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FCA9" w14:textId="77777777" w:rsidR="00C15F28" w:rsidRPr="00336E08" w:rsidRDefault="00000000">
      <w:pPr>
        <w:spacing w:after="0"/>
        <w:jc w:val="center"/>
        <w:rPr>
          <w:rFonts w:ascii="Calibri" w:hAnsi="Calibri"/>
          <w:noProof/>
          <w:sz w:val="24"/>
          <w:szCs w:val="24"/>
          <w:lang w:val="pt-BR"/>
        </w:rPr>
      </w:pPr>
      <w:r w:rsidRPr="00336E08">
        <w:rPr>
          <w:noProof/>
          <w:lang w:val="pt-BR"/>
        </w:rPr>
        <w:drawing>
          <wp:inline distT="0" distB="0" distL="0" distR="0" wp14:anchorId="46408B1A" wp14:editId="35253931">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720090" cy="720090"/>
                    </a:xfrm>
                    <a:prstGeom prst="rect">
                      <a:avLst/>
                    </a:prstGeom>
                  </pic:spPr>
                </pic:pic>
              </a:graphicData>
            </a:graphic>
          </wp:inline>
        </w:drawing>
      </w:r>
    </w:p>
    <w:p w14:paraId="1B9FDF3A" w14:textId="77777777" w:rsidR="00C15F28" w:rsidRPr="00336E08" w:rsidRDefault="00000000">
      <w:pPr>
        <w:spacing w:after="0"/>
        <w:jc w:val="center"/>
        <w:rPr>
          <w:rFonts w:ascii="Calibri" w:hAnsi="Calibri"/>
          <w:b/>
          <w:noProof/>
          <w:color w:val="000000"/>
          <w:sz w:val="24"/>
          <w:szCs w:val="24"/>
          <w:lang w:val="pt-BR"/>
        </w:rPr>
      </w:pPr>
      <w:r w:rsidRPr="00336E08">
        <w:rPr>
          <w:rFonts w:ascii="Calibri" w:hAnsi="Calibri"/>
          <w:b/>
          <w:noProof/>
          <w:color w:val="000000"/>
          <w:sz w:val="24"/>
          <w:szCs w:val="24"/>
          <w:lang w:val="pt-BR"/>
        </w:rPr>
        <w:t>MARINHA DO BRASIL</w:t>
      </w:r>
    </w:p>
    <w:p w14:paraId="5F43630C" w14:textId="77777777" w:rsidR="00C15F28" w:rsidRPr="00336E08" w:rsidRDefault="00000000">
      <w:pPr>
        <w:spacing w:after="0"/>
        <w:jc w:val="center"/>
        <w:rPr>
          <w:rFonts w:ascii="Calibri" w:hAnsi="Calibri"/>
          <w:b/>
          <w:noProof/>
          <w:color w:val="000000"/>
          <w:sz w:val="24"/>
          <w:szCs w:val="24"/>
          <w:lang w:val="pt-BR"/>
        </w:rPr>
      </w:pPr>
      <w:r w:rsidRPr="00336E08">
        <w:rPr>
          <w:rFonts w:ascii="Calibri" w:hAnsi="Calibri"/>
          <w:b/>
          <w:noProof/>
          <w:color w:val="000000"/>
          <w:sz w:val="24"/>
          <w:szCs w:val="24"/>
          <w:lang w:val="pt-BR"/>
        </w:rPr>
        <w:t>COMANDO DO 7º DISTRITO NAVAL</w:t>
      </w:r>
    </w:p>
    <w:p w14:paraId="373BBF4B" w14:textId="77777777" w:rsidR="00C15F28" w:rsidRPr="00336E08" w:rsidRDefault="00000000">
      <w:pPr>
        <w:spacing w:after="0"/>
        <w:jc w:val="center"/>
        <w:rPr>
          <w:rFonts w:ascii="Calibri" w:hAnsi="Calibri"/>
          <w:b/>
          <w:noProof/>
          <w:color w:val="FF0000"/>
          <w:sz w:val="24"/>
          <w:szCs w:val="24"/>
          <w:lang w:val="pt-BR"/>
        </w:rPr>
      </w:pPr>
      <w:r w:rsidRPr="00336E08">
        <w:rPr>
          <w:rFonts w:ascii="Calibri" w:hAnsi="Calibri"/>
          <w:b/>
          <w:noProof/>
          <w:color w:val="FF0000"/>
          <w:sz w:val="24"/>
          <w:szCs w:val="24"/>
          <w:lang w:val="pt-BR"/>
        </w:rPr>
        <w:t>{variavel_nome_om}</w:t>
      </w:r>
    </w:p>
    <w:p w14:paraId="0A26645C" w14:textId="77777777" w:rsidR="00C15F28" w:rsidRPr="00336E08" w:rsidRDefault="00000000">
      <w:pPr>
        <w:spacing w:after="0"/>
        <w:jc w:val="center"/>
        <w:rPr>
          <w:rFonts w:ascii="Calibri" w:hAnsi="Calibri"/>
          <w:noProof/>
          <w:color w:val="FFFFFF" w:themeColor="background1"/>
          <w:sz w:val="24"/>
          <w:szCs w:val="24"/>
          <w:lang w:val="pt-BR"/>
        </w:rPr>
      </w:pPr>
      <w:r w:rsidRPr="00336E08">
        <w:rPr>
          <w:rFonts w:ascii="Calibri" w:hAnsi="Calibri"/>
          <w:noProof/>
          <w:color w:val="FFFFFF" w:themeColor="background1"/>
          <w:sz w:val="24"/>
          <w:szCs w:val="24"/>
          <w:lang w:val="pt-BR"/>
        </w:rPr>
        <w:t>mr_inicio_</w:t>
      </w:r>
    </w:p>
    <w:p w14:paraId="7DE4D52A" w14:textId="77777777" w:rsidR="00C15F28" w:rsidRPr="00336E08" w:rsidRDefault="00000000">
      <w:pPr>
        <w:spacing w:after="0"/>
        <w:jc w:val="center"/>
        <w:rPr>
          <w:rFonts w:ascii="Calibri" w:hAnsi="Calibri"/>
          <w:b/>
          <w:noProof/>
          <w:color w:val="000000"/>
          <w:sz w:val="24"/>
          <w:szCs w:val="24"/>
          <w:lang w:val="pt-BR"/>
        </w:rPr>
      </w:pPr>
      <w:r w:rsidRPr="00336E08">
        <w:rPr>
          <w:rFonts w:ascii="Calibri" w:hAnsi="Calibri"/>
          <w:b/>
          <w:noProof/>
          <w:color w:val="000000"/>
          <w:sz w:val="24"/>
          <w:szCs w:val="24"/>
          <w:lang w:val="pt-BR"/>
        </w:rPr>
        <w:t xml:space="preserve">PREGÃO ELETRÔNICO Nº </w:t>
      </w:r>
      <w:r w:rsidRPr="00336E08">
        <w:rPr>
          <w:rFonts w:ascii="Calibri" w:hAnsi="Calibri"/>
          <w:b/>
          <w:noProof/>
          <w:color w:val="FF0000"/>
          <w:sz w:val="24"/>
          <w:szCs w:val="24"/>
          <w:lang w:val="pt-BR"/>
        </w:rPr>
        <w:t>{variavel_n}</w:t>
      </w:r>
      <w:r w:rsidRPr="00336E08">
        <w:rPr>
          <w:rFonts w:ascii="Calibri" w:hAnsi="Calibri"/>
          <w:b/>
          <w:noProof/>
          <w:color w:val="000000"/>
          <w:sz w:val="24"/>
          <w:szCs w:val="24"/>
          <w:lang w:val="pt-BR"/>
        </w:rPr>
        <w:t xml:space="preserve"> / </w:t>
      </w:r>
      <w:r w:rsidRPr="00336E08">
        <w:rPr>
          <w:rFonts w:ascii="Calibri" w:hAnsi="Calibri"/>
          <w:b/>
          <w:noProof/>
          <w:color w:val="FF0000"/>
          <w:sz w:val="24"/>
          <w:szCs w:val="24"/>
          <w:lang w:val="pt-BR"/>
        </w:rPr>
        <w:t>{variavel_ano}</w:t>
      </w:r>
    </w:p>
    <w:p w14:paraId="4ED2B1DB" w14:textId="77777777" w:rsidR="00C15F28" w:rsidRPr="00336E08" w:rsidRDefault="00000000">
      <w:pPr>
        <w:spacing w:after="0"/>
        <w:jc w:val="center"/>
        <w:rPr>
          <w:rFonts w:ascii="Calibri" w:hAnsi="Calibri"/>
          <w:b/>
          <w:noProof/>
          <w:color w:val="000000"/>
          <w:sz w:val="24"/>
          <w:szCs w:val="24"/>
          <w:lang w:val="pt-BR"/>
        </w:rPr>
      </w:pPr>
      <w:r w:rsidRPr="00336E08">
        <w:rPr>
          <w:rFonts w:ascii="Calibri" w:hAnsi="Calibri"/>
          <w:b/>
          <w:noProof/>
          <w:color w:val="000000"/>
          <w:sz w:val="24"/>
          <w:szCs w:val="24"/>
          <w:lang w:val="pt-BR"/>
        </w:rPr>
        <w:t xml:space="preserve">Matriz de Gerenciamento de Riscos </w:t>
      </w:r>
    </w:p>
    <w:p w14:paraId="03FDF34E" w14:textId="77777777" w:rsidR="00C15F28" w:rsidRPr="00336E08" w:rsidRDefault="00000000">
      <w:pPr>
        <w:spacing w:before="171" w:after="171"/>
        <w:rPr>
          <w:rFonts w:ascii="Calibri" w:hAnsi="Calibri"/>
          <w:b/>
          <w:noProof/>
          <w:color w:val="000000"/>
          <w:sz w:val="24"/>
          <w:szCs w:val="24"/>
          <w:lang w:val="pt-BR"/>
        </w:rPr>
      </w:pPr>
      <w:r w:rsidRPr="00336E08">
        <w:rPr>
          <w:rFonts w:ascii="Calibri" w:hAnsi="Calibri"/>
          <w:b/>
          <w:noProof/>
          <w:color w:val="000000"/>
          <w:sz w:val="24"/>
          <w:szCs w:val="24"/>
          <w:lang w:val="pt-BR"/>
        </w:rPr>
        <w:t>1. INFORMAÇÕES BÁSICAS</w:t>
      </w:r>
    </w:p>
    <w:p w14:paraId="406BBB85" w14:textId="620314EC" w:rsidR="00C15F28" w:rsidRDefault="00000000">
      <w:pPr>
        <w:spacing w:after="0"/>
        <w:rPr>
          <w:rFonts w:ascii="Calibri" w:hAnsi="Calibri"/>
          <w:noProof/>
          <w:color w:val="000000"/>
          <w:sz w:val="24"/>
          <w:szCs w:val="24"/>
          <w:lang w:val="pt-BR"/>
        </w:rPr>
      </w:pPr>
      <w:r w:rsidRPr="00336E08">
        <w:rPr>
          <w:rFonts w:ascii="Calibri" w:hAnsi="Calibri"/>
          <w:noProof/>
          <w:color w:val="000000"/>
          <w:sz w:val="24"/>
          <w:szCs w:val="24"/>
          <w:lang w:val="pt-BR"/>
        </w:rPr>
        <w:t>Trata-se de Matriz de Riscos pardonizada para compras no âmbito do Comando do 7º Distrito Naval.</w:t>
      </w:r>
    </w:p>
    <w:p w14:paraId="739D5EB0" w14:textId="77777777" w:rsidR="00336E08" w:rsidRPr="00336E08" w:rsidRDefault="00336E08" w:rsidP="00336E08">
      <w:pPr>
        <w:spacing w:after="0"/>
        <w:rPr>
          <w:rFonts w:ascii="Calibri" w:hAnsi="Calibri"/>
          <w:bCs/>
          <w:color w:val="000000" w:themeColor="text1"/>
          <w:sz w:val="24"/>
          <w:szCs w:val="24"/>
          <w:lang w:val="pt-BR"/>
        </w:rPr>
      </w:pPr>
      <w:r w:rsidRPr="00336E08">
        <w:rPr>
          <w:rFonts w:ascii="Calibri" w:hAnsi="Calibri"/>
          <w:bCs/>
          <w:color w:val="000000" w:themeColor="text1"/>
          <w:sz w:val="24"/>
          <w:szCs w:val="24"/>
          <w:lang w:val="pt-BR"/>
        </w:rPr>
        <w:t>Processo Administrativo nº {</w:t>
      </w:r>
      <w:proofErr w:type="spellStart"/>
      <w:r w:rsidRPr="00336E08">
        <w:rPr>
          <w:rFonts w:ascii="Calibri" w:hAnsi="Calibri"/>
          <w:bCs/>
          <w:color w:val="000000" w:themeColor="text1"/>
          <w:sz w:val="24"/>
          <w:szCs w:val="24"/>
          <w:lang w:val="pt-BR"/>
        </w:rPr>
        <w:t>variavel_nup</w:t>
      </w:r>
      <w:proofErr w:type="spellEnd"/>
      <w:r w:rsidRPr="00336E08">
        <w:rPr>
          <w:rFonts w:ascii="Calibri" w:hAnsi="Calibri"/>
          <w:bCs/>
          <w:color w:val="000000" w:themeColor="text1"/>
          <w:sz w:val="24"/>
          <w:szCs w:val="24"/>
          <w:lang w:val="pt-BR"/>
        </w:rPr>
        <w:t>}</w:t>
      </w:r>
    </w:p>
    <w:p w14:paraId="01D80B35" w14:textId="20BC496D" w:rsidR="00336E08" w:rsidRPr="00336E08" w:rsidRDefault="00336E08">
      <w:pPr>
        <w:spacing w:after="0"/>
        <w:rPr>
          <w:rFonts w:ascii="Calibri" w:hAnsi="Calibri"/>
          <w:noProof/>
          <w:sz w:val="24"/>
          <w:szCs w:val="24"/>
          <w:lang w:val="pt-BR"/>
        </w:rPr>
      </w:pPr>
      <w:r>
        <w:rPr>
          <w:rFonts w:ascii="Calibri" w:hAnsi="Calibri"/>
          <w:noProof/>
          <w:color w:val="000000"/>
          <w:sz w:val="24"/>
          <w:szCs w:val="24"/>
          <w:lang w:val="pt-BR"/>
        </w:rPr>
        <w:t xml:space="preserve">Objeto: </w:t>
      </w:r>
      <w:r w:rsidRPr="00336E08">
        <w:rPr>
          <w:rFonts w:ascii="Calibri" w:hAnsi="Calibri"/>
          <w:noProof/>
          <w:color w:val="000000"/>
          <w:sz w:val="24"/>
          <w:szCs w:val="24"/>
          <w:lang w:val="pt-BR"/>
        </w:rPr>
        <w:t>{variavel_q} para {variavel_e} {variavel_objeto}.</w:t>
      </w:r>
    </w:p>
    <w:p w14:paraId="0005C266" w14:textId="77777777" w:rsidR="00C15F28" w:rsidRPr="00336E08" w:rsidRDefault="00000000">
      <w:pPr>
        <w:spacing w:after="0"/>
        <w:rPr>
          <w:rFonts w:ascii="Calibri" w:hAnsi="Calibri"/>
          <w:noProof/>
          <w:sz w:val="24"/>
          <w:szCs w:val="24"/>
          <w:lang w:val="pt-BR"/>
        </w:rPr>
      </w:pPr>
      <w:r w:rsidRPr="00336E08">
        <w:rPr>
          <w:rFonts w:ascii="Calibri" w:hAnsi="Calibri"/>
          <w:noProof/>
          <w:color w:val="000000"/>
          <w:sz w:val="24"/>
          <w:szCs w:val="24"/>
          <w:lang w:val="pt-BR"/>
        </w:rPr>
        <w:t xml:space="preserve">Responsável pela Edição: </w:t>
      </w:r>
      <w:r w:rsidRPr="00336E08">
        <w:rPr>
          <w:rFonts w:ascii="Calibri" w:hAnsi="Calibri"/>
          <w:noProof/>
          <w:color w:val="FF0000"/>
          <w:sz w:val="24"/>
          <w:szCs w:val="24"/>
          <w:lang w:val="pt-BR"/>
        </w:rPr>
        <w:t>{variavel_coord_plan}</w:t>
      </w:r>
    </w:p>
    <w:p w14:paraId="77FF77CD" w14:textId="77777777" w:rsidR="00C15F28" w:rsidRPr="00336E08" w:rsidRDefault="00000000">
      <w:pPr>
        <w:pStyle w:val="Contedodatabela"/>
        <w:spacing w:after="0"/>
        <w:jc w:val="both"/>
        <w:rPr>
          <w:rFonts w:ascii="Calibri" w:hAnsi="Calibri"/>
          <w:noProof/>
          <w:sz w:val="24"/>
          <w:szCs w:val="24"/>
          <w:lang w:val="pt-BR"/>
        </w:rPr>
      </w:pPr>
      <w:r w:rsidRPr="00336E08">
        <w:rPr>
          <w:rFonts w:ascii="Calibri" w:hAnsi="Calibri" w:cs="Carlito"/>
          <w:noProof/>
          <w:color w:val="000000"/>
          <w:sz w:val="24"/>
          <w:szCs w:val="24"/>
          <w:lang w:val="pt-BR"/>
        </w:rPr>
        <w:t xml:space="preserve">E-mail e telefone para contato: </w:t>
      </w:r>
      <w:r w:rsidRPr="00336E08">
        <w:rPr>
          <w:rFonts w:ascii="Calibri" w:hAnsi="Calibri" w:cs="Carlito"/>
          <w:noProof/>
          <w:color w:val="FF0000"/>
          <w:sz w:val="24"/>
          <w:szCs w:val="24"/>
          <w:lang w:val="pt-BR"/>
        </w:rPr>
        <w:t>{variavel_email} e {variavel_tel}</w:t>
      </w:r>
      <w:r w:rsidRPr="00336E08">
        <w:rPr>
          <w:rFonts w:ascii="Calibri" w:hAnsi="Calibri" w:cs="Carlito"/>
          <w:noProof/>
          <w:color w:val="000000"/>
          <w:sz w:val="24"/>
          <w:szCs w:val="24"/>
          <w:lang w:val="pt-BR"/>
        </w:rPr>
        <w:t>.</w:t>
      </w:r>
    </w:p>
    <w:p w14:paraId="1EA3EEE2" w14:textId="77777777" w:rsidR="00C15F28" w:rsidRPr="00336E08" w:rsidRDefault="00000000">
      <w:pPr>
        <w:spacing w:after="0"/>
        <w:rPr>
          <w:noProof/>
          <w:lang w:val="pt-BR"/>
        </w:rPr>
      </w:pPr>
      <w:r w:rsidRPr="00336E08">
        <w:rPr>
          <w:rFonts w:ascii="Calibri" w:hAnsi="Calibri"/>
          <w:noProof/>
          <w:color w:val="000000"/>
          <w:sz w:val="24"/>
          <w:szCs w:val="24"/>
          <w:lang w:val="pt-BR"/>
        </w:rPr>
        <w:t xml:space="preserve">Objeto da Matriz de Riscos: </w:t>
      </w:r>
      <w:r w:rsidRPr="00336E08">
        <w:rPr>
          <w:rFonts w:ascii="Calibri" w:hAnsi="Calibri"/>
          <w:noProof/>
          <w:color w:val="FF0000"/>
          <w:sz w:val="24"/>
          <w:szCs w:val="24"/>
          <w:lang w:val="pt-BR"/>
        </w:rPr>
        <w:t>{</w:t>
      </w:r>
      <w:r w:rsidRPr="00336E08">
        <w:rPr>
          <w:rFonts w:ascii="Calibri" w:hAnsi="Calibri"/>
          <w:noProof/>
          <w:color w:val="FF0000"/>
          <w:sz w:val="24"/>
          <w:lang w:val="pt-BR"/>
        </w:rPr>
        <w:t>variavel_objeto</w:t>
      </w:r>
      <w:r w:rsidRPr="00336E08">
        <w:rPr>
          <w:rFonts w:ascii="Calibri" w:hAnsi="Calibri"/>
          <w:noProof/>
          <w:color w:val="FF0000"/>
          <w:sz w:val="24"/>
          <w:szCs w:val="24"/>
          <w:lang w:val="pt-BR"/>
        </w:rPr>
        <w:t>}</w:t>
      </w:r>
    </w:p>
    <w:p w14:paraId="12101BA9" w14:textId="77777777" w:rsidR="00C15F28" w:rsidRDefault="00000000">
      <w:pPr>
        <w:spacing w:before="171" w:after="171"/>
        <w:rPr>
          <w:rFonts w:ascii="Calibri" w:hAnsi="Calibri"/>
          <w:b/>
          <w:noProof/>
          <w:color w:val="000000"/>
          <w:sz w:val="24"/>
          <w:szCs w:val="24"/>
          <w:lang w:val="pt-BR"/>
        </w:rPr>
      </w:pPr>
      <w:r w:rsidRPr="00336E08">
        <w:rPr>
          <w:rFonts w:ascii="Calibri" w:hAnsi="Calibri"/>
          <w:b/>
          <w:noProof/>
          <w:color w:val="000000"/>
          <w:sz w:val="24"/>
          <w:szCs w:val="24"/>
          <w:lang w:val="pt-BR"/>
        </w:rPr>
        <w:t>2. RISCOS IDENTIFICADOS</w:t>
      </w:r>
    </w:p>
    <w:p w14:paraId="67DF0FA3" w14:textId="56DD962D" w:rsidR="00336E08" w:rsidRDefault="00336E08" w:rsidP="00336E08">
      <w:pPr>
        <w:pStyle w:val="PargrafodaLista"/>
        <w:numPr>
          <w:ilvl w:val="0"/>
          <w:numId w:val="1"/>
        </w:numPr>
        <w:spacing w:before="120"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61"/>
        <w:gridCol w:w="2490"/>
      </w:tblGrid>
      <w:tr w:rsidR="00336E08" w:rsidRPr="00336E08" w14:paraId="31FD051F" w14:textId="77777777" w:rsidTr="00336E08">
        <w:trPr>
          <w:trHeight w:val="20"/>
        </w:trPr>
        <w:tc>
          <w:tcPr>
            <w:tcW w:w="1416" w:type="dxa"/>
            <w:tcBorders>
              <w:top w:val="single" w:sz="2" w:space="0" w:color="000000"/>
              <w:left w:val="single" w:sz="2" w:space="0" w:color="000000"/>
              <w:bottom w:val="single" w:sz="2" w:space="0" w:color="000000"/>
            </w:tcBorders>
            <w:shd w:val="clear" w:color="auto" w:fill="CCCCCC"/>
            <w:vAlign w:val="center"/>
          </w:tcPr>
          <w:p w14:paraId="47779246" w14:textId="77777777" w:rsidR="00336E08" w:rsidRPr="00336E08" w:rsidRDefault="00336E08" w:rsidP="00336E08">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51336B4F" w14:textId="77777777" w:rsidR="00336E08" w:rsidRPr="00336E08" w:rsidRDefault="00336E08" w:rsidP="00336E08">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61" w:type="dxa"/>
            <w:tcBorders>
              <w:top w:val="single" w:sz="2" w:space="0" w:color="000000"/>
              <w:left w:val="single" w:sz="2" w:space="0" w:color="000000"/>
              <w:bottom w:val="single" w:sz="2" w:space="0" w:color="000000"/>
            </w:tcBorders>
            <w:shd w:val="clear" w:color="auto" w:fill="CCCCCC"/>
            <w:vAlign w:val="center"/>
          </w:tcPr>
          <w:p w14:paraId="3CA89469" w14:textId="77777777" w:rsidR="00336E08" w:rsidRPr="00336E08" w:rsidRDefault="00336E08" w:rsidP="00336E08">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0"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A524A66" w14:textId="77777777" w:rsidR="00336E08" w:rsidRPr="00336E08" w:rsidRDefault="00336E08" w:rsidP="00336E08">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460A71BA" w14:textId="77777777" w:rsidTr="00336E08">
        <w:trPr>
          <w:trHeight w:val="20"/>
        </w:trPr>
        <w:tc>
          <w:tcPr>
            <w:tcW w:w="1416" w:type="dxa"/>
            <w:tcBorders>
              <w:left w:val="single" w:sz="2" w:space="0" w:color="000000"/>
              <w:bottom w:val="single" w:sz="2" w:space="0" w:color="000000"/>
            </w:tcBorders>
            <w:vAlign w:val="center"/>
          </w:tcPr>
          <w:p w14:paraId="52BA3679" w14:textId="3A72E217" w:rsidR="00336E08" w:rsidRPr="00336E08" w:rsidRDefault="00336E08" w:rsidP="00336E08">
            <w:pPr>
              <w:widowControl w:val="0"/>
              <w:spacing w:after="0" w:line="240" w:lineRule="auto"/>
              <w:jc w:val="center"/>
              <w:rPr>
                <w:rFonts w:ascii="Calibri" w:hAnsi="Calibri"/>
                <w:b/>
                <w:noProof/>
                <w:color w:val="5EB91E"/>
                <w:sz w:val="20"/>
                <w:szCs w:val="20"/>
                <w:lang w:val="pt-BR"/>
              </w:rPr>
            </w:pPr>
            <w:r w:rsidRPr="00336E08">
              <w:rPr>
                <w:rFonts w:ascii="Calibri" w:hAnsi="Calibri"/>
                <w:b/>
                <w:noProof/>
                <w:color w:val="5EB91E"/>
                <w:sz w:val="20"/>
                <w:szCs w:val="20"/>
                <w:lang w:val="pt-BR"/>
              </w:rPr>
              <w:t>R-0</w:t>
            </w:r>
            <w:r>
              <w:rPr>
                <w:rFonts w:ascii="Calibri" w:hAnsi="Calibri"/>
                <w:b/>
                <w:noProof/>
                <w:color w:val="5EB91E"/>
                <w:sz w:val="20"/>
                <w:szCs w:val="20"/>
                <w:lang w:val="pt-BR"/>
              </w:rPr>
              <w:t>1</w:t>
            </w:r>
          </w:p>
        </w:tc>
        <w:tc>
          <w:tcPr>
            <w:tcW w:w="3288" w:type="dxa"/>
            <w:tcBorders>
              <w:left w:val="single" w:sz="2" w:space="0" w:color="000000"/>
              <w:bottom w:val="single" w:sz="2" w:space="0" w:color="000000"/>
            </w:tcBorders>
            <w:vAlign w:val="center"/>
          </w:tcPr>
          <w:p w14:paraId="4CC8B359" w14:textId="77777777" w:rsidR="00336E08" w:rsidRPr="00336E08" w:rsidRDefault="00336E08" w:rsidP="00336E08">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61" w:type="dxa"/>
            <w:tcBorders>
              <w:left w:val="single" w:sz="2" w:space="0" w:color="000000"/>
              <w:bottom w:val="single" w:sz="2" w:space="0" w:color="000000"/>
            </w:tcBorders>
            <w:vAlign w:val="center"/>
          </w:tcPr>
          <w:p w14:paraId="4A952CAE" w14:textId="77777777" w:rsidR="00336E08" w:rsidRPr="00336E08" w:rsidRDefault="00336E08" w:rsidP="00336E08">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0" w:type="dxa"/>
            <w:tcBorders>
              <w:left w:val="single" w:sz="2" w:space="0" w:color="000000"/>
              <w:bottom w:val="single" w:sz="2" w:space="0" w:color="000000"/>
              <w:right w:val="single" w:sz="2" w:space="0" w:color="000000"/>
            </w:tcBorders>
            <w:vAlign w:val="center"/>
          </w:tcPr>
          <w:p w14:paraId="57DFF6C3" w14:textId="77777777" w:rsidR="00336E08" w:rsidRPr="00336E08" w:rsidRDefault="00336E08" w:rsidP="00336E08">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Baixo</w:t>
            </w:r>
          </w:p>
        </w:tc>
      </w:tr>
      <w:tr w:rsidR="00336E08" w:rsidRPr="00336E08" w14:paraId="11FFC1D7" w14:textId="77777777" w:rsidTr="00336E08">
        <w:trPr>
          <w:trHeight w:val="20"/>
        </w:trPr>
        <w:tc>
          <w:tcPr>
            <w:tcW w:w="1416" w:type="dxa"/>
            <w:tcBorders>
              <w:left w:val="single" w:sz="2" w:space="0" w:color="000000"/>
              <w:bottom w:val="single" w:sz="2" w:space="0" w:color="000000"/>
            </w:tcBorders>
            <w:shd w:val="clear" w:color="auto" w:fill="CCCCCC"/>
            <w:vAlign w:val="center"/>
          </w:tcPr>
          <w:p w14:paraId="19B9D313"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08E345F7" w14:textId="77777777" w:rsidR="00336E08" w:rsidRPr="00336E08" w:rsidRDefault="00336E08" w:rsidP="00336E08">
            <w:pPr>
              <w:widowControl w:val="0"/>
              <w:spacing w:after="0" w:line="240" w:lineRule="auto"/>
              <w:rPr>
                <w:rFonts w:ascii="Calibri" w:hAnsi="Calibri"/>
                <w:noProof/>
                <w:lang w:val="pt-BR"/>
              </w:rPr>
            </w:pPr>
            <w:r w:rsidRPr="00336E08">
              <w:rPr>
                <w:rFonts w:ascii="Calibri" w:hAnsi="Calibri"/>
                <w:noProof/>
                <w:lang w:val="pt-BR"/>
              </w:rPr>
              <w:t>Não haver disponibilidade orçamentária</w:t>
            </w:r>
          </w:p>
        </w:tc>
      </w:tr>
      <w:tr w:rsidR="00336E08" w:rsidRPr="00336E08" w14:paraId="6BEDEB66" w14:textId="77777777" w:rsidTr="00336E08">
        <w:trPr>
          <w:trHeight w:val="20"/>
        </w:trPr>
        <w:tc>
          <w:tcPr>
            <w:tcW w:w="1416" w:type="dxa"/>
            <w:tcBorders>
              <w:left w:val="single" w:sz="2" w:space="0" w:color="000000"/>
              <w:bottom w:val="single" w:sz="2" w:space="0" w:color="000000"/>
            </w:tcBorders>
            <w:shd w:val="clear" w:color="auto" w:fill="CCCCCC"/>
            <w:vAlign w:val="center"/>
          </w:tcPr>
          <w:p w14:paraId="1BBC15EC"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19A1B6C9" w14:textId="77777777" w:rsidR="00336E08" w:rsidRPr="00336E08" w:rsidRDefault="00336E08" w:rsidP="00336E08">
            <w:pPr>
              <w:widowControl w:val="0"/>
              <w:spacing w:after="0" w:line="240" w:lineRule="auto"/>
              <w:rPr>
                <w:rFonts w:ascii="Calibri" w:hAnsi="Calibri"/>
                <w:noProof/>
                <w:lang w:val="pt-BR"/>
              </w:rPr>
            </w:pPr>
            <w:r w:rsidRPr="00336E08">
              <w:rPr>
                <w:rFonts w:ascii="Calibri" w:hAnsi="Calibri"/>
                <w:noProof/>
                <w:lang w:val="pt-BR"/>
              </w:rPr>
              <w:t>Possível corte de gastos ou emergência de algum fato imprevisível</w:t>
            </w:r>
          </w:p>
        </w:tc>
      </w:tr>
      <w:tr w:rsidR="00336E08" w:rsidRPr="00336E08" w14:paraId="5D41032C" w14:textId="77777777" w:rsidTr="00336E08">
        <w:trPr>
          <w:trHeight w:val="20"/>
        </w:trPr>
        <w:tc>
          <w:tcPr>
            <w:tcW w:w="10255" w:type="dxa"/>
            <w:gridSpan w:val="4"/>
            <w:tcBorders>
              <w:left w:val="single" w:sz="2" w:space="0" w:color="000000"/>
              <w:right w:val="single" w:sz="2" w:space="0" w:color="000000"/>
            </w:tcBorders>
            <w:shd w:val="clear" w:color="auto" w:fill="EEEEEE"/>
            <w:vAlign w:val="center"/>
          </w:tcPr>
          <w:p w14:paraId="216C929B"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0601B95A" w14:textId="77777777" w:rsidTr="00336E08">
        <w:trPr>
          <w:trHeight w:val="20"/>
        </w:trPr>
        <w:tc>
          <w:tcPr>
            <w:tcW w:w="1416" w:type="dxa"/>
            <w:tcBorders>
              <w:left w:val="single" w:sz="2" w:space="0" w:color="000000"/>
            </w:tcBorders>
            <w:vAlign w:val="center"/>
          </w:tcPr>
          <w:p w14:paraId="22239809"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2" w:space="0" w:color="000000"/>
            </w:tcBorders>
            <w:vAlign w:val="center"/>
          </w:tcPr>
          <w:p w14:paraId="4A8C5E12" w14:textId="77777777" w:rsidR="00336E08" w:rsidRPr="00336E08" w:rsidRDefault="00336E08" w:rsidP="00336E08">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 xml:space="preserve">Não será possível a contratação. </w:t>
            </w:r>
          </w:p>
        </w:tc>
      </w:tr>
      <w:tr w:rsidR="00336E08" w:rsidRPr="00336E08" w14:paraId="58CEAFDD" w14:textId="77777777" w:rsidTr="00336E08">
        <w:trPr>
          <w:trHeight w:val="20"/>
        </w:trPr>
        <w:tc>
          <w:tcPr>
            <w:tcW w:w="10255" w:type="dxa"/>
            <w:gridSpan w:val="4"/>
            <w:tcBorders>
              <w:left w:val="single" w:sz="2" w:space="0" w:color="000000"/>
              <w:right w:val="single" w:sz="2" w:space="0" w:color="000000"/>
            </w:tcBorders>
            <w:shd w:val="clear" w:color="auto" w:fill="EEEEEE"/>
            <w:vAlign w:val="center"/>
          </w:tcPr>
          <w:p w14:paraId="0B3058E3"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51DB1215" w14:textId="77777777" w:rsidTr="00336E08">
        <w:trPr>
          <w:trHeight w:val="20"/>
        </w:trPr>
        <w:tc>
          <w:tcPr>
            <w:tcW w:w="1416" w:type="dxa"/>
            <w:tcBorders>
              <w:left w:val="single" w:sz="2" w:space="0" w:color="000000"/>
            </w:tcBorders>
            <w:vAlign w:val="center"/>
          </w:tcPr>
          <w:p w14:paraId="0C3DA25B"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9" w:type="dxa"/>
            <w:gridSpan w:val="2"/>
            <w:vAlign w:val="center"/>
          </w:tcPr>
          <w:p w14:paraId="338A3435" w14:textId="77777777" w:rsidR="00336E08" w:rsidRPr="00336E08" w:rsidRDefault="00336E08" w:rsidP="00336E08">
            <w:pPr>
              <w:widowControl w:val="0"/>
              <w:spacing w:after="0" w:line="240" w:lineRule="auto"/>
              <w:jc w:val="both"/>
              <w:rPr>
                <w:noProof/>
                <w:lang w:val="pt-BR"/>
              </w:rPr>
            </w:pPr>
            <w:r w:rsidRPr="00336E08">
              <w:rPr>
                <w:rFonts w:ascii="Calibri" w:hAnsi="Calibri"/>
                <w:b/>
                <w:noProof/>
                <w:color w:val="000000"/>
                <w:sz w:val="20"/>
                <w:szCs w:val="20"/>
                <w:lang w:val="pt-BR"/>
              </w:rPr>
              <w:t>Realizar um acompanhamento dos créditos orçamentários disponibilizados.</w:t>
            </w:r>
          </w:p>
        </w:tc>
        <w:tc>
          <w:tcPr>
            <w:tcW w:w="2490" w:type="dxa"/>
            <w:tcBorders>
              <w:right w:val="single" w:sz="2" w:space="0" w:color="000000"/>
            </w:tcBorders>
            <w:vAlign w:val="center"/>
          </w:tcPr>
          <w:p w14:paraId="5801A31A" w14:textId="77777777" w:rsidR="00336E08" w:rsidRPr="00336E08" w:rsidRDefault="00336E08" w:rsidP="00336E08">
            <w:pPr>
              <w:pStyle w:val="Contedodatabela"/>
              <w:spacing w:after="0" w:line="240" w:lineRule="auto"/>
              <w:jc w:val="center"/>
              <w:rPr>
                <w:rFonts w:ascii="Calibri" w:hAnsi="Calibri"/>
                <w:noProof/>
                <w:sz w:val="20"/>
                <w:szCs w:val="20"/>
                <w:lang w:val="pt-BR"/>
              </w:rPr>
            </w:pPr>
            <w:r w:rsidRPr="00336E08">
              <w:rPr>
                <w:rFonts w:ascii="Calibri" w:hAnsi="Calibri"/>
                <w:b/>
                <w:bCs/>
                <w:noProof/>
                <w:sz w:val="20"/>
                <w:szCs w:val="20"/>
                <w:lang w:val="pt-BR"/>
              </w:rPr>
              <w:t xml:space="preserve">Responsável: </w:t>
            </w:r>
            <w:r w:rsidRPr="00336E08">
              <w:rPr>
                <w:rFonts w:ascii="Calibri" w:hAnsi="Calibri"/>
                <w:noProof/>
                <w:sz w:val="20"/>
                <w:szCs w:val="20"/>
                <w:lang w:val="pt-BR"/>
              </w:rPr>
              <w:t xml:space="preserve">Chefe da Intendência </w:t>
            </w:r>
          </w:p>
        </w:tc>
      </w:tr>
      <w:tr w:rsidR="00336E08" w:rsidRPr="00336E08" w14:paraId="401646A0" w14:textId="77777777" w:rsidTr="00336E08">
        <w:trPr>
          <w:trHeight w:val="20"/>
        </w:trPr>
        <w:tc>
          <w:tcPr>
            <w:tcW w:w="10255" w:type="dxa"/>
            <w:gridSpan w:val="4"/>
            <w:tcBorders>
              <w:left w:val="single" w:sz="2" w:space="0" w:color="000000"/>
              <w:right w:val="single" w:sz="2" w:space="0" w:color="000000"/>
            </w:tcBorders>
            <w:shd w:val="clear" w:color="auto" w:fill="EEEEEE"/>
            <w:vAlign w:val="center"/>
          </w:tcPr>
          <w:p w14:paraId="5C519036" w14:textId="77777777" w:rsidR="00336E08" w:rsidRPr="00336E08" w:rsidRDefault="00336E08" w:rsidP="00336E08">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6DE6DD31" w14:textId="77777777" w:rsidTr="00336E08">
        <w:trPr>
          <w:trHeight w:val="20"/>
        </w:trPr>
        <w:tc>
          <w:tcPr>
            <w:tcW w:w="10255" w:type="dxa"/>
            <w:gridSpan w:val="4"/>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A04E41" w14:textId="77777777" w:rsidR="00336E08" w:rsidRPr="00336E08" w:rsidRDefault="00336E08" w:rsidP="00336E08">
            <w:pPr>
              <w:widowControl w:val="0"/>
              <w:spacing w:after="0" w:line="240" w:lineRule="auto"/>
              <w:jc w:val="center"/>
              <w:rPr>
                <w:noProof/>
                <w:lang w:val="pt-BR"/>
              </w:rPr>
            </w:pPr>
            <w:r w:rsidRPr="00336E08">
              <w:rPr>
                <w:rFonts w:ascii="Calibri" w:hAnsi="Calibri"/>
                <w:b/>
                <w:noProof/>
                <w:color w:val="000000"/>
                <w:sz w:val="20"/>
                <w:szCs w:val="20"/>
                <w:lang w:val="pt-BR"/>
              </w:rPr>
              <w:t>Não há.</w:t>
            </w:r>
          </w:p>
        </w:tc>
      </w:tr>
    </w:tbl>
    <w:p w14:paraId="4832861B" w14:textId="77777777"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60"/>
        <w:gridCol w:w="2491"/>
      </w:tblGrid>
      <w:tr w:rsidR="00336E08" w:rsidRPr="00336E08" w14:paraId="029E4261" w14:textId="77777777" w:rsidTr="00336E08">
        <w:trPr>
          <w:trHeight w:val="227"/>
        </w:trPr>
        <w:tc>
          <w:tcPr>
            <w:tcW w:w="1417" w:type="dxa"/>
            <w:tcBorders>
              <w:top w:val="single" w:sz="2" w:space="0" w:color="000000"/>
              <w:left w:val="single" w:sz="2" w:space="0" w:color="000000"/>
              <w:bottom w:val="single" w:sz="2" w:space="0" w:color="000000"/>
            </w:tcBorders>
            <w:shd w:val="clear" w:color="auto" w:fill="CCCCCC"/>
            <w:vAlign w:val="center"/>
          </w:tcPr>
          <w:p w14:paraId="07EE5D82" w14:textId="0F6A7F2E"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noProof/>
                <w:color w:val="000000"/>
                <w:sz w:val="24"/>
                <w:szCs w:val="24"/>
                <w:lang w:val="pt-BR"/>
              </w:rPr>
              <w:t xml:space="preserve"> </w:t>
            </w: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5E860989"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60" w:type="dxa"/>
            <w:tcBorders>
              <w:top w:val="single" w:sz="2" w:space="0" w:color="000000"/>
              <w:left w:val="single" w:sz="2" w:space="0" w:color="000000"/>
              <w:bottom w:val="single" w:sz="2" w:space="0" w:color="000000"/>
            </w:tcBorders>
            <w:shd w:val="clear" w:color="auto" w:fill="CCCCCC"/>
            <w:vAlign w:val="center"/>
          </w:tcPr>
          <w:p w14:paraId="5728A748"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1"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4DA65F2E"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29E59BA8" w14:textId="77777777" w:rsidTr="00336E08">
        <w:trPr>
          <w:trHeight w:val="227"/>
        </w:trPr>
        <w:tc>
          <w:tcPr>
            <w:tcW w:w="1417" w:type="dxa"/>
            <w:tcBorders>
              <w:left w:val="single" w:sz="2" w:space="0" w:color="000000"/>
              <w:bottom w:val="single" w:sz="2" w:space="0" w:color="000000"/>
            </w:tcBorders>
            <w:vAlign w:val="center"/>
          </w:tcPr>
          <w:p w14:paraId="0C652E7A" w14:textId="2F18D50B" w:rsidR="00336E08" w:rsidRPr="00336E08" w:rsidRDefault="00336E08" w:rsidP="00757643">
            <w:pPr>
              <w:widowControl w:val="0"/>
              <w:spacing w:after="0" w:line="240" w:lineRule="auto"/>
              <w:jc w:val="center"/>
              <w:rPr>
                <w:rFonts w:ascii="Calibri" w:hAnsi="Calibri"/>
                <w:b/>
                <w:noProof/>
                <w:color w:val="FF972F"/>
                <w:sz w:val="20"/>
                <w:szCs w:val="20"/>
                <w:lang w:val="pt-BR"/>
              </w:rPr>
            </w:pPr>
            <w:r w:rsidRPr="00336E08">
              <w:rPr>
                <w:rFonts w:ascii="Calibri" w:hAnsi="Calibri"/>
                <w:b/>
                <w:noProof/>
                <w:color w:val="FF972F"/>
                <w:sz w:val="20"/>
                <w:szCs w:val="20"/>
                <w:lang w:val="pt-BR"/>
              </w:rPr>
              <w:t>R-0</w:t>
            </w:r>
            <w:r>
              <w:rPr>
                <w:rFonts w:ascii="Calibri" w:hAnsi="Calibri"/>
                <w:b/>
                <w:noProof/>
                <w:color w:val="FF972F"/>
                <w:sz w:val="20"/>
                <w:szCs w:val="20"/>
                <w:lang w:val="pt-BR"/>
              </w:rPr>
              <w:t>2</w:t>
            </w:r>
          </w:p>
        </w:tc>
        <w:tc>
          <w:tcPr>
            <w:tcW w:w="3288" w:type="dxa"/>
            <w:tcBorders>
              <w:left w:val="single" w:sz="2" w:space="0" w:color="000000"/>
              <w:bottom w:val="single" w:sz="2" w:space="0" w:color="000000"/>
            </w:tcBorders>
            <w:vAlign w:val="center"/>
          </w:tcPr>
          <w:p w14:paraId="20B4AA62"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60" w:type="dxa"/>
            <w:tcBorders>
              <w:left w:val="single" w:sz="2" w:space="0" w:color="000000"/>
              <w:bottom w:val="single" w:sz="2" w:space="0" w:color="000000"/>
            </w:tcBorders>
            <w:vAlign w:val="center"/>
          </w:tcPr>
          <w:p w14:paraId="4DF93494"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1" w:type="dxa"/>
            <w:tcBorders>
              <w:left w:val="single" w:sz="2" w:space="0" w:color="000000"/>
              <w:bottom w:val="single" w:sz="2" w:space="0" w:color="000000"/>
              <w:right w:val="single" w:sz="2" w:space="0" w:color="000000"/>
            </w:tcBorders>
            <w:vAlign w:val="center"/>
          </w:tcPr>
          <w:p w14:paraId="6C62EB31"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Alto</w:t>
            </w:r>
          </w:p>
        </w:tc>
      </w:tr>
      <w:tr w:rsidR="00336E08" w:rsidRPr="00336E08" w14:paraId="29341065" w14:textId="77777777" w:rsidTr="00336E08">
        <w:trPr>
          <w:trHeight w:val="227"/>
        </w:trPr>
        <w:tc>
          <w:tcPr>
            <w:tcW w:w="1417" w:type="dxa"/>
            <w:tcBorders>
              <w:left w:val="single" w:sz="2" w:space="0" w:color="000000"/>
              <w:bottom w:val="single" w:sz="2" w:space="0" w:color="000000"/>
            </w:tcBorders>
            <w:shd w:val="clear" w:color="auto" w:fill="CCCCCC"/>
            <w:vAlign w:val="center"/>
          </w:tcPr>
          <w:p w14:paraId="6891426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27ACBF4F"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Especificações imprecisas ou deficientes</w:t>
            </w:r>
          </w:p>
        </w:tc>
      </w:tr>
      <w:tr w:rsidR="00336E08" w:rsidRPr="00336E08" w14:paraId="5BAE44C7" w14:textId="77777777" w:rsidTr="00336E08">
        <w:trPr>
          <w:trHeight w:val="227"/>
        </w:trPr>
        <w:tc>
          <w:tcPr>
            <w:tcW w:w="1417" w:type="dxa"/>
            <w:tcBorders>
              <w:left w:val="single" w:sz="2" w:space="0" w:color="000000"/>
              <w:bottom w:val="single" w:sz="2" w:space="0" w:color="000000"/>
            </w:tcBorders>
            <w:shd w:val="clear" w:color="auto" w:fill="CCCCCC"/>
            <w:vAlign w:val="center"/>
          </w:tcPr>
          <w:p w14:paraId="4D65AC3C"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508D66D1"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Falha na elaboração da especificação pela equipe de planejamento da contratação</w:t>
            </w:r>
          </w:p>
        </w:tc>
      </w:tr>
      <w:tr w:rsidR="00336E08" w:rsidRPr="00336E08" w14:paraId="31F069B1" w14:textId="77777777" w:rsidTr="00336E08">
        <w:trPr>
          <w:trHeight w:val="227"/>
        </w:trPr>
        <w:tc>
          <w:tcPr>
            <w:tcW w:w="10256" w:type="dxa"/>
            <w:gridSpan w:val="4"/>
            <w:tcBorders>
              <w:left w:val="single" w:sz="2" w:space="0" w:color="000000"/>
              <w:right w:val="single" w:sz="2" w:space="0" w:color="000000"/>
            </w:tcBorders>
            <w:shd w:val="clear" w:color="auto" w:fill="EEEEEE"/>
            <w:vAlign w:val="center"/>
          </w:tcPr>
          <w:p w14:paraId="479172D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4A03CADB" w14:textId="77777777" w:rsidTr="00336E08">
        <w:trPr>
          <w:trHeight w:val="227"/>
        </w:trPr>
        <w:tc>
          <w:tcPr>
            <w:tcW w:w="1417" w:type="dxa"/>
            <w:tcBorders>
              <w:left w:val="single" w:sz="2" w:space="0" w:color="000000"/>
            </w:tcBorders>
            <w:vAlign w:val="center"/>
          </w:tcPr>
          <w:p w14:paraId="6F138A3B"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2" w:space="0" w:color="000000"/>
            </w:tcBorders>
            <w:vAlign w:val="center"/>
          </w:tcPr>
          <w:p w14:paraId="5BAAFEF4"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 xml:space="preserve">Dificuldade (ou até impossibilidade) de gerir o contrato, com consequente dificuldade (e até impossibilidade) de obter o objeto do contrato e fazer que a contratada cumpra as obrigações contratuais </w:t>
            </w:r>
            <w:r w:rsidRPr="00336E08">
              <w:rPr>
                <w:rFonts w:ascii="Calibri" w:hAnsi="Calibri"/>
                <w:b/>
                <w:noProof/>
                <w:color w:val="000000"/>
                <w:sz w:val="20"/>
                <w:szCs w:val="20"/>
                <w:lang w:val="pt-BR"/>
              </w:rPr>
              <w:lastRenderedPageBreak/>
              <w:t>e legais</w:t>
            </w:r>
          </w:p>
        </w:tc>
      </w:tr>
      <w:tr w:rsidR="00336E08" w:rsidRPr="00336E08" w14:paraId="5F9B85F6" w14:textId="77777777" w:rsidTr="00336E08">
        <w:trPr>
          <w:trHeight w:val="227"/>
        </w:trPr>
        <w:tc>
          <w:tcPr>
            <w:tcW w:w="10256" w:type="dxa"/>
            <w:gridSpan w:val="4"/>
            <w:tcBorders>
              <w:left w:val="single" w:sz="2" w:space="0" w:color="000000"/>
              <w:right w:val="single" w:sz="2" w:space="0" w:color="000000"/>
            </w:tcBorders>
            <w:shd w:val="clear" w:color="auto" w:fill="EEEEEE"/>
            <w:vAlign w:val="center"/>
          </w:tcPr>
          <w:p w14:paraId="0E8A02D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 xml:space="preserve">Ações Preventivas </w:t>
            </w:r>
          </w:p>
        </w:tc>
      </w:tr>
      <w:tr w:rsidR="00336E08" w:rsidRPr="00336E08" w14:paraId="56054A92" w14:textId="77777777" w:rsidTr="00336E08">
        <w:trPr>
          <w:trHeight w:val="227"/>
        </w:trPr>
        <w:tc>
          <w:tcPr>
            <w:tcW w:w="1417" w:type="dxa"/>
            <w:tcBorders>
              <w:left w:val="single" w:sz="2" w:space="0" w:color="000000"/>
            </w:tcBorders>
            <w:vAlign w:val="center"/>
          </w:tcPr>
          <w:p w14:paraId="6C6F0D6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8" w:type="dxa"/>
            <w:gridSpan w:val="2"/>
            <w:vAlign w:val="center"/>
          </w:tcPr>
          <w:p w14:paraId="7B610200"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 xml:space="preserve">Revisão minuciosa da especificação pela Equipe de Planejamento </w:t>
            </w:r>
          </w:p>
        </w:tc>
        <w:tc>
          <w:tcPr>
            <w:tcW w:w="2491" w:type="dxa"/>
            <w:tcBorders>
              <w:right w:val="single" w:sz="2" w:space="0" w:color="000000"/>
            </w:tcBorders>
            <w:vAlign w:val="center"/>
          </w:tcPr>
          <w:p w14:paraId="5396AA04"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 xml:space="preserve">Equipe de Planejamento </w:t>
            </w:r>
          </w:p>
        </w:tc>
      </w:tr>
      <w:tr w:rsidR="00336E08" w:rsidRPr="00336E08" w14:paraId="48563CB5" w14:textId="77777777" w:rsidTr="00336E08">
        <w:trPr>
          <w:trHeight w:val="227"/>
        </w:trPr>
        <w:tc>
          <w:tcPr>
            <w:tcW w:w="10256" w:type="dxa"/>
            <w:gridSpan w:val="4"/>
            <w:tcBorders>
              <w:left w:val="single" w:sz="2" w:space="0" w:color="000000"/>
              <w:right w:val="single" w:sz="2" w:space="0" w:color="000000"/>
            </w:tcBorders>
            <w:shd w:val="clear" w:color="auto" w:fill="EEEEEE"/>
            <w:vAlign w:val="center"/>
          </w:tcPr>
          <w:p w14:paraId="240AAB31"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71B387B8" w14:textId="77777777" w:rsidTr="00336E08">
        <w:trPr>
          <w:trHeight w:val="227"/>
        </w:trPr>
        <w:tc>
          <w:tcPr>
            <w:tcW w:w="1417" w:type="dxa"/>
            <w:tcBorders>
              <w:left w:val="single" w:sz="2" w:space="0" w:color="000000"/>
              <w:bottom w:val="single" w:sz="2" w:space="0" w:color="000000"/>
            </w:tcBorders>
            <w:vAlign w:val="center"/>
          </w:tcPr>
          <w:p w14:paraId="2F63D7A7"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C-01</w:t>
            </w:r>
          </w:p>
        </w:tc>
        <w:tc>
          <w:tcPr>
            <w:tcW w:w="6348" w:type="dxa"/>
            <w:gridSpan w:val="2"/>
            <w:tcBorders>
              <w:bottom w:val="single" w:sz="2" w:space="0" w:color="000000"/>
            </w:tcBorders>
            <w:vAlign w:val="center"/>
          </w:tcPr>
          <w:p w14:paraId="2454EABA"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Caso tenha sido observadas inconsistências na especificação no decorrer da sessão pública, recomenda-se republicar o processo com as especificações</w:t>
            </w:r>
          </w:p>
          <w:p w14:paraId="68BD98DE"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corrigidas</w:t>
            </w:r>
          </w:p>
        </w:tc>
        <w:tc>
          <w:tcPr>
            <w:tcW w:w="2491" w:type="dxa"/>
            <w:tcBorders>
              <w:bottom w:val="single" w:sz="2" w:space="0" w:color="000000"/>
              <w:right w:val="single" w:sz="2" w:space="0" w:color="000000"/>
            </w:tcBorders>
            <w:vAlign w:val="center"/>
          </w:tcPr>
          <w:p w14:paraId="4C9E586F"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b/>
                <w:bCs/>
                <w:noProof/>
                <w:sz w:val="20"/>
                <w:szCs w:val="20"/>
                <w:lang w:val="pt-BR"/>
              </w:rPr>
              <w:t xml:space="preserve">Responsável: </w:t>
            </w:r>
            <w:r w:rsidRPr="00336E08">
              <w:rPr>
                <w:rFonts w:ascii="Calibri" w:hAnsi="Calibri"/>
                <w:noProof/>
                <w:sz w:val="20"/>
                <w:szCs w:val="20"/>
                <w:lang w:val="pt-BR"/>
              </w:rPr>
              <w:t>Encarregado da Divisão de Obtenção do CeIMBra</w:t>
            </w:r>
          </w:p>
        </w:tc>
      </w:tr>
    </w:tbl>
    <w:p w14:paraId="114FDEC2" w14:textId="54C0ABBD"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60"/>
        <w:gridCol w:w="2491"/>
      </w:tblGrid>
      <w:tr w:rsidR="00336E08" w:rsidRPr="00336E08" w14:paraId="528FB0D1" w14:textId="77777777" w:rsidTr="00336E08">
        <w:trPr>
          <w:trHeight w:val="227"/>
        </w:trPr>
        <w:tc>
          <w:tcPr>
            <w:tcW w:w="1416" w:type="dxa"/>
            <w:tcBorders>
              <w:top w:val="single" w:sz="2" w:space="0" w:color="000000"/>
              <w:left w:val="single" w:sz="2" w:space="0" w:color="000000"/>
              <w:bottom w:val="single" w:sz="2" w:space="0" w:color="000000"/>
            </w:tcBorders>
            <w:shd w:val="clear" w:color="auto" w:fill="CCCCCC"/>
            <w:vAlign w:val="center"/>
          </w:tcPr>
          <w:p w14:paraId="2FB4379B"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2FC600EA"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60" w:type="dxa"/>
            <w:tcBorders>
              <w:top w:val="single" w:sz="2" w:space="0" w:color="000000"/>
              <w:left w:val="single" w:sz="2" w:space="0" w:color="000000"/>
              <w:bottom w:val="single" w:sz="2" w:space="0" w:color="000000"/>
            </w:tcBorders>
            <w:shd w:val="clear" w:color="auto" w:fill="CCCCCC"/>
            <w:vAlign w:val="center"/>
          </w:tcPr>
          <w:p w14:paraId="5A1DCF0C"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1"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449CE87C"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5FA5CDBC" w14:textId="77777777" w:rsidTr="00336E08">
        <w:trPr>
          <w:trHeight w:val="227"/>
        </w:trPr>
        <w:tc>
          <w:tcPr>
            <w:tcW w:w="1416" w:type="dxa"/>
            <w:tcBorders>
              <w:left w:val="single" w:sz="2" w:space="0" w:color="000000"/>
              <w:bottom w:val="single" w:sz="2" w:space="0" w:color="000000"/>
            </w:tcBorders>
            <w:vAlign w:val="center"/>
          </w:tcPr>
          <w:p w14:paraId="6D7F1E9C" w14:textId="4F39985D" w:rsidR="00336E08" w:rsidRPr="00336E08" w:rsidRDefault="00336E08" w:rsidP="00757643">
            <w:pPr>
              <w:widowControl w:val="0"/>
              <w:spacing w:after="0" w:line="240" w:lineRule="auto"/>
              <w:jc w:val="center"/>
              <w:rPr>
                <w:noProof/>
                <w:color w:val="E3DF29"/>
                <w:lang w:val="pt-BR"/>
              </w:rPr>
            </w:pPr>
            <w:r w:rsidRPr="00336E08">
              <w:rPr>
                <w:rFonts w:ascii="Calibri" w:hAnsi="Calibri"/>
                <w:b/>
                <w:noProof/>
                <w:color w:val="E3DF29"/>
                <w:sz w:val="20"/>
                <w:szCs w:val="20"/>
                <w:lang w:val="pt-BR"/>
              </w:rPr>
              <w:t>R-0</w:t>
            </w:r>
            <w:r>
              <w:rPr>
                <w:rFonts w:ascii="Calibri" w:hAnsi="Calibri"/>
                <w:b/>
                <w:noProof/>
                <w:color w:val="E3DF29"/>
                <w:sz w:val="20"/>
                <w:szCs w:val="20"/>
                <w:lang w:val="pt-BR"/>
              </w:rPr>
              <w:t>3</w:t>
            </w:r>
          </w:p>
        </w:tc>
        <w:tc>
          <w:tcPr>
            <w:tcW w:w="3288" w:type="dxa"/>
            <w:tcBorders>
              <w:left w:val="single" w:sz="2" w:space="0" w:color="000000"/>
              <w:bottom w:val="single" w:sz="2" w:space="0" w:color="000000"/>
            </w:tcBorders>
            <w:vAlign w:val="center"/>
          </w:tcPr>
          <w:p w14:paraId="40C63AF6"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60" w:type="dxa"/>
            <w:tcBorders>
              <w:left w:val="single" w:sz="2" w:space="0" w:color="000000"/>
              <w:bottom w:val="single" w:sz="2" w:space="0" w:color="000000"/>
            </w:tcBorders>
            <w:vAlign w:val="center"/>
          </w:tcPr>
          <w:p w14:paraId="0FD0C59D"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1" w:type="dxa"/>
            <w:tcBorders>
              <w:left w:val="single" w:sz="2" w:space="0" w:color="000000"/>
              <w:bottom w:val="single" w:sz="2" w:space="0" w:color="000000"/>
              <w:right w:val="single" w:sz="2" w:space="0" w:color="000000"/>
            </w:tcBorders>
            <w:vAlign w:val="center"/>
          </w:tcPr>
          <w:p w14:paraId="5739CE22"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336E08" w:rsidRPr="00336E08" w14:paraId="79429BA2"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76D287E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05B48442"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 xml:space="preserve"> Ausência de código de material constante no CATMAT</w:t>
            </w:r>
          </w:p>
        </w:tc>
      </w:tr>
      <w:tr w:rsidR="00336E08" w:rsidRPr="00336E08" w14:paraId="5A720067"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0B5996E2"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06FE077D"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 xml:space="preserve"> Falta de padronização do que se pretende contratar </w:t>
            </w:r>
          </w:p>
        </w:tc>
      </w:tr>
      <w:tr w:rsidR="00336E08" w:rsidRPr="00336E08" w14:paraId="58195397"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62865FE2"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626DBD04"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5EA8B6AC"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4" w:space="0" w:color="000000"/>
            </w:tcBorders>
            <w:tcMar>
              <w:top w:w="55" w:type="dxa"/>
              <w:left w:w="55" w:type="dxa"/>
              <w:bottom w:w="55" w:type="dxa"/>
              <w:right w:w="55" w:type="dxa"/>
            </w:tcMar>
            <w:vAlign w:val="center"/>
          </w:tcPr>
          <w:p w14:paraId="0974D721"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Diminuição do número de empresas participantes no certame em virtude da discrepância entre a nomenclatura do CATMAT com o objeto que se pretende contratar</w:t>
            </w:r>
          </w:p>
        </w:tc>
      </w:tr>
      <w:tr w:rsidR="00336E08" w:rsidRPr="00336E08" w14:paraId="1F0D8C99"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26F92CDA"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2</w:t>
            </w:r>
          </w:p>
        </w:tc>
        <w:tc>
          <w:tcPr>
            <w:tcW w:w="8839" w:type="dxa"/>
            <w:gridSpan w:val="3"/>
            <w:tcBorders>
              <w:right w:val="single" w:sz="4" w:space="0" w:color="000000"/>
            </w:tcBorders>
            <w:tcMar>
              <w:top w:w="55" w:type="dxa"/>
              <w:left w:w="55" w:type="dxa"/>
              <w:bottom w:w="55" w:type="dxa"/>
              <w:right w:w="55" w:type="dxa"/>
            </w:tcMar>
            <w:vAlign w:val="center"/>
          </w:tcPr>
          <w:p w14:paraId="403A7E56"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Perda da celeridade e retrabalho</w:t>
            </w:r>
          </w:p>
        </w:tc>
      </w:tr>
      <w:tr w:rsidR="00336E08" w:rsidRPr="00336E08" w14:paraId="1BD0817B"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65D79DE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13DA38EA"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2903FCC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8" w:type="dxa"/>
            <w:gridSpan w:val="2"/>
            <w:tcMar>
              <w:top w:w="55" w:type="dxa"/>
              <w:left w:w="55" w:type="dxa"/>
              <w:bottom w:w="55" w:type="dxa"/>
              <w:right w:w="55" w:type="dxa"/>
            </w:tcMar>
            <w:vAlign w:val="center"/>
          </w:tcPr>
          <w:p w14:paraId="19049DB5"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Adequar os códigos de materiais existentes no CATMAT às necessidades da MB e mantê-los sempre atualizados</w:t>
            </w:r>
          </w:p>
        </w:tc>
        <w:tc>
          <w:tcPr>
            <w:tcW w:w="2491" w:type="dxa"/>
            <w:tcBorders>
              <w:right w:val="single" w:sz="4" w:space="0" w:color="000000"/>
            </w:tcBorders>
            <w:tcMar>
              <w:top w:w="55" w:type="dxa"/>
              <w:left w:w="55" w:type="dxa"/>
              <w:bottom w:w="55" w:type="dxa"/>
              <w:right w:w="55" w:type="dxa"/>
            </w:tcMar>
            <w:vAlign w:val="center"/>
          </w:tcPr>
          <w:p w14:paraId="6122EC90"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 xml:space="preserve">Equipe de Planejamento </w:t>
            </w:r>
          </w:p>
        </w:tc>
      </w:tr>
      <w:tr w:rsidR="00336E08" w:rsidRPr="00336E08" w14:paraId="368C253B"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35C6325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8" w:type="dxa"/>
            <w:gridSpan w:val="2"/>
            <w:tcMar>
              <w:top w:w="55" w:type="dxa"/>
              <w:left w:w="55" w:type="dxa"/>
              <w:bottom w:w="55" w:type="dxa"/>
              <w:right w:w="55" w:type="dxa"/>
            </w:tcMar>
            <w:vAlign w:val="center"/>
          </w:tcPr>
          <w:p w14:paraId="0F86ECF5"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Realizar constante qualificações nos setores requisitantes, de modo que possibilite o melhor enquadramento do item que se pretende contratar</w:t>
            </w:r>
          </w:p>
        </w:tc>
        <w:tc>
          <w:tcPr>
            <w:tcW w:w="2491" w:type="dxa"/>
            <w:tcBorders>
              <w:right w:val="single" w:sz="4" w:space="0" w:color="000000"/>
            </w:tcBorders>
            <w:tcMar>
              <w:top w:w="55" w:type="dxa"/>
              <w:left w:w="55" w:type="dxa"/>
              <w:bottom w:w="55" w:type="dxa"/>
              <w:right w:w="55" w:type="dxa"/>
            </w:tcMar>
            <w:vAlign w:val="center"/>
          </w:tcPr>
          <w:p w14:paraId="463D3E4F"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Encarregado da Divisão de Obtenção do CeIMBra</w:t>
            </w:r>
          </w:p>
        </w:tc>
      </w:tr>
      <w:tr w:rsidR="00336E08" w:rsidRPr="00336E08" w14:paraId="0F9BB47C"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397D1BAE"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1DDC0520" w14:textId="77777777" w:rsidTr="00336E08">
        <w:trPr>
          <w:trHeight w:val="227"/>
        </w:trPr>
        <w:tc>
          <w:tcPr>
            <w:tcW w:w="10255"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6367BD74"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3C20337D" w14:textId="77777777"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59"/>
        <w:gridCol w:w="2492"/>
      </w:tblGrid>
      <w:tr w:rsidR="00336E08" w:rsidRPr="00336E08" w14:paraId="24D7FCFE" w14:textId="77777777" w:rsidTr="00336E08">
        <w:trPr>
          <w:trHeight w:val="227"/>
        </w:trPr>
        <w:tc>
          <w:tcPr>
            <w:tcW w:w="1416" w:type="dxa"/>
            <w:tcBorders>
              <w:top w:val="single" w:sz="2" w:space="0" w:color="000000"/>
              <w:left w:val="single" w:sz="2" w:space="0" w:color="000000"/>
              <w:bottom w:val="single" w:sz="2" w:space="0" w:color="000000"/>
            </w:tcBorders>
            <w:shd w:val="clear" w:color="auto" w:fill="CCCCCC"/>
            <w:vAlign w:val="center"/>
          </w:tcPr>
          <w:p w14:paraId="3EB88F10"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49552B4F"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636B4F03"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6C313B6"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70DE6F22" w14:textId="77777777" w:rsidTr="00336E08">
        <w:trPr>
          <w:trHeight w:val="227"/>
        </w:trPr>
        <w:tc>
          <w:tcPr>
            <w:tcW w:w="1416" w:type="dxa"/>
            <w:tcBorders>
              <w:left w:val="single" w:sz="2" w:space="0" w:color="000000"/>
              <w:bottom w:val="single" w:sz="2" w:space="0" w:color="000000"/>
            </w:tcBorders>
            <w:vAlign w:val="center"/>
          </w:tcPr>
          <w:p w14:paraId="0D1167E1" w14:textId="11650EEF" w:rsidR="00336E08" w:rsidRPr="00336E08" w:rsidRDefault="00336E08" w:rsidP="00757643">
            <w:pPr>
              <w:widowControl w:val="0"/>
              <w:spacing w:after="0" w:line="240" w:lineRule="auto"/>
              <w:jc w:val="center"/>
              <w:rPr>
                <w:noProof/>
                <w:color w:val="E3DF29"/>
                <w:lang w:val="pt-BR"/>
              </w:rPr>
            </w:pPr>
            <w:r w:rsidRPr="00336E08">
              <w:rPr>
                <w:rFonts w:ascii="Calibri" w:hAnsi="Calibri"/>
                <w:b/>
                <w:noProof/>
                <w:color w:val="E3DF29"/>
                <w:sz w:val="20"/>
                <w:szCs w:val="20"/>
                <w:lang w:val="pt-BR"/>
              </w:rPr>
              <w:t>R-0</w:t>
            </w:r>
            <w:r>
              <w:rPr>
                <w:rFonts w:ascii="Calibri" w:hAnsi="Calibri"/>
                <w:b/>
                <w:noProof/>
                <w:color w:val="E3DF29"/>
                <w:sz w:val="20"/>
                <w:szCs w:val="20"/>
                <w:lang w:val="pt-BR"/>
              </w:rPr>
              <w:t>4</w:t>
            </w:r>
          </w:p>
        </w:tc>
        <w:tc>
          <w:tcPr>
            <w:tcW w:w="3288" w:type="dxa"/>
            <w:tcBorders>
              <w:left w:val="single" w:sz="2" w:space="0" w:color="000000"/>
              <w:bottom w:val="single" w:sz="2" w:space="0" w:color="000000"/>
            </w:tcBorders>
            <w:vAlign w:val="center"/>
          </w:tcPr>
          <w:p w14:paraId="6FCAE0C7"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551E1B6B"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2" w:type="dxa"/>
            <w:tcBorders>
              <w:left w:val="single" w:sz="2" w:space="0" w:color="000000"/>
              <w:bottom w:val="single" w:sz="2" w:space="0" w:color="000000"/>
              <w:right w:val="single" w:sz="2" w:space="0" w:color="000000"/>
            </w:tcBorders>
            <w:vAlign w:val="center"/>
          </w:tcPr>
          <w:p w14:paraId="7F0EABB6"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336E08" w:rsidRPr="00336E08" w14:paraId="30E0046B"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205A5BAC"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457B93C0"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Determinação das necessidades inadequada</w:t>
            </w:r>
          </w:p>
        </w:tc>
      </w:tr>
      <w:tr w:rsidR="00336E08" w:rsidRPr="00336E08" w14:paraId="72833EAB"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1D164448"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7A46359A"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Imprecisão na formalização da demanda</w:t>
            </w:r>
          </w:p>
        </w:tc>
      </w:tr>
      <w:tr w:rsidR="00336E08" w:rsidRPr="00336E08" w14:paraId="3FA83E75"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30080B5A"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0B6470D4"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3470E24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4" w:space="0" w:color="000000"/>
            </w:tcBorders>
            <w:tcMar>
              <w:top w:w="55" w:type="dxa"/>
              <w:left w:w="55" w:type="dxa"/>
              <w:bottom w:w="55" w:type="dxa"/>
              <w:right w:w="55" w:type="dxa"/>
            </w:tcMar>
            <w:vAlign w:val="center"/>
          </w:tcPr>
          <w:p w14:paraId="69A5741D"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Possibilidade de deflagração de certames eivados de vícios</w:t>
            </w:r>
          </w:p>
        </w:tc>
      </w:tr>
      <w:tr w:rsidR="00336E08" w:rsidRPr="00336E08" w14:paraId="2FF8830E"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274924E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2</w:t>
            </w:r>
          </w:p>
        </w:tc>
        <w:tc>
          <w:tcPr>
            <w:tcW w:w="8839" w:type="dxa"/>
            <w:gridSpan w:val="3"/>
            <w:tcBorders>
              <w:right w:val="single" w:sz="4" w:space="0" w:color="000000"/>
            </w:tcBorders>
            <w:tcMar>
              <w:top w:w="55" w:type="dxa"/>
              <w:left w:w="55" w:type="dxa"/>
              <w:bottom w:w="55" w:type="dxa"/>
              <w:right w:w="55" w:type="dxa"/>
            </w:tcMar>
            <w:vAlign w:val="center"/>
          </w:tcPr>
          <w:p w14:paraId="3C1941A7"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Ocorrência de contratação incompatível com o almejado pela contratante, o que acarreta a má utilização do recurso orçamentário</w:t>
            </w:r>
          </w:p>
        </w:tc>
      </w:tr>
      <w:tr w:rsidR="00336E08" w:rsidRPr="00336E08" w14:paraId="664A6E38"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6BC86C5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3</w:t>
            </w:r>
          </w:p>
        </w:tc>
        <w:tc>
          <w:tcPr>
            <w:tcW w:w="8839" w:type="dxa"/>
            <w:gridSpan w:val="3"/>
            <w:tcBorders>
              <w:right w:val="single" w:sz="4" w:space="0" w:color="000000"/>
            </w:tcBorders>
            <w:tcMar>
              <w:top w:w="55" w:type="dxa"/>
              <w:left w:w="55" w:type="dxa"/>
              <w:bottom w:w="55" w:type="dxa"/>
              <w:right w:w="55" w:type="dxa"/>
            </w:tcMar>
            <w:vAlign w:val="center"/>
          </w:tcPr>
          <w:p w14:paraId="02F0ADDB"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Atrasos decorrentes da necessidade de correções das minutas</w:t>
            </w:r>
          </w:p>
        </w:tc>
      </w:tr>
      <w:tr w:rsidR="00336E08" w:rsidRPr="00336E08" w14:paraId="28593DDF"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50733502"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4</w:t>
            </w:r>
          </w:p>
        </w:tc>
        <w:tc>
          <w:tcPr>
            <w:tcW w:w="8839" w:type="dxa"/>
            <w:gridSpan w:val="3"/>
            <w:tcBorders>
              <w:right w:val="single" w:sz="4" w:space="0" w:color="000000"/>
            </w:tcBorders>
            <w:tcMar>
              <w:top w:w="55" w:type="dxa"/>
              <w:left w:w="55" w:type="dxa"/>
              <w:bottom w:w="55" w:type="dxa"/>
              <w:right w:w="55" w:type="dxa"/>
            </w:tcMar>
            <w:vAlign w:val="center"/>
          </w:tcPr>
          <w:p w14:paraId="6EC57653"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Aumento do número de recursos administrativos</w:t>
            </w:r>
          </w:p>
        </w:tc>
      </w:tr>
      <w:tr w:rsidR="00336E08" w:rsidRPr="00336E08" w14:paraId="6B31213F"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2A7674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267EBC7E"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56D558A9"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51B73604"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Formalizar informações claras da necessidade da demanda e das características e especificações do produto ou serviço a serem contratados</w:t>
            </w:r>
          </w:p>
        </w:tc>
        <w:tc>
          <w:tcPr>
            <w:tcW w:w="2492" w:type="dxa"/>
            <w:tcBorders>
              <w:right w:val="single" w:sz="4" w:space="0" w:color="000000"/>
            </w:tcBorders>
            <w:tcMar>
              <w:top w:w="55" w:type="dxa"/>
              <w:left w:w="55" w:type="dxa"/>
              <w:bottom w:w="55" w:type="dxa"/>
              <w:right w:w="55" w:type="dxa"/>
            </w:tcMar>
            <w:vAlign w:val="center"/>
          </w:tcPr>
          <w:p w14:paraId="7CA0237F"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00CBE57A"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67120344"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39142B35"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 xml:space="preserve">Planejar minuciosamente, com observância aos requisitos estabelecidos na </w:t>
            </w:r>
          </w:p>
          <w:p w14:paraId="55CA727C"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lastRenderedPageBreak/>
              <w:t>legislação pertinente, prazos, descrição do objeto e elaboração de minutas à luz dos modelos estabelecidos pela AGU</w:t>
            </w:r>
          </w:p>
        </w:tc>
        <w:tc>
          <w:tcPr>
            <w:tcW w:w="2492" w:type="dxa"/>
            <w:tcBorders>
              <w:right w:val="single" w:sz="4" w:space="0" w:color="000000"/>
            </w:tcBorders>
            <w:tcMar>
              <w:top w:w="55" w:type="dxa"/>
              <w:left w:w="55" w:type="dxa"/>
              <w:bottom w:w="55" w:type="dxa"/>
              <w:right w:w="55" w:type="dxa"/>
            </w:tcMar>
            <w:vAlign w:val="center"/>
          </w:tcPr>
          <w:p w14:paraId="5296DDE8"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lastRenderedPageBreak/>
              <w:t xml:space="preserve">Responsável: </w:t>
            </w:r>
            <w:r w:rsidRPr="00336E08">
              <w:rPr>
                <w:rFonts w:ascii="Calibri" w:hAnsi="Calibri"/>
                <w:noProof/>
                <w:color w:val="000000"/>
                <w:sz w:val="20"/>
                <w:szCs w:val="20"/>
                <w:lang w:val="pt-BR"/>
              </w:rPr>
              <w:t xml:space="preserve">Equipe de </w:t>
            </w:r>
            <w:r w:rsidRPr="00336E08">
              <w:rPr>
                <w:rFonts w:ascii="Calibri" w:hAnsi="Calibri"/>
                <w:noProof/>
                <w:color w:val="000000"/>
                <w:sz w:val="20"/>
                <w:szCs w:val="20"/>
                <w:lang w:val="pt-BR"/>
              </w:rPr>
              <w:lastRenderedPageBreak/>
              <w:t>Planejamento</w:t>
            </w:r>
          </w:p>
        </w:tc>
      </w:tr>
      <w:tr w:rsidR="00336E08" w:rsidRPr="00336E08" w14:paraId="10A2CDA0"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92F24C8"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 xml:space="preserve">Ações de Contingência </w:t>
            </w:r>
          </w:p>
        </w:tc>
      </w:tr>
      <w:tr w:rsidR="00336E08" w:rsidRPr="00336E08" w14:paraId="1C10320A" w14:textId="77777777" w:rsidTr="00336E08">
        <w:trPr>
          <w:trHeight w:val="227"/>
        </w:trPr>
        <w:tc>
          <w:tcPr>
            <w:tcW w:w="10255"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50B71E3F"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39C19BE9" w14:textId="77777777"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59"/>
        <w:gridCol w:w="2492"/>
      </w:tblGrid>
      <w:tr w:rsidR="00336E08" w:rsidRPr="00336E08" w14:paraId="0578C53D" w14:textId="77777777" w:rsidTr="00336E08">
        <w:trPr>
          <w:trHeight w:val="227"/>
        </w:trPr>
        <w:tc>
          <w:tcPr>
            <w:tcW w:w="1416" w:type="dxa"/>
            <w:tcBorders>
              <w:top w:val="single" w:sz="2" w:space="0" w:color="000000"/>
              <w:left w:val="single" w:sz="2" w:space="0" w:color="000000"/>
              <w:bottom w:val="single" w:sz="2" w:space="0" w:color="000000"/>
            </w:tcBorders>
            <w:shd w:val="clear" w:color="auto" w:fill="CCCCCC"/>
            <w:vAlign w:val="center"/>
          </w:tcPr>
          <w:p w14:paraId="5AE1A0A7"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1CDD0322"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65CDE85F"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758671F"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4D5B311B" w14:textId="77777777" w:rsidTr="00336E08">
        <w:trPr>
          <w:trHeight w:val="227"/>
        </w:trPr>
        <w:tc>
          <w:tcPr>
            <w:tcW w:w="1416" w:type="dxa"/>
            <w:tcBorders>
              <w:left w:val="single" w:sz="2" w:space="0" w:color="000000"/>
              <w:bottom w:val="single" w:sz="2" w:space="0" w:color="000000"/>
            </w:tcBorders>
            <w:vAlign w:val="center"/>
          </w:tcPr>
          <w:p w14:paraId="053378C0" w14:textId="67E9AC05" w:rsidR="00336E08" w:rsidRPr="00336E08" w:rsidRDefault="00336E08" w:rsidP="00757643">
            <w:pPr>
              <w:widowControl w:val="0"/>
              <w:spacing w:after="0" w:line="240" w:lineRule="auto"/>
              <w:jc w:val="center"/>
              <w:rPr>
                <w:noProof/>
                <w:color w:val="E3DF29"/>
                <w:lang w:val="pt-BR"/>
              </w:rPr>
            </w:pPr>
            <w:r w:rsidRPr="00336E08">
              <w:rPr>
                <w:rFonts w:ascii="Calibri" w:hAnsi="Calibri"/>
                <w:b/>
                <w:noProof/>
                <w:color w:val="E3DF29"/>
                <w:sz w:val="20"/>
                <w:szCs w:val="20"/>
                <w:lang w:val="pt-BR"/>
              </w:rPr>
              <w:t>R-0</w:t>
            </w:r>
            <w:r>
              <w:rPr>
                <w:rFonts w:ascii="Calibri" w:hAnsi="Calibri"/>
                <w:b/>
                <w:noProof/>
                <w:color w:val="E3DF29"/>
                <w:sz w:val="20"/>
                <w:szCs w:val="20"/>
                <w:lang w:val="pt-BR"/>
              </w:rPr>
              <w:t>5</w:t>
            </w:r>
          </w:p>
        </w:tc>
        <w:tc>
          <w:tcPr>
            <w:tcW w:w="3288" w:type="dxa"/>
            <w:tcBorders>
              <w:left w:val="single" w:sz="2" w:space="0" w:color="000000"/>
              <w:bottom w:val="single" w:sz="2" w:space="0" w:color="000000"/>
            </w:tcBorders>
            <w:vAlign w:val="center"/>
          </w:tcPr>
          <w:p w14:paraId="22AC0B15"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3D31FA59"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2" w:type="dxa"/>
            <w:tcBorders>
              <w:left w:val="single" w:sz="2" w:space="0" w:color="000000"/>
              <w:bottom w:val="single" w:sz="2" w:space="0" w:color="000000"/>
              <w:right w:val="single" w:sz="2" w:space="0" w:color="000000"/>
            </w:tcBorders>
            <w:vAlign w:val="center"/>
          </w:tcPr>
          <w:p w14:paraId="415DFA61"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336E08" w:rsidRPr="00336E08" w14:paraId="1B1C4A3F"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3E77B8CB"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11F91160"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Não planejamento da demanda total da administração</w:t>
            </w:r>
          </w:p>
        </w:tc>
      </w:tr>
      <w:tr w:rsidR="00336E08" w:rsidRPr="00336E08" w14:paraId="5CF3AF03"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27591979"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2032EE7B"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 xml:space="preserve">Imprecisão do planejamento anual </w:t>
            </w:r>
          </w:p>
        </w:tc>
      </w:tr>
      <w:tr w:rsidR="00336E08" w:rsidRPr="00336E08" w14:paraId="5DE872B7"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B8DE72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6551A56D"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3985CA3F"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4" w:space="0" w:color="000000"/>
            </w:tcBorders>
            <w:tcMar>
              <w:top w:w="55" w:type="dxa"/>
              <w:left w:w="55" w:type="dxa"/>
              <w:bottom w:w="55" w:type="dxa"/>
              <w:right w:w="55" w:type="dxa"/>
            </w:tcMar>
            <w:vAlign w:val="center"/>
          </w:tcPr>
          <w:p w14:paraId="5CAC9EB6"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Multiplicidade de esforços para fazer contratações semelhantes, levando a perda da economia de escala</w:t>
            </w:r>
          </w:p>
        </w:tc>
      </w:tr>
      <w:tr w:rsidR="00336E08" w:rsidRPr="00336E08" w14:paraId="390D5551"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844235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0FF46E0C"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4F8ED68C"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35C995B2"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Padronizar especificações para licitações que são de rotina (material de consumo, etc.)</w:t>
            </w:r>
          </w:p>
        </w:tc>
        <w:tc>
          <w:tcPr>
            <w:tcW w:w="2492" w:type="dxa"/>
            <w:tcBorders>
              <w:right w:val="single" w:sz="4" w:space="0" w:color="000000"/>
            </w:tcBorders>
            <w:tcMar>
              <w:top w:w="55" w:type="dxa"/>
              <w:left w:w="55" w:type="dxa"/>
              <w:bottom w:w="55" w:type="dxa"/>
              <w:right w:w="55" w:type="dxa"/>
            </w:tcMar>
            <w:vAlign w:val="center"/>
          </w:tcPr>
          <w:p w14:paraId="1180A988"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49F0D1E7"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2F2E7935"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24ECBE99"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Planejar a quantidade de material adequada para um exercício financeiro</w:t>
            </w:r>
          </w:p>
        </w:tc>
        <w:tc>
          <w:tcPr>
            <w:tcW w:w="2492" w:type="dxa"/>
            <w:tcBorders>
              <w:right w:val="single" w:sz="4" w:space="0" w:color="000000"/>
            </w:tcBorders>
            <w:tcMar>
              <w:top w:w="55" w:type="dxa"/>
              <w:left w:w="55" w:type="dxa"/>
              <w:bottom w:w="55" w:type="dxa"/>
              <w:right w:w="55" w:type="dxa"/>
            </w:tcMar>
            <w:vAlign w:val="center"/>
          </w:tcPr>
          <w:p w14:paraId="2958ACFB"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5155F6E9"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36B17804"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71DE477F" w14:textId="77777777" w:rsidTr="00336E08">
        <w:trPr>
          <w:trHeight w:val="227"/>
        </w:trPr>
        <w:tc>
          <w:tcPr>
            <w:tcW w:w="10255"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69EE3118"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6254C86D" w14:textId="77777777"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59"/>
        <w:gridCol w:w="2492"/>
      </w:tblGrid>
      <w:tr w:rsidR="00336E08" w:rsidRPr="00336E08" w14:paraId="51705E21" w14:textId="77777777" w:rsidTr="00336E08">
        <w:trPr>
          <w:trHeight w:val="227"/>
        </w:trPr>
        <w:tc>
          <w:tcPr>
            <w:tcW w:w="1417" w:type="dxa"/>
            <w:tcBorders>
              <w:top w:val="single" w:sz="2" w:space="0" w:color="000000"/>
              <w:left w:val="single" w:sz="2" w:space="0" w:color="000000"/>
              <w:bottom w:val="single" w:sz="2" w:space="0" w:color="000000"/>
            </w:tcBorders>
            <w:shd w:val="clear" w:color="auto" w:fill="CCCCCC"/>
            <w:vAlign w:val="center"/>
          </w:tcPr>
          <w:p w14:paraId="6F50300B" w14:textId="2CB334FE"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noProof/>
                <w:color w:val="000000"/>
                <w:sz w:val="24"/>
                <w:szCs w:val="24"/>
                <w:lang w:val="pt-BR"/>
              </w:rPr>
              <w:t xml:space="preserve">  </w:t>
            </w: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7250051D"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02E111C4"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0F7332CB"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5028CBF4" w14:textId="77777777" w:rsidTr="00336E08">
        <w:trPr>
          <w:trHeight w:val="227"/>
        </w:trPr>
        <w:tc>
          <w:tcPr>
            <w:tcW w:w="1417" w:type="dxa"/>
            <w:tcBorders>
              <w:left w:val="single" w:sz="2" w:space="0" w:color="000000"/>
              <w:bottom w:val="single" w:sz="2" w:space="0" w:color="000000"/>
            </w:tcBorders>
            <w:vAlign w:val="center"/>
          </w:tcPr>
          <w:p w14:paraId="5ED7F44C" w14:textId="629C9B90" w:rsidR="00336E08" w:rsidRPr="00336E08" w:rsidRDefault="00336E08" w:rsidP="00757643">
            <w:pPr>
              <w:widowControl w:val="0"/>
              <w:spacing w:after="0" w:line="240" w:lineRule="auto"/>
              <w:jc w:val="center"/>
              <w:rPr>
                <w:noProof/>
                <w:color w:val="81D41A"/>
                <w:lang w:val="pt-BR"/>
              </w:rPr>
            </w:pPr>
            <w:r w:rsidRPr="00336E08">
              <w:rPr>
                <w:rFonts w:ascii="Calibri" w:hAnsi="Calibri"/>
                <w:b/>
                <w:noProof/>
                <w:color w:val="81D41A"/>
                <w:sz w:val="20"/>
                <w:szCs w:val="20"/>
                <w:lang w:val="pt-BR"/>
              </w:rPr>
              <w:t>R-0</w:t>
            </w:r>
            <w:r>
              <w:rPr>
                <w:rFonts w:ascii="Calibri" w:hAnsi="Calibri"/>
                <w:b/>
                <w:noProof/>
                <w:color w:val="81D41A"/>
                <w:sz w:val="20"/>
                <w:szCs w:val="20"/>
                <w:lang w:val="pt-BR"/>
              </w:rPr>
              <w:t>6</w:t>
            </w:r>
          </w:p>
        </w:tc>
        <w:tc>
          <w:tcPr>
            <w:tcW w:w="3288" w:type="dxa"/>
            <w:tcBorders>
              <w:left w:val="single" w:sz="2" w:space="0" w:color="000000"/>
              <w:bottom w:val="single" w:sz="2" w:space="0" w:color="000000"/>
            </w:tcBorders>
            <w:vAlign w:val="center"/>
          </w:tcPr>
          <w:p w14:paraId="1DC3FF6C"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032A96B9"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2" w:type="dxa"/>
            <w:tcBorders>
              <w:left w:val="single" w:sz="2" w:space="0" w:color="000000"/>
              <w:bottom w:val="single" w:sz="2" w:space="0" w:color="000000"/>
              <w:right w:val="single" w:sz="2" w:space="0" w:color="000000"/>
            </w:tcBorders>
            <w:vAlign w:val="center"/>
          </w:tcPr>
          <w:p w14:paraId="13E4EB6F"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Baixo</w:t>
            </w:r>
          </w:p>
        </w:tc>
      </w:tr>
      <w:tr w:rsidR="00336E08" w:rsidRPr="00336E08" w14:paraId="0EBDB6B2" w14:textId="77777777" w:rsidTr="00336E08">
        <w:trPr>
          <w:trHeight w:val="227"/>
        </w:trPr>
        <w:tc>
          <w:tcPr>
            <w:tcW w:w="1417" w:type="dxa"/>
            <w:tcBorders>
              <w:left w:val="single" w:sz="2" w:space="0" w:color="000000"/>
              <w:bottom w:val="single" w:sz="2" w:space="0" w:color="000000"/>
            </w:tcBorders>
            <w:shd w:val="clear" w:color="auto" w:fill="CCCCCC"/>
            <w:vAlign w:val="center"/>
          </w:tcPr>
          <w:p w14:paraId="48253D3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57A92357"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Falta ou justificativa incompleta sobre o quantitativo estimado</w:t>
            </w:r>
          </w:p>
        </w:tc>
      </w:tr>
      <w:tr w:rsidR="00336E08" w:rsidRPr="00336E08" w14:paraId="3FE26C45" w14:textId="77777777" w:rsidTr="00336E08">
        <w:trPr>
          <w:trHeight w:val="227"/>
        </w:trPr>
        <w:tc>
          <w:tcPr>
            <w:tcW w:w="1417" w:type="dxa"/>
            <w:tcBorders>
              <w:left w:val="single" w:sz="2" w:space="0" w:color="000000"/>
              <w:bottom w:val="single" w:sz="2" w:space="0" w:color="000000"/>
            </w:tcBorders>
            <w:shd w:val="clear" w:color="auto" w:fill="CCCCCC"/>
            <w:vAlign w:val="center"/>
          </w:tcPr>
          <w:p w14:paraId="1F168855"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3E78EB29"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Falha no planejamento das quantidades</w:t>
            </w:r>
          </w:p>
        </w:tc>
      </w:tr>
      <w:tr w:rsidR="00336E08" w:rsidRPr="00336E08" w14:paraId="4A643046" w14:textId="77777777" w:rsidTr="00336E08">
        <w:trPr>
          <w:trHeight w:val="227"/>
        </w:trPr>
        <w:tc>
          <w:tcPr>
            <w:tcW w:w="10256" w:type="dxa"/>
            <w:gridSpan w:val="4"/>
            <w:tcBorders>
              <w:top w:val="single" w:sz="4" w:space="0" w:color="000000"/>
              <w:left w:val="single" w:sz="4" w:space="0" w:color="000000"/>
              <w:right w:val="single" w:sz="4" w:space="0" w:color="000000"/>
            </w:tcBorders>
            <w:shd w:val="clear" w:color="auto" w:fill="EEEEEE"/>
            <w:tcMar>
              <w:top w:w="55" w:type="dxa"/>
              <w:left w:w="55" w:type="dxa"/>
              <w:bottom w:w="55" w:type="dxa"/>
              <w:right w:w="55" w:type="dxa"/>
            </w:tcMar>
            <w:vAlign w:val="center"/>
          </w:tcPr>
          <w:p w14:paraId="6C606DE1"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7C4FE9CA" w14:textId="77777777" w:rsidTr="00336E08">
        <w:trPr>
          <w:trHeight w:val="227"/>
        </w:trPr>
        <w:tc>
          <w:tcPr>
            <w:tcW w:w="1417" w:type="dxa"/>
            <w:tcBorders>
              <w:left w:val="single" w:sz="4" w:space="0" w:color="000000"/>
            </w:tcBorders>
            <w:tcMar>
              <w:top w:w="55" w:type="dxa"/>
              <w:left w:w="55" w:type="dxa"/>
              <w:bottom w:w="55" w:type="dxa"/>
              <w:right w:w="55" w:type="dxa"/>
            </w:tcMar>
            <w:vAlign w:val="center"/>
          </w:tcPr>
          <w:p w14:paraId="009CB7B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4" w:space="0" w:color="000000"/>
            </w:tcBorders>
            <w:tcMar>
              <w:top w:w="55" w:type="dxa"/>
              <w:left w:w="55" w:type="dxa"/>
              <w:bottom w:w="55" w:type="dxa"/>
              <w:right w:w="55" w:type="dxa"/>
            </w:tcMar>
            <w:vAlign w:val="center"/>
          </w:tcPr>
          <w:p w14:paraId="173F8EA4"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Questionamentos pelos órgãos de controle acerca da viabilidade e necessidade da contratação</w:t>
            </w:r>
          </w:p>
        </w:tc>
      </w:tr>
      <w:tr w:rsidR="00336E08" w:rsidRPr="00336E08" w14:paraId="56AA0077" w14:textId="77777777" w:rsidTr="00336E08">
        <w:trPr>
          <w:trHeight w:val="227"/>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0C8E947"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5BEA22B1" w14:textId="77777777" w:rsidTr="00336E08">
        <w:trPr>
          <w:trHeight w:val="227"/>
        </w:trPr>
        <w:tc>
          <w:tcPr>
            <w:tcW w:w="1417" w:type="dxa"/>
            <w:tcBorders>
              <w:left w:val="single" w:sz="4" w:space="0" w:color="000000"/>
            </w:tcBorders>
            <w:tcMar>
              <w:top w:w="55" w:type="dxa"/>
              <w:left w:w="55" w:type="dxa"/>
              <w:bottom w:w="55" w:type="dxa"/>
              <w:right w:w="55" w:type="dxa"/>
            </w:tcMar>
            <w:vAlign w:val="center"/>
          </w:tcPr>
          <w:p w14:paraId="52E0AD7F"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106CB9EE"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Justificar da forma mais completa possível com o cumprimento das exigências estabelecidas nos documentos normativos pertinentes, bem como, que seja indicada a metodologia utilizada para a definição do quantitativo a ser demandado</w:t>
            </w:r>
          </w:p>
        </w:tc>
        <w:tc>
          <w:tcPr>
            <w:tcW w:w="2492" w:type="dxa"/>
            <w:tcBorders>
              <w:right w:val="single" w:sz="4" w:space="0" w:color="000000"/>
            </w:tcBorders>
            <w:tcMar>
              <w:top w:w="55" w:type="dxa"/>
              <w:left w:w="55" w:type="dxa"/>
              <w:bottom w:w="55" w:type="dxa"/>
              <w:right w:w="55" w:type="dxa"/>
            </w:tcMar>
            <w:vAlign w:val="center"/>
          </w:tcPr>
          <w:p w14:paraId="36259C4E"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37C7C3A2" w14:textId="77777777" w:rsidTr="00336E08">
        <w:trPr>
          <w:trHeight w:val="227"/>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4041CFA5"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3F1BE87F" w14:textId="77777777" w:rsidTr="00336E08">
        <w:trPr>
          <w:trHeight w:val="227"/>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05A8FDC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4519BC9D" w14:textId="2D08D248"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59"/>
        <w:gridCol w:w="2492"/>
      </w:tblGrid>
      <w:tr w:rsidR="00336E08" w:rsidRPr="00336E08" w14:paraId="6C00BCCB" w14:textId="77777777" w:rsidTr="00336E08">
        <w:trPr>
          <w:trHeight w:val="227"/>
        </w:trPr>
        <w:tc>
          <w:tcPr>
            <w:tcW w:w="1416" w:type="dxa"/>
            <w:tcBorders>
              <w:top w:val="single" w:sz="2" w:space="0" w:color="000000"/>
              <w:left w:val="single" w:sz="2" w:space="0" w:color="000000"/>
              <w:bottom w:val="single" w:sz="2" w:space="0" w:color="000000"/>
            </w:tcBorders>
            <w:shd w:val="clear" w:color="auto" w:fill="CCCCCC"/>
            <w:vAlign w:val="center"/>
          </w:tcPr>
          <w:p w14:paraId="0819018E"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425D4F85"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10C07E3B"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43B759E7"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12D10BA1" w14:textId="77777777" w:rsidTr="00336E08">
        <w:trPr>
          <w:trHeight w:val="227"/>
        </w:trPr>
        <w:tc>
          <w:tcPr>
            <w:tcW w:w="1416" w:type="dxa"/>
            <w:tcBorders>
              <w:left w:val="single" w:sz="2" w:space="0" w:color="000000"/>
              <w:bottom w:val="single" w:sz="2" w:space="0" w:color="000000"/>
            </w:tcBorders>
            <w:vAlign w:val="center"/>
          </w:tcPr>
          <w:p w14:paraId="7357BBB1" w14:textId="77777777" w:rsidR="00336E08" w:rsidRPr="00336E08" w:rsidRDefault="00336E08" w:rsidP="00757643">
            <w:pPr>
              <w:widowControl w:val="0"/>
              <w:spacing w:after="0" w:line="240" w:lineRule="auto"/>
              <w:jc w:val="center"/>
              <w:rPr>
                <w:noProof/>
                <w:color w:val="FFBF00"/>
                <w:lang w:val="pt-BR"/>
              </w:rPr>
            </w:pPr>
            <w:r w:rsidRPr="00336E08">
              <w:rPr>
                <w:rFonts w:ascii="Calibri" w:hAnsi="Calibri"/>
                <w:b/>
                <w:noProof/>
                <w:color w:val="FF972F"/>
                <w:sz w:val="20"/>
                <w:szCs w:val="20"/>
                <w:lang w:val="pt-BR"/>
              </w:rPr>
              <w:t>R-06</w:t>
            </w:r>
          </w:p>
        </w:tc>
        <w:tc>
          <w:tcPr>
            <w:tcW w:w="3288" w:type="dxa"/>
            <w:tcBorders>
              <w:left w:val="single" w:sz="2" w:space="0" w:color="000000"/>
              <w:bottom w:val="single" w:sz="2" w:space="0" w:color="000000"/>
            </w:tcBorders>
            <w:vAlign w:val="center"/>
          </w:tcPr>
          <w:p w14:paraId="07C87090"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2F92F026"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2" w:type="dxa"/>
            <w:tcBorders>
              <w:left w:val="single" w:sz="2" w:space="0" w:color="000000"/>
              <w:bottom w:val="single" w:sz="2" w:space="0" w:color="000000"/>
              <w:right w:val="single" w:sz="2" w:space="0" w:color="000000"/>
            </w:tcBorders>
            <w:vAlign w:val="center"/>
          </w:tcPr>
          <w:p w14:paraId="33139F3F"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Alto</w:t>
            </w:r>
          </w:p>
        </w:tc>
      </w:tr>
      <w:tr w:rsidR="00336E08" w:rsidRPr="00336E08" w14:paraId="32F10AA2"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78B7EDDC"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432D10F9"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 xml:space="preserve">Falta de interesse de fornecedores na licitação </w:t>
            </w:r>
          </w:p>
        </w:tc>
      </w:tr>
      <w:tr w:rsidR="00336E08" w:rsidRPr="00336E08" w14:paraId="440DCB4A"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6431AB1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607D5AB5"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 xml:space="preserve">Demanda muito específica e pouco atrativa para os fornecedores </w:t>
            </w:r>
          </w:p>
        </w:tc>
      </w:tr>
      <w:tr w:rsidR="00336E08" w:rsidRPr="00336E08" w14:paraId="110076F9" w14:textId="77777777" w:rsidTr="00336E08">
        <w:trPr>
          <w:trHeight w:val="227"/>
        </w:trPr>
        <w:tc>
          <w:tcPr>
            <w:tcW w:w="10255" w:type="dxa"/>
            <w:gridSpan w:val="4"/>
            <w:tcBorders>
              <w:top w:val="single" w:sz="4" w:space="0" w:color="000000"/>
              <w:left w:val="single" w:sz="4" w:space="0" w:color="000000"/>
              <w:right w:val="single" w:sz="4" w:space="0" w:color="000000"/>
            </w:tcBorders>
            <w:shd w:val="clear" w:color="auto" w:fill="EEEEEE"/>
            <w:tcMar>
              <w:top w:w="55" w:type="dxa"/>
              <w:left w:w="55" w:type="dxa"/>
              <w:bottom w:w="55" w:type="dxa"/>
              <w:right w:w="55" w:type="dxa"/>
            </w:tcMar>
            <w:vAlign w:val="center"/>
          </w:tcPr>
          <w:p w14:paraId="603CA12F"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424FFE26"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59E0DB5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1</w:t>
            </w:r>
          </w:p>
        </w:tc>
        <w:tc>
          <w:tcPr>
            <w:tcW w:w="8839" w:type="dxa"/>
            <w:gridSpan w:val="3"/>
            <w:tcBorders>
              <w:right w:val="single" w:sz="4" w:space="0" w:color="000000"/>
            </w:tcBorders>
            <w:tcMar>
              <w:top w:w="55" w:type="dxa"/>
              <w:left w:w="55" w:type="dxa"/>
              <w:bottom w:w="55" w:type="dxa"/>
              <w:right w:w="55" w:type="dxa"/>
            </w:tcMar>
            <w:vAlign w:val="center"/>
          </w:tcPr>
          <w:p w14:paraId="224B6AE1"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Não realização da licitação, impactando o cumprimento da missão da organização militar</w:t>
            </w:r>
          </w:p>
        </w:tc>
      </w:tr>
      <w:tr w:rsidR="00336E08" w:rsidRPr="00336E08" w14:paraId="51E9E359"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1D5CB6E"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50428586"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14C3A381"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30643AFF"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Consultar outros órgãos visando obter indicações de empresas confiáveis no mercado</w:t>
            </w:r>
          </w:p>
        </w:tc>
        <w:tc>
          <w:tcPr>
            <w:tcW w:w="2492" w:type="dxa"/>
            <w:tcBorders>
              <w:right w:val="single" w:sz="4" w:space="0" w:color="000000"/>
            </w:tcBorders>
            <w:tcMar>
              <w:top w:w="55" w:type="dxa"/>
              <w:left w:w="55" w:type="dxa"/>
              <w:bottom w:w="55" w:type="dxa"/>
              <w:right w:w="55" w:type="dxa"/>
            </w:tcMar>
            <w:vAlign w:val="center"/>
          </w:tcPr>
          <w:p w14:paraId="103805C8"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32935EC9"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2309448A"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35973A53"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Buscar no mercado empresas interessadas em fornecer o material</w:t>
            </w:r>
          </w:p>
        </w:tc>
        <w:tc>
          <w:tcPr>
            <w:tcW w:w="2492" w:type="dxa"/>
            <w:tcBorders>
              <w:right w:val="single" w:sz="4" w:space="0" w:color="000000"/>
            </w:tcBorders>
            <w:tcMar>
              <w:top w:w="55" w:type="dxa"/>
              <w:left w:w="55" w:type="dxa"/>
              <w:bottom w:w="55" w:type="dxa"/>
              <w:right w:w="55" w:type="dxa"/>
            </w:tcMar>
            <w:vAlign w:val="center"/>
          </w:tcPr>
          <w:p w14:paraId="05A553FA"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7BBAF1DD"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AA80B0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48E6B02A" w14:textId="77777777" w:rsidTr="00336E08">
        <w:trPr>
          <w:trHeight w:val="227"/>
        </w:trPr>
        <w:tc>
          <w:tcPr>
            <w:tcW w:w="10255"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4DDD9695"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359111CE" w14:textId="3244041A" w:rsidR="00C15F2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7"/>
        <w:gridCol w:w="3288"/>
        <w:gridCol w:w="3059"/>
        <w:gridCol w:w="2492"/>
      </w:tblGrid>
      <w:tr w:rsidR="00336E08" w:rsidRPr="00336E08" w14:paraId="4D1E21C5" w14:textId="77777777" w:rsidTr="00336E08">
        <w:trPr>
          <w:trHeight w:val="227"/>
        </w:trPr>
        <w:tc>
          <w:tcPr>
            <w:tcW w:w="1416" w:type="dxa"/>
            <w:tcBorders>
              <w:top w:val="single" w:sz="2" w:space="0" w:color="000000"/>
              <w:left w:val="single" w:sz="2" w:space="0" w:color="000000"/>
              <w:bottom w:val="single" w:sz="2" w:space="0" w:color="000000"/>
            </w:tcBorders>
            <w:shd w:val="clear" w:color="auto" w:fill="CCCCCC"/>
            <w:vAlign w:val="center"/>
          </w:tcPr>
          <w:p w14:paraId="63667EFC"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6E227A03"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3BAFB795"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5F229795"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7D88E4A0" w14:textId="77777777" w:rsidTr="00336E08">
        <w:trPr>
          <w:trHeight w:val="227"/>
        </w:trPr>
        <w:tc>
          <w:tcPr>
            <w:tcW w:w="1416" w:type="dxa"/>
            <w:tcBorders>
              <w:left w:val="single" w:sz="2" w:space="0" w:color="000000"/>
              <w:bottom w:val="single" w:sz="2" w:space="0" w:color="000000"/>
            </w:tcBorders>
            <w:vAlign w:val="center"/>
          </w:tcPr>
          <w:p w14:paraId="180258F6" w14:textId="77777777" w:rsidR="00336E08" w:rsidRPr="00336E08" w:rsidRDefault="00336E08" w:rsidP="00757643">
            <w:pPr>
              <w:widowControl w:val="0"/>
              <w:spacing w:after="0" w:line="240" w:lineRule="auto"/>
              <w:jc w:val="center"/>
              <w:rPr>
                <w:noProof/>
                <w:color w:val="81D41A"/>
                <w:lang w:val="pt-BR"/>
              </w:rPr>
            </w:pPr>
            <w:r w:rsidRPr="00336E08">
              <w:rPr>
                <w:rFonts w:ascii="Calibri" w:hAnsi="Calibri"/>
                <w:b/>
                <w:noProof/>
                <w:color w:val="5EB91E"/>
                <w:sz w:val="20"/>
                <w:szCs w:val="20"/>
                <w:lang w:val="pt-BR"/>
              </w:rPr>
              <w:t>R-07</w:t>
            </w:r>
          </w:p>
        </w:tc>
        <w:tc>
          <w:tcPr>
            <w:tcW w:w="3288" w:type="dxa"/>
            <w:tcBorders>
              <w:left w:val="single" w:sz="2" w:space="0" w:color="000000"/>
              <w:bottom w:val="single" w:sz="2" w:space="0" w:color="000000"/>
            </w:tcBorders>
            <w:vAlign w:val="center"/>
          </w:tcPr>
          <w:p w14:paraId="2D1B9967"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16D8DB90"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2" w:type="dxa"/>
            <w:tcBorders>
              <w:left w:val="single" w:sz="2" w:space="0" w:color="000000"/>
              <w:bottom w:val="single" w:sz="2" w:space="0" w:color="000000"/>
              <w:right w:val="single" w:sz="2" w:space="0" w:color="000000"/>
            </w:tcBorders>
            <w:vAlign w:val="center"/>
          </w:tcPr>
          <w:p w14:paraId="186BE04F"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Baixo</w:t>
            </w:r>
          </w:p>
        </w:tc>
      </w:tr>
      <w:tr w:rsidR="00336E08" w:rsidRPr="00336E08" w14:paraId="6BD4C779"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07B7DB98"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39" w:type="dxa"/>
            <w:gridSpan w:val="3"/>
            <w:tcBorders>
              <w:left w:val="single" w:sz="2" w:space="0" w:color="000000"/>
              <w:bottom w:val="single" w:sz="2" w:space="0" w:color="000000"/>
              <w:right w:val="single" w:sz="2" w:space="0" w:color="000000"/>
            </w:tcBorders>
            <w:vAlign w:val="center"/>
          </w:tcPr>
          <w:p w14:paraId="3370074C"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Utilização de somente uma solução do mercado como base para a definição de requisitos</w:t>
            </w:r>
          </w:p>
        </w:tc>
      </w:tr>
      <w:tr w:rsidR="00336E08" w:rsidRPr="00336E08" w14:paraId="1DDACB15"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5CF55721"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39" w:type="dxa"/>
            <w:gridSpan w:val="3"/>
            <w:tcBorders>
              <w:left w:val="single" w:sz="2" w:space="0" w:color="000000"/>
              <w:bottom w:val="single" w:sz="2" w:space="0" w:color="000000"/>
              <w:right w:val="single" w:sz="2" w:space="0" w:color="000000"/>
            </w:tcBorders>
            <w:vAlign w:val="center"/>
          </w:tcPr>
          <w:p w14:paraId="4B1C75AA" w14:textId="77777777" w:rsidR="00336E08" w:rsidRPr="00336E08" w:rsidRDefault="00336E08" w:rsidP="00757643">
            <w:pPr>
              <w:widowControl w:val="0"/>
              <w:spacing w:after="0" w:line="240" w:lineRule="auto"/>
              <w:jc w:val="both"/>
              <w:rPr>
                <w:noProof/>
                <w:lang w:val="pt-BR"/>
              </w:rPr>
            </w:pPr>
            <w:r w:rsidRPr="00336E08">
              <w:rPr>
                <w:rFonts w:ascii="Calibri" w:hAnsi="Calibri"/>
                <w:noProof/>
                <w:lang w:val="pt-BR"/>
              </w:rPr>
              <w:t>Levantamento de mercado deficiente (não foi verificado que não existe fornecedor para a solução como foi especificada), levando a licitação deserta</w:t>
            </w:r>
          </w:p>
        </w:tc>
      </w:tr>
      <w:tr w:rsidR="00336E08" w:rsidRPr="00336E08" w14:paraId="3BD2E5E4"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6DADB3A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7FE2C54F"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24CA20F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39" w:type="dxa"/>
            <w:gridSpan w:val="3"/>
            <w:tcBorders>
              <w:right w:val="single" w:sz="4" w:space="0" w:color="000000"/>
            </w:tcBorders>
            <w:tcMar>
              <w:top w:w="55" w:type="dxa"/>
              <w:left w:w="55" w:type="dxa"/>
              <w:bottom w:w="55" w:type="dxa"/>
              <w:right w:w="55" w:type="dxa"/>
            </w:tcMar>
            <w:vAlign w:val="center"/>
          </w:tcPr>
          <w:p w14:paraId="7960567C"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Retrabalho para realizar a contratação ou não atendimento da necessidade que originou a contratação</w:t>
            </w:r>
          </w:p>
        </w:tc>
      </w:tr>
      <w:tr w:rsidR="00336E08" w:rsidRPr="00336E08" w14:paraId="727C9A67"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39B8680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16D12732"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313C5FE6"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7437C568"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Equipe de planejamento da contratação executa o levantamento de soluções do mercado junto a diferentes fontes possíveis, efetuando levantamento de contratações similares feitas por outros órgãos, consulta a sítios na internet, visita a feiras, consulta a publicações especializadas (comparativos de soluções publicados em revistas especializadas) e pesquisa junto a fornecedores</w:t>
            </w:r>
          </w:p>
        </w:tc>
        <w:tc>
          <w:tcPr>
            <w:tcW w:w="2492" w:type="dxa"/>
            <w:tcBorders>
              <w:right w:val="single" w:sz="4" w:space="0" w:color="000000"/>
            </w:tcBorders>
            <w:tcMar>
              <w:top w:w="55" w:type="dxa"/>
              <w:left w:w="55" w:type="dxa"/>
              <w:bottom w:w="55" w:type="dxa"/>
              <w:right w:w="55" w:type="dxa"/>
            </w:tcMar>
            <w:vAlign w:val="center"/>
          </w:tcPr>
          <w:p w14:paraId="1A9D123B"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336E08" w:rsidRPr="00336E08" w14:paraId="5E61EA23" w14:textId="77777777" w:rsidTr="00336E08">
        <w:trPr>
          <w:trHeight w:val="227"/>
        </w:trPr>
        <w:tc>
          <w:tcPr>
            <w:tcW w:w="10255"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70D960C2"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1B6045D4" w14:textId="77777777" w:rsidTr="00336E08">
        <w:trPr>
          <w:trHeight w:val="227"/>
        </w:trPr>
        <w:tc>
          <w:tcPr>
            <w:tcW w:w="10255"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6D601DB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159C7421" w14:textId="77777777"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336E08" w:rsidRPr="00336E08" w14:paraId="7D2581B7" w14:textId="77777777" w:rsidTr="00336E08">
        <w:trPr>
          <w:trHeight w:val="227"/>
        </w:trPr>
        <w:tc>
          <w:tcPr>
            <w:tcW w:w="1416" w:type="dxa"/>
            <w:tcBorders>
              <w:top w:val="single" w:sz="2" w:space="0" w:color="000000"/>
              <w:left w:val="single" w:sz="2" w:space="0" w:color="000000"/>
              <w:bottom w:val="single" w:sz="2" w:space="0" w:color="000000"/>
            </w:tcBorders>
            <w:shd w:val="clear" w:color="auto" w:fill="CCCCCC"/>
            <w:vAlign w:val="center"/>
          </w:tcPr>
          <w:p w14:paraId="6E10C3AF"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142FF116" w14:textId="77777777" w:rsidR="00336E08" w:rsidRPr="00336E08" w:rsidRDefault="00336E08" w:rsidP="00757643">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0E408AAC"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5D14AC5E" w14:textId="77777777" w:rsidR="00336E08" w:rsidRPr="00336E08" w:rsidRDefault="00336E08" w:rsidP="00757643">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336E08" w:rsidRPr="00336E08" w14:paraId="5B1C8518" w14:textId="77777777" w:rsidTr="00336E08">
        <w:trPr>
          <w:trHeight w:val="227"/>
        </w:trPr>
        <w:tc>
          <w:tcPr>
            <w:tcW w:w="1416" w:type="dxa"/>
            <w:tcBorders>
              <w:left w:val="single" w:sz="2" w:space="0" w:color="000000"/>
              <w:bottom w:val="single" w:sz="2" w:space="0" w:color="000000"/>
            </w:tcBorders>
            <w:vAlign w:val="center"/>
          </w:tcPr>
          <w:p w14:paraId="22EE3514" w14:textId="77777777" w:rsidR="00336E08" w:rsidRPr="00336E08" w:rsidRDefault="00336E08" w:rsidP="00757643">
            <w:pPr>
              <w:widowControl w:val="0"/>
              <w:spacing w:after="0" w:line="240" w:lineRule="auto"/>
              <w:jc w:val="center"/>
              <w:rPr>
                <w:noProof/>
                <w:color w:val="E3DF29"/>
                <w:lang w:val="pt-BR"/>
              </w:rPr>
            </w:pPr>
            <w:r w:rsidRPr="00336E08">
              <w:rPr>
                <w:rFonts w:ascii="Calibri" w:hAnsi="Calibri"/>
                <w:b/>
                <w:noProof/>
                <w:color w:val="E3DF29"/>
                <w:sz w:val="20"/>
                <w:szCs w:val="20"/>
                <w:lang w:val="pt-BR"/>
              </w:rPr>
              <w:t>R-08</w:t>
            </w:r>
          </w:p>
        </w:tc>
        <w:tc>
          <w:tcPr>
            <w:tcW w:w="3288" w:type="dxa"/>
            <w:tcBorders>
              <w:left w:val="single" w:sz="2" w:space="0" w:color="000000"/>
              <w:bottom w:val="single" w:sz="2" w:space="0" w:color="000000"/>
            </w:tcBorders>
            <w:vAlign w:val="center"/>
          </w:tcPr>
          <w:p w14:paraId="277713D0" w14:textId="77777777" w:rsidR="00336E08" w:rsidRPr="00336E08" w:rsidRDefault="00336E08" w:rsidP="00757643">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1E3FDA59"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12A83C43" w14:textId="77777777" w:rsidR="00336E08" w:rsidRPr="00336E08" w:rsidRDefault="00336E08" w:rsidP="00757643">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336E08" w:rsidRPr="00336E08" w14:paraId="7CE2780E"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702AD0BE"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3596FFDC" w14:textId="77777777" w:rsidR="00336E08" w:rsidRPr="00336E08" w:rsidRDefault="00336E08" w:rsidP="00757643">
            <w:pPr>
              <w:widowControl w:val="0"/>
              <w:spacing w:after="0" w:line="240" w:lineRule="auto"/>
              <w:rPr>
                <w:rFonts w:ascii="Calibri" w:hAnsi="Calibri"/>
                <w:noProof/>
                <w:lang w:val="pt-BR"/>
              </w:rPr>
            </w:pPr>
            <w:r w:rsidRPr="00336E08">
              <w:rPr>
                <w:rFonts w:ascii="Calibri" w:hAnsi="Calibri"/>
                <w:noProof/>
                <w:lang w:val="pt-BR"/>
              </w:rPr>
              <w:t xml:space="preserve">Parcialidade da equipe de planejamento </w:t>
            </w:r>
          </w:p>
        </w:tc>
      </w:tr>
      <w:tr w:rsidR="00336E08" w:rsidRPr="00336E08" w14:paraId="23AE6413" w14:textId="77777777" w:rsidTr="00336E08">
        <w:trPr>
          <w:trHeight w:val="227"/>
        </w:trPr>
        <w:tc>
          <w:tcPr>
            <w:tcW w:w="1416" w:type="dxa"/>
            <w:tcBorders>
              <w:left w:val="single" w:sz="2" w:space="0" w:color="000000"/>
              <w:bottom w:val="single" w:sz="2" w:space="0" w:color="000000"/>
            </w:tcBorders>
            <w:shd w:val="clear" w:color="auto" w:fill="CCCCCC"/>
            <w:vAlign w:val="center"/>
          </w:tcPr>
          <w:p w14:paraId="1724A8D3"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746D6451" w14:textId="77777777" w:rsidR="00336E08" w:rsidRPr="00336E08" w:rsidRDefault="00336E08" w:rsidP="00757643">
            <w:pPr>
              <w:widowControl w:val="0"/>
              <w:spacing w:after="0" w:line="240" w:lineRule="auto"/>
              <w:jc w:val="both"/>
              <w:rPr>
                <w:noProof/>
                <w:lang w:val="pt-BR"/>
              </w:rPr>
            </w:pPr>
            <w:r w:rsidRPr="00336E08">
              <w:rPr>
                <w:rFonts w:ascii="Calibri" w:hAnsi="Calibri"/>
                <w:noProof/>
                <w:lang w:val="pt-BR"/>
              </w:rPr>
              <w:t xml:space="preserve">Proximidade inadequada entre servidores da equipe de planejamento da contratação e empresas do mercado </w:t>
            </w:r>
          </w:p>
        </w:tc>
      </w:tr>
      <w:tr w:rsidR="00336E08" w:rsidRPr="00336E08" w14:paraId="207D2191" w14:textId="77777777" w:rsidTr="00336E08">
        <w:trPr>
          <w:trHeight w:val="227"/>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7441EF1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336E08" w:rsidRPr="00336E08" w14:paraId="4FB53D25"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7B7D68C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15288CFB" w14:textId="77777777" w:rsidR="00336E08" w:rsidRPr="00336E08" w:rsidRDefault="00336E08" w:rsidP="00757643">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Quebra da imparcialidade da equipe, resultando no direcionamento da licitação</w:t>
            </w:r>
          </w:p>
        </w:tc>
      </w:tr>
      <w:tr w:rsidR="00336E08" w:rsidRPr="00336E08" w14:paraId="10A76284" w14:textId="77777777" w:rsidTr="00336E08">
        <w:trPr>
          <w:trHeight w:val="227"/>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76F7849D"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336E08" w:rsidRPr="00336E08" w14:paraId="51BC326F" w14:textId="77777777" w:rsidTr="00336E08">
        <w:trPr>
          <w:trHeight w:val="227"/>
        </w:trPr>
        <w:tc>
          <w:tcPr>
            <w:tcW w:w="1416" w:type="dxa"/>
            <w:tcBorders>
              <w:left w:val="single" w:sz="4" w:space="0" w:color="000000"/>
            </w:tcBorders>
            <w:tcMar>
              <w:top w:w="55" w:type="dxa"/>
              <w:left w:w="55" w:type="dxa"/>
              <w:bottom w:w="55" w:type="dxa"/>
              <w:right w:w="55" w:type="dxa"/>
            </w:tcMar>
            <w:vAlign w:val="center"/>
          </w:tcPr>
          <w:p w14:paraId="007B0F97"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0C11B8B9" w14:textId="77777777" w:rsidR="00336E08" w:rsidRPr="00336E08" w:rsidRDefault="00336E08" w:rsidP="00757643">
            <w:pPr>
              <w:widowControl w:val="0"/>
              <w:spacing w:after="0" w:line="240" w:lineRule="auto"/>
              <w:jc w:val="both"/>
              <w:rPr>
                <w:noProof/>
                <w:lang w:val="pt-BR"/>
              </w:rPr>
            </w:pPr>
            <w:r w:rsidRPr="00336E08">
              <w:rPr>
                <w:rFonts w:ascii="Calibri" w:hAnsi="Calibri"/>
                <w:b/>
                <w:noProof/>
                <w:color w:val="000000"/>
                <w:sz w:val="20"/>
                <w:szCs w:val="20"/>
                <w:lang w:val="pt-BR"/>
              </w:rPr>
              <w:t xml:space="preserve">Equipe de planejamento da contratação interage com os fornecedores de forma cautelosa (documenta todas as interações, participa de reuniões sempre em grupo de servidores, se for necessário conhecer as instalações de empresas que sejam potenciais fornecedoras da solução, o órgão deve justificar essa necessidade nos autos do processo de contratação e identificar quais são essas empresas e agendar visitas a cada uma delas, devidamente planejadas (elaborar lista de itens a verificar nas visitas), com </w:t>
            </w:r>
            <w:r w:rsidRPr="00336E08">
              <w:rPr>
                <w:rFonts w:ascii="Calibri" w:hAnsi="Calibri"/>
                <w:b/>
                <w:noProof/>
                <w:color w:val="000000"/>
                <w:sz w:val="20"/>
                <w:szCs w:val="20"/>
                <w:lang w:val="pt-BR"/>
              </w:rPr>
              <w:lastRenderedPageBreak/>
              <w:t>o custo a cargo do órgão, e não das empresas</w:t>
            </w:r>
          </w:p>
        </w:tc>
        <w:tc>
          <w:tcPr>
            <w:tcW w:w="2493" w:type="dxa"/>
            <w:tcBorders>
              <w:right w:val="single" w:sz="4" w:space="0" w:color="000000"/>
            </w:tcBorders>
            <w:tcMar>
              <w:top w:w="55" w:type="dxa"/>
              <w:left w:w="55" w:type="dxa"/>
              <w:bottom w:w="55" w:type="dxa"/>
              <w:right w:w="55" w:type="dxa"/>
            </w:tcMar>
            <w:vAlign w:val="center"/>
          </w:tcPr>
          <w:p w14:paraId="1EE852C6" w14:textId="77777777" w:rsidR="00336E08" w:rsidRPr="00336E08" w:rsidRDefault="00336E08" w:rsidP="00757643">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lastRenderedPageBreak/>
              <w:t xml:space="preserve">Responsável: </w:t>
            </w:r>
            <w:r w:rsidRPr="00336E08">
              <w:rPr>
                <w:rFonts w:ascii="Calibri" w:hAnsi="Calibri"/>
                <w:noProof/>
                <w:color w:val="000000"/>
                <w:sz w:val="20"/>
                <w:szCs w:val="20"/>
                <w:lang w:val="pt-BR"/>
              </w:rPr>
              <w:t>Equipe de Planejamento</w:t>
            </w:r>
          </w:p>
        </w:tc>
      </w:tr>
      <w:tr w:rsidR="00336E08" w:rsidRPr="00336E08" w14:paraId="41DFAF65" w14:textId="77777777" w:rsidTr="00336E08">
        <w:trPr>
          <w:trHeight w:val="227"/>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3BE7ACDF"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336E08" w:rsidRPr="00336E08" w14:paraId="06738984" w14:textId="77777777" w:rsidTr="00336E08">
        <w:trPr>
          <w:trHeight w:val="227"/>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3D587B00" w14:textId="77777777" w:rsidR="00336E08" w:rsidRPr="00336E08" w:rsidRDefault="00336E08" w:rsidP="00757643">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177D8236" w14:textId="235BD8E4" w:rsidR="00336E08" w:rsidRPr="00336E08" w:rsidRDefault="00336E08" w:rsidP="00336E08">
      <w:pPr>
        <w:spacing w:before="171" w:after="0"/>
        <w:ind w:left="357"/>
        <w:rPr>
          <w:rFonts w:ascii="Calibri" w:hAnsi="Calibri"/>
          <w:b/>
          <w:noProof/>
          <w:color w:val="000000"/>
          <w:sz w:val="24"/>
          <w:szCs w:val="24"/>
          <w:lang w:val="pt-BR"/>
        </w:rPr>
      </w:pPr>
      <w:r w:rsidRPr="00336E08">
        <w:rPr>
          <w:rFonts w:ascii="Calibri" w:hAnsi="Calibri"/>
          <w:b/>
          <w:noProof/>
          <w:color w:val="000000"/>
          <w:sz w:val="24"/>
          <w:szCs w:val="24"/>
          <w:lang w:val="pt-BR"/>
        </w:rPr>
        <w:t xml:space="preserve"> </w:t>
      </w:r>
    </w:p>
    <w:p w14:paraId="756BFA38" w14:textId="4A6B2889"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p w14:paraId="4C4C633E" w14:textId="2988166B"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p w14:paraId="3B21651C" w14:textId="0B30BF0A"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p w14:paraId="504E5647" w14:textId="6850BA22"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p w14:paraId="621C3341" w14:textId="6EE731C8"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p w14:paraId="2A49D1BF" w14:textId="6D00482D" w:rsid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r>
        <w:rPr>
          <w:rFonts w:ascii="Calibri" w:hAnsi="Calibri"/>
          <w:b/>
          <w:noProof/>
          <w:color w:val="000000"/>
          <w:sz w:val="24"/>
          <w:szCs w:val="24"/>
          <w:lang w:val="pt-BR"/>
        </w:rPr>
        <w:t xml:space="preserve"> </w:t>
      </w:r>
    </w:p>
    <w:p w14:paraId="6197C455" w14:textId="275E28FA" w:rsidR="00336E08" w:rsidRPr="00336E08" w:rsidRDefault="00336E08" w:rsidP="00336E08">
      <w:pPr>
        <w:pStyle w:val="PargrafodaLista"/>
        <w:numPr>
          <w:ilvl w:val="0"/>
          <w:numId w:val="1"/>
        </w:numPr>
        <w:spacing w:before="171" w:after="0"/>
        <w:ind w:left="714" w:hanging="357"/>
        <w:rPr>
          <w:rFonts w:ascii="Calibri" w:hAnsi="Calibri"/>
          <w:b/>
          <w:noProof/>
          <w:color w:val="000000"/>
          <w:sz w:val="24"/>
          <w:szCs w:val="24"/>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415F8874"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02A124CB"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7B0D37DD"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45251B5D"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3B9795ED"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25D7EA50" w14:textId="77777777">
        <w:trPr>
          <w:trHeight w:val="341"/>
        </w:trPr>
        <w:tc>
          <w:tcPr>
            <w:tcW w:w="1416" w:type="dxa"/>
            <w:tcBorders>
              <w:left w:val="single" w:sz="2" w:space="0" w:color="000000"/>
              <w:bottom w:val="single" w:sz="2" w:space="0" w:color="000000"/>
            </w:tcBorders>
            <w:vAlign w:val="center"/>
          </w:tcPr>
          <w:p w14:paraId="09029E70" w14:textId="77777777" w:rsidR="00C15F28" w:rsidRPr="00336E08" w:rsidRDefault="00000000">
            <w:pPr>
              <w:widowControl w:val="0"/>
              <w:spacing w:after="0" w:line="240" w:lineRule="auto"/>
              <w:jc w:val="center"/>
              <w:rPr>
                <w:noProof/>
                <w:color w:val="E3DF29"/>
                <w:lang w:val="pt-BR"/>
              </w:rPr>
            </w:pPr>
            <w:r w:rsidRPr="00336E08">
              <w:rPr>
                <w:rFonts w:ascii="Calibri" w:hAnsi="Calibri"/>
                <w:b/>
                <w:noProof/>
                <w:color w:val="E3DF29"/>
                <w:sz w:val="20"/>
                <w:szCs w:val="20"/>
                <w:lang w:val="pt-BR"/>
              </w:rPr>
              <w:t>R-09</w:t>
            </w:r>
          </w:p>
        </w:tc>
        <w:tc>
          <w:tcPr>
            <w:tcW w:w="3288" w:type="dxa"/>
            <w:tcBorders>
              <w:left w:val="single" w:sz="2" w:space="0" w:color="000000"/>
              <w:bottom w:val="single" w:sz="2" w:space="0" w:color="000000"/>
            </w:tcBorders>
            <w:vAlign w:val="center"/>
          </w:tcPr>
          <w:p w14:paraId="4484EF6D"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3AE2000A"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0B285880"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C15F28" w:rsidRPr="00336E08" w14:paraId="65BA19AF" w14:textId="77777777">
        <w:trPr>
          <w:trHeight w:val="341"/>
        </w:trPr>
        <w:tc>
          <w:tcPr>
            <w:tcW w:w="1416" w:type="dxa"/>
            <w:tcBorders>
              <w:left w:val="single" w:sz="2" w:space="0" w:color="000000"/>
              <w:bottom w:val="single" w:sz="2" w:space="0" w:color="000000"/>
            </w:tcBorders>
            <w:shd w:val="clear" w:color="auto" w:fill="CCCCCC"/>
            <w:vAlign w:val="center"/>
          </w:tcPr>
          <w:p w14:paraId="6744C14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53B87054"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 xml:space="preserve">Planejamento da contratação não considera uma solução completa </w:t>
            </w:r>
          </w:p>
        </w:tc>
      </w:tr>
      <w:tr w:rsidR="00C15F28" w:rsidRPr="00336E08" w14:paraId="05901356" w14:textId="77777777">
        <w:trPr>
          <w:trHeight w:val="341"/>
        </w:trPr>
        <w:tc>
          <w:tcPr>
            <w:tcW w:w="1416" w:type="dxa"/>
            <w:tcBorders>
              <w:left w:val="single" w:sz="2" w:space="0" w:color="000000"/>
              <w:bottom w:val="single" w:sz="2" w:space="0" w:color="000000"/>
            </w:tcBorders>
            <w:shd w:val="clear" w:color="auto" w:fill="CCCCCC"/>
            <w:vAlign w:val="center"/>
          </w:tcPr>
          <w:p w14:paraId="2F78403E"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3345530E"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 xml:space="preserve">Não planejar a contratação da solução como um todo, levando a aquisição de somente da solução </w:t>
            </w:r>
          </w:p>
        </w:tc>
      </w:tr>
      <w:tr w:rsidR="00C15F28" w:rsidRPr="00336E08" w14:paraId="27BB7A94"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3427627"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432F79F2" w14:textId="77777777">
        <w:trPr>
          <w:trHeight w:val="341"/>
        </w:trPr>
        <w:tc>
          <w:tcPr>
            <w:tcW w:w="1416" w:type="dxa"/>
            <w:tcBorders>
              <w:left w:val="single" w:sz="4" w:space="0" w:color="000000"/>
            </w:tcBorders>
            <w:tcMar>
              <w:top w:w="55" w:type="dxa"/>
              <w:left w:w="55" w:type="dxa"/>
              <w:bottom w:w="55" w:type="dxa"/>
              <w:right w:w="55" w:type="dxa"/>
            </w:tcMar>
            <w:vAlign w:val="center"/>
          </w:tcPr>
          <w:p w14:paraId="5E5A536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4A3DE2B8"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Impossibilidade de atender a necessidade de negócio que motivou a contratação</w:t>
            </w:r>
          </w:p>
        </w:tc>
      </w:tr>
      <w:tr w:rsidR="00C15F28" w:rsidRPr="00336E08" w14:paraId="59632DDD"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F660F3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0D7D65D6" w14:textId="77777777">
        <w:trPr>
          <w:trHeight w:val="341"/>
        </w:trPr>
        <w:tc>
          <w:tcPr>
            <w:tcW w:w="1416" w:type="dxa"/>
            <w:tcBorders>
              <w:left w:val="single" w:sz="4" w:space="0" w:color="000000"/>
            </w:tcBorders>
            <w:tcMar>
              <w:top w:w="55" w:type="dxa"/>
              <w:left w:w="55" w:type="dxa"/>
              <w:bottom w:w="55" w:type="dxa"/>
              <w:right w:w="55" w:type="dxa"/>
            </w:tcMar>
            <w:vAlign w:val="center"/>
          </w:tcPr>
          <w:p w14:paraId="4CE3528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47E2A7D7"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 xml:space="preserve">A equipe de planejamento da contratação realizará os estudos técnicos </w:t>
            </w:r>
          </w:p>
          <w:p w14:paraId="5D4DBAEC"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preliminares identificando todas as partes da solução necessárias ao atendimento da necessidade que motivou a contratação, para somente depois decidir pelo parcelamento ou não para fins de contratação</w:t>
            </w:r>
          </w:p>
        </w:tc>
        <w:tc>
          <w:tcPr>
            <w:tcW w:w="2493" w:type="dxa"/>
            <w:tcBorders>
              <w:right w:val="single" w:sz="4" w:space="0" w:color="000000"/>
            </w:tcBorders>
            <w:tcMar>
              <w:top w:w="55" w:type="dxa"/>
              <w:left w:w="55" w:type="dxa"/>
              <w:bottom w:w="55" w:type="dxa"/>
              <w:right w:w="55" w:type="dxa"/>
            </w:tcMar>
            <w:vAlign w:val="center"/>
          </w:tcPr>
          <w:p w14:paraId="0A08C515"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C15F28" w:rsidRPr="00336E08" w14:paraId="281A374F"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EB886DB"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7878D7B4"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10C88A9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4EF81E55"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0A0576EF"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1FB08C28"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52FD95E0"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656B86D1"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691FF4F6"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2A1F0475" w14:textId="77777777">
        <w:trPr>
          <w:trHeight w:val="341"/>
        </w:trPr>
        <w:tc>
          <w:tcPr>
            <w:tcW w:w="1416" w:type="dxa"/>
            <w:tcBorders>
              <w:left w:val="single" w:sz="2" w:space="0" w:color="000000"/>
              <w:bottom w:val="single" w:sz="2" w:space="0" w:color="000000"/>
            </w:tcBorders>
            <w:vAlign w:val="center"/>
          </w:tcPr>
          <w:p w14:paraId="0EB06214" w14:textId="77777777" w:rsidR="00C15F28" w:rsidRPr="00336E08" w:rsidRDefault="00000000">
            <w:pPr>
              <w:widowControl w:val="0"/>
              <w:spacing w:after="0" w:line="240" w:lineRule="auto"/>
              <w:jc w:val="center"/>
              <w:rPr>
                <w:noProof/>
                <w:color w:val="81D41A"/>
                <w:lang w:val="pt-BR"/>
              </w:rPr>
            </w:pPr>
            <w:r w:rsidRPr="00336E08">
              <w:rPr>
                <w:rFonts w:ascii="Calibri" w:hAnsi="Calibri"/>
                <w:b/>
                <w:noProof/>
                <w:color w:val="5EB91E"/>
                <w:sz w:val="20"/>
                <w:szCs w:val="20"/>
                <w:lang w:val="pt-BR"/>
              </w:rPr>
              <w:t>R-10</w:t>
            </w:r>
          </w:p>
        </w:tc>
        <w:tc>
          <w:tcPr>
            <w:tcW w:w="3288" w:type="dxa"/>
            <w:tcBorders>
              <w:left w:val="single" w:sz="2" w:space="0" w:color="000000"/>
              <w:bottom w:val="single" w:sz="2" w:space="0" w:color="000000"/>
            </w:tcBorders>
            <w:vAlign w:val="center"/>
          </w:tcPr>
          <w:p w14:paraId="1FAF5609"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248456A9"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03FD5E80"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Baixo</w:t>
            </w:r>
          </w:p>
        </w:tc>
      </w:tr>
      <w:tr w:rsidR="00C15F28" w:rsidRPr="00336E08" w14:paraId="170EF9F5" w14:textId="77777777">
        <w:trPr>
          <w:trHeight w:val="341"/>
        </w:trPr>
        <w:tc>
          <w:tcPr>
            <w:tcW w:w="1416" w:type="dxa"/>
            <w:tcBorders>
              <w:left w:val="single" w:sz="2" w:space="0" w:color="000000"/>
              <w:bottom w:val="single" w:sz="2" w:space="0" w:color="000000"/>
            </w:tcBorders>
            <w:shd w:val="clear" w:color="auto" w:fill="CCCCCC"/>
            <w:vAlign w:val="center"/>
          </w:tcPr>
          <w:p w14:paraId="02FAB99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67ADF14D"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 xml:space="preserve">Parcelar o objeto que não deve ser parcelado </w:t>
            </w:r>
          </w:p>
        </w:tc>
      </w:tr>
      <w:tr w:rsidR="00C15F28" w:rsidRPr="00336E08" w14:paraId="01D9A4D6" w14:textId="77777777">
        <w:trPr>
          <w:trHeight w:val="341"/>
        </w:trPr>
        <w:tc>
          <w:tcPr>
            <w:tcW w:w="1416" w:type="dxa"/>
            <w:tcBorders>
              <w:left w:val="single" w:sz="2" w:space="0" w:color="000000"/>
              <w:bottom w:val="single" w:sz="2" w:space="0" w:color="000000"/>
            </w:tcBorders>
            <w:shd w:val="clear" w:color="auto" w:fill="CCCCCC"/>
            <w:vAlign w:val="center"/>
          </w:tcPr>
          <w:p w14:paraId="3497F47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448A1F25" w14:textId="77777777" w:rsidR="00C15F28" w:rsidRPr="00336E08" w:rsidRDefault="00000000">
            <w:pPr>
              <w:widowControl w:val="0"/>
              <w:spacing w:after="0" w:line="240" w:lineRule="auto"/>
              <w:jc w:val="both"/>
              <w:rPr>
                <w:noProof/>
                <w:lang w:val="pt-BR"/>
              </w:rPr>
            </w:pPr>
            <w:r w:rsidRPr="00336E08">
              <w:rPr>
                <w:rFonts w:ascii="Calibri" w:hAnsi="Calibri"/>
                <w:noProof/>
                <w:lang w:val="pt-BR"/>
              </w:rPr>
              <w:t>Parcelar solução cujo parcelamento é inviável, levando a contratações por inexigibilidade ou a licitações com poucos fornecededores</w:t>
            </w:r>
          </w:p>
        </w:tc>
      </w:tr>
      <w:tr w:rsidR="00C15F28" w:rsidRPr="00336E08" w14:paraId="2007CE70"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59569C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50729666" w14:textId="77777777">
        <w:trPr>
          <w:trHeight w:val="341"/>
        </w:trPr>
        <w:tc>
          <w:tcPr>
            <w:tcW w:w="1416" w:type="dxa"/>
            <w:tcBorders>
              <w:left w:val="single" w:sz="4" w:space="0" w:color="000000"/>
            </w:tcBorders>
            <w:tcMar>
              <w:top w:w="55" w:type="dxa"/>
              <w:left w:w="55" w:type="dxa"/>
              <w:bottom w:w="55" w:type="dxa"/>
              <w:right w:w="55" w:type="dxa"/>
            </w:tcMar>
            <w:vAlign w:val="center"/>
          </w:tcPr>
          <w:p w14:paraId="668772AE"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75476ECD"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Aumento dos valores contratados em comparação à compra conjunta da solução</w:t>
            </w:r>
          </w:p>
        </w:tc>
      </w:tr>
      <w:tr w:rsidR="00C15F28" w:rsidRPr="00336E08" w14:paraId="4DCD4700"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7009E7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52F6B814" w14:textId="77777777">
        <w:trPr>
          <w:trHeight w:val="341"/>
        </w:trPr>
        <w:tc>
          <w:tcPr>
            <w:tcW w:w="1416" w:type="dxa"/>
            <w:tcBorders>
              <w:left w:val="single" w:sz="4" w:space="0" w:color="000000"/>
            </w:tcBorders>
            <w:tcMar>
              <w:top w:w="55" w:type="dxa"/>
              <w:left w:w="55" w:type="dxa"/>
              <w:bottom w:w="55" w:type="dxa"/>
              <w:right w:w="55" w:type="dxa"/>
            </w:tcMar>
            <w:vAlign w:val="center"/>
          </w:tcPr>
          <w:p w14:paraId="5729B52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 xml:space="preserve">P-01 </w:t>
            </w:r>
          </w:p>
        </w:tc>
        <w:tc>
          <w:tcPr>
            <w:tcW w:w="6347" w:type="dxa"/>
            <w:gridSpan w:val="2"/>
            <w:tcMar>
              <w:top w:w="55" w:type="dxa"/>
              <w:left w:w="55" w:type="dxa"/>
              <w:bottom w:w="55" w:type="dxa"/>
              <w:right w:w="55" w:type="dxa"/>
            </w:tcMar>
            <w:vAlign w:val="center"/>
          </w:tcPr>
          <w:p w14:paraId="76184195"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A equipe de planejamento da contratação deve avaliar se a solução é divisível ou não, levando em conta o mercado que a fornece e atentando que a solução deve ser parcelada quando a resposta a todas as 4 perguntas a seguir forem positivas (conforme orientado pelo RCA do TCU): 1) É tecnicamente viável dividir a solução? 2) É ecomonicamente viável dividir a solução? 3) Não há perda de escala ao dividir a solução? 4) Há o melhor aproveitamento do mercado e ampliação da competitividade ao dividir a solução?</w:t>
            </w:r>
          </w:p>
        </w:tc>
        <w:tc>
          <w:tcPr>
            <w:tcW w:w="2493" w:type="dxa"/>
            <w:tcBorders>
              <w:right w:val="single" w:sz="4" w:space="0" w:color="000000"/>
            </w:tcBorders>
            <w:tcMar>
              <w:top w:w="55" w:type="dxa"/>
              <w:left w:w="55" w:type="dxa"/>
              <w:bottom w:w="55" w:type="dxa"/>
              <w:right w:w="55" w:type="dxa"/>
            </w:tcMar>
            <w:vAlign w:val="center"/>
          </w:tcPr>
          <w:p w14:paraId="1B98E0D9"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C15F28" w:rsidRPr="00336E08" w14:paraId="26B324A6" w14:textId="77777777">
        <w:trPr>
          <w:trHeight w:val="341"/>
        </w:trPr>
        <w:tc>
          <w:tcPr>
            <w:tcW w:w="1416" w:type="dxa"/>
            <w:tcBorders>
              <w:left w:val="single" w:sz="4" w:space="0" w:color="000000"/>
            </w:tcBorders>
            <w:tcMar>
              <w:top w:w="55" w:type="dxa"/>
              <w:left w:w="55" w:type="dxa"/>
              <w:bottom w:w="55" w:type="dxa"/>
              <w:right w:w="55" w:type="dxa"/>
            </w:tcMar>
            <w:vAlign w:val="center"/>
          </w:tcPr>
          <w:p w14:paraId="5E00A98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5A74D78B"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A equipe de planejamento da contratação deve avaliar todas as formas de parcelamento possíveis para escolher a que melhor se adequa a contratação pretendida</w:t>
            </w:r>
          </w:p>
        </w:tc>
        <w:tc>
          <w:tcPr>
            <w:tcW w:w="2493" w:type="dxa"/>
            <w:tcBorders>
              <w:right w:val="single" w:sz="4" w:space="0" w:color="000000"/>
            </w:tcBorders>
            <w:tcMar>
              <w:top w:w="55" w:type="dxa"/>
              <w:left w:w="55" w:type="dxa"/>
              <w:bottom w:w="55" w:type="dxa"/>
              <w:right w:w="55" w:type="dxa"/>
            </w:tcMar>
            <w:vAlign w:val="center"/>
          </w:tcPr>
          <w:p w14:paraId="4F7DC31E"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C15F28" w:rsidRPr="00336E08" w14:paraId="11115974"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4191CA7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09F6D064"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61A1744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5CA544D3"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1BFAD173"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4B4E2AD8"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10CE724B"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5B036835"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CC1A59A"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20E332E9" w14:textId="77777777">
        <w:trPr>
          <w:trHeight w:val="341"/>
        </w:trPr>
        <w:tc>
          <w:tcPr>
            <w:tcW w:w="1416" w:type="dxa"/>
            <w:tcBorders>
              <w:left w:val="single" w:sz="2" w:space="0" w:color="000000"/>
              <w:bottom w:val="single" w:sz="2" w:space="0" w:color="000000"/>
            </w:tcBorders>
            <w:vAlign w:val="center"/>
          </w:tcPr>
          <w:p w14:paraId="0041EDB7" w14:textId="77777777" w:rsidR="00C15F28" w:rsidRPr="00336E08" w:rsidRDefault="00000000">
            <w:pPr>
              <w:widowControl w:val="0"/>
              <w:spacing w:after="0" w:line="240" w:lineRule="auto"/>
              <w:jc w:val="center"/>
              <w:rPr>
                <w:noProof/>
                <w:color w:val="81D41A"/>
                <w:lang w:val="pt-BR"/>
              </w:rPr>
            </w:pPr>
            <w:r w:rsidRPr="00336E08">
              <w:rPr>
                <w:rFonts w:ascii="Calibri" w:hAnsi="Calibri"/>
                <w:b/>
                <w:noProof/>
                <w:color w:val="5EB91E"/>
                <w:sz w:val="20"/>
                <w:szCs w:val="20"/>
                <w:lang w:val="pt-BR"/>
              </w:rPr>
              <w:t>R-11</w:t>
            </w:r>
          </w:p>
        </w:tc>
        <w:tc>
          <w:tcPr>
            <w:tcW w:w="3288" w:type="dxa"/>
            <w:tcBorders>
              <w:left w:val="single" w:sz="2" w:space="0" w:color="000000"/>
              <w:bottom w:val="single" w:sz="2" w:space="0" w:color="000000"/>
            </w:tcBorders>
            <w:vAlign w:val="center"/>
          </w:tcPr>
          <w:p w14:paraId="7C493D26"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Planejamento </w:t>
            </w:r>
          </w:p>
        </w:tc>
        <w:tc>
          <w:tcPr>
            <w:tcW w:w="3059" w:type="dxa"/>
            <w:tcBorders>
              <w:left w:val="single" w:sz="2" w:space="0" w:color="000000"/>
              <w:bottom w:val="single" w:sz="2" w:space="0" w:color="000000"/>
            </w:tcBorders>
            <w:vAlign w:val="center"/>
          </w:tcPr>
          <w:p w14:paraId="20BBD970"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61915E80"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Baixo</w:t>
            </w:r>
          </w:p>
        </w:tc>
      </w:tr>
      <w:tr w:rsidR="00C15F28" w:rsidRPr="00336E08" w14:paraId="05B537AC" w14:textId="77777777">
        <w:trPr>
          <w:trHeight w:val="341"/>
        </w:trPr>
        <w:tc>
          <w:tcPr>
            <w:tcW w:w="1416" w:type="dxa"/>
            <w:tcBorders>
              <w:left w:val="single" w:sz="2" w:space="0" w:color="000000"/>
              <w:bottom w:val="single" w:sz="2" w:space="0" w:color="000000"/>
            </w:tcBorders>
            <w:shd w:val="clear" w:color="auto" w:fill="CCCCCC"/>
            <w:vAlign w:val="center"/>
          </w:tcPr>
          <w:p w14:paraId="4724E96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6E1A6583"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 xml:space="preserve">Justificativa da contratação não é explicitada em nível de detalhe adequado </w:t>
            </w:r>
          </w:p>
        </w:tc>
      </w:tr>
      <w:tr w:rsidR="00C15F28" w:rsidRPr="00336E08" w14:paraId="2114720E" w14:textId="77777777">
        <w:trPr>
          <w:trHeight w:val="341"/>
        </w:trPr>
        <w:tc>
          <w:tcPr>
            <w:tcW w:w="1416" w:type="dxa"/>
            <w:tcBorders>
              <w:left w:val="single" w:sz="2" w:space="0" w:color="000000"/>
              <w:bottom w:val="single" w:sz="2" w:space="0" w:color="000000"/>
            </w:tcBorders>
            <w:shd w:val="clear" w:color="auto" w:fill="CCCCCC"/>
            <w:vAlign w:val="center"/>
          </w:tcPr>
          <w:p w14:paraId="14257650"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7C3890B5" w14:textId="77777777" w:rsidR="00C15F28" w:rsidRPr="00336E08" w:rsidRDefault="00000000">
            <w:pPr>
              <w:widowControl w:val="0"/>
              <w:spacing w:after="0" w:line="240" w:lineRule="auto"/>
              <w:jc w:val="both"/>
              <w:rPr>
                <w:noProof/>
                <w:lang w:val="pt-BR"/>
              </w:rPr>
            </w:pPr>
            <w:r w:rsidRPr="00336E08">
              <w:rPr>
                <w:rFonts w:ascii="Calibri" w:hAnsi="Calibri"/>
                <w:noProof/>
                <w:lang w:val="pt-BR"/>
              </w:rPr>
              <w:t>A justificativa da contratação não é explicitada em nível de detalhe adequado, levando a dificuldade dos atores envolvidos de justificar a contratação quando questionados (por cidadãos, entidades de classe ou órgãos de controle)</w:t>
            </w:r>
          </w:p>
        </w:tc>
      </w:tr>
      <w:tr w:rsidR="00C15F28" w:rsidRPr="00336E08" w14:paraId="4609CA0C"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8685822"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3ED5AF92" w14:textId="77777777">
        <w:trPr>
          <w:trHeight w:val="341"/>
        </w:trPr>
        <w:tc>
          <w:tcPr>
            <w:tcW w:w="1416" w:type="dxa"/>
            <w:tcBorders>
              <w:left w:val="single" w:sz="4" w:space="0" w:color="000000"/>
            </w:tcBorders>
            <w:tcMar>
              <w:top w:w="55" w:type="dxa"/>
              <w:left w:w="55" w:type="dxa"/>
              <w:bottom w:w="55" w:type="dxa"/>
              <w:right w:w="55" w:type="dxa"/>
            </w:tcMar>
            <w:vAlign w:val="center"/>
          </w:tcPr>
          <w:p w14:paraId="009902F5"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09132741"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Atraso na contratação devido a necessidade de reunir e sistematizar as justificativas (atender a solicitação de informações em processo de mandado de segurança com pedido de suspenção liminar da licitação)</w:t>
            </w:r>
          </w:p>
        </w:tc>
      </w:tr>
      <w:tr w:rsidR="00C15F28" w:rsidRPr="00336E08" w14:paraId="492EDD9E"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6BD59E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3088D11B" w14:textId="77777777">
        <w:trPr>
          <w:trHeight w:val="341"/>
        </w:trPr>
        <w:tc>
          <w:tcPr>
            <w:tcW w:w="1416" w:type="dxa"/>
            <w:tcBorders>
              <w:left w:val="single" w:sz="4" w:space="0" w:color="000000"/>
            </w:tcBorders>
            <w:tcMar>
              <w:top w:w="55" w:type="dxa"/>
              <w:left w:w="55" w:type="dxa"/>
              <w:bottom w:w="55" w:type="dxa"/>
              <w:right w:w="55" w:type="dxa"/>
            </w:tcMar>
            <w:vAlign w:val="center"/>
          </w:tcPr>
          <w:p w14:paraId="25F8C30D"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535F9C98"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Publicar da íntegra os documentos do planejamento da contratação (DFD, ETP, Gerenciamento de Riscos, TR e pesquisa de preços) no Portal de Licitações da Marinha</w:t>
            </w:r>
          </w:p>
        </w:tc>
        <w:tc>
          <w:tcPr>
            <w:tcW w:w="2493" w:type="dxa"/>
            <w:tcBorders>
              <w:right w:val="single" w:sz="4" w:space="0" w:color="000000"/>
            </w:tcBorders>
            <w:tcMar>
              <w:top w:w="55" w:type="dxa"/>
              <w:left w:w="55" w:type="dxa"/>
              <w:bottom w:w="55" w:type="dxa"/>
              <w:right w:w="55" w:type="dxa"/>
            </w:tcMar>
            <w:vAlign w:val="center"/>
          </w:tcPr>
          <w:p w14:paraId="16074904"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Encarregado da Divisão de Obtenção do CeIMBra</w:t>
            </w:r>
          </w:p>
        </w:tc>
      </w:tr>
      <w:tr w:rsidR="00C15F28" w:rsidRPr="00336E08" w14:paraId="7DC989F1"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BCACA8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08553306"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37BDD305"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4793163E"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13C5F032"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70C910AD"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6C91B9FA"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2D9892D9"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51465F61"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240DEDE4" w14:textId="77777777">
        <w:trPr>
          <w:trHeight w:val="341"/>
        </w:trPr>
        <w:tc>
          <w:tcPr>
            <w:tcW w:w="1416" w:type="dxa"/>
            <w:tcBorders>
              <w:left w:val="single" w:sz="2" w:space="0" w:color="000000"/>
              <w:bottom w:val="single" w:sz="2" w:space="0" w:color="000000"/>
            </w:tcBorders>
            <w:vAlign w:val="center"/>
          </w:tcPr>
          <w:p w14:paraId="2B9C6D7B" w14:textId="77777777" w:rsidR="00C15F28" w:rsidRPr="00336E08" w:rsidRDefault="00000000">
            <w:pPr>
              <w:widowControl w:val="0"/>
              <w:spacing w:after="0" w:line="240" w:lineRule="auto"/>
              <w:jc w:val="center"/>
              <w:rPr>
                <w:noProof/>
                <w:color w:val="FFBF00"/>
                <w:lang w:val="pt-BR"/>
              </w:rPr>
            </w:pPr>
            <w:r w:rsidRPr="00336E08">
              <w:rPr>
                <w:rFonts w:ascii="Calibri" w:hAnsi="Calibri"/>
                <w:b/>
                <w:noProof/>
                <w:color w:val="FF972F"/>
                <w:sz w:val="20"/>
                <w:szCs w:val="20"/>
                <w:lang w:val="pt-BR"/>
              </w:rPr>
              <w:t>R-12</w:t>
            </w:r>
          </w:p>
        </w:tc>
        <w:tc>
          <w:tcPr>
            <w:tcW w:w="3288" w:type="dxa"/>
            <w:tcBorders>
              <w:left w:val="single" w:sz="2" w:space="0" w:color="000000"/>
              <w:bottom w:val="single" w:sz="2" w:space="0" w:color="000000"/>
            </w:tcBorders>
            <w:vAlign w:val="center"/>
          </w:tcPr>
          <w:p w14:paraId="2B20CDD1"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Seleção do Fornecedor </w:t>
            </w:r>
          </w:p>
        </w:tc>
        <w:tc>
          <w:tcPr>
            <w:tcW w:w="3059" w:type="dxa"/>
            <w:tcBorders>
              <w:left w:val="single" w:sz="2" w:space="0" w:color="000000"/>
              <w:bottom w:val="single" w:sz="2" w:space="0" w:color="000000"/>
            </w:tcBorders>
            <w:vAlign w:val="center"/>
          </w:tcPr>
          <w:p w14:paraId="2484A55E"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0FC8C3D8"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Alto</w:t>
            </w:r>
          </w:p>
        </w:tc>
      </w:tr>
      <w:tr w:rsidR="00C15F28" w:rsidRPr="00336E08" w14:paraId="199285B6" w14:textId="77777777">
        <w:trPr>
          <w:trHeight w:val="341"/>
        </w:trPr>
        <w:tc>
          <w:tcPr>
            <w:tcW w:w="1416" w:type="dxa"/>
            <w:tcBorders>
              <w:left w:val="single" w:sz="2" w:space="0" w:color="000000"/>
              <w:bottom w:val="single" w:sz="2" w:space="0" w:color="000000"/>
            </w:tcBorders>
            <w:shd w:val="clear" w:color="auto" w:fill="CCCCCC"/>
            <w:vAlign w:val="center"/>
          </w:tcPr>
          <w:p w14:paraId="456C150D"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5E7069AA"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Nomeação de militares para funções essenciais desprovidos de qualificação</w:t>
            </w:r>
          </w:p>
        </w:tc>
      </w:tr>
      <w:tr w:rsidR="00C15F28" w:rsidRPr="00336E08" w14:paraId="1786F213" w14:textId="77777777">
        <w:trPr>
          <w:trHeight w:val="341"/>
        </w:trPr>
        <w:tc>
          <w:tcPr>
            <w:tcW w:w="1416" w:type="dxa"/>
            <w:tcBorders>
              <w:left w:val="single" w:sz="2" w:space="0" w:color="000000"/>
              <w:bottom w:val="single" w:sz="2" w:space="0" w:color="000000"/>
            </w:tcBorders>
            <w:shd w:val="clear" w:color="auto" w:fill="CCCCCC"/>
            <w:vAlign w:val="center"/>
          </w:tcPr>
          <w:p w14:paraId="252060A0"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662794DE"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 xml:space="preserve">Falta de conhecimento do responsável oela seleção do fornecedor </w:t>
            </w:r>
          </w:p>
        </w:tc>
      </w:tr>
      <w:tr w:rsidR="00C15F28" w:rsidRPr="00336E08" w14:paraId="696BB346"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F018C2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349BCB45" w14:textId="77777777">
        <w:trPr>
          <w:trHeight w:val="341"/>
        </w:trPr>
        <w:tc>
          <w:tcPr>
            <w:tcW w:w="1416" w:type="dxa"/>
            <w:tcBorders>
              <w:left w:val="single" w:sz="4" w:space="0" w:color="000000"/>
            </w:tcBorders>
            <w:tcMar>
              <w:top w:w="55" w:type="dxa"/>
              <w:left w:w="55" w:type="dxa"/>
              <w:bottom w:w="55" w:type="dxa"/>
              <w:right w:w="55" w:type="dxa"/>
            </w:tcMar>
            <w:vAlign w:val="center"/>
          </w:tcPr>
          <w:p w14:paraId="63C97A37"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43627E80"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Procedimentos irregulares de Contratação</w:t>
            </w:r>
          </w:p>
        </w:tc>
      </w:tr>
      <w:tr w:rsidR="00C15F28" w:rsidRPr="00336E08" w14:paraId="34E862FD" w14:textId="77777777">
        <w:trPr>
          <w:trHeight w:val="341"/>
        </w:trPr>
        <w:tc>
          <w:tcPr>
            <w:tcW w:w="1416" w:type="dxa"/>
            <w:tcBorders>
              <w:left w:val="single" w:sz="4" w:space="0" w:color="000000"/>
            </w:tcBorders>
            <w:tcMar>
              <w:top w:w="55" w:type="dxa"/>
              <w:left w:w="55" w:type="dxa"/>
              <w:bottom w:w="55" w:type="dxa"/>
              <w:right w:w="55" w:type="dxa"/>
            </w:tcMar>
            <w:vAlign w:val="center"/>
          </w:tcPr>
          <w:p w14:paraId="57D1D694"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2</w:t>
            </w:r>
          </w:p>
        </w:tc>
        <w:tc>
          <w:tcPr>
            <w:tcW w:w="8840" w:type="dxa"/>
            <w:gridSpan w:val="3"/>
            <w:tcBorders>
              <w:right w:val="single" w:sz="4" w:space="0" w:color="000000"/>
            </w:tcBorders>
            <w:tcMar>
              <w:top w:w="55" w:type="dxa"/>
              <w:left w:w="55" w:type="dxa"/>
              <w:bottom w:w="55" w:type="dxa"/>
              <w:right w:w="55" w:type="dxa"/>
            </w:tcMar>
            <w:vAlign w:val="center"/>
          </w:tcPr>
          <w:p w14:paraId="2821D4AB"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Inobservância de dispositivos expressos na base normativa de Licitações e Contratações</w:t>
            </w:r>
          </w:p>
        </w:tc>
      </w:tr>
      <w:tr w:rsidR="00C15F28" w:rsidRPr="00336E08" w14:paraId="37911869" w14:textId="77777777">
        <w:trPr>
          <w:trHeight w:val="341"/>
        </w:trPr>
        <w:tc>
          <w:tcPr>
            <w:tcW w:w="1416" w:type="dxa"/>
            <w:tcBorders>
              <w:left w:val="single" w:sz="4" w:space="0" w:color="000000"/>
            </w:tcBorders>
            <w:tcMar>
              <w:top w:w="55" w:type="dxa"/>
              <w:left w:w="55" w:type="dxa"/>
              <w:bottom w:w="55" w:type="dxa"/>
              <w:right w:w="55" w:type="dxa"/>
            </w:tcMar>
            <w:vAlign w:val="center"/>
          </w:tcPr>
          <w:p w14:paraId="522A469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3</w:t>
            </w:r>
          </w:p>
        </w:tc>
        <w:tc>
          <w:tcPr>
            <w:tcW w:w="8840" w:type="dxa"/>
            <w:gridSpan w:val="3"/>
            <w:tcBorders>
              <w:right w:val="single" w:sz="4" w:space="0" w:color="000000"/>
            </w:tcBorders>
            <w:tcMar>
              <w:top w:w="55" w:type="dxa"/>
              <w:left w:w="55" w:type="dxa"/>
              <w:bottom w:w="55" w:type="dxa"/>
              <w:right w:w="55" w:type="dxa"/>
            </w:tcMar>
            <w:vAlign w:val="center"/>
          </w:tcPr>
          <w:p w14:paraId="3AE32862"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Possível responsabilização da autoridade competente pelas designações.</w:t>
            </w:r>
          </w:p>
        </w:tc>
      </w:tr>
      <w:tr w:rsidR="00C15F28" w:rsidRPr="00336E08" w14:paraId="587F236D"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46241B2"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49685AA5" w14:textId="77777777">
        <w:trPr>
          <w:trHeight w:val="341"/>
        </w:trPr>
        <w:tc>
          <w:tcPr>
            <w:tcW w:w="1416" w:type="dxa"/>
            <w:tcBorders>
              <w:left w:val="single" w:sz="4" w:space="0" w:color="000000"/>
            </w:tcBorders>
            <w:tcMar>
              <w:top w:w="55" w:type="dxa"/>
              <w:left w:w="55" w:type="dxa"/>
              <w:bottom w:w="55" w:type="dxa"/>
              <w:right w:w="55" w:type="dxa"/>
            </w:tcMar>
            <w:vAlign w:val="center"/>
          </w:tcPr>
          <w:p w14:paraId="207EFDAB"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42D64045"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Indicação de membros para exercer a função de pregoeiro/agente de contratação/Comissão dotados de qualificação para o exercício da respectiva função, bem como inscrição dos mesmos em cursos voltados para a referida área de atuação</w:t>
            </w:r>
          </w:p>
        </w:tc>
        <w:tc>
          <w:tcPr>
            <w:tcW w:w="2493" w:type="dxa"/>
            <w:tcBorders>
              <w:right w:val="single" w:sz="4" w:space="0" w:color="000000"/>
            </w:tcBorders>
            <w:tcMar>
              <w:top w:w="55" w:type="dxa"/>
              <w:left w:w="55" w:type="dxa"/>
              <w:bottom w:w="55" w:type="dxa"/>
              <w:right w:w="55" w:type="dxa"/>
            </w:tcMar>
            <w:vAlign w:val="center"/>
          </w:tcPr>
          <w:p w14:paraId="306C64EB"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Ordenador de Despesas do CeIMBra</w:t>
            </w:r>
          </w:p>
        </w:tc>
      </w:tr>
      <w:tr w:rsidR="00C15F28" w:rsidRPr="00336E08" w14:paraId="3A710AC2" w14:textId="77777777">
        <w:trPr>
          <w:trHeight w:val="341"/>
        </w:trPr>
        <w:tc>
          <w:tcPr>
            <w:tcW w:w="1416" w:type="dxa"/>
            <w:tcBorders>
              <w:left w:val="single" w:sz="4" w:space="0" w:color="000000"/>
            </w:tcBorders>
            <w:tcMar>
              <w:top w:w="55" w:type="dxa"/>
              <w:left w:w="55" w:type="dxa"/>
              <w:bottom w:w="55" w:type="dxa"/>
              <w:right w:w="55" w:type="dxa"/>
            </w:tcMar>
            <w:vAlign w:val="center"/>
          </w:tcPr>
          <w:p w14:paraId="436A4C8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60068FB0"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Verificar se há agentes qualificados para a realização de todos os procedimentos afetos à licitação, designando para as respectivas funções aqueles que atendam aos requisitos constantes do art. 7º, da Lei nº 14.133/21</w:t>
            </w:r>
          </w:p>
        </w:tc>
        <w:tc>
          <w:tcPr>
            <w:tcW w:w="2493" w:type="dxa"/>
            <w:tcBorders>
              <w:right w:val="single" w:sz="4" w:space="0" w:color="000000"/>
            </w:tcBorders>
            <w:tcMar>
              <w:top w:w="55" w:type="dxa"/>
              <w:left w:w="55" w:type="dxa"/>
              <w:bottom w:w="55" w:type="dxa"/>
              <w:right w:w="55" w:type="dxa"/>
            </w:tcMar>
            <w:vAlign w:val="center"/>
          </w:tcPr>
          <w:p w14:paraId="76C33910"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Agente Fiscal do CeIMBra</w:t>
            </w:r>
          </w:p>
        </w:tc>
      </w:tr>
      <w:tr w:rsidR="00C15F28" w:rsidRPr="00336E08" w14:paraId="034C0A60" w14:textId="77777777">
        <w:trPr>
          <w:trHeight w:val="341"/>
        </w:trPr>
        <w:tc>
          <w:tcPr>
            <w:tcW w:w="1416" w:type="dxa"/>
            <w:tcBorders>
              <w:left w:val="single" w:sz="4" w:space="0" w:color="000000"/>
            </w:tcBorders>
            <w:tcMar>
              <w:top w:w="55" w:type="dxa"/>
              <w:left w:w="55" w:type="dxa"/>
              <w:bottom w:w="55" w:type="dxa"/>
              <w:right w:w="55" w:type="dxa"/>
            </w:tcMar>
            <w:vAlign w:val="center"/>
          </w:tcPr>
          <w:p w14:paraId="1DB67657"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P-03</w:t>
            </w:r>
          </w:p>
        </w:tc>
        <w:tc>
          <w:tcPr>
            <w:tcW w:w="6347" w:type="dxa"/>
            <w:gridSpan w:val="2"/>
            <w:tcMar>
              <w:top w:w="55" w:type="dxa"/>
              <w:left w:w="55" w:type="dxa"/>
              <w:bottom w:w="55" w:type="dxa"/>
              <w:right w:w="55" w:type="dxa"/>
            </w:tcMar>
            <w:vAlign w:val="center"/>
          </w:tcPr>
          <w:p w14:paraId="7BE6B47B"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O comprador/agente de contratação deverá acompanhar pelo menos 01 (um) procedimento de aquisição antes de ser designado para a função</w:t>
            </w:r>
          </w:p>
        </w:tc>
        <w:tc>
          <w:tcPr>
            <w:tcW w:w="2493" w:type="dxa"/>
            <w:tcBorders>
              <w:right w:val="single" w:sz="4" w:space="0" w:color="000000"/>
            </w:tcBorders>
            <w:tcMar>
              <w:top w:w="55" w:type="dxa"/>
              <w:left w:w="55" w:type="dxa"/>
              <w:bottom w:w="55" w:type="dxa"/>
              <w:right w:w="55" w:type="dxa"/>
            </w:tcMar>
            <w:vAlign w:val="center"/>
          </w:tcPr>
          <w:p w14:paraId="5CA6BA75"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Encarregado da Divisão de Obtenção do CeIMBra</w:t>
            </w:r>
          </w:p>
        </w:tc>
      </w:tr>
      <w:tr w:rsidR="00C15F28" w:rsidRPr="00336E08" w14:paraId="01CF9D68" w14:textId="77777777">
        <w:trPr>
          <w:trHeight w:val="341"/>
        </w:trPr>
        <w:tc>
          <w:tcPr>
            <w:tcW w:w="1416" w:type="dxa"/>
            <w:tcBorders>
              <w:left w:val="single" w:sz="4" w:space="0" w:color="000000"/>
            </w:tcBorders>
            <w:tcMar>
              <w:top w:w="55" w:type="dxa"/>
              <w:left w:w="55" w:type="dxa"/>
              <w:bottom w:w="55" w:type="dxa"/>
              <w:right w:w="55" w:type="dxa"/>
            </w:tcMar>
            <w:vAlign w:val="center"/>
          </w:tcPr>
          <w:p w14:paraId="1736BF9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P-04</w:t>
            </w:r>
          </w:p>
        </w:tc>
        <w:tc>
          <w:tcPr>
            <w:tcW w:w="6347" w:type="dxa"/>
            <w:gridSpan w:val="2"/>
            <w:tcMar>
              <w:top w:w="55" w:type="dxa"/>
              <w:left w:w="55" w:type="dxa"/>
              <w:bottom w:w="55" w:type="dxa"/>
              <w:right w:w="55" w:type="dxa"/>
            </w:tcMar>
            <w:vAlign w:val="center"/>
          </w:tcPr>
          <w:p w14:paraId="2A61F9D4"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 xml:space="preserve">Providenciar a qualificação necessária para o desempenho das funções de </w:t>
            </w:r>
          </w:p>
          <w:p w14:paraId="0BB9F3F0"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Comprador/Agente de Contratação, Equipe de Apoio ou Comissão de Contratação</w:t>
            </w:r>
          </w:p>
        </w:tc>
        <w:tc>
          <w:tcPr>
            <w:tcW w:w="2493" w:type="dxa"/>
            <w:tcBorders>
              <w:right w:val="single" w:sz="4" w:space="0" w:color="000000"/>
            </w:tcBorders>
            <w:tcMar>
              <w:top w:w="55" w:type="dxa"/>
              <w:left w:w="55" w:type="dxa"/>
              <w:bottom w:w="55" w:type="dxa"/>
              <w:right w:w="55" w:type="dxa"/>
            </w:tcMar>
            <w:vAlign w:val="center"/>
          </w:tcPr>
          <w:p w14:paraId="77D00152"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Encarregado da Divisão de Obtenção do CeIMBra</w:t>
            </w:r>
          </w:p>
        </w:tc>
      </w:tr>
      <w:tr w:rsidR="00C15F28" w:rsidRPr="00336E08" w14:paraId="7A781E2B"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4D64094"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0C1EEF56"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6D2A5580"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19D07602"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33CA3AE5"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6D4BF44E"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15E83C6A"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09626D87"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0107E4E"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6AF36B20" w14:textId="77777777">
        <w:trPr>
          <w:trHeight w:val="341"/>
        </w:trPr>
        <w:tc>
          <w:tcPr>
            <w:tcW w:w="1416" w:type="dxa"/>
            <w:tcBorders>
              <w:left w:val="single" w:sz="2" w:space="0" w:color="000000"/>
              <w:bottom w:val="single" w:sz="2" w:space="0" w:color="000000"/>
            </w:tcBorders>
            <w:vAlign w:val="center"/>
          </w:tcPr>
          <w:p w14:paraId="704244BF" w14:textId="77777777" w:rsidR="00C15F28" w:rsidRPr="00336E08" w:rsidRDefault="00000000">
            <w:pPr>
              <w:widowControl w:val="0"/>
              <w:spacing w:after="0" w:line="240" w:lineRule="auto"/>
              <w:jc w:val="center"/>
              <w:rPr>
                <w:noProof/>
                <w:color w:val="FFBF00"/>
                <w:lang w:val="pt-BR"/>
              </w:rPr>
            </w:pPr>
            <w:r w:rsidRPr="00336E08">
              <w:rPr>
                <w:rFonts w:ascii="Calibri" w:hAnsi="Calibri"/>
                <w:b/>
                <w:noProof/>
                <w:color w:val="FF972F"/>
                <w:sz w:val="20"/>
                <w:szCs w:val="20"/>
                <w:lang w:val="pt-BR"/>
              </w:rPr>
              <w:t>R-13</w:t>
            </w:r>
          </w:p>
        </w:tc>
        <w:tc>
          <w:tcPr>
            <w:tcW w:w="3288" w:type="dxa"/>
            <w:tcBorders>
              <w:left w:val="single" w:sz="2" w:space="0" w:color="000000"/>
              <w:bottom w:val="single" w:sz="2" w:space="0" w:color="000000"/>
            </w:tcBorders>
            <w:vAlign w:val="center"/>
          </w:tcPr>
          <w:p w14:paraId="39544042"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Seleção do Fornecedor </w:t>
            </w:r>
          </w:p>
        </w:tc>
        <w:tc>
          <w:tcPr>
            <w:tcW w:w="3059" w:type="dxa"/>
            <w:tcBorders>
              <w:left w:val="single" w:sz="2" w:space="0" w:color="000000"/>
              <w:bottom w:val="single" w:sz="2" w:space="0" w:color="000000"/>
            </w:tcBorders>
            <w:vAlign w:val="center"/>
          </w:tcPr>
          <w:p w14:paraId="7031FAF7"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4875D183"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Alto</w:t>
            </w:r>
          </w:p>
        </w:tc>
      </w:tr>
      <w:tr w:rsidR="00C15F28" w:rsidRPr="00336E08" w14:paraId="47EF3CCA" w14:textId="77777777">
        <w:trPr>
          <w:trHeight w:val="341"/>
        </w:trPr>
        <w:tc>
          <w:tcPr>
            <w:tcW w:w="1416" w:type="dxa"/>
            <w:tcBorders>
              <w:left w:val="single" w:sz="2" w:space="0" w:color="000000"/>
              <w:bottom w:val="single" w:sz="2" w:space="0" w:color="000000"/>
            </w:tcBorders>
            <w:shd w:val="clear" w:color="auto" w:fill="CCCCCC"/>
            <w:vAlign w:val="center"/>
          </w:tcPr>
          <w:p w14:paraId="176190FB"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1503A575"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Preços inexequíveis no valor estimado</w:t>
            </w:r>
          </w:p>
        </w:tc>
      </w:tr>
      <w:tr w:rsidR="00C15F28" w:rsidRPr="00336E08" w14:paraId="3122877A" w14:textId="77777777">
        <w:trPr>
          <w:trHeight w:val="341"/>
        </w:trPr>
        <w:tc>
          <w:tcPr>
            <w:tcW w:w="1416" w:type="dxa"/>
            <w:tcBorders>
              <w:left w:val="single" w:sz="2" w:space="0" w:color="000000"/>
              <w:bottom w:val="single" w:sz="2" w:space="0" w:color="000000"/>
            </w:tcBorders>
            <w:shd w:val="clear" w:color="auto" w:fill="CCCCCC"/>
            <w:vAlign w:val="center"/>
          </w:tcPr>
          <w:p w14:paraId="3FFBEF91"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3F2273E1" w14:textId="77777777" w:rsidR="00C15F28" w:rsidRPr="00336E08" w:rsidRDefault="00000000">
            <w:pPr>
              <w:widowControl w:val="0"/>
              <w:spacing w:after="0" w:line="240" w:lineRule="auto"/>
              <w:jc w:val="both"/>
              <w:rPr>
                <w:noProof/>
                <w:lang w:val="pt-BR"/>
              </w:rPr>
            </w:pPr>
            <w:r w:rsidRPr="00336E08">
              <w:rPr>
                <w:rFonts w:ascii="Calibri" w:hAnsi="Calibri"/>
                <w:noProof/>
                <w:lang w:val="pt-BR"/>
              </w:rPr>
              <w:t>Alguns mercados, em especial os que são muito suscetíveis às variações da economia, são</w:t>
            </w:r>
          </w:p>
          <w:p w14:paraId="27C44F4A" w14:textId="77777777" w:rsidR="00C15F28" w:rsidRPr="00336E08" w:rsidRDefault="00000000">
            <w:pPr>
              <w:widowControl w:val="0"/>
              <w:spacing w:after="0" w:line="240" w:lineRule="auto"/>
              <w:jc w:val="both"/>
              <w:rPr>
                <w:noProof/>
                <w:lang w:val="pt-BR"/>
              </w:rPr>
            </w:pPr>
            <w:r w:rsidRPr="00336E08">
              <w:rPr>
                <w:rFonts w:ascii="Calibri" w:hAnsi="Calibri"/>
                <w:noProof/>
                <w:lang w:val="pt-BR"/>
              </w:rPr>
              <w:t>caracterizado por expressivas variações de preços nas aquisições do setor público. E um dos fatores que mais contribui para esse cenário é a estimativa precária dos preços de referência</w:t>
            </w:r>
          </w:p>
        </w:tc>
      </w:tr>
      <w:tr w:rsidR="00C15F28" w:rsidRPr="00336E08" w14:paraId="5B3BBD59"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4B412A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6CCEDB8B" w14:textId="77777777">
        <w:trPr>
          <w:trHeight w:val="341"/>
        </w:trPr>
        <w:tc>
          <w:tcPr>
            <w:tcW w:w="1416" w:type="dxa"/>
            <w:tcBorders>
              <w:left w:val="single" w:sz="4" w:space="0" w:color="000000"/>
            </w:tcBorders>
            <w:tcMar>
              <w:top w:w="55" w:type="dxa"/>
              <w:left w:w="55" w:type="dxa"/>
              <w:bottom w:w="55" w:type="dxa"/>
              <w:right w:w="55" w:type="dxa"/>
            </w:tcMar>
            <w:vAlign w:val="center"/>
          </w:tcPr>
          <w:p w14:paraId="1DDBD9C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163E3DA0"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Licitação fracassada ou deserta</w:t>
            </w:r>
          </w:p>
        </w:tc>
      </w:tr>
      <w:tr w:rsidR="00C15F28" w:rsidRPr="00336E08" w14:paraId="05B80A93"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6C95B15"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4BBEB304" w14:textId="77777777">
        <w:trPr>
          <w:trHeight w:val="341"/>
        </w:trPr>
        <w:tc>
          <w:tcPr>
            <w:tcW w:w="1416" w:type="dxa"/>
            <w:tcBorders>
              <w:left w:val="single" w:sz="4" w:space="0" w:color="000000"/>
            </w:tcBorders>
            <w:tcMar>
              <w:top w:w="55" w:type="dxa"/>
              <w:left w:w="55" w:type="dxa"/>
              <w:bottom w:w="55" w:type="dxa"/>
              <w:right w:w="55" w:type="dxa"/>
            </w:tcMar>
            <w:vAlign w:val="center"/>
          </w:tcPr>
          <w:p w14:paraId="007A69F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7340FEC6"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Atualizar a pesquisa de preços em momento próximo da publicação da licitação</w:t>
            </w:r>
          </w:p>
        </w:tc>
        <w:tc>
          <w:tcPr>
            <w:tcW w:w="2493" w:type="dxa"/>
            <w:tcBorders>
              <w:right w:val="single" w:sz="4" w:space="0" w:color="000000"/>
            </w:tcBorders>
            <w:tcMar>
              <w:top w:w="55" w:type="dxa"/>
              <w:left w:w="55" w:type="dxa"/>
              <w:bottom w:w="55" w:type="dxa"/>
              <w:right w:w="55" w:type="dxa"/>
            </w:tcMar>
            <w:vAlign w:val="center"/>
          </w:tcPr>
          <w:p w14:paraId="1F7AF967"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C15F28" w:rsidRPr="00336E08" w14:paraId="6C9EDF19" w14:textId="77777777">
        <w:trPr>
          <w:trHeight w:val="341"/>
        </w:trPr>
        <w:tc>
          <w:tcPr>
            <w:tcW w:w="1416" w:type="dxa"/>
            <w:tcBorders>
              <w:left w:val="single" w:sz="4" w:space="0" w:color="000000"/>
            </w:tcBorders>
            <w:tcMar>
              <w:top w:w="55" w:type="dxa"/>
              <w:left w:w="55" w:type="dxa"/>
              <w:bottom w:w="55" w:type="dxa"/>
              <w:right w:w="55" w:type="dxa"/>
            </w:tcMar>
            <w:vAlign w:val="center"/>
          </w:tcPr>
          <w:p w14:paraId="6DE68F0B"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410A9D18"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Efetuar atualização monetária antes da publicação da licitação para ajustar o valor estimado (utilizar IGPM, IPCA ou outro índice ao qual se adeque melhor ao objeto licitado)</w:t>
            </w:r>
          </w:p>
        </w:tc>
        <w:tc>
          <w:tcPr>
            <w:tcW w:w="2493" w:type="dxa"/>
            <w:tcBorders>
              <w:right w:val="single" w:sz="4" w:space="0" w:color="000000"/>
            </w:tcBorders>
            <w:tcMar>
              <w:top w:w="55" w:type="dxa"/>
              <w:left w:w="55" w:type="dxa"/>
              <w:bottom w:w="55" w:type="dxa"/>
              <w:right w:w="55" w:type="dxa"/>
            </w:tcMar>
            <w:vAlign w:val="center"/>
          </w:tcPr>
          <w:p w14:paraId="4F39848C"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C15F28" w:rsidRPr="00336E08" w14:paraId="6176F5CC"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5E1C60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14B8230F"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2BC08B9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7725ABF2"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147619FC"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7B425746"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lastRenderedPageBreak/>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3B1B1C14"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1A110AA7"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1AD264EA"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50F0E9EE" w14:textId="77777777">
        <w:trPr>
          <w:trHeight w:val="341"/>
        </w:trPr>
        <w:tc>
          <w:tcPr>
            <w:tcW w:w="1416" w:type="dxa"/>
            <w:tcBorders>
              <w:left w:val="single" w:sz="2" w:space="0" w:color="000000"/>
              <w:bottom w:val="single" w:sz="2" w:space="0" w:color="000000"/>
            </w:tcBorders>
            <w:vAlign w:val="center"/>
          </w:tcPr>
          <w:p w14:paraId="11CF9C23" w14:textId="77777777" w:rsidR="00C15F28" w:rsidRPr="00336E08" w:rsidRDefault="00000000">
            <w:pPr>
              <w:widowControl w:val="0"/>
              <w:spacing w:after="0" w:line="240" w:lineRule="auto"/>
              <w:jc w:val="center"/>
              <w:rPr>
                <w:noProof/>
                <w:color w:val="E3DF29"/>
                <w:lang w:val="pt-BR"/>
              </w:rPr>
            </w:pPr>
            <w:r w:rsidRPr="00336E08">
              <w:rPr>
                <w:rFonts w:ascii="Calibri" w:hAnsi="Calibri"/>
                <w:b/>
                <w:noProof/>
                <w:color w:val="E3DF29"/>
                <w:sz w:val="20"/>
                <w:szCs w:val="20"/>
                <w:lang w:val="pt-BR"/>
              </w:rPr>
              <w:t>R-14</w:t>
            </w:r>
          </w:p>
        </w:tc>
        <w:tc>
          <w:tcPr>
            <w:tcW w:w="3288" w:type="dxa"/>
            <w:tcBorders>
              <w:left w:val="single" w:sz="2" w:space="0" w:color="000000"/>
              <w:bottom w:val="single" w:sz="2" w:space="0" w:color="000000"/>
            </w:tcBorders>
            <w:vAlign w:val="center"/>
          </w:tcPr>
          <w:p w14:paraId="64A5980B"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 xml:space="preserve">Seleção do Fornecedor </w:t>
            </w:r>
          </w:p>
        </w:tc>
        <w:tc>
          <w:tcPr>
            <w:tcW w:w="3059" w:type="dxa"/>
            <w:tcBorders>
              <w:left w:val="single" w:sz="2" w:space="0" w:color="000000"/>
              <w:bottom w:val="single" w:sz="2" w:space="0" w:color="000000"/>
            </w:tcBorders>
            <w:vAlign w:val="center"/>
          </w:tcPr>
          <w:p w14:paraId="3FC6DA14"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tcBorders>
              <w:left w:val="single" w:sz="2" w:space="0" w:color="000000"/>
              <w:bottom w:val="single" w:sz="2" w:space="0" w:color="000000"/>
              <w:right w:val="single" w:sz="2" w:space="0" w:color="000000"/>
            </w:tcBorders>
            <w:vAlign w:val="center"/>
          </w:tcPr>
          <w:p w14:paraId="4AA90350"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C15F28" w:rsidRPr="00336E08" w14:paraId="5F56BE5D" w14:textId="77777777">
        <w:trPr>
          <w:trHeight w:val="341"/>
        </w:trPr>
        <w:tc>
          <w:tcPr>
            <w:tcW w:w="1416" w:type="dxa"/>
            <w:tcBorders>
              <w:left w:val="single" w:sz="2" w:space="0" w:color="000000"/>
              <w:bottom w:val="single" w:sz="2" w:space="0" w:color="000000"/>
            </w:tcBorders>
            <w:shd w:val="clear" w:color="auto" w:fill="CCCCCC"/>
            <w:vAlign w:val="center"/>
          </w:tcPr>
          <w:p w14:paraId="454B2F72"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7067F60A"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Transparência acerca de quando ocorrerão eventos no pregão eletrônico</w:t>
            </w:r>
          </w:p>
        </w:tc>
      </w:tr>
      <w:tr w:rsidR="00C15F28" w:rsidRPr="00336E08" w14:paraId="42AB7DA2" w14:textId="77777777">
        <w:trPr>
          <w:trHeight w:val="341"/>
        </w:trPr>
        <w:tc>
          <w:tcPr>
            <w:tcW w:w="1416" w:type="dxa"/>
            <w:tcBorders>
              <w:left w:val="single" w:sz="2" w:space="0" w:color="000000"/>
              <w:bottom w:val="single" w:sz="2" w:space="0" w:color="000000"/>
            </w:tcBorders>
            <w:shd w:val="clear" w:color="auto" w:fill="CCCCCC"/>
            <w:vAlign w:val="center"/>
          </w:tcPr>
          <w:p w14:paraId="1DD1E2C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17F6DDB1" w14:textId="77777777" w:rsidR="00C15F28" w:rsidRPr="00336E08" w:rsidRDefault="00000000">
            <w:pPr>
              <w:widowControl w:val="0"/>
              <w:spacing w:after="0" w:line="240" w:lineRule="auto"/>
              <w:jc w:val="both"/>
              <w:rPr>
                <w:rFonts w:ascii="Calibri" w:hAnsi="Calibri"/>
                <w:noProof/>
                <w:lang w:val="pt-BR"/>
              </w:rPr>
            </w:pPr>
            <w:r w:rsidRPr="00336E08">
              <w:rPr>
                <w:rFonts w:ascii="Calibri" w:hAnsi="Calibri"/>
                <w:noProof/>
                <w:lang w:val="pt-BR"/>
              </w:rPr>
              <w:t>Ausência de clareza sobre data e hora dos eventos relacionados aos pregões eletrônicos (data e hora de reinício das sessões após suspensão), levando ao impedimento de as licitantes praticarem</w:t>
            </w:r>
          </w:p>
          <w:p w14:paraId="74A39581" w14:textId="77777777" w:rsidR="00C15F28" w:rsidRPr="00336E08" w:rsidRDefault="00000000">
            <w:pPr>
              <w:widowControl w:val="0"/>
              <w:spacing w:after="0" w:line="240" w:lineRule="auto"/>
              <w:jc w:val="both"/>
              <w:rPr>
                <w:rFonts w:ascii="Calibri" w:hAnsi="Calibri"/>
                <w:noProof/>
                <w:lang w:val="pt-BR"/>
              </w:rPr>
            </w:pPr>
            <w:r w:rsidRPr="00336E08">
              <w:rPr>
                <w:rFonts w:ascii="Calibri" w:hAnsi="Calibri"/>
                <w:noProof/>
                <w:lang w:val="pt-BR"/>
              </w:rPr>
              <w:t>atos no certame licitatório (manifestação da intenção de recorrer)</w:t>
            </w:r>
          </w:p>
        </w:tc>
      </w:tr>
      <w:tr w:rsidR="00C15F28" w:rsidRPr="00336E08" w14:paraId="3215942E"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47FF8EC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21B3244C" w14:textId="77777777">
        <w:trPr>
          <w:trHeight w:val="341"/>
        </w:trPr>
        <w:tc>
          <w:tcPr>
            <w:tcW w:w="1416" w:type="dxa"/>
            <w:tcBorders>
              <w:left w:val="single" w:sz="4" w:space="0" w:color="000000"/>
            </w:tcBorders>
            <w:tcMar>
              <w:top w:w="55" w:type="dxa"/>
              <w:left w:w="55" w:type="dxa"/>
              <w:bottom w:w="55" w:type="dxa"/>
              <w:right w:w="55" w:type="dxa"/>
            </w:tcMar>
            <w:vAlign w:val="center"/>
          </w:tcPr>
          <w:p w14:paraId="00E2766A"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3"/>
            <w:tcBorders>
              <w:right w:val="single" w:sz="4" w:space="0" w:color="000000"/>
            </w:tcBorders>
            <w:tcMar>
              <w:top w:w="55" w:type="dxa"/>
              <w:left w:w="55" w:type="dxa"/>
              <w:bottom w:w="55" w:type="dxa"/>
              <w:right w:w="55" w:type="dxa"/>
            </w:tcMar>
            <w:vAlign w:val="center"/>
          </w:tcPr>
          <w:p w14:paraId="0AE581D9"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Afronta aos princípios da publicidade, transparência e isonomia</w:t>
            </w:r>
          </w:p>
        </w:tc>
      </w:tr>
      <w:tr w:rsidR="00C15F28" w:rsidRPr="00336E08" w14:paraId="1BD8912F"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70843B01"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5425024B" w14:textId="77777777">
        <w:trPr>
          <w:trHeight w:val="341"/>
        </w:trPr>
        <w:tc>
          <w:tcPr>
            <w:tcW w:w="1416" w:type="dxa"/>
            <w:tcBorders>
              <w:left w:val="single" w:sz="4" w:space="0" w:color="000000"/>
            </w:tcBorders>
            <w:tcMar>
              <w:top w:w="55" w:type="dxa"/>
              <w:left w:w="55" w:type="dxa"/>
              <w:bottom w:w="55" w:type="dxa"/>
              <w:right w:w="55" w:type="dxa"/>
            </w:tcMar>
            <w:vAlign w:val="center"/>
          </w:tcPr>
          <w:p w14:paraId="5E46850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526A25EC"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Pregoeiro deve divulgar com clareza no ComprasNet as informações relativas à data e hora das sessões públicas, sua suspensão e reinício</w:t>
            </w:r>
          </w:p>
        </w:tc>
        <w:tc>
          <w:tcPr>
            <w:tcW w:w="2493" w:type="dxa"/>
            <w:tcBorders>
              <w:right w:val="single" w:sz="4" w:space="0" w:color="000000"/>
            </w:tcBorders>
            <w:tcMar>
              <w:top w:w="55" w:type="dxa"/>
              <w:left w:w="55" w:type="dxa"/>
              <w:bottom w:w="55" w:type="dxa"/>
              <w:right w:w="55" w:type="dxa"/>
            </w:tcMar>
            <w:vAlign w:val="center"/>
          </w:tcPr>
          <w:p w14:paraId="4D3DBA68"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Pregoeiro/Agente de Contratação</w:t>
            </w:r>
          </w:p>
        </w:tc>
      </w:tr>
      <w:tr w:rsidR="00C15F28" w:rsidRPr="00336E08" w14:paraId="6A2FEEBA"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2AD5E145"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5D392CD3"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4BE64D88"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7579935C"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8"/>
        <w:gridCol w:w="3287"/>
        <w:gridCol w:w="3058"/>
        <w:gridCol w:w="8"/>
        <w:gridCol w:w="2485"/>
      </w:tblGrid>
      <w:tr w:rsidR="00C15F28" w:rsidRPr="00336E08" w14:paraId="0729A384"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5417222A"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168674E9"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3F3FC558"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gridSpan w:val="2"/>
            <w:tcBorders>
              <w:top w:val="single" w:sz="2" w:space="0" w:color="000000"/>
              <w:left w:val="single" w:sz="2" w:space="0" w:color="000000"/>
              <w:bottom w:val="single" w:sz="2" w:space="0" w:color="000000"/>
              <w:right w:val="single" w:sz="2" w:space="0" w:color="000000"/>
            </w:tcBorders>
            <w:shd w:val="clear" w:color="auto" w:fill="CCCCCC"/>
            <w:vAlign w:val="center"/>
          </w:tcPr>
          <w:p w14:paraId="0C828B60"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5934B6A4" w14:textId="77777777">
        <w:trPr>
          <w:trHeight w:val="341"/>
        </w:trPr>
        <w:tc>
          <w:tcPr>
            <w:tcW w:w="1416" w:type="dxa"/>
            <w:tcBorders>
              <w:left w:val="single" w:sz="2" w:space="0" w:color="000000"/>
              <w:bottom w:val="single" w:sz="2" w:space="0" w:color="000000"/>
            </w:tcBorders>
            <w:vAlign w:val="center"/>
          </w:tcPr>
          <w:p w14:paraId="6372B6EC" w14:textId="77777777" w:rsidR="00C15F28" w:rsidRPr="00336E08" w:rsidRDefault="00000000">
            <w:pPr>
              <w:widowControl w:val="0"/>
              <w:spacing w:after="0" w:line="240" w:lineRule="auto"/>
              <w:jc w:val="center"/>
              <w:rPr>
                <w:noProof/>
                <w:color w:val="E3DF29"/>
                <w:lang w:val="pt-BR"/>
              </w:rPr>
            </w:pPr>
            <w:r w:rsidRPr="00336E08">
              <w:rPr>
                <w:rFonts w:ascii="Calibri" w:hAnsi="Calibri"/>
                <w:b/>
                <w:noProof/>
                <w:color w:val="E3DF29"/>
                <w:sz w:val="20"/>
                <w:szCs w:val="20"/>
                <w:lang w:val="pt-BR"/>
              </w:rPr>
              <w:t>R-15</w:t>
            </w:r>
          </w:p>
        </w:tc>
        <w:tc>
          <w:tcPr>
            <w:tcW w:w="3288" w:type="dxa"/>
            <w:tcBorders>
              <w:left w:val="single" w:sz="2" w:space="0" w:color="000000"/>
              <w:bottom w:val="single" w:sz="2" w:space="0" w:color="000000"/>
            </w:tcBorders>
            <w:vAlign w:val="center"/>
          </w:tcPr>
          <w:p w14:paraId="42E06FE0"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Gestão de Contrato</w:t>
            </w:r>
          </w:p>
        </w:tc>
        <w:tc>
          <w:tcPr>
            <w:tcW w:w="3059" w:type="dxa"/>
            <w:tcBorders>
              <w:left w:val="single" w:sz="2" w:space="0" w:color="000000"/>
              <w:bottom w:val="single" w:sz="2" w:space="0" w:color="000000"/>
            </w:tcBorders>
            <w:vAlign w:val="center"/>
          </w:tcPr>
          <w:p w14:paraId="3730ACAF"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Contratada</w:t>
            </w:r>
          </w:p>
        </w:tc>
        <w:tc>
          <w:tcPr>
            <w:tcW w:w="2493" w:type="dxa"/>
            <w:gridSpan w:val="2"/>
            <w:tcBorders>
              <w:left w:val="single" w:sz="2" w:space="0" w:color="000000"/>
              <w:bottom w:val="single" w:sz="2" w:space="0" w:color="000000"/>
              <w:right w:val="single" w:sz="2" w:space="0" w:color="000000"/>
            </w:tcBorders>
            <w:vAlign w:val="center"/>
          </w:tcPr>
          <w:p w14:paraId="615D73EA"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C15F28" w:rsidRPr="00336E08" w14:paraId="541549D1" w14:textId="77777777">
        <w:trPr>
          <w:trHeight w:val="341"/>
        </w:trPr>
        <w:tc>
          <w:tcPr>
            <w:tcW w:w="1416" w:type="dxa"/>
            <w:tcBorders>
              <w:left w:val="single" w:sz="2" w:space="0" w:color="000000"/>
              <w:bottom w:val="single" w:sz="2" w:space="0" w:color="000000"/>
            </w:tcBorders>
            <w:shd w:val="clear" w:color="auto" w:fill="CCCCCC"/>
            <w:vAlign w:val="center"/>
          </w:tcPr>
          <w:p w14:paraId="564F9B3A"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4"/>
            <w:tcBorders>
              <w:left w:val="single" w:sz="2" w:space="0" w:color="000000"/>
              <w:bottom w:val="single" w:sz="2" w:space="0" w:color="000000"/>
              <w:right w:val="single" w:sz="2" w:space="0" w:color="000000"/>
            </w:tcBorders>
            <w:vAlign w:val="center"/>
          </w:tcPr>
          <w:p w14:paraId="4702DE41"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A contratada atrasar a entrega do item</w:t>
            </w:r>
          </w:p>
        </w:tc>
      </w:tr>
      <w:tr w:rsidR="00C15F28" w:rsidRPr="00336E08" w14:paraId="4965C052" w14:textId="77777777">
        <w:trPr>
          <w:trHeight w:val="341"/>
        </w:trPr>
        <w:tc>
          <w:tcPr>
            <w:tcW w:w="1416" w:type="dxa"/>
            <w:tcBorders>
              <w:left w:val="single" w:sz="2" w:space="0" w:color="000000"/>
              <w:bottom w:val="single" w:sz="2" w:space="0" w:color="000000"/>
            </w:tcBorders>
            <w:shd w:val="clear" w:color="auto" w:fill="CCCCCC"/>
            <w:vAlign w:val="center"/>
          </w:tcPr>
          <w:p w14:paraId="4FBDA77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4"/>
            <w:tcBorders>
              <w:left w:val="single" w:sz="2" w:space="0" w:color="000000"/>
              <w:bottom w:val="single" w:sz="2" w:space="0" w:color="000000"/>
              <w:right w:val="single" w:sz="2" w:space="0" w:color="000000"/>
            </w:tcBorders>
            <w:vAlign w:val="center"/>
          </w:tcPr>
          <w:p w14:paraId="39CEB0E9" w14:textId="77777777" w:rsidR="00C15F28" w:rsidRPr="00336E08" w:rsidRDefault="00000000">
            <w:pPr>
              <w:widowControl w:val="0"/>
              <w:spacing w:after="0" w:line="240" w:lineRule="auto"/>
              <w:jc w:val="both"/>
              <w:rPr>
                <w:noProof/>
                <w:lang w:val="pt-BR"/>
              </w:rPr>
            </w:pPr>
            <w:r w:rsidRPr="00336E08">
              <w:rPr>
                <w:rFonts w:ascii="Calibri" w:hAnsi="Calibri"/>
                <w:noProof/>
                <w:lang w:val="pt-BR"/>
              </w:rPr>
              <w:t>A contratada não possui um planejamento logístico, não calculando corretamente o prazo de entrega</w:t>
            </w:r>
          </w:p>
        </w:tc>
      </w:tr>
      <w:tr w:rsidR="00C15F28" w:rsidRPr="00336E08" w14:paraId="30E828F6"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F8FF64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58746705" w14:textId="77777777">
        <w:trPr>
          <w:trHeight w:val="341"/>
        </w:trPr>
        <w:tc>
          <w:tcPr>
            <w:tcW w:w="1416" w:type="dxa"/>
            <w:tcBorders>
              <w:left w:val="single" w:sz="4" w:space="0" w:color="000000"/>
            </w:tcBorders>
            <w:tcMar>
              <w:top w:w="55" w:type="dxa"/>
              <w:left w:w="55" w:type="dxa"/>
              <w:bottom w:w="55" w:type="dxa"/>
              <w:right w:w="55" w:type="dxa"/>
            </w:tcMar>
            <w:vAlign w:val="center"/>
          </w:tcPr>
          <w:p w14:paraId="5578220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4"/>
            <w:tcBorders>
              <w:right w:val="single" w:sz="4" w:space="0" w:color="000000"/>
            </w:tcBorders>
            <w:tcMar>
              <w:top w:w="55" w:type="dxa"/>
              <w:left w:w="55" w:type="dxa"/>
              <w:bottom w:w="55" w:type="dxa"/>
              <w:right w:w="55" w:type="dxa"/>
            </w:tcMar>
            <w:vAlign w:val="center"/>
          </w:tcPr>
          <w:p w14:paraId="7CBF783B"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O não recebimento pode impactar na realização da atividades diárias das OM</w:t>
            </w:r>
          </w:p>
        </w:tc>
      </w:tr>
      <w:tr w:rsidR="00C15F28" w:rsidRPr="00336E08" w14:paraId="2FA6F96E"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4A100C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03430D68" w14:textId="77777777">
        <w:trPr>
          <w:trHeight w:val="341"/>
        </w:trPr>
        <w:tc>
          <w:tcPr>
            <w:tcW w:w="1416" w:type="dxa"/>
            <w:tcBorders>
              <w:left w:val="single" w:sz="4" w:space="0" w:color="000000"/>
            </w:tcBorders>
            <w:tcMar>
              <w:top w:w="55" w:type="dxa"/>
              <w:left w:w="55" w:type="dxa"/>
              <w:bottom w:w="55" w:type="dxa"/>
              <w:right w:w="55" w:type="dxa"/>
            </w:tcMar>
            <w:vAlign w:val="center"/>
          </w:tcPr>
          <w:p w14:paraId="33BBBA77"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43ED4856"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Regular no Termo de Referência o prazo para entrega e as sanções pelo não cumprimento das obrigações</w:t>
            </w:r>
          </w:p>
        </w:tc>
        <w:tc>
          <w:tcPr>
            <w:tcW w:w="2493" w:type="dxa"/>
            <w:gridSpan w:val="2"/>
            <w:tcBorders>
              <w:right w:val="single" w:sz="4" w:space="0" w:color="000000"/>
            </w:tcBorders>
            <w:tcMar>
              <w:top w:w="55" w:type="dxa"/>
              <w:left w:w="55" w:type="dxa"/>
              <w:bottom w:w="55" w:type="dxa"/>
              <w:right w:w="55" w:type="dxa"/>
            </w:tcMar>
            <w:vAlign w:val="center"/>
          </w:tcPr>
          <w:p w14:paraId="00FCF4AC"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Planejamento</w:t>
            </w:r>
          </w:p>
        </w:tc>
      </w:tr>
      <w:tr w:rsidR="00C15F28" w:rsidRPr="00336E08" w14:paraId="686652AF"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3E65F49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24301047" w14:textId="77777777">
        <w:trPr>
          <w:trHeight w:val="341"/>
        </w:trPr>
        <w:tc>
          <w:tcPr>
            <w:tcW w:w="1418" w:type="dxa"/>
            <w:tcBorders>
              <w:left w:val="single" w:sz="4" w:space="0" w:color="000000"/>
              <w:bottom w:val="single" w:sz="4" w:space="0" w:color="000000"/>
            </w:tcBorders>
            <w:tcMar>
              <w:top w:w="55" w:type="dxa"/>
              <w:left w:w="55" w:type="dxa"/>
              <w:bottom w:w="55" w:type="dxa"/>
              <w:right w:w="55" w:type="dxa"/>
            </w:tcMar>
            <w:vAlign w:val="center"/>
          </w:tcPr>
          <w:p w14:paraId="387EE9C7"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C-01</w:t>
            </w:r>
          </w:p>
        </w:tc>
        <w:tc>
          <w:tcPr>
            <w:tcW w:w="6355" w:type="dxa"/>
            <w:gridSpan w:val="3"/>
            <w:tcBorders>
              <w:bottom w:val="single" w:sz="4" w:space="0" w:color="000000"/>
            </w:tcBorders>
            <w:tcMar>
              <w:top w:w="55" w:type="dxa"/>
              <w:left w:w="55" w:type="dxa"/>
              <w:bottom w:w="55" w:type="dxa"/>
              <w:right w:w="55" w:type="dxa"/>
            </w:tcMar>
            <w:vAlign w:val="center"/>
          </w:tcPr>
          <w:p w14:paraId="77DB47D6"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Cobrar a atuação do Fiscal de Contrato perante o preposto e ter, sempre que possível, um estoque de segurança</w:t>
            </w:r>
          </w:p>
        </w:tc>
        <w:tc>
          <w:tcPr>
            <w:tcW w:w="2483" w:type="dxa"/>
            <w:tcBorders>
              <w:bottom w:val="single" w:sz="4" w:space="0" w:color="000000"/>
              <w:right w:val="single" w:sz="4" w:space="0" w:color="000000"/>
            </w:tcBorders>
            <w:tcMar>
              <w:top w:w="55" w:type="dxa"/>
              <w:left w:w="55" w:type="dxa"/>
              <w:bottom w:w="55" w:type="dxa"/>
              <w:right w:w="55" w:type="dxa"/>
            </w:tcMar>
            <w:vAlign w:val="center"/>
          </w:tcPr>
          <w:p w14:paraId="325FE710"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Agente Fiscal do CeIMBra</w:t>
            </w:r>
          </w:p>
        </w:tc>
      </w:tr>
    </w:tbl>
    <w:p w14:paraId="62ED47DC"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6"/>
        <w:gridCol w:w="3288"/>
        <w:gridCol w:w="3059"/>
        <w:gridCol w:w="2493"/>
      </w:tblGrid>
      <w:tr w:rsidR="00C15F28" w:rsidRPr="00336E08" w14:paraId="5769AC2F"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43EABB7B"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1F27417E"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40083027"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152C168C"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4C6722CF" w14:textId="77777777">
        <w:trPr>
          <w:trHeight w:val="341"/>
        </w:trPr>
        <w:tc>
          <w:tcPr>
            <w:tcW w:w="1416" w:type="dxa"/>
            <w:tcBorders>
              <w:left w:val="single" w:sz="2" w:space="0" w:color="000000"/>
              <w:bottom w:val="single" w:sz="2" w:space="0" w:color="000000"/>
            </w:tcBorders>
            <w:vAlign w:val="center"/>
          </w:tcPr>
          <w:p w14:paraId="0BFF712D" w14:textId="77777777" w:rsidR="00C15F28" w:rsidRPr="00336E08" w:rsidRDefault="00000000">
            <w:pPr>
              <w:widowControl w:val="0"/>
              <w:spacing w:after="0" w:line="240" w:lineRule="auto"/>
              <w:jc w:val="center"/>
              <w:rPr>
                <w:noProof/>
                <w:color w:val="FFBF00"/>
                <w:lang w:val="pt-BR"/>
              </w:rPr>
            </w:pPr>
            <w:r w:rsidRPr="00336E08">
              <w:rPr>
                <w:rFonts w:ascii="Calibri" w:hAnsi="Calibri"/>
                <w:b/>
                <w:noProof/>
                <w:color w:val="FF972F"/>
                <w:sz w:val="20"/>
                <w:szCs w:val="20"/>
                <w:lang w:val="pt-BR"/>
              </w:rPr>
              <w:t>R-16</w:t>
            </w:r>
          </w:p>
        </w:tc>
        <w:tc>
          <w:tcPr>
            <w:tcW w:w="3288" w:type="dxa"/>
            <w:tcBorders>
              <w:left w:val="single" w:sz="2" w:space="0" w:color="000000"/>
              <w:bottom w:val="single" w:sz="2" w:space="0" w:color="000000"/>
            </w:tcBorders>
            <w:vAlign w:val="center"/>
          </w:tcPr>
          <w:p w14:paraId="61A5869D"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Gestão de Contrato</w:t>
            </w:r>
          </w:p>
        </w:tc>
        <w:tc>
          <w:tcPr>
            <w:tcW w:w="3059" w:type="dxa"/>
            <w:tcBorders>
              <w:left w:val="single" w:sz="2" w:space="0" w:color="000000"/>
              <w:bottom w:val="single" w:sz="2" w:space="0" w:color="000000"/>
            </w:tcBorders>
            <w:vAlign w:val="center"/>
          </w:tcPr>
          <w:p w14:paraId="262A28E0"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Contratada</w:t>
            </w:r>
          </w:p>
        </w:tc>
        <w:tc>
          <w:tcPr>
            <w:tcW w:w="2493" w:type="dxa"/>
            <w:tcBorders>
              <w:left w:val="single" w:sz="2" w:space="0" w:color="000000"/>
              <w:bottom w:val="single" w:sz="2" w:space="0" w:color="000000"/>
              <w:right w:val="single" w:sz="2" w:space="0" w:color="000000"/>
            </w:tcBorders>
            <w:vAlign w:val="center"/>
          </w:tcPr>
          <w:p w14:paraId="3A6EEC2C"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Alto</w:t>
            </w:r>
          </w:p>
        </w:tc>
      </w:tr>
      <w:tr w:rsidR="00C15F28" w:rsidRPr="00336E08" w14:paraId="3414EAEA" w14:textId="77777777">
        <w:trPr>
          <w:trHeight w:val="341"/>
        </w:trPr>
        <w:tc>
          <w:tcPr>
            <w:tcW w:w="1416" w:type="dxa"/>
            <w:tcBorders>
              <w:left w:val="single" w:sz="2" w:space="0" w:color="000000"/>
              <w:bottom w:val="single" w:sz="2" w:space="0" w:color="000000"/>
            </w:tcBorders>
            <w:shd w:val="clear" w:color="auto" w:fill="CCCCCC"/>
            <w:vAlign w:val="center"/>
          </w:tcPr>
          <w:p w14:paraId="2BAF3C5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3"/>
            <w:tcBorders>
              <w:left w:val="single" w:sz="2" w:space="0" w:color="000000"/>
              <w:bottom w:val="single" w:sz="2" w:space="0" w:color="000000"/>
              <w:right w:val="single" w:sz="2" w:space="0" w:color="000000"/>
            </w:tcBorders>
            <w:vAlign w:val="center"/>
          </w:tcPr>
          <w:p w14:paraId="7CAA809C" w14:textId="77777777" w:rsidR="00C15F28" w:rsidRPr="00336E08" w:rsidRDefault="00000000">
            <w:pPr>
              <w:widowControl w:val="0"/>
              <w:spacing w:after="0" w:line="240" w:lineRule="auto"/>
              <w:jc w:val="both"/>
              <w:rPr>
                <w:rFonts w:ascii="Calibri" w:hAnsi="Calibri"/>
                <w:noProof/>
                <w:lang w:val="pt-BR"/>
              </w:rPr>
            </w:pPr>
            <w:r w:rsidRPr="00336E08">
              <w:rPr>
                <w:rFonts w:ascii="Calibri" w:hAnsi="Calibri"/>
                <w:noProof/>
                <w:lang w:val="pt-BR"/>
              </w:rPr>
              <w:t>Entrega do material diferente do contratado</w:t>
            </w:r>
          </w:p>
        </w:tc>
      </w:tr>
      <w:tr w:rsidR="00C15F28" w:rsidRPr="00336E08" w14:paraId="2B1D050A" w14:textId="77777777">
        <w:trPr>
          <w:trHeight w:val="341"/>
        </w:trPr>
        <w:tc>
          <w:tcPr>
            <w:tcW w:w="1416" w:type="dxa"/>
            <w:tcBorders>
              <w:left w:val="single" w:sz="2" w:space="0" w:color="000000"/>
              <w:bottom w:val="single" w:sz="2" w:space="0" w:color="000000"/>
            </w:tcBorders>
            <w:shd w:val="clear" w:color="auto" w:fill="CCCCCC"/>
            <w:vAlign w:val="center"/>
          </w:tcPr>
          <w:p w14:paraId="2184F1CB"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3"/>
            <w:tcBorders>
              <w:left w:val="single" w:sz="2" w:space="0" w:color="000000"/>
              <w:bottom w:val="single" w:sz="2" w:space="0" w:color="000000"/>
              <w:right w:val="single" w:sz="2" w:space="0" w:color="000000"/>
            </w:tcBorders>
            <w:vAlign w:val="center"/>
          </w:tcPr>
          <w:p w14:paraId="043CC9F9" w14:textId="77777777" w:rsidR="00C15F28" w:rsidRPr="00336E08" w:rsidRDefault="00000000">
            <w:pPr>
              <w:widowControl w:val="0"/>
              <w:spacing w:after="0" w:line="240" w:lineRule="auto"/>
              <w:jc w:val="both"/>
              <w:rPr>
                <w:rFonts w:ascii="Calibri" w:hAnsi="Calibri"/>
                <w:noProof/>
                <w:lang w:val="pt-BR"/>
              </w:rPr>
            </w:pPr>
            <w:r w:rsidRPr="00336E08">
              <w:rPr>
                <w:rFonts w:ascii="Calibri" w:hAnsi="Calibri"/>
                <w:noProof/>
                <w:lang w:val="pt-BR"/>
              </w:rPr>
              <w:t>A contratada não conhece a legislação ou má-fé</w:t>
            </w:r>
          </w:p>
        </w:tc>
      </w:tr>
      <w:tr w:rsidR="00C15F28" w:rsidRPr="00336E08" w14:paraId="0E3C8137"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357113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26792722" w14:textId="77777777">
        <w:trPr>
          <w:trHeight w:val="341"/>
        </w:trPr>
        <w:tc>
          <w:tcPr>
            <w:tcW w:w="1416" w:type="dxa"/>
            <w:tcBorders>
              <w:left w:val="single" w:sz="4" w:space="0" w:color="000000"/>
            </w:tcBorders>
            <w:tcMar>
              <w:top w:w="55" w:type="dxa"/>
              <w:left w:w="55" w:type="dxa"/>
              <w:bottom w:w="55" w:type="dxa"/>
              <w:right w:w="55" w:type="dxa"/>
            </w:tcMar>
            <w:vAlign w:val="center"/>
          </w:tcPr>
          <w:p w14:paraId="4235D5B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1</w:t>
            </w:r>
          </w:p>
        </w:tc>
        <w:tc>
          <w:tcPr>
            <w:tcW w:w="8840" w:type="dxa"/>
            <w:gridSpan w:val="3"/>
            <w:tcBorders>
              <w:right w:val="single" w:sz="4" w:space="0" w:color="000000"/>
            </w:tcBorders>
            <w:tcMar>
              <w:top w:w="55" w:type="dxa"/>
              <w:left w:w="55" w:type="dxa"/>
              <w:bottom w:w="55" w:type="dxa"/>
              <w:right w:w="55" w:type="dxa"/>
            </w:tcMar>
            <w:vAlign w:val="center"/>
          </w:tcPr>
          <w:p w14:paraId="265503A2"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A entrega do material diferente do Termo de Referência pode prejudicar a realização da atividades diárias das OM</w:t>
            </w:r>
          </w:p>
        </w:tc>
      </w:tr>
      <w:tr w:rsidR="00C15F28" w:rsidRPr="00336E08" w14:paraId="58648A02"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10DF0F8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24F46679" w14:textId="77777777">
        <w:trPr>
          <w:trHeight w:val="341"/>
        </w:trPr>
        <w:tc>
          <w:tcPr>
            <w:tcW w:w="1416" w:type="dxa"/>
            <w:tcBorders>
              <w:left w:val="single" w:sz="4" w:space="0" w:color="000000"/>
            </w:tcBorders>
            <w:tcMar>
              <w:top w:w="55" w:type="dxa"/>
              <w:left w:w="55" w:type="dxa"/>
              <w:bottom w:w="55" w:type="dxa"/>
              <w:right w:w="55" w:type="dxa"/>
            </w:tcMar>
            <w:vAlign w:val="center"/>
          </w:tcPr>
          <w:p w14:paraId="240F5D3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7C7910A6"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Observar o princípio da fiscalização intercorrente, de modo que a pessoa que compra não pode ser a mesma que recebe o produto</w:t>
            </w:r>
          </w:p>
        </w:tc>
        <w:tc>
          <w:tcPr>
            <w:tcW w:w="2493" w:type="dxa"/>
            <w:tcBorders>
              <w:right w:val="single" w:sz="4" w:space="0" w:color="000000"/>
            </w:tcBorders>
            <w:tcMar>
              <w:top w:w="55" w:type="dxa"/>
              <w:left w:w="55" w:type="dxa"/>
              <w:bottom w:w="55" w:type="dxa"/>
              <w:right w:w="55" w:type="dxa"/>
            </w:tcMar>
            <w:vAlign w:val="center"/>
          </w:tcPr>
          <w:p w14:paraId="4B80BD8B"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Agente Fiscal do CeIMBra</w:t>
            </w:r>
          </w:p>
        </w:tc>
      </w:tr>
      <w:tr w:rsidR="00C15F28" w:rsidRPr="00336E08" w14:paraId="7B9D2671" w14:textId="77777777">
        <w:trPr>
          <w:trHeight w:val="341"/>
        </w:trPr>
        <w:tc>
          <w:tcPr>
            <w:tcW w:w="1416" w:type="dxa"/>
            <w:tcBorders>
              <w:left w:val="single" w:sz="4" w:space="0" w:color="000000"/>
            </w:tcBorders>
            <w:tcMar>
              <w:top w:w="55" w:type="dxa"/>
              <w:left w:w="55" w:type="dxa"/>
              <w:bottom w:w="55" w:type="dxa"/>
              <w:right w:w="55" w:type="dxa"/>
            </w:tcMar>
            <w:vAlign w:val="center"/>
          </w:tcPr>
          <w:p w14:paraId="4F0BF5CA"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P-02</w:t>
            </w:r>
          </w:p>
        </w:tc>
        <w:tc>
          <w:tcPr>
            <w:tcW w:w="6347" w:type="dxa"/>
            <w:gridSpan w:val="2"/>
            <w:tcMar>
              <w:top w:w="55" w:type="dxa"/>
              <w:left w:w="55" w:type="dxa"/>
              <w:bottom w:w="55" w:type="dxa"/>
              <w:right w:w="55" w:type="dxa"/>
            </w:tcMar>
            <w:vAlign w:val="center"/>
          </w:tcPr>
          <w:p w14:paraId="18E12B50"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Realizar constante qualificação interna para os militares responsáveis pelo recebimento do objeto</w:t>
            </w:r>
          </w:p>
        </w:tc>
        <w:tc>
          <w:tcPr>
            <w:tcW w:w="2493" w:type="dxa"/>
            <w:tcBorders>
              <w:right w:val="single" w:sz="4" w:space="0" w:color="000000"/>
            </w:tcBorders>
            <w:tcMar>
              <w:top w:w="55" w:type="dxa"/>
              <w:left w:w="55" w:type="dxa"/>
              <w:bottom w:w="55" w:type="dxa"/>
              <w:right w:w="55" w:type="dxa"/>
            </w:tcMar>
            <w:vAlign w:val="center"/>
          </w:tcPr>
          <w:p w14:paraId="1147693E" w14:textId="77777777" w:rsidR="00C15F28" w:rsidRPr="00336E08" w:rsidRDefault="00000000">
            <w:pPr>
              <w:widowControl w:val="0"/>
              <w:spacing w:after="0" w:line="240" w:lineRule="auto"/>
              <w:jc w:val="center"/>
              <w:rPr>
                <w:noProof/>
                <w:lang w:val="pt-BR"/>
              </w:rPr>
            </w:pPr>
            <w:r w:rsidRPr="00336E08">
              <w:rPr>
                <w:rFonts w:ascii="Calibri" w:hAnsi="Calibri"/>
                <w:b/>
                <w:bCs/>
                <w:noProof/>
                <w:color w:val="000000"/>
                <w:sz w:val="20"/>
                <w:szCs w:val="20"/>
                <w:lang w:val="pt-BR"/>
              </w:rPr>
              <w:t>Responsável:</w:t>
            </w:r>
            <w:r w:rsidRPr="00336E08">
              <w:rPr>
                <w:noProof/>
                <w:lang w:val="pt-BR"/>
              </w:rPr>
              <w:t xml:space="preserve"> </w:t>
            </w:r>
            <w:r w:rsidRPr="00336E08">
              <w:rPr>
                <w:rFonts w:ascii="Calibri" w:hAnsi="Calibri"/>
                <w:noProof/>
                <w:color w:val="000000"/>
                <w:sz w:val="20"/>
                <w:szCs w:val="20"/>
                <w:lang w:val="pt-BR"/>
              </w:rPr>
              <w:t>Equipe de Fiscalização</w:t>
            </w:r>
          </w:p>
        </w:tc>
      </w:tr>
      <w:tr w:rsidR="00C15F28" w:rsidRPr="00336E08" w14:paraId="54B30ED8" w14:textId="77777777">
        <w:trPr>
          <w:trHeight w:val="341"/>
        </w:trPr>
        <w:tc>
          <w:tcPr>
            <w:tcW w:w="10256" w:type="dxa"/>
            <w:gridSpan w:val="4"/>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6D8C2B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559994AC" w14:textId="77777777">
        <w:trPr>
          <w:trHeight w:val="341"/>
        </w:trPr>
        <w:tc>
          <w:tcPr>
            <w:tcW w:w="10256" w:type="dxa"/>
            <w:gridSpan w:val="4"/>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744D53ED"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Não há.</w:t>
            </w:r>
          </w:p>
        </w:tc>
      </w:tr>
    </w:tbl>
    <w:p w14:paraId="7FE961C6"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8"/>
        <w:gridCol w:w="3287"/>
        <w:gridCol w:w="3058"/>
        <w:gridCol w:w="8"/>
        <w:gridCol w:w="2485"/>
      </w:tblGrid>
      <w:tr w:rsidR="00C15F28" w:rsidRPr="00336E08" w14:paraId="53EFE706"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3758DA39"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66B888C2"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50636254"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gridSpan w:val="2"/>
            <w:tcBorders>
              <w:top w:val="single" w:sz="2" w:space="0" w:color="000000"/>
              <w:left w:val="single" w:sz="2" w:space="0" w:color="000000"/>
              <w:bottom w:val="single" w:sz="2" w:space="0" w:color="000000"/>
              <w:right w:val="single" w:sz="2" w:space="0" w:color="000000"/>
            </w:tcBorders>
            <w:shd w:val="clear" w:color="auto" w:fill="CCCCCC"/>
            <w:vAlign w:val="center"/>
          </w:tcPr>
          <w:p w14:paraId="0FC000EB"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0F0E67AD" w14:textId="77777777">
        <w:trPr>
          <w:trHeight w:val="341"/>
        </w:trPr>
        <w:tc>
          <w:tcPr>
            <w:tcW w:w="1416" w:type="dxa"/>
            <w:tcBorders>
              <w:left w:val="single" w:sz="2" w:space="0" w:color="000000"/>
              <w:bottom w:val="single" w:sz="2" w:space="0" w:color="000000"/>
            </w:tcBorders>
            <w:vAlign w:val="center"/>
          </w:tcPr>
          <w:p w14:paraId="357EBF1A" w14:textId="77777777" w:rsidR="00C15F28" w:rsidRPr="00336E08" w:rsidRDefault="00000000">
            <w:pPr>
              <w:widowControl w:val="0"/>
              <w:spacing w:after="0" w:line="240" w:lineRule="auto"/>
              <w:jc w:val="center"/>
              <w:rPr>
                <w:noProof/>
                <w:color w:val="E3DF29"/>
                <w:lang w:val="pt-BR"/>
              </w:rPr>
            </w:pPr>
            <w:r w:rsidRPr="00336E08">
              <w:rPr>
                <w:rFonts w:ascii="Calibri" w:hAnsi="Calibri"/>
                <w:b/>
                <w:noProof/>
                <w:color w:val="E3DF29"/>
                <w:sz w:val="20"/>
                <w:szCs w:val="20"/>
                <w:lang w:val="pt-BR"/>
              </w:rPr>
              <w:t>R-17</w:t>
            </w:r>
          </w:p>
        </w:tc>
        <w:tc>
          <w:tcPr>
            <w:tcW w:w="3288" w:type="dxa"/>
            <w:tcBorders>
              <w:left w:val="single" w:sz="2" w:space="0" w:color="000000"/>
              <w:bottom w:val="single" w:sz="2" w:space="0" w:color="000000"/>
            </w:tcBorders>
            <w:vAlign w:val="center"/>
          </w:tcPr>
          <w:p w14:paraId="5A760DD4"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Gestão de Contrato</w:t>
            </w:r>
          </w:p>
        </w:tc>
        <w:tc>
          <w:tcPr>
            <w:tcW w:w="3059" w:type="dxa"/>
            <w:tcBorders>
              <w:left w:val="single" w:sz="2" w:space="0" w:color="000000"/>
              <w:bottom w:val="single" w:sz="2" w:space="0" w:color="000000"/>
            </w:tcBorders>
            <w:vAlign w:val="center"/>
          </w:tcPr>
          <w:p w14:paraId="7DFD5F7E"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Administração</w:t>
            </w:r>
          </w:p>
        </w:tc>
        <w:tc>
          <w:tcPr>
            <w:tcW w:w="2493" w:type="dxa"/>
            <w:gridSpan w:val="2"/>
            <w:tcBorders>
              <w:left w:val="single" w:sz="2" w:space="0" w:color="000000"/>
              <w:bottom w:val="single" w:sz="2" w:space="0" w:color="000000"/>
              <w:right w:val="single" w:sz="2" w:space="0" w:color="000000"/>
            </w:tcBorders>
            <w:vAlign w:val="center"/>
          </w:tcPr>
          <w:p w14:paraId="7C457109"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Médio</w:t>
            </w:r>
          </w:p>
        </w:tc>
      </w:tr>
      <w:tr w:rsidR="00C15F28" w:rsidRPr="00336E08" w14:paraId="264A311A" w14:textId="77777777">
        <w:trPr>
          <w:trHeight w:val="341"/>
        </w:trPr>
        <w:tc>
          <w:tcPr>
            <w:tcW w:w="1416" w:type="dxa"/>
            <w:tcBorders>
              <w:left w:val="single" w:sz="2" w:space="0" w:color="000000"/>
              <w:bottom w:val="single" w:sz="2" w:space="0" w:color="000000"/>
            </w:tcBorders>
            <w:shd w:val="clear" w:color="auto" w:fill="CCCCCC"/>
            <w:vAlign w:val="center"/>
          </w:tcPr>
          <w:p w14:paraId="36ABFFA3"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4"/>
            <w:tcBorders>
              <w:left w:val="single" w:sz="2" w:space="0" w:color="000000"/>
              <w:bottom w:val="single" w:sz="2" w:space="0" w:color="000000"/>
              <w:right w:val="single" w:sz="2" w:space="0" w:color="000000"/>
            </w:tcBorders>
            <w:vAlign w:val="center"/>
          </w:tcPr>
          <w:p w14:paraId="7F7AD4FF"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 xml:space="preserve">O Gestor/Fiscal atua sem nomeação formal </w:t>
            </w:r>
          </w:p>
        </w:tc>
      </w:tr>
      <w:tr w:rsidR="00C15F28" w:rsidRPr="00336E08" w14:paraId="68530954" w14:textId="77777777">
        <w:trPr>
          <w:trHeight w:val="341"/>
        </w:trPr>
        <w:tc>
          <w:tcPr>
            <w:tcW w:w="1416" w:type="dxa"/>
            <w:tcBorders>
              <w:left w:val="single" w:sz="2" w:space="0" w:color="000000"/>
              <w:bottom w:val="single" w:sz="2" w:space="0" w:color="000000"/>
            </w:tcBorders>
            <w:shd w:val="clear" w:color="auto" w:fill="CCCCCC"/>
            <w:vAlign w:val="center"/>
          </w:tcPr>
          <w:p w14:paraId="074A6CAB"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4"/>
            <w:tcBorders>
              <w:left w:val="single" w:sz="2" w:space="0" w:color="000000"/>
              <w:bottom w:val="single" w:sz="2" w:space="0" w:color="000000"/>
              <w:right w:val="single" w:sz="2" w:space="0" w:color="000000"/>
            </w:tcBorders>
            <w:vAlign w:val="center"/>
          </w:tcPr>
          <w:p w14:paraId="4D3794C4"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Falta de nomeação por portaria do Gestor/Fiscal</w:t>
            </w:r>
          </w:p>
        </w:tc>
      </w:tr>
      <w:tr w:rsidR="00C15F28" w:rsidRPr="00336E08" w14:paraId="2B1F2F95"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499CB75"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0E0128D9" w14:textId="77777777">
        <w:trPr>
          <w:trHeight w:val="341"/>
        </w:trPr>
        <w:tc>
          <w:tcPr>
            <w:tcW w:w="1416" w:type="dxa"/>
            <w:tcBorders>
              <w:left w:val="single" w:sz="4" w:space="0" w:color="000000"/>
            </w:tcBorders>
            <w:tcMar>
              <w:top w:w="55" w:type="dxa"/>
              <w:left w:w="55" w:type="dxa"/>
              <w:bottom w:w="55" w:type="dxa"/>
              <w:right w:w="55" w:type="dxa"/>
            </w:tcMar>
            <w:vAlign w:val="center"/>
          </w:tcPr>
          <w:p w14:paraId="66712611"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4"/>
            <w:tcBorders>
              <w:right w:val="single" w:sz="4" w:space="0" w:color="000000"/>
            </w:tcBorders>
            <w:tcMar>
              <w:top w:w="55" w:type="dxa"/>
              <w:left w:w="55" w:type="dxa"/>
              <w:bottom w:w="55" w:type="dxa"/>
              <w:right w:w="55" w:type="dxa"/>
            </w:tcMar>
            <w:vAlign w:val="center"/>
          </w:tcPr>
          <w:p w14:paraId="1DCE4A32"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Questionamento da legitimidade dos atos praticados na gestão contratual, impossibilitando a responsabilização das partes do contrato e dos agentes públicos envolvidos que atuaram sem a delegação</w:t>
            </w:r>
          </w:p>
        </w:tc>
      </w:tr>
      <w:tr w:rsidR="00C15F28" w:rsidRPr="00336E08" w14:paraId="63601BB2"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D88C7A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5E0D5ECA" w14:textId="77777777">
        <w:trPr>
          <w:trHeight w:val="341"/>
        </w:trPr>
        <w:tc>
          <w:tcPr>
            <w:tcW w:w="1416" w:type="dxa"/>
            <w:tcBorders>
              <w:left w:val="single" w:sz="4" w:space="0" w:color="000000"/>
            </w:tcBorders>
            <w:tcMar>
              <w:top w:w="55" w:type="dxa"/>
              <w:left w:w="55" w:type="dxa"/>
              <w:bottom w:w="55" w:type="dxa"/>
              <w:right w:w="55" w:type="dxa"/>
            </w:tcMar>
            <w:vAlign w:val="center"/>
          </w:tcPr>
          <w:p w14:paraId="7913672F"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P-01 </w:t>
            </w:r>
          </w:p>
        </w:tc>
        <w:tc>
          <w:tcPr>
            <w:tcW w:w="6347" w:type="dxa"/>
            <w:gridSpan w:val="2"/>
            <w:tcMar>
              <w:top w:w="55" w:type="dxa"/>
              <w:left w:w="55" w:type="dxa"/>
              <w:bottom w:w="55" w:type="dxa"/>
              <w:right w:w="55" w:type="dxa"/>
            </w:tcMar>
            <w:vAlign w:val="center"/>
          </w:tcPr>
          <w:p w14:paraId="786A6903"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Designar por portaria logo após a homologação da contratação os membros da equipe de fiscalização que, preferencialmente, serão os mesmos da equipe de planejamento</w:t>
            </w:r>
          </w:p>
        </w:tc>
        <w:tc>
          <w:tcPr>
            <w:tcW w:w="2493" w:type="dxa"/>
            <w:gridSpan w:val="2"/>
            <w:tcBorders>
              <w:right w:val="single" w:sz="4" w:space="0" w:color="000000"/>
            </w:tcBorders>
            <w:tcMar>
              <w:top w:w="55" w:type="dxa"/>
              <w:left w:w="55" w:type="dxa"/>
              <w:bottom w:w="55" w:type="dxa"/>
              <w:right w:w="55" w:type="dxa"/>
            </w:tcMar>
            <w:vAlign w:val="center"/>
          </w:tcPr>
          <w:p w14:paraId="254B8A82"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Ordenador de Despesas do CeIMBra</w:t>
            </w:r>
          </w:p>
        </w:tc>
      </w:tr>
      <w:tr w:rsidR="00C15F28" w:rsidRPr="00336E08" w14:paraId="38DF91A6"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41FA42C0"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6D7626CE" w14:textId="77777777">
        <w:trPr>
          <w:trHeight w:val="341"/>
        </w:trPr>
        <w:tc>
          <w:tcPr>
            <w:tcW w:w="1418" w:type="dxa"/>
            <w:tcBorders>
              <w:left w:val="single" w:sz="4" w:space="0" w:color="000000"/>
              <w:bottom w:val="single" w:sz="4" w:space="0" w:color="000000"/>
            </w:tcBorders>
            <w:tcMar>
              <w:top w:w="55" w:type="dxa"/>
              <w:left w:w="55" w:type="dxa"/>
              <w:bottom w:w="55" w:type="dxa"/>
              <w:right w:w="55" w:type="dxa"/>
            </w:tcMar>
            <w:vAlign w:val="center"/>
          </w:tcPr>
          <w:p w14:paraId="73E3553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C-01</w:t>
            </w:r>
          </w:p>
        </w:tc>
        <w:tc>
          <w:tcPr>
            <w:tcW w:w="6355" w:type="dxa"/>
            <w:gridSpan w:val="3"/>
            <w:tcBorders>
              <w:bottom w:val="single" w:sz="4" w:space="0" w:color="000000"/>
            </w:tcBorders>
            <w:tcMar>
              <w:top w:w="55" w:type="dxa"/>
              <w:left w:w="55" w:type="dxa"/>
              <w:bottom w:w="55" w:type="dxa"/>
              <w:right w:w="55" w:type="dxa"/>
            </w:tcMar>
            <w:vAlign w:val="center"/>
          </w:tcPr>
          <w:p w14:paraId="7349C705"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Revisar a cada 06 (seis) meses a portaria de fiscalização da contratação, de modo que se verifique se os eventuais gestores/fiscais ainda encontram-se no exercício da função</w:t>
            </w:r>
          </w:p>
        </w:tc>
        <w:tc>
          <w:tcPr>
            <w:tcW w:w="2483" w:type="dxa"/>
            <w:tcBorders>
              <w:bottom w:val="single" w:sz="4" w:space="0" w:color="000000"/>
              <w:right w:val="single" w:sz="4" w:space="0" w:color="000000"/>
            </w:tcBorders>
            <w:tcMar>
              <w:top w:w="55" w:type="dxa"/>
              <w:left w:w="55" w:type="dxa"/>
              <w:bottom w:w="55" w:type="dxa"/>
              <w:right w:w="55" w:type="dxa"/>
            </w:tcMar>
            <w:vAlign w:val="center"/>
          </w:tcPr>
          <w:p w14:paraId="7064FE21"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Agente Fiscal do CeIMBra</w:t>
            </w:r>
          </w:p>
        </w:tc>
      </w:tr>
    </w:tbl>
    <w:p w14:paraId="68BB9F8D" w14:textId="77777777" w:rsidR="00C15F28" w:rsidRPr="00336E08" w:rsidRDefault="00C15F28">
      <w:pPr>
        <w:rPr>
          <w:noProof/>
          <w:lang w:val="pt-BR"/>
        </w:rPr>
      </w:pPr>
    </w:p>
    <w:tbl>
      <w:tblPr>
        <w:tblW w:w="10256" w:type="dxa"/>
        <w:tblCellMar>
          <w:top w:w="28" w:type="dxa"/>
          <w:left w:w="28" w:type="dxa"/>
          <w:bottom w:w="28" w:type="dxa"/>
          <w:right w:w="28" w:type="dxa"/>
        </w:tblCellMar>
        <w:tblLook w:val="04A0" w:firstRow="1" w:lastRow="0" w:firstColumn="1" w:lastColumn="0" w:noHBand="0" w:noVBand="1"/>
      </w:tblPr>
      <w:tblGrid>
        <w:gridCol w:w="1418"/>
        <w:gridCol w:w="3287"/>
        <w:gridCol w:w="3058"/>
        <w:gridCol w:w="8"/>
        <w:gridCol w:w="2485"/>
      </w:tblGrid>
      <w:tr w:rsidR="00C15F28" w:rsidRPr="00336E08" w14:paraId="6D6C17AF" w14:textId="77777777">
        <w:trPr>
          <w:trHeight w:val="341"/>
        </w:trPr>
        <w:tc>
          <w:tcPr>
            <w:tcW w:w="1416" w:type="dxa"/>
            <w:tcBorders>
              <w:top w:val="single" w:sz="2" w:space="0" w:color="000000"/>
              <w:left w:val="single" w:sz="2" w:space="0" w:color="000000"/>
              <w:bottom w:val="single" w:sz="2" w:space="0" w:color="000000"/>
            </w:tcBorders>
            <w:shd w:val="clear" w:color="auto" w:fill="CCCCCC"/>
            <w:vAlign w:val="center"/>
          </w:tcPr>
          <w:p w14:paraId="00E4C1AA"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Número</w:t>
            </w:r>
          </w:p>
        </w:tc>
        <w:tc>
          <w:tcPr>
            <w:tcW w:w="3288" w:type="dxa"/>
            <w:tcBorders>
              <w:top w:val="single" w:sz="2" w:space="0" w:color="000000"/>
              <w:left w:val="single" w:sz="2" w:space="0" w:color="000000"/>
              <w:bottom w:val="single" w:sz="2" w:space="0" w:color="000000"/>
            </w:tcBorders>
            <w:shd w:val="clear" w:color="auto" w:fill="CCCCCC"/>
            <w:vAlign w:val="center"/>
          </w:tcPr>
          <w:p w14:paraId="62E63746" w14:textId="77777777" w:rsidR="00C15F28" w:rsidRPr="00336E08" w:rsidRDefault="00000000">
            <w:pPr>
              <w:pStyle w:val="Contedodatabela"/>
              <w:spacing w:after="0" w:line="240" w:lineRule="auto"/>
              <w:jc w:val="center"/>
              <w:rPr>
                <w:rFonts w:ascii="Calibri" w:hAnsi="Calibri"/>
                <w:b/>
                <w:bCs/>
                <w:noProof/>
                <w:sz w:val="20"/>
                <w:szCs w:val="20"/>
                <w:lang w:val="pt-BR"/>
              </w:rPr>
            </w:pPr>
            <w:r w:rsidRPr="00336E08">
              <w:rPr>
                <w:rFonts w:ascii="Calibri" w:hAnsi="Calibri"/>
                <w:b/>
                <w:bCs/>
                <w:noProof/>
                <w:sz w:val="20"/>
                <w:szCs w:val="20"/>
                <w:lang w:val="pt-BR"/>
              </w:rPr>
              <w:t>Fase</w:t>
            </w:r>
          </w:p>
        </w:tc>
        <w:tc>
          <w:tcPr>
            <w:tcW w:w="3059" w:type="dxa"/>
            <w:tcBorders>
              <w:top w:val="single" w:sz="2" w:space="0" w:color="000000"/>
              <w:left w:val="single" w:sz="2" w:space="0" w:color="000000"/>
              <w:bottom w:val="single" w:sz="2" w:space="0" w:color="000000"/>
            </w:tcBorders>
            <w:shd w:val="clear" w:color="auto" w:fill="CCCCCC"/>
            <w:vAlign w:val="center"/>
          </w:tcPr>
          <w:p w14:paraId="34E37231"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Alocado para</w:t>
            </w:r>
          </w:p>
        </w:tc>
        <w:tc>
          <w:tcPr>
            <w:tcW w:w="2493" w:type="dxa"/>
            <w:gridSpan w:val="2"/>
            <w:tcBorders>
              <w:top w:val="single" w:sz="2" w:space="0" w:color="000000"/>
              <w:left w:val="single" w:sz="2" w:space="0" w:color="000000"/>
              <w:bottom w:val="single" w:sz="2" w:space="0" w:color="000000"/>
              <w:right w:val="single" w:sz="2" w:space="0" w:color="000000"/>
            </w:tcBorders>
            <w:shd w:val="clear" w:color="auto" w:fill="CCCCCC"/>
            <w:vAlign w:val="center"/>
          </w:tcPr>
          <w:p w14:paraId="14A0871D" w14:textId="77777777" w:rsidR="00C15F28" w:rsidRPr="00336E08" w:rsidRDefault="00000000">
            <w:pPr>
              <w:widowControl w:val="0"/>
              <w:spacing w:after="0" w:line="240" w:lineRule="auto"/>
              <w:jc w:val="center"/>
              <w:rPr>
                <w:rFonts w:ascii="Calibri" w:hAnsi="Calibri"/>
                <w:b/>
                <w:bCs/>
                <w:noProof/>
                <w:color w:val="000000"/>
                <w:sz w:val="20"/>
                <w:szCs w:val="20"/>
                <w:lang w:val="pt-BR"/>
              </w:rPr>
            </w:pPr>
            <w:r w:rsidRPr="00336E08">
              <w:rPr>
                <w:rFonts w:ascii="Calibri" w:hAnsi="Calibri"/>
                <w:b/>
                <w:bCs/>
                <w:noProof/>
                <w:color w:val="000000"/>
                <w:sz w:val="20"/>
                <w:szCs w:val="20"/>
                <w:lang w:val="pt-BR"/>
              </w:rPr>
              <w:t>Nível do Risco (I x P)</w:t>
            </w:r>
          </w:p>
        </w:tc>
      </w:tr>
      <w:tr w:rsidR="00C15F28" w:rsidRPr="00336E08" w14:paraId="01422126" w14:textId="77777777">
        <w:trPr>
          <w:trHeight w:val="341"/>
        </w:trPr>
        <w:tc>
          <w:tcPr>
            <w:tcW w:w="1416" w:type="dxa"/>
            <w:tcBorders>
              <w:left w:val="single" w:sz="2" w:space="0" w:color="000000"/>
              <w:bottom w:val="single" w:sz="2" w:space="0" w:color="000000"/>
            </w:tcBorders>
            <w:vAlign w:val="center"/>
          </w:tcPr>
          <w:p w14:paraId="66D57E99" w14:textId="77777777" w:rsidR="00C15F28" w:rsidRPr="00336E08" w:rsidRDefault="00000000">
            <w:pPr>
              <w:widowControl w:val="0"/>
              <w:spacing w:after="0" w:line="240" w:lineRule="auto"/>
              <w:jc w:val="center"/>
              <w:rPr>
                <w:noProof/>
                <w:color w:val="FFBF00"/>
                <w:lang w:val="pt-BR"/>
              </w:rPr>
            </w:pPr>
            <w:r w:rsidRPr="00336E08">
              <w:rPr>
                <w:rFonts w:ascii="Calibri" w:hAnsi="Calibri"/>
                <w:b/>
                <w:noProof/>
                <w:color w:val="FF972F"/>
                <w:sz w:val="20"/>
                <w:szCs w:val="20"/>
                <w:lang w:val="pt-BR"/>
              </w:rPr>
              <w:t>R-18</w:t>
            </w:r>
          </w:p>
        </w:tc>
        <w:tc>
          <w:tcPr>
            <w:tcW w:w="3288" w:type="dxa"/>
            <w:tcBorders>
              <w:left w:val="single" w:sz="2" w:space="0" w:color="000000"/>
              <w:bottom w:val="single" w:sz="2" w:space="0" w:color="000000"/>
            </w:tcBorders>
            <w:vAlign w:val="center"/>
          </w:tcPr>
          <w:p w14:paraId="27668E52" w14:textId="77777777" w:rsidR="00C15F28" w:rsidRPr="00336E08" w:rsidRDefault="00000000">
            <w:pPr>
              <w:widowControl w:val="0"/>
              <w:spacing w:after="0" w:line="240" w:lineRule="auto"/>
              <w:jc w:val="center"/>
              <w:rPr>
                <w:rFonts w:ascii="Calibri" w:hAnsi="Calibri"/>
                <w:noProof/>
                <w:color w:val="000000"/>
                <w:sz w:val="20"/>
                <w:szCs w:val="20"/>
                <w:lang w:val="pt-BR"/>
              </w:rPr>
            </w:pPr>
            <w:r w:rsidRPr="00336E08">
              <w:rPr>
                <w:rFonts w:ascii="Calibri" w:hAnsi="Calibri"/>
                <w:noProof/>
                <w:color w:val="000000"/>
                <w:sz w:val="20"/>
                <w:szCs w:val="20"/>
                <w:lang w:val="pt-BR"/>
              </w:rPr>
              <w:t>Gestão de Contrato</w:t>
            </w:r>
          </w:p>
        </w:tc>
        <w:tc>
          <w:tcPr>
            <w:tcW w:w="3059" w:type="dxa"/>
            <w:tcBorders>
              <w:left w:val="single" w:sz="2" w:space="0" w:color="000000"/>
              <w:bottom w:val="single" w:sz="2" w:space="0" w:color="000000"/>
            </w:tcBorders>
            <w:vAlign w:val="center"/>
          </w:tcPr>
          <w:p w14:paraId="246EB85B"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Contratada</w:t>
            </w:r>
          </w:p>
        </w:tc>
        <w:tc>
          <w:tcPr>
            <w:tcW w:w="2493" w:type="dxa"/>
            <w:gridSpan w:val="2"/>
            <w:tcBorders>
              <w:left w:val="single" w:sz="2" w:space="0" w:color="000000"/>
              <w:bottom w:val="single" w:sz="2" w:space="0" w:color="000000"/>
              <w:right w:val="single" w:sz="2" w:space="0" w:color="000000"/>
            </w:tcBorders>
            <w:vAlign w:val="center"/>
          </w:tcPr>
          <w:p w14:paraId="46A3495C"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noProof/>
                <w:sz w:val="20"/>
                <w:szCs w:val="20"/>
                <w:lang w:val="pt-BR"/>
              </w:rPr>
              <w:t>Alto</w:t>
            </w:r>
          </w:p>
        </w:tc>
      </w:tr>
      <w:tr w:rsidR="00C15F28" w:rsidRPr="00336E08" w14:paraId="25D3A51D" w14:textId="77777777">
        <w:trPr>
          <w:trHeight w:val="341"/>
        </w:trPr>
        <w:tc>
          <w:tcPr>
            <w:tcW w:w="1416" w:type="dxa"/>
            <w:tcBorders>
              <w:left w:val="single" w:sz="2" w:space="0" w:color="000000"/>
              <w:bottom w:val="single" w:sz="2" w:space="0" w:color="000000"/>
            </w:tcBorders>
            <w:shd w:val="clear" w:color="auto" w:fill="CCCCCC"/>
            <w:vAlign w:val="center"/>
          </w:tcPr>
          <w:p w14:paraId="60FE504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Risco:</w:t>
            </w:r>
          </w:p>
        </w:tc>
        <w:tc>
          <w:tcPr>
            <w:tcW w:w="8840" w:type="dxa"/>
            <w:gridSpan w:val="4"/>
            <w:tcBorders>
              <w:left w:val="single" w:sz="2" w:space="0" w:color="000000"/>
              <w:bottom w:val="single" w:sz="2" w:space="0" w:color="000000"/>
              <w:right w:val="single" w:sz="2" w:space="0" w:color="000000"/>
            </w:tcBorders>
            <w:vAlign w:val="center"/>
          </w:tcPr>
          <w:p w14:paraId="175B54DF" w14:textId="77777777" w:rsidR="00C15F28" w:rsidRPr="00336E08" w:rsidRDefault="00000000">
            <w:pPr>
              <w:widowControl w:val="0"/>
              <w:spacing w:after="0" w:line="240" w:lineRule="auto"/>
              <w:rPr>
                <w:rFonts w:ascii="Calibri" w:hAnsi="Calibri"/>
                <w:noProof/>
                <w:lang w:val="pt-BR"/>
              </w:rPr>
            </w:pPr>
            <w:r w:rsidRPr="00336E08">
              <w:rPr>
                <w:rFonts w:ascii="Calibri" w:hAnsi="Calibri"/>
                <w:noProof/>
                <w:lang w:val="pt-BR"/>
              </w:rPr>
              <w:t>Variação extraordinária do dólar</w:t>
            </w:r>
          </w:p>
        </w:tc>
      </w:tr>
      <w:tr w:rsidR="00C15F28" w:rsidRPr="00336E08" w14:paraId="26B70724" w14:textId="77777777">
        <w:trPr>
          <w:trHeight w:val="341"/>
        </w:trPr>
        <w:tc>
          <w:tcPr>
            <w:tcW w:w="1416" w:type="dxa"/>
            <w:tcBorders>
              <w:left w:val="single" w:sz="2" w:space="0" w:color="000000"/>
              <w:bottom w:val="single" w:sz="2" w:space="0" w:color="000000"/>
            </w:tcBorders>
            <w:shd w:val="clear" w:color="auto" w:fill="CCCCCC"/>
            <w:vAlign w:val="center"/>
          </w:tcPr>
          <w:p w14:paraId="4372028E"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Causa do Risco:</w:t>
            </w:r>
          </w:p>
        </w:tc>
        <w:tc>
          <w:tcPr>
            <w:tcW w:w="8840" w:type="dxa"/>
            <w:gridSpan w:val="4"/>
            <w:tcBorders>
              <w:left w:val="single" w:sz="2" w:space="0" w:color="000000"/>
              <w:bottom w:val="single" w:sz="2" w:space="0" w:color="000000"/>
              <w:right w:val="single" w:sz="2" w:space="0" w:color="000000"/>
            </w:tcBorders>
            <w:vAlign w:val="center"/>
          </w:tcPr>
          <w:p w14:paraId="07D8E432" w14:textId="77777777" w:rsidR="00C15F28" w:rsidRPr="00336E08" w:rsidRDefault="00000000">
            <w:pPr>
              <w:widowControl w:val="0"/>
              <w:spacing w:after="0" w:line="240" w:lineRule="auto"/>
              <w:jc w:val="both"/>
              <w:rPr>
                <w:noProof/>
                <w:lang w:val="pt-BR"/>
              </w:rPr>
            </w:pPr>
            <w:r w:rsidRPr="00336E08">
              <w:rPr>
                <w:rFonts w:ascii="Calibri" w:hAnsi="Calibri"/>
                <w:noProof/>
                <w:lang w:val="pt-BR"/>
              </w:rPr>
              <w:t>Alguns mercados, em especial os que são muito suscetíveis às variações da economia, são caracterizado por expressivas variações de preços nas aquisições do setor público. E um dos fatores que mais contribui para esse cenário é a estimativa precária dos preços de referência</w:t>
            </w:r>
          </w:p>
        </w:tc>
      </w:tr>
      <w:tr w:rsidR="00C15F28" w:rsidRPr="00336E08" w14:paraId="618E5473"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5699B3AA"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Impactos </w:t>
            </w:r>
          </w:p>
        </w:tc>
      </w:tr>
      <w:tr w:rsidR="00C15F28" w:rsidRPr="00336E08" w14:paraId="3E65D7F6" w14:textId="77777777">
        <w:trPr>
          <w:trHeight w:val="341"/>
        </w:trPr>
        <w:tc>
          <w:tcPr>
            <w:tcW w:w="1416" w:type="dxa"/>
            <w:tcBorders>
              <w:left w:val="single" w:sz="4" w:space="0" w:color="000000"/>
            </w:tcBorders>
            <w:tcMar>
              <w:top w:w="55" w:type="dxa"/>
              <w:left w:w="55" w:type="dxa"/>
              <w:bottom w:w="55" w:type="dxa"/>
              <w:right w:w="55" w:type="dxa"/>
            </w:tcMar>
            <w:vAlign w:val="center"/>
          </w:tcPr>
          <w:p w14:paraId="2C4ABBDC"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1</w:t>
            </w:r>
          </w:p>
        </w:tc>
        <w:tc>
          <w:tcPr>
            <w:tcW w:w="8840" w:type="dxa"/>
            <w:gridSpan w:val="4"/>
            <w:tcBorders>
              <w:right w:val="single" w:sz="4" w:space="0" w:color="000000"/>
            </w:tcBorders>
            <w:tcMar>
              <w:top w:w="55" w:type="dxa"/>
              <w:left w:w="55" w:type="dxa"/>
              <w:bottom w:w="55" w:type="dxa"/>
              <w:right w:w="55" w:type="dxa"/>
            </w:tcMar>
            <w:vAlign w:val="center"/>
          </w:tcPr>
          <w:p w14:paraId="4A15B8F8" w14:textId="77777777" w:rsidR="00C15F28" w:rsidRPr="00336E08" w:rsidRDefault="00000000">
            <w:pPr>
              <w:widowControl w:val="0"/>
              <w:spacing w:after="0" w:line="240" w:lineRule="auto"/>
              <w:rPr>
                <w:rFonts w:ascii="Calibri" w:hAnsi="Calibri"/>
                <w:b/>
                <w:noProof/>
                <w:color w:val="000000"/>
                <w:sz w:val="20"/>
                <w:szCs w:val="20"/>
                <w:lang w:val="pt-BR"/>
              </w:rPr>
            </w:pPr>
            <w:r w:rsidRPr="00336E08">
              <w:rPr>
                <w:rFonts w:ascii="Calibri" w:hAnsi="Calibri"/>
                <w:b/>
                <w:noProof/>
                <w:color w:val="000000"/>
                <w:sz w:val="20"/>
                <w:szCs w:val="20"/>
                <w:lang w:val="pt-BR"/>
              </w:rPr>
              <w:t>Impossibilidade de fornecimento pelo fornecedor</w:t>
            </w:r>
          </w:p>
        </w:tc>
      </w:tr>
      <w:tr w:rsidR="00C15F28" w:rsidRPr="00336E08" w14:paraId="74EAC251"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641AD859"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Preventivas </w:t>
            </w:r>
          </w:p>
        </w:tc>
      </w:tr>
      <w:tr w:rsidR="00C15F28" w:rsidRPr="00336E08" w14:paraId="0CFDE62F" w14:textId="77777777">
        <w:trPr>
          <w:trHeight w:val="341"/>
        </w:trPr>
        <w:tc>
          <w:tcPr>
            <w:tcW w:w="1416" w:type="dxa"/>
            <w:tcBorders>
              <w:left w:val="single" w:sz="4" w:space="0" w:color="000000"/>
            </w:tcBorders>
            <w:tcMar>
              <w:top w:w="55" w:type="dxa"/>
              <w:left w:w="55" w:type="dxa"/>
              <w:bottom w:w="55" w:type="dxa"/>
              <w:right w:w="55" w:type="dxa"/>
            </w:tcMar>
            <w:vAlign w:val="center"/>
          </w:tcPr>
          <w:p w14:paraId="6D2DA485"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lastRenderedPageBreak/>
              <w:t xml:space="preserve">P-01 </w:t>
            </w:r>
          </w:p>
        </w:tc>
        <w:tc>
          <w:tcPr>
            <w:tcW w:w="6347" w:type="dxa"/>
            <w:gridSpan w:val="2"/>
            <w:tcMar>
              <w:top w:w="55" w:type="dxa"/>
              <w:left w:w="55" w:type="dxa"/>
              <w:bottom w:w="55" w:type="dxa"/>
              <w:right w:w="55" w:type="dxa"/>
            </w:tcMar>
            <w:vAlign w:val="center"/>
          </w:tcPr>
          <w:p w14:paraId="0B0D6F57"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 xml:space="preserve">Estabelecer condição no edital, ao qual deixe claro para o licitante, que a </w:t>
            </w:r>
          </w:p>
          <w:p w14:paraId="1D751B2C" w14:textId="77777777" w:rsidR="00C15F28" w:rsidRPr="00336E08" w:rsidRDefault="00000000">
            <w:pPr>
              <w:widowControl w:val="0"/>
              <w:spacing w:after="0" w:line="240" w:lineRule="auto"/>
              <w:jc w:val="both"/>
              <w:rPr>
                <w:noProof/>
                <w:lang w:val="pt-BR"/>
              </w:rPr>
            </w:pPr>
            <w:r w:rsidRPr="00336E08">
              <w:rPr>
                <w:rFonts w:ascii="Calibri" w:hAnsi="Calibri"/>
                <w:b/>
                <w:noProof/>
                <w:color w:val="000000"/>
                <w:sz w:val="20"/>
                <w:szCs w:val="20"/>
                <w:lang w:val="pt-BR"/>
              </w:rPr>
              <w:t>formulação da sua proposta deverá levar em condições eventuais variações do dólar. O valor do dólar a ser considerado para efeitos de equilíbrio econômicofinanceiro será o do dia da publicação do edital</w:t>
            </w:r>
          </w:p>
        </w:tc>
        <w:tc>
          <w:tcPr>
            <w:tcW w:w="2493" w:type="dxa"/>
            <w:gridSpan w:val="2"/>
            <w:tcBorders>
              <w:right w:val="single" w:sz="4" w:space="0" w:color="000000"/>
            </w:tcBorders>
            <w:tcMar>
              <w:top w:w="55" w:type="dxa"/>
              <w:left w:w="55" w:type="dxa"/>
              <w:bottom w:w="55" w:type="dxa"/>
              <w:right w:w="55" w:type="dxa"/>
            </w:tcMar>
            <w:vAlign w:val="center"/>
          </w:tcPr>
          <w:p w14:paraId="30A03429" w14:textId="77777777" w:rsidR="00C15F28" w:rsidRPr="00336E08" w:rsidRDefault="00000000">
            <w:pPr>
              <w:pStyle w:val="Contedodatabela"/>
              <w:spacing w:after="0" w:line="240" w:lineRule="auto"/>
              <w:jc w:val="center"/>
              <w:rPr>
                <w:rFonts w:ascii="Calibri" w:hAnsi="Calibri"/>
                <w:noProof/>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Encarregado da Divisão de Obtenção do CeIMBra</w:t>
            </w:r>
          </w:p>
        </w:tc>
      </w:tr>
      <w:tr w:rsidR="00C15F28" w:rsidRPr="00336E08" w14:paraId="207B6575" w14:textId="77777777">
        <w:trPr>
          <w:trHeight w:val="341"/>
        </w:trPr>
        <w:tc>
          <w:tcPr>
            <w:tcW w:w="10256" w:type="dxa"/>
            <w:gridSpan w:val="5"/>
            <w:tcBorders>
              <w:left w:val="single" w:sz="4" w:space="0" w:color="000000"/>
              <w:right w:val="single" w:sz="4" w:space="0" w:color="000000"/>
            </w:tcBorders>
            <w:shd w:val="clear" w:color="auto" w:fill="EEEEEE"/>
            <w:tcMar>
              <w:top w:w="55" w:type="dxa"/>
              <w:left w:w="55" w:type="dxa"/>
              <w:bottom w:w="55" w:type="dxa"/>
              <w:right w:w="55" w:type="dxa"/>
            </w:tcMar>
            <w:vAlign w:val="center"/>
          </w:tcPr>
          <w:p w14:paraId="03745206"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 xml:space="preserve">Ações de Contingência </w:t>
            </w:r>
          </w:p>
        </w:tc>
      </w:tr>
      <w:tr w:rsidR="00C15F28" w:rsidRPr="00336E08" w14:paraId="3A8CDD4B" w14:textId="77777777">
        <w:trPr>
          <w:trHeight w:val="341"/>
        </w:trPr>
        <w:tc>
          <w:tcPr>
            <w:tcW w:w="1418" w:type="dxa"/>
            <w:tcBorders>
              <w:left w:val="single" w:sz="4" w:space="0" w:color="000000"/>
              <w:bottom w:val="single" w:sz="4" w:space="0" w:color="000000"/>
            </w:tcBorders>
            <w:tcMar>
              <w:top w:w="55" w:type="dxa"/>
              <w:left w:w="55" w:type="dxa"/>
              <w:bottom w:w="55" w:type="dxa"/>
              <w:right w:w="55" w:type="dxa"/>
            </w:tcMar>
            <w:vAlign w:val="center"/>
          </w:tcPr>
          <w:p w14:paraId="38EFF29A" w14:textId="77777777" w:rsidR="00C15F28" w:rsidRPr="00336E08" w:rsidRDefault="00000000">
            <w:pPr>
              <w:widowControl w:val="0"/>
              <w:spacing w:after="0" w:line="240" w:lineRule="auto"/>
              <w:jc w:val="center"/>
              <w:rPr>
                <w:rFonts w:ascii="Calibri" w:hAnsi="Calibri"/>
                <w:b/>
                <w:noProof/>
                <w:color w:val="000000"/>
                <w:sz w:val="20"/>
                <w:szCs w:val="20"/>
                <w:lang w:val="pt-BR"/>
              </w:rPr>
            </w:pPr>
            <w:r w:rsidRPr="00336E08">
              <w:rPr>
                <w:rFonts w:ascii="Calibri" w:hAnsi="Calibri"/>
                <w:b/>
                <w:noProof/>
                <w:color w:val="000000"/>
                <w:sz w:val="20"/>
                <w:szCs w:val="20"/>
                <w:lang w:val="pt-BR"/>
              </w:rPr>
              <w:t>C-01</w:t>
            </w:r>
          </w:p>
        </w:tc>
        <w:tc>
          <w:tcPr>
            <w:tcW w:w="6355" w:type="dxa"/>
            <w:gridSpan w:val="3"/>
            <w:tcBorders>
              <w:left w:val="single" w:sz="4" w:space="0" w:color="000000"/>
              <w:bottom w:val="single" w:sz="4" w:space="0" w:color="000000"/>
            </w:tcBorders>
            <w:tcMar>
              <w:top w:w="55" w:type="dxa"/>
              <w:left w:w="55" w:type="dxa"/>
              <w:bottom w:w="55" w:type="dxa"/>
              <w:right w:w="55" w:type="dxa"/>
            </w:tcMar>
            <w:vAlign w:val="center"/>
          </w:tcPr>
          <w:p w14:paraId="683AC127"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 xml:space="preserve">Caso haja uma oscilação extraordinária e imprevisível do dólar (acima do </w:t>
            </w:r>
          </w:p>
          <w:p w14:paraId="3110F2C0" w14:textId="77777777" w:rsidR="00C15F28" w:rsidRPr="00336E08" w:rsidRDefault="00000000">
            <w:pPr>
              <w:widowControl w:val="0"/>
              <w:spacing w:after="0" w:line="240" w:lineRule="auto"/>
              <w:jc w:val="both"/>
              <w:rPr>
                <w:rFonts w:ascii="Calibri" w:hAnsi="Calibri"/>
                <w:b/>
                <w:noProof/>
                <w:color w:val="000000"/>
                <w:sz w:val="20"/>
                <w:szCs w:val="20"/>
                <w:lang w:val="pt-BR"/>
              </w:rPr>
            </w:pPr>
            <w:r w:rsidRPr="00336E08">
              <w:rPr>
                <w:rFonts w:ascii="Calibri" w:hAnsi="Calibri"/>
                <w:b/>
                <w:noProof/>
                <w:color w:val="000000"/>
                <w:sz w:val="20"/>
                <w:szCs w:val="20"/>
                <w:lang w:val="pt-BR"/>
              </w:rPr>
              <w:t>percentual de 12,88% estabelecido no anexo desta matriz de gerenciamento de riscos), o fornecedor fará jus ao reequilíbrio econômico-financeiro, caso demonstre que a variação do preço do dólar onerou seus custos para o fornecimento</w:t>
            </w:r>
          </w:p>
        </w:tc>
        <w:tc>
          <w:tcPr>
            <w:tcW w:w="2483"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723D73B5" w14:textId="77777777" w:rsidR="00C15F28" w:rsidRPr="00336E08" w:rsidRDefault="00000000">
            <w:pPr>
              <w:pStyle w:val="Contedodatabela"/>
              <w:spacing w:after="0" w:line="240" w:lineRule="auto"/>
              <w:jc w:val="center"/>
              <w:rPr>
                <w:rFonts w:ascii="Calibri" w:hAnsi="Calibri"/>
                <w:b/>
                <w:noProof/>
                <w:color w:val="000000"/>
                <w:sz w:val="20"/>
                <w:szCs w:val="20"/>
                <w:lang w:val="pt-BR"/>
              </w:rPr>
            </w:pPr>
            <w:r w:rsidRPr="00336E08">
              <w:rPr>
                <w:rFonts w:ascii="Calibri" w:hAnsi="Calibri"/>
                <w:b/>
                <w:bCs/>
                <w:noProof/>
                <w:color w:val="000000"/>
                <w:sz w:val="20"/>
                <w:szCs w:val="20"/>
                <w:lang w:val="pt-BR"/>
              </w:rPr>
              <w:t xml:space="preserve">Responsável: </w:t>
            </w:r>
            <w:r w:rsidRPr="00336E08">
              <w:rPr>
                <w:rFonts w:ascii="Calibri" w:hAnsi="Calibri"/>
                <w:noProof/>
                <w:color w:val="000000"/>
                <w:sz w:val="20"/>
                <w:szCs w:val="20"/>
                <w:lang w:val="pt-BR"/>
              </w:rPr>
              <w:t>Equipe de Fiscalização do Contrato</w:t>
            </w:r>
          </w:p>
        </w:tc>
      </w:tr>
    </w:tbl>
    <w:p w14:paraId="49124782" w14:textId="77777777" w:rsidR="00C15F28" w:rsidRPr="00336E08" w:rsidRDefault="00C15F28">
      <w:pPr>
        <w:rPr>
          <w:rFonts w:ascii="Calibri" w:hAnsi="Calibri"/>
          <w:b/>
          <w:noProof/>
          <w:color w:val="000000"/>
          <w:sz w:val="24"/>
          <w:szCs w:val="24"/>
          <w:lang w:val="pt-BR"/>
        </w:rPr>
      </w:pPr>
    </w:p>
    <w:p w14:paraId="5D4E2815" w14:textId="77777777" w:rsidR="00C15F28" w:rsidRPr="00336E08" w:rsidRDefault="00000000">
      <w:pPr>
        <w:spacing w:before="171" w:after="171"/>
        <w:rPr>
          <w:rFonts w:ascii="Calibri" w:hAnsi="Calibri"/>
          <w:b/>
          <w:noProof/>
          <w:color w:val="000000"/>
          <w:sz w:val="24"/>
          <w:szCs w:val="24"/>
          <w:lang w:val="pt-BR"/>
        </w:rPr>
      </w:pPr>
      <w:r w:rsidRPr="00336E08">
        <w:rPr>
          <w:rFonts w:ascii="Calibri" w:hAnsi="Calibri"/>
          <w:b/>
          <w:noProof/>
          <w:color w:val="000000"/>
          <w:sz w:val="24"/>
          <w:szCs w:val="24"/>
          <w:lang w:val="pt-BR"/>
        </w:rPr>
        <w:t>3. ACOMPANHAMENTO DAS AÇÕES DE TRATAMENTO DE RISCOS</w:t>
      </w:r>
    </w:p>
    <w:p w14:paraId="1A649003" w14:textId="77777777" w:rsidR="00C15F28" w:rsidRPr="00336E08" w:rsidRDefault="00C15F28">
      <w:pPr>
        <w:pStyle w:val="Contedodatabela"/>
        <w:spacing w:after="0"/>
        <w:jc w:val="both"/>
        <w:rPr>
          <w:rFonts w:ascii="Calibri" w:hAnsi="Calibri" w:cs="Carlito"/>
          <w:noProof/>
          <w:color w:val="000000"/>
          <w:sz w:val="24"/>
          <w:szCs w:val="24"/>
          <w:lang w:val="pt-BR"/>
        </w:rPr>
      </w:pPr>
    </w:p>
    <w:p w14:paraId="1EF58986" w14:textId="77777777" w:rsidR="00C15F28" w:rsidRPr="00336E08" w:rsidRDefault="00000000">
      <w:pPr>
        <w:pStyle w:val="Contedodatabela"/>
        <w:spacing w:before="171" w:after="171"/>
        <w:jc w:val="both"/>
        <w:rPr>
          <w:rFonts w:ascii="Calibri" w:hAnsi="Calibri"/>
          <w:b/>
          <w:bCs/>
          <w:noProof/>
          <w:sz w:val="24"/>
          <w:szCs w:val="24"/>
          <w:lang w:val="pt-BR"/>
        </w:rPr>
      </w:pPr>
      <w:r w:rsidRPr="00336E08">
        <w:rPr>
          <w:noProof/>
          <w:lang w:val="pt-BR"/>
        </w:rPr>
        <w:br w:type="page"/>
      </w:r>
    </w:p>
    <w:p w14:paraId="4CA9A9A1" w14:textId="77777777" w:rsidR="00C15F28" w:rsidRPr="00336E08" w:rsidRDefault="00000000">
      <w:pPr>
        <w:pStyle w:val="Contedodatabela"/>
        <w:spacing w:before="171" w:after="171"/>
        <w:jc w:val="both"/>
        <w:rPr>
          <w:rFonts w:ascii="Calibri" w:hAnsi="Calibri"/>
          <w:b/>
          <w:bCs/>
          <w:noProof/>
          <w:sz w:val="24"/>
          <w:szCs w:val="24"/>
          <w:lang w:val="pt-BR"/>
        </w:rPr>
      </w:pPr>
      <w:r w:rsidRPr="00336E08">
        <w:rPr>
          <w:rFonts w:ascii="Calibri" w:hAnsi="Calibri"/>
          <w:b/>
          <w:bCs/>
          <w:noProof/>
          <w:sz w:val="24"/>
          <w:szCs w:val="24"/>
          <w:lang w:val="pt-BR"/>
        </w:rPr>
        <w:lastRenderedPageBreak/>
        <w:t>4. RESPONSÁVEIS / ASSINANTES</w:t>
      </w:r>
    </w:p>
    <w:p w14:paraId="23DD5810" w14:textId="77777777" w:rsidR="00C15F28" w:rsidRPr="00336E08" w:rsidRDefault="00C15F28">
      <w:pPr>
        <w:spacing w:after="0"/>
        <w:jc w:val="both"/>
        <w:rPr>
          <w:rFonts w:ascii="Calibri" w:hAnsi="Calibri" w:cs="Carlito"/>
          <w:noProof/>
          <w:color w:val="000000"/>
          <w:sz w:val="24"/>
          <w:szCs w:val="24"/>
          <w:lang w:val="pt-BR"/>
        </w:rPr>
      </w:pPr>
    </w:p>
    <w:p w14:paraId="7D8817BB" w14:textId="77777777" w:rsidR="00C15F28" w:rsidRPr="00336E08" w:rsidRDefault="00000000">
      <w:pPr>
        <w:spacing w:after="0"/>
        <w:jc w:val="right"/>
        <w:rPr>
          <w:rFonts w:ascii="Calibri" w:hAnsi="Calibri"/>
          <w:noProof/>
          <w:color w:val="000000"/>
          <w:sz w:val="24"/>
          <w:szCs w:val="24"/>
          <w:lang w:val="pt-BR"/>
        </w:rPr>
      </w:pPr>
      <w:r w:rsidRPr="00336E08">
        <w:rPr>
          <w:rFonts w:ascii="Calibri" w:hAnsi="Calibri"/>
          <w:noProof/>
          <w:color w:val="000000"/>
          <w:sz w:val="24"/>
          <w:szCs w:val="24"/>
          <w:lang w:val="pt-BR"/>
        </w:rPr>
        <w:t>Brasília-DF, na data da assinatura.</w:t>
      </w:r>
    </w:p>
    <w:p w14:paraId="69034A6E" w14:textId="77777777" w:rsidR="00C15F28" w:rsidRPr="00336E08" w:rsidRDefault="00C15F28">
      <w:pPr>
        <w:spacing w:after="0"/>
        <w:jc w:val="right"/>
        <w:rPr>
          <w:rFonts w:ascii="Calibri" w:hAnsi="Calibri"/>
          <w:noProof/>
          <w:color w:val="000000"/>
          <w:sz w:val="24"/>
          <w:szCs w:val="24"/>
          <w:lang w:val="pt-BR"/>
        </w:rPr>
      </w:pPr>
    </w:p>
    <w:p w14:paraId="3E4B5493" w14:textId="77777777" w:rsidR="00C15F28" w:rsidRPr="00336E08" w:rsidRDefault="00C15F28">
      <w:pPr>
        <w:spacing w:after="0"/>
        <w:jc w:val="right"/>
        <w:rPr>
          <w:rFonts w:ascii="Calibri" w:hAnsi="Calibri"/>
          <w:noProof/>
          <w:sz w:val="24"/>
          <w:szCs w:val="24"/>
          <w:lang w:val="pt-BR"/>
        </w:rPr>
      </w:pPr>
    </w:p>
    <w:p w14:paraId="6AF8537B" w14:textId="77777777" w:rsidR="00C15F28" w:rsidRPr="00336E08" w:rsidRDefault="00C15F28">
      <w:pPr>
        <w:spacing w:after="0"/>
        <w:jc w:val="right"/>
        <w:rPr>
          <w:rFonts w:ascii="Calibri" w:hAnsi="Calibri"/>
          <w:noProof/>
          <w:sz w:val="24"/>
          <w:szCs w:val="24"/>
          <w:lang w:val="pt-BR"/>
        </w:rPr>
      </w:pPr>
    </w:p>
    <w:tbl>
      <w:tblPr>
        <w:tblW w:w="10256" w:type="dxa"/>
        <w:tblCellMar>
          <w:left w:w="2" w:type="dxa"/>
          <w:right w:w="0" w:type="dxa"/>
        </w:tblCellMar>
        <w:tblLook w:val="04A0" w:firstRow="1" w:lastRow="0" w:firstColumn="1" w:lastColumn="0" w:noHBand="0" w:noVBand="1"/>
      </w:tblPr>
      <w:tblGrid>
        <w:gridCol w:w="5127"/>
        <w:gridCol w:w="5129"/>
      </w:tblGrid>
      <w:tr w:rsidR="00C15F28" w:rsidRPr="00336E08" w14:paraId="1441F434" w14:textId="77777777">
        <w:tc>
          <w:tcPr>
            <w:tcW w:w="5127" w:type="dxa"/>
            <w:tcBorders>
              <w:top w:val="single" w:sz="2" w:space="0" w:color="FFFFFF"/>
              <w:left w:val="single" w:sz="2" w:space="0" w:color="FFFFFF"/>
              <w:bottom w:val="single" w:sz="2" w:space="0" w:color="FFFFFF"/>
            </w:tcBorders>
          </w:tcPr>
          <w:p w14:paraId="53A78BD8" w14:textId="77777777" w:rsidR="00C15F28" w:rsidRPr="00336E08" w:rsidRDefault="00000000">
            <w:pPr>
              <w:widowControl w:val="0"/>
              <w:spacing w:after="0"/>
              <w:jc w:val="center"/>
              <w:rPr>
                <w:rFonts w:ascii="Calibri" w:hAnsi="Calibri"/>
                <w:noProof/>
                <w:color w:val="FF0000"/>
                <w:sz w:val="24"/>
                <w:szCs w:val="24"/>
                <w:lang w:val="pt-BR"/>
              </w:rPr>
            </w:pPr>
            <w:r w:rsidRPr="00336E08">
              <w:rPr>
                <w:rFonts w:ascii="Calibri" w:hAnsi="Calibri"/>
                <w:noProof/>
                <w:color w:val="FF0000"/>
                <w:sz w:val="24"/>
                <w:szCs w:val="24"/>
                <w:lang w:val="pt-BR"/>
              </w:rPr>
              <w:t>{variavel_memb1_plan}</w:t>
            </w:r>
          </w:p>
          <w:p w14:paraId="5DACC88A" w14:textId="77777777" w:rsidR="00C15F28" w:rsidRPr="00336E08" w:rsidRDefault="00000000">
            <w:pPr>
              <w:widowControl w:val="0"/>
              <w:spacing w:after="0"/>
              <w:jc w:val="center"/>
              <w:rPr>
                <w:rFonts w:ascii="Calibri" w:hAnsi="Calibri"/>
                <w:noProof/>
                <w:color w:val="FF0000"/>
                <w:sz w:val="24"/>
                <w:szCs w:val="24"/>
                <w:lang w:val="pt-BR"/>
              </w:rPr>
            </w:pPr>
            <w:r w:rsidRPr="00336E08">
              <w:rPr>
                <w:rFonts w:ascii="Calibri" w:hAnsi="Calibri"/>
                <w:noProof/>
                <w:color w:val="FF0000"/>
                <w:sz w:val="24"/>
                <w:szCs w:val="24"/>
                <w:lang w:val="pt-BR"/>
              </w:rPr>
              <w:t>{variavel_grad_memb1_plan}</w:t>
            </w:r>
          </w:p>
          <w:p w14:paraId="489645A0" w14:textId="77777777" w:rsidR="00C15F28" w:rsidRPr="00336E08" w:rsidRDefault="00000000">
            <w:pPr>
              <w:widowControl w:val="0"/>
              <w:spacing w:after="0"/>
              <w:jc w:val="center"/>
              <w:rPr>
                <w:rFonts w:ascii="Calibri" w:hAnsi="Calibri"/>
                <w:noProof/>
                <w:color w:val="000000"/>
                <w:sz w:val="24"/>
                <w:szCs w:val="24"/>
                <w:lang w:val="pt-BR"/>
              </w:rPr>
            </w:pPr>
            <w:r w:rsidRPr="00336E08">
              <w:rPr>
                <w:rFonts w:ascii="Calibri" w:hAnsi="Calibri"/>
                <w:noProof/>
                <w:color w:val="000000"/>
                <w:sz w:val="24"/>
                <w:szCs w:val="24"/>
                <w:lang w:val="pt-BR"/>
              </w:rPr>
              <w:t>Membro da Equipe de Planejamento</w:t>
            </w:r>
          </w:p>
          <w:p w14:paraId="47F9EFC1" w14:textId="77777777" w:rsidR="00C15F28" w:rsidRPr="00336E08" w:rsidRDefault="00000000">
            <w:pPr>
              <w:widowControl w:val="0"/>
              <w:spacing w:after="0"/>
              <w:jc w:val="center"/>
              <w:rPr>
                <w:rFonts w:ascii="Calibri" w:hAnsi="Calibri"/>
                <w:noProof/>
                <w:color w:val="000000"/>
                <w:sz w:val="24"/>
                <w:szCs w:val="24"/>
                <w:bdr w:val="single" w:sz="2" w:space="1" w:color="000000"/>
                <w:lang w:val="pt-BR"/>
              </w:rPr>
            </w:pPr>
            <w:r w:rsidRPr="00336E08">
              <w:rPr>
                <w:rFonts w:ascii="Calibri" w:hAnsi="Calibri"/>
                <w:noProof/>
                <w:color w:val="000000"/>
                <w:sz w:val="24"/>
                <w:szCs w:val="24"/>
                <w:bdr w:val="single" w:sz="2" w:space="1" w:color="000000"/>
                <w:lang w:val="pt-BR"/>
              </w:rPr>
              <w:t>ASSINADO DIGITALMENTE</w:t>
            </w:r>
          </w:p>
        </w:tc>
        <w:tc>
          <w:tcPr>
            <w:tcW w:w="5128" w:type="dxa"/>
            <w:tcBorders>
              <w:top w:val="single" w:sz="2" w:space="0" w:color="FFFFFF"/>
              <w:left w:val="single" w:sz="2" w:space="0" w:color="FFFFFF"/>
              <w:bottom w:val="single" w:sz="2" w:space="0" w:color="FFFFFF"/>
              <w:right w:val="single" w:sz="2" w:space="0" w:color="FFFFFF"/>
            </w:tcBorders>
          </w:tcPr>
          <w:p w14:paraId="5A6F96C7" w14:textId="77777777" w:rsidR="00C15F28" w:rsidRPr="00336E08" w:rsidRDefault="00000000">
            <w:pPr>
              <w:widowControl w:val="0"/>
              <w:spacing w:after="0"/>
              <w:jc w:val="center"/>
              <w:rPr>
                <w:rFonts w:ascii="Calibri" w:hAnsi="Calibri"/>
                <w:noProof/>
                <w:color w:val="FF0000"/>
                <w:sz w:val="24"/>
                <w:szCs w:val="24"/>
                <w:lang w:val="pt-BR"/>
              </w:rPr>
            </w:pPr>
            <w:r w:rsidRPr="00336E08">
              <w:rPr>
                <w:rFonts w:ascii="Calibri" w:hAnsi="Calibri"/>
                <w:noProof/>
                <w:color w:val="FF0000"/>
                <w:sz w:val="24"/>
                <w:szCs w:val="24"/>
                <w:lang w:val="pt-BR"/>
              </w:rPr>
              <w:t>{variavel_memb2_plan}</w:t>
            </w:r>
          </w:p>
          <w:p w14:paraId="05F83E11" w14:textId="77777777" w:rsidR="00C15F28" w:rsidRPr="00336E08" w:rsidRDefault="00000000">
            <w:pPr>
              <w:widowControl w:val="0"/>
              <w:spacing w:after="0"/>
              <w:jc w:val="center"/>
              <w:rPr>
                <w:rFonts w:ascii="Calibri" w:hAnsi="Calibri"/>
                <w:noProof/>
                <w:color w:val="FF0000"/>
                <w:sz w:val="24"/>
                <w:szCs w:val="24"/>
                <w:lang w:val="pt-BR"/>
              </w:rPr>
            </w:pPr>
            <w:r w:rsidRPr="00336E08">
              <w:rPr>
                <w:rFonts w:ascii="Calibri" w:hAnsi="Calibri"/>
                <w:noProof/>
                <w:color w:val="FF0000"/>
                <w:sz w:val="24"/>
                <w:szCs w:val="24"/>
                <w:lang w:val="pt-BR"/>
              </w:rPr>
              <w:t>{variavel_grad_memb2_plan}</w:t>
            </w:r>
          </w:p>
          <w:p w14:paraId="1F71C9A0" w14:textId="77777777" w:rsidR="00C15F28" w:rsidRPr="00336E08" w:rsidRDefault="00000000">
            <w:pPr>
              <w:widowControl w:val="0"/>
              <w:spacing w:after="0"/>
              <w:jc w:val="center"/>
              <w:rPr>
                <w:rFonts w:ascii="Calibri" w:hAnsi="Calibri"/>
                <w:noProof/>
                <w:color w:val="000000"/>
                <w:sz w:val="24"/>
                <w:szCs w:val="24"/>
                <w:lang w:val="pt-BR"/>
              </w:rPr>
            </w:pPr>
            <w:r w:rsidRPr="00336E08">
              <w:rPr>
                <w:rFonts w:ascii="Calibri" w:hAnsi="Calibri"/>
                <w:noProof/>
                <w:color w:val="000000"/>
                <w:sz w:val="24"/>
                <w:szCs w:val="24"/>
                <w:lang w:val="pt-BR"/>
              </w:rPr>
              <w:t>Membro da Equipe de Planejamento</w:t>
            </w:r>
          </w:p>
          <w:p w14:paraId="6B50C27C" w14:textId="77777777" w:rsidR="00C15F28" w:rsidRPr="00336E08" w:rsidRDefault="00000000">
            <w:pPr>
              <w:widowControl w:val="0"/>
              <w:spacing w:after="0"/>
              <w:jc w:val="center"/>
              <w:rPr>
                <w:rFonts w:ascii="Calibri" w:hAnsi="Calibri"/>
                <w:noProof/>
                <w:color w:val="000000"/>
                <w:sz w:val="24"/>
                <w:szCs w:val="24"/>
                <w:bdr w:val="single" w:sz="2" w:space="1" w:color="000000"/>
                <w:lang w:val="pt-BR"/>
              </w:rPr>
            </w:pPr>
            <w:r w:rsidRPr="00336E08">
              <w:rPr>
                <w:rFonts w:ascii="Calibri" w:hAnsi="Calibri"/>
                <w:noProof/>
                <w:color w:val="000000"/>
                <w:sz w:val="24"/>
                <w:szCs w:val="24"/>
                <w:bdr w:val="single" w:sz="2" w:space="1" w:color="000000"/>
                <w:lang w:val="pt-BR"/>
              </w:rPr>
              <w:t>ASSINADO DIGITALMENTE</w:t>
            </w:r>
          </w:p>
        </w:tc>
      </w:tr>
    </w:tbl>
    <w:p w14:paraId="41422AC2" w14:textId="77777777" w:rsidR="00C15F28" w:rsidRPr="00336E08" w:rsidRDefault="00C15F28">
      <w:pPr>
        <w:spacing w:after="0"/>
        <w:jc w:val="center"/>
        <w:rPr>
          <w:rFonts w:ascii="Calibri" w:hAnsi="Calibri"/>
          <w:noProof/>
          <w:sz w:val="24"/>
          <w:szCs w:val="24"/>
          <w:lang w:val="pt-BR"/>
        </w:rPr>
      </w:pPr>
    </w:p>
    <w:p w14:paraId="226F3357" w14:textId="77777777" w:rsidR="00C15F28" w:rsidRPr="00336E08" w:rsidRDefault="00C15F28">
      <w:pPr>
        <w:spacing w:after="0"/>
        <w:jc w:val="center"/>
        <w:rPr>
          <w:rFonts w:ascii="Calibri" w:hAnsi="Calibri"/>
          <w:noProof/>
          <w:sz w:val="24"/>
          <w:szCs w:val="24"/>
          <w:lang w:val="pt-BR"/>
        </w:rPr>
      </w:pPr>
    </w:p>
    <w:p w14:paraId="1F11426F" w14:textId="77777777" w:rsidR="00C15F28" w:rsidRPr="00336E08" w:rsidRDefault="00C15F28">
      <w:pPr>
        <w:spacing w:after="0"/>
        <w:jc w:val="center"/>
        <w:rPr>
          <w:rFonts w:ascii="Calibri" w:hAnsi="Calibri"/>
          <w:noProof/>
          <w:sz w:val="24"/>
          <w:szCs w:val="24"/>
          <w:lang w:val="pt-BR"/>
        </w:rPr>
      </w:pPr>
    </w:p>
    <w:p w14:paraId="742E6E25" w14:textId="77777777" w:rsidR="00C15F28" w:rsidRPr="00336E08" w:rsidRDefault="00000000">
      <w:pPr>
        <w:spacing w:after="0"/>
        <w:jc w:val="center"/>
        <w:rPr>
          <w:rFonts w:ascii="Calibri" w:hAnsi="Calibri"/>
          <w:noProof/>
          <w:color w:val="FF0000"/>
          <w:sz w:val="24"/>
          <w:szCs w:val="24"/>
          <w:lang w:val="pt-BR"/>
        </w:rPr>
      </w:pPr>
      <w:r w:rsidRPr="00336E08">
        <w:rPr>
          <w:rFonts w:ascii="Calibri" w:hAnsi="Calibri"/>
          <w:noProof/>
          <w:color w:val="FF0000"/>
          <w:sz w:val="24"/>
          <w:szCs w:val="24"/>
          <w:lang w:val="pt-BR"/>
        </w:rPr>
        <w:t>{variavel_coord_plan}</w:t>
      </w:r>
    </w:p>
    <w:p w14:paraId="344468C5" w14:textId="77777777" w:rsidR="00C15F28" w:rsidRPr="00336E08" w:rsidRDefault="00000000">
      <w:pPr>
        <w:spacing w:after="0"/>
        <w:jc w:val="center"/>
        <w:rPr>
          <w:rFonts w:ascii="Calibri" w:hAnsi="Calibri"/>
          <w:noProof/>
          <w:color w:val="FF0000"/>
          <w:sz w:val="24"/>
          <w:szCs w:val="24"/>
          <w:lang w:val="pt-BR"/>
        </w:rPr>
      </w:pPr>
      <w:r w:rsidRPr="00336E08">
        <w:rPr>
          <w:rFonts w:ascii="Calibri" w:hAnsi="Calibri"/>
          <w:noProof/>
          <w:color w:val="FF0000"/>
          <w:sz w:val="24"/>
          <w:szCs w:val="24"/>
          <w:lang w:val="pt-BR"/>
        </w:rPr>
        <w:t>{variavel_grad_coord_plan}</w:t>
      </w:r>
    </w:p>
    <w:p w14:paraId="3F7413A0" w14:textId="77777777" w:rsidR="00C15F28" w:rsidRPr="00336E08" w:rsidRDefault="00000000">
      <w:pPr>
        <w:spacing w:after="0"/>
        <w:jc w:val="center"/>
        <w:rPr>
          <w:rFonts w:ascii="Calibri" w:hAnsi="Calibri"/>
          <w:noProof/>
          <w:sz w:val="24"/>
          <w:szCs w:val="24"/>
          <w:lang w:val="pt-BR"/>
        </w:rPr>
      </w:pPr>
      <w:r w:rsidRPr="00336E08">
        <w:rPr>
          <w:rFonts w:ascii="Calibri" w:hAnsi="Calibri"/>
          <w:noProof/>
          <w:sz w:val="24"/>
          <w:szCs w:val="24"/>
          <w:lang w:val="pt-BR"/>
        </w:rPr>
        <w:t>Coordenador da Equipe de Planejamento</w:t>
      </w:r>
    </w:p>
    <w:p w14:paraId="6321B498" w14:textId="77777777" w:rsidR="00C15F28" w:rsidRPr="00336E08" w:rsidRDefault="00000000">
      <w:pPr>
        <w:spacing w:after="0"/>
        <w:jc w:val="center"/>
        <w:rPr>
          <w:rFonts w:ascii="Calibri" w:hAnsi="Calibri"/>
          <w:noProof/>
          <w:color w:val="000000"/>
          <w:sz w:val="24"/>
          <w:szCs w:val="24"/>
          <w:bdr w:val="single" w:sz="2" w:space="1" w:color="000000"/>
          <w:lang w:val="pt-BR"/>
        </w:rPr>
      </w:pPr>
      <w:r w:rsidRPr="00336E08">
        <w:rPr>
          <w:rFonts w:ascii="Calibri" w:hAnsi="Calibri"/>
          <w:noProof/>
          <w:color w:val="000000"/>
          <w:sz w:val="24"/>
          <w:szCs w:val="24"/>
          <w:bdr w:val="single" w:sz="2" w:space="1" w:color="000000"/>
          <w:lang w:val="pt-BR"/>
        </w:rPr>
        <w:t>ASSINADO DIGITALMENTE</w:t>
      </w:r>
    </w:p>
    <w:p w14:paraId="1F1A1266" w14:textId="77777777" w:rsidR="00C15F28" w:rsidRPr="00336E08" w:rsidRDefault="00000000">
      <w:pPr>
        <w:spacing w:after="0"/>
        <w:jc w:val="center"/>
        <w:rPr>
          <w:rFonts w:ascii="Calibri" w:hAnsi="Calibri"/>
          <w:noProof/>
          <w:color w:val="FFFFFF" w:themeColor="background1"/>
          <w:sz w:val="24"/>
          <w:szCs w:val="24"/>
          <w:lang w:val="pt-BR"/>
        </w:rPr>
      </w:pPr>
      <w:r w:rsidRPr="00336E08">
        <w:rPr>
          <w:rFonts w:ascii="Calibri" w:hAnsi="Calibri"/>
          <w:noProof/>
          <w:color w:val="FFFFFF" w:themeColor="background1"/>
          <w:sz w:val="24"/>
          <w:szCs w:val="24"/>
          <w:lang w:val="pt-BR"/>
        </w:rPr>
        <w:t>mr_fim_</w:t>
      </w:r>
    </w:p>
    <w:sectPr w:rsidR="00C15F28" w:rsidRPr="00336E08">
      <w:headerReference w:type="even" r:id="rId8"/>
      <w:headerReference w:type="default" r:id="rId9"/>
      <w:footerReference w:type="even" r:id="rId10"/>
      <w:footerReference w:type="default" r:id="rId11"/>
      <w:headerReference w:type="first" r:id="rId12"/>
      <w:footerReference w:type="first" r:id="rId13"/>
      <w:pgSz w:w="12240" w:h="15840"/>
      <w:pgMar w:top="1426" w:right="850" w:bottom="1402" w:left="1134" w:header="850" w:footer="85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15179" w14:textId="77777777" w:rsidR="00DE2014" w:rsidRDefault="00DE2014">
      <w:pPr>
        <w:spacing w:after="0" w:line="240" w:lineRule="auto"/>
      </w:pPr>
      <w:r>
        <w:separator/>
      </w:r>
    </w:p>
  </w:endnote>
  <w:endnote w:type="continuationSeparator" w:id="0">
    <w:p w14:paraId="30E549F9" w14:textId="77777777" w:rsidR="00DE2014" w:rsidRDefault="00DE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font>
  <w:font w:name="Arial">
    <w:panose1 w:val="020B0604020202020204"/>
    <w:charset w:val="00"/>
    <w:family w:val="swiss"/>
    <w:pitch w:val="variable"/>
    <w:sig w:usb0="E0002EFF" w:usb1="C000785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FF760" w14:textId="77777777" w:rsidR="009A33D8" w:rsidRDefault="009A33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68FA" w14:textId="43952CC2" w:rsidR="00C15F28" w:rsidRPr="009A33D8" w:rsidRDefault="009A33D8" w:rsidP="009A33D8">
    <w:pPr>
      <w:pStyle w:val="Rodap"/>
      <w:jc w:val="center"/>
      <w:rPr>
        <w:rFonts w:ascii="Arial" w:hAnsi="Arial" w:cs="Arial"/>
        <w:color w:val="000000" w:themeColor="text1"/>
        <w:sz w:val="20"/>
        <w:szCs w:val="20"/>
      </w:rPr>
    </w:pPr>
    <w:r w:rsidRPr="00B73258">
      <w:rPr>
        <w:rFonts w:ascii="Arial" w:hAnsi="Arial" w:cs="Arial"/>
        <w:color w:val="000000" w:themeColor="text1"/>
        <w:sz w:val="20"/>
        <w:szCs w:val="20"/>
      </w:rPr>
      <w:fldChar w:fldCharType="begin"/>
    </w:r>
    <w:r w:rsidRPr="00B73258">
      <w:rPr>
        <w:rFonts w:ascii="Arial" w:hAnsi="Arial" w:cs="Arial"/>
        <w:color w:val="000000" w:themeColor="text1"/>
        <w:sz w:val="20"/>
        <w:szCs w:val="20"/>
      </w:rPr>
      <w:instrText>PAGE   \* MERGEFORMAT</w:instrText>
    </w:r>
    <w:r w:rsidRPr="00B73258">
      <w:rPr>
        <w:rFonts w:ascii="Arial" w:hAnsi="Arial" w:cs="Arial"/>
        <w:color w:val="000000" w:themeColor="text1"/>
        <w:sz w:val="20"/>
        <w:szCs w:val="20"/>
      </w:rPr>
      <w:fldChar w:fldCharType="separate"/>
    </w:r>
    <w:r>
      <w:rPr>
        <w:rFonts w:ascii="Arial" w:hAnsi="Arial" w:cs="Arial"/>
        <w:color w:val="000000" w:themeColor="text1"/>
        <w:sz w:val="20"/>
        <w:szCs w:val="20"/>
      </w:rPr>
      <w:t>4</w:t>
    </w:r>
    <w:r w:rsidRPr="00B73258">
      <w:rPr>
        <w:rFonts w:ascii="Arial" w:hAnsi="Arial" w:cs="Arial"/>
        <w:color w:val="000000" w:themeColor="text1"/>
        <w:sz w:val="20"/>
        <w:szCs w:val="20"/>
      </w:rPr>
      <w:fldChar w:fldCharType="end"/>
    </w:r>
    <w:r w:rsidRPr="00B73258">
      <w:rPr>
        <w:rFonts w:ascii="Arial" w:hAnsi="Arial" w:cs="Arial"/>
        <w:color w:val="000000" w:themeColor="text1"/>
        <w:sz w:val="20"/>
        <w:szCs w:val="20"/>
      </w:rPr>
      <w:t xml:space="preserve"> | </w:t>
    </w:r>
    <w:r w:rsidRPr="00B73258">
      <w:rPr>
        <w:rFonts w:ascii="Arial" w:hAnsi="Arial" w:cs="Arial"/>
        <w:color w:val="000000" w:themeColor="text1"/>
        <w:sz w:val="20"/>
        <w:szCs w:val="20"/>
      </w:rPr>
      <w:fldChar w:fldCharType="begin"/>
    </w:r>
    <w:r w:rsidRPr="00B73258">
      <w:rPr>
        <w:rFonts w:ascii="Arial" w:hAnsi="Arial" w:cs="Arial"/>
        <w:color w:val="000000" w:themeColor="text1"/>
        <w:sz w:val="20"/>
        <w:szCs w:val="20"/>
      </w:rPr>
      <w:instrText>NUMPAGES  \* Arabic  \* MERGEFORMAT</w:instrText>
    </w:r>
    <w:r w:rsidRPr="00B73258">
      <w:rPr>
        <w:rFonts w:ascii="Arial" w:hAnsi="Arial" w:cs="Arial"/>
        <w:color w:val="000000" w:themeColor="text1"/>
        <w:sz w:val="20"/>
        <w:szCs w:val="20"/>
      </w:rPr>
      <w:fldChar w:fldCharType="separate"/>
    </w:r>
    <w:r>
      <w:rPr>
        <w:rFonts w:ascii="Arial" w:hAnsi="Arial" w:cs="Arial"/>
        <w:color w:val="000000" w:themeColor="text1"/>
        <w:sz w:val="20"/>
        <w:szCs w:val="20"/>
      </w:rPr>
      <w:t>8</w:t>
    </w:r>
    <w:r w:rsidRPr="00B73258">
      <w:rPr>
        <w:rFonts w:ascii="Arial" w:hAnsi="Arial" w:cs="Arial"/>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51C09" w14:textId="1B2CA9BB" w:rsidR="00C15F28" w:rsidRPr="009A33D8" w:rsidRDefault="009A33D8" w:rsidP="009A33D8">
    <w:pPr>
      <w:pStyle w:val="Rodap"/>
      <w:jc w:val="center"/>
      <w:rPr>
        <w:rFonts w:ascii="Arial" w:hAnsi="Arial" w:cs="Arial"/>
        <w:color w:val="000000" w:themeColor="text1"/>
        <w:sz w:val="20"/>
        <w:szCs w:val="20"/>
      </w:rPr>
    </w:pPr>
    <w:r w:rsidRPr="00B73258">
      <w:rPr>
        <w:rFonts w:ascii="Arial" w:hAnsi="Arial" w:cs="Arial"/>
        <w:color w:val="000000" w:themeColor="text1"/>
        <w:sz w:val="20"/>
        <w:szCs w:val="20"/>
      </w:rPr>
      <w:fldChar w:fldCharType="begin"/>
    </w:r>
    <w:r w:rsidRPr="00B73258">
      <w:rPr>
        <w:rFonts w:ascii="Arial" w:hAnsi="Arial" w:cs="Arial"/>
        <w:color w:val="000000" w:themeColor="text1"/>
        <w:sz w:val="20"/>
        <w:szCs w:val="20"/>
      </w:rPr>
      <w:instrText>PAGE   \* MERGEFORMAT</w:instrText>
    </w:r>
    <w:r w:rsidRPr="00B73258">
      <w:rPr>
        <w:rFonts w:ascii="Arial" w:hAnsi="Arial" w:cs="Arial"/>
        <w:color w:val="000000" w:themeColor="text1"/>
        <w:sz w:val="20"/>
        <w:szCs w:val="20"/>
      </w:rPr>
      <w:fldChar w:fldCharType="separate"/>
    </w:r>
    <w:r>
      <w:rPr>
        <w:rFonts w:ascii="Arial" w:hAnsi="Arial" w:cs="Arial"/>
        <w:color w:val="000000" w:themeColor="text1"/>
        <w:sz w:val="20"/>
        <w:szCs w:val="20"/>
      </w:rPr>
      <w:t>4</w:t>
    </w:r>
    <w:r w:rsidRPr="00B73258">
      <w:rPr>
        <w:rFonts w:ascii="Arial" w:hAnsi="Arial" w:cs="Arial"/>
        <w:color w:val="000000" w:themeColor="text1"/>
        <w:sz w:val="20"/>
        <w:szCs w:val="20"/>
      </w:rPr>
      <w:fldChar w:fldCharType="end"/>
    </w:r>
    <w:r w:rsidRPr="00B73258">
      <w:rPr>
        <w:rFonts w:ascii="Arial" w:hAnsi="Arial" w:cs="Arial"/>
        <w:color w:val="000000" w:themeColor="text1"/>
        <w:sz w:val="20"/>
        <w:szCs w:val="20"/>
      </w:rPr>
      <w:t xml:space="preserve"> | </w:t>
    </w:r>
    <w:r w:rsidRPr="00B73258">
      <w:rPr>
        <w:rFonts w:ascii="Arial" w:hAnsi="Arial" w:cs="Arial"/>
        <w:color w:val="000000" w:themeColor="text1"/>
        <w:sz w:val="20"/>
        <w:szCs w:val="20"/>
      </w:rPr>
      <w:fldChar w:fldCharType="begin"/>
    </w:r>
    <w:r w:rsidRPr="00B73258">
      <w:rPr>
        <w:rFonts w:ascii="Arial" w:hAnsi="Arial" w:cs="Arial"/>
        <w:color w:val="000000" w:themeColor="text1"/>
        <w:sz w:val="20"/>
        <w:szCs w:val="20"/>
      </w:rPr>
      <w:instrText>NUMPAGES  \* Arabic  \* MERGEFORMAT</w:instrText>
    </w:r>
    <w:r w:rsidRPr="00B73258">
      <w:rPr>
        <w:rFonts w:ascii="Arial" w:hAnsi="Arial" w:cs="Arial"/>
        <w:color w:val="000000" w:themeColor="text1"/>
        <w:sz w:val="20"/>
        <w:szCs w:val="20"/>
      </w:rPr>
      <w:fldChar w:fldCharType="separate"/>
    </w:r>
    <w:r>
      <w:rPr>
        <w:rFonts w:ascii="Arial" w:hAnsi="Arial" w:cs="Arial"/>
        <w:color w:val="000000" w:themeColor="text1"/>
        <w:sz w:val="20"/>
        <w:szCs w:val="20"/>
      </w:rPr>
      <w:t>8</w:t>
    </w:r>
    <w:r w:rsidRPr="00B73258">
      <w:rPr>
        <w:rFonts w:ascii="Arial" w:hAnsi="Arial" w:cs="Arial"/>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3F0BD" w14:textId="77777777" w:rsidR="00DE2014" w:rsidRDefault="00DE2014">
      <w:pPr>
        <w:spacing w:after="0" w:line="240" w:lineRule="auto"/>
      </w:pPr>
      <w:r>
        <w:separator/>
      </w:r>
    </w:p>
  </w:footnote>
  <w:footnote w:type="continuationSeparator" w:id="0">
    <w:p w14:paraId="74FBE783" w14:textId="77777777" w:rsidR="00DE2014" w:rsidRDefault="00DE2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19B5" w14:textId="77777777" w:rsidR="009A33D8" w:rsidRDefault="009A33D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CC59" w14:textId="77777777" w:rsidR="00C15F28" w:rsidRDefault="00000000">
    <w:pPr>
      <w:pStyle w:val="Cabealho"/>
      <w:jc w:val="right"/>
    </w:pPr>
    <w:proofErr w:type="spellStart"/>
    <w:r>
      <w:rPr>
        <w:rFonts w:ascii="Calibri" w:hAnsi="Calibri"/>
        <w:sz w:val="24"/>
        <w:szCs w:val="24"/>
      </w:rPr>
      <w:t>Continuação</w:t>
    </w:r>
    <w:proofErr w:type="spellEnd"/>
    <w:r>
      <w:rPr>
        <w:rFonts w:ascii="Calibri" w:hAnsi="Calibri"/>
        <w:sz w:val="24"/>
        <w:szCs w:val="24"/>
      </w:rPr>
      <w:t xml:space="preserve"> da </w:t>
    </w:r>
    <w:proofErr w:type="spellStart"/>
    <w:r>
      <w:rPr>
        <w:rFonts w:ascii="Calibri" w:hAnsi="Calibri"/>
        <w:sz w:val="24"/>
        <w:szCs w:val="24"/>
      </w:rPr>
      <w:t>Matriz</w:t>
    </w:r>
    <w:proofErr w:type="spellEnd"/>
    <w:r>
      <w:rPr>
        <w:rFonts w:ascii="Calibri" w:hAnsi="Calibri"/>
        <w:sz w:val="24"/>
        <w:szCs w:val="24"/>
      </w:rPr>
      <w:t xml:space="preserve"> de </w:t>
    </w:r>
    <w:proofErr w:type="spellStart"/>
    <w:r>
      <w:rPr>
        <w:rFonts w:ascii="Calibri" w:hAnsi="Calibri"/>
        <w:sz w:val="24"/>
        <w:szCs w:val="24"/>
      </w:rPr>
      <w:t>Gereniamento</w:t>
    </w:r>
    <w:proofErr w:type="spellEnd"/>
    <w:r>
      <w:rPr>
        <w:rFonts w:ascii="Calibri" w:hAnsi="Calibri"/>
        <w:sz w:val="24"/>
        <w:szCs w:val="24"/>
      </w:rPr>
      <w:t xml:space="preserve"> de </w:t>
    </w:r>
    <w:proofErr w:type="spellStart"/>
    <w:r>
      <w:rPr>
        <w:rFonts w:ascii="Calibri" w:hAnsi="Calibri"/>
        <w:sz w:val="24"/>
        <w:szCs w:val="24"/>
      </w:rPr>
      <w:t>Riscos</w:t>
    </w:r>
    <w:proofErr w:type="spellEnd"/>
    <w:r>
      <w:rPr>
        <w:rFonts w:ascii="Calibri" w:hAnsi="Calibri"/>
        <w:sz w:val="24"/>
        <w:szCs w:val="24"/>
      </w:rPr>
      <w:t xml:space="preserve"> da OM: </w:t>
    </w:r>
    <w:r>
      <w:rPr>
        <w:rFonts w:ascii="Calibri" w:hAnsi="Calibri"/>
        <w:color w:val="FF0000"/>
        <w:sz w:val="24"/>
        <w:szCs w:val="24"/>
      </w:rPr>
      <w:t>{</w:t>
    </w:r>
    <w:proofErr w:type="spellStart"/>
    <w:r>
      <w:rPr>
        <w:rFonts w:ascii="Calibri" w:hAnsi="Calibri"/>
        <w:color w:val="FF0000"/>
        <w:sz w:val="24"/>
        <w:szCs w:val="24"/>
      </w:rPr>
      <w:t>variavel_sigla_om</w:t>
    </w:r>
    <w:proofErr w:type="spellEnd"/>
    <w:r>
      <w:rPr>
        <w:rFonts w:ascii="Calibri" w:hAnsi="Calibri"/>
        <w:color w:val="FF0000"/>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3C8C" w14:textId="77777777" w:rsidR="00C15F28" w:rsidRDefault="00C15F28">
    <w:pPr>
      <w:pStyle w:val="Cabealho"/>
      <w:jc w:val="right"/>
      <w:rPr>
        <w:rFonts w:ascii="Calibri" w:hAnsi="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7656F"/>
    <w:multiLevelType w:val="hybridMultilevel"/>
    <w:tmpl w:val="44D40044"/>
    <w:lvl w:ilvl="0" w:tplc="4C76E1C2">
      <w:start w:val="1"/>
      <w:numFmt w:val="decimal"/>
      <w:lvlText w:val="Risc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313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F28"/>
    <w:rsid w:val="00336E08"/>
    <w:rsid w:val="009A33D8"/>
    <w:rsid w:val="00C15F28"/>
    <w:rsid w:val="00CB25AA"/>
    <w:rsid w:val="00DE20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D590"/>
  <w15:docId w15:val="{6A995664-96FD-41F3-B689-31C12FAA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ahoma"/>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200" w:line="276" w:lineRule="auto"/>
    </w:pPr>
    <w:rPr>
      <w:sz w:val="22"/>
    </w:rPr>
  </w:style>
  <w:style w:type="paragraph" w:styleId="Ttulo1">
    <w:name w:val="heading 1"/>
    <w:basedOn w:val="Normal"/>
    <w:next w:val="Normal"/>
    <w:uiPriority w:val="9"/>
    <w:qFormat/>
    <w:pPr>
      <w:keepNext/>
      <w:keepLines/>
      <w:spacing w:before="480" w:after="0"/>
      <w:outlineLvl w:val="0"/>
    </w:pPr>
    <w:rPr>
      <w:rFonts w:ascii="Calibri" w:eastAsia="MS Gothic" w:hAnsi="Calibri"/>
      <w:b/>
      <w:bCs/>
      <w:color w:val="365F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libri" w:eastAsia="MS Gothic" w:hAnsi="Calibri"/>
      <w:b/>
      <w:bCs/>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MS Gothic" w:hAnsi="Calibri"/>
      <w:b/>
      <w:bCs/>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MS Gothic" w:hAnsi="Calibri"/>
      <w:b/>
      <w:bCs/>
      <w:i/>
      <w:iCs/>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MS Gothic" w:hAnsi="Calibri"/>
      <w:color w:val="243F60"/>
    </w:rPr>
  </w:style>
  <w:style w:type="paragraph" w:styleId="Ttulo6">
    <w:name w:val="heading 6"/>
    <w:basedOn w:val="Normal"/>
    <w:next w:val="Normal"/>
    <w:uiPriority w:val="9"/>
    <w:semiHidden/>
    <w:unhideWhenUsed/>
    <w:qFormat/>
    <w:pPr>
      <w:keepNext/>
      <w:keepLines/>
      <w:spacing w:before="200" w:after="0"/>
      <w:outlineLvl w:val="5"/>
    </w:pPr>
    <w:rPr>
      <w:rFonts w:ascii="Calibri" w:eastAsia="MS Gothic" w:hAnsi="Calibri"/>
      <w:i/>
      <w:iCs/>
      <w:color w:val="243F60"/>
    </w:rPr>
  </w:style>
  <w:style w:type="paragraph" w:styleId="Ttulo7">
    <w:name w:val="heading 7"/>
    <w:basedOn w:val="Normal"/>
    <w:next w:val="Normal"/>
    <w:qFormat/>
    <w:pPr>
      <w:keepNext/>
      <w:keepLines/>
      <w:spacing w:before="200" w:after="0"/>
      <w:outlineLvl w:val="6"/>
    </w:pPr>
    <w:rPr>
      <w:rFonts w:ascii="Calibri" w:eastAsia="MS Gothic" w:hAnsi="Calibri"/>
      <w:i/>
      <w:iCs/>
      <w:color w:val="404040"/>
    </w:rPr>
  </w:style>
  <w:style w:type="paragraph" w:styleId="Ttulo8">
    <w:name w:val="heading 8"/>
    <w:basedOn w:val="Normal"/>
    <w:next w:val="Normal"/>
    <w:qFormat/>
    <w:pPr>
      <w:keepNext/>
      <w:keepLines/>
      <w:spacing w:before="200" w:after="0"/>
      <w:outlineLvl w:val="7"/>
    </w:pPr>
    <w:rPr>
      <w:rFonts w:ascii="Calibri" w:eastAsia="MS Gothic" w:hAnsi="Calibri"/>
      <w:color w:val="4F81BD"/>
      <w:sz w:val="20"/>
      <w:szCs w:val="20"/>
    </w:rPr>
  </w:style>
  <w:style w:type="paragraph" w:styleId="Ttulo9">
    <w:name w:val="heading 9"/>
    <w:basedOn w:val="Normal"/>
    <w:next w:val="Normal"/>
    <w:qFormat/>
    <w:pPr>
      <w:keepNext/>
      <w:keepLines/>
      <w:spacing w:before="200" w:after="0"/>
      <w:outlineLvl w:val="8"/>
    </w:pPr>
    <w:rPr>
      <w:rFonts w:ascii="Calibri" w:eastAsia="MS Gothic" w:hAnsi="Calibri"/>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erChar">
    <w:name w:val="Header Char"/>
    <w:basedOn w:val="Fontepargpadro"/>
    <w:qFormat/>
  </w:style>
  <w:style w:type="character" w:customStyle="1" w:styleId="FooterChar">
    <w:name w:val="Footer Char"/>
    <w:basedOn w:val="Fontepargpadro"/>
    <w:qFormat/>
  </w:style>
  <w:style w:type="character" w:customStyle="1" w:styleId="Heading1Char">
    <w:name w:val="Heading 1 Char"/>
    <w:basedOn w:val="Fontepargpadro"/>
    <w:qFormat/>
    <w:rPr>
      <w:rFonts w:ascii="Calibri" w:eastAsia="MS Gothic" w:hAnsi="Calibri" w:cs="Tahoma"/>
      <w:b/>
      <w:bCs/>
      <w:color w:val="365F91"/>
      <w:sz w:val="28"/>
      <w:szCs w:val="28"/>
    </w:rPr>
  </w:style>
  <w:style w:type="character" w:customStyle="1" w:styleId="Heading2Char">
    <w:name w:val="Heading 2 Char"/>
    <w:basedOn w:val="Fontepargpadro"/>
    <w:qFormat/>
    <w:rPr>
      <w:rFonts w:ascii="Calibri" w:eastAsia="MS Gothic" w:hAnsi="Calibri" w:cs="Tahoma"/>
      <w:b/>
      <w:bCs/>
      <w:color w:val="4F81BD"/>
      <w:sz w:val="26"/>
      <w:szCs w:val="26"/>
    </w:rPr>
  </w:style>
  <w:style w:type="character" w:customStyle="1" w:styleId="Heading3Char">
    <w:name w:val="Heading 3 Char"/>
    <w:basedOn w:val="Fontepargpadro"/>
    <w:qFormat/>
    <w:rPr>
      <w:rFonts w:ascii="Calibri" w:eastAsia="MS Gothic" w:hAnsi="Calibri" w:cs="Tahoma"/>
      <w:b/>
      <w:bCs/>
      <w:color w:val="4F81BD"/>
    </w:rPr>
  </w:style>
  <w:style w:type="character" w:customStyle="1" w:styleId="TitleChar">
    <w:name w:val="Title Char"/>
    <w:basedOn w:val="Fontepargpadro"/>
    <w:qFormat/>
    <w:rPr>
      <w:rFonts w:ascii="Calibri" w:eastAsia="MS Gothic" w:hAnsi="Calibri" w:cs="Tahoma"/>
      <w:color w:val="17365D"/>
      <w:spacing w:val="5"/>
      <w:kern w:val="2"/>
      <w:sz w:val="52"/>
      <w:szCs w:val="52"/>
    </w:rPr>
  </w:style>
  <w:style w:type="character" w:customStyle="1" w:styleId="SubtitleChar">
    <w:name w:val="Subtitle Char"/>
    <w:basedOn w:val="Fontepargpadro"/>
    <w:qFormat/>
    <w:rPr>
      <w:rFonts w:ascii="Calibri" w:eastAsia="MS Gothic" w:hAnsi="Calibri" w:cs="Tahoma"/>
      <w:i/>
      <w:iCs/>
      <w:color w:val="4F81BD"/>
      <w:spacing w:val="15"/>
      <w:sz w:val="24"/>
      <w:szCs w:val="24"/>
    </w:rPr>
  </w:style>
  <w:style w:type="character" w:customStyle="1" w:styleId="BodyTextChar">
    <w:name w:val="Body Text Char"/>
    <w:basedOn w:val="Fontepargpadro"/>
    <w:qFormat/>
  </w:style>
  <w:style w:type="character" w:customStyle="1" w:styleId="BodyText2Char">
    <w:name w:val="Body Text 2 Char"/>
    <w:basedOn w:val="Fontepargpadro"/>
    <w:qFormat/>
  </w:style>
  <w:style w:type="character" w:customStyle="1" w:styleId="BodyText3Char">
    <w:name w:val="Body Text 3 Char"/>
    <w:basedOn w:val="Fontepargpadro"/>
    <w:qFormat/>
    <w:rPr>
      <w:sz w:val="16"/>
      <w:szCs w:val="16"/>
    </w:rPr>
  </w:style>
  <w:style w:type="character" w:customStyle="1" w:styleId="MacroTextChar">
    <w:name w:val="Macro Text Char"/>
    <w:basedOn w:val="Fontepargpadro"/>
    <w:qFormat/>
    <w:rPr>
      <w:rFonts w:ascii="Courier" w:hAnsi="Courier"/>
      <w:sz w:val="20"/>
      <w:szCs w:val="20"/>
    </w:rPr>
  </w:style>
  <w:style w:type="character" w:customStyle="1" w:styleId="QuoteChar">
    <w:name w:val="Quote Char"/>
    <w:basedOn w:val="Fontepargpadro"/>
    <w:qFormat/>
    <w:rPr>
      <w:i/>
      <w:iCs/>
      <w:color w:val="000000"/>
    </w:rPr>
  </w:style>
  <w:style w:type="character" w:customStyle="1" w:styleId="Heading4Char">
    <w:name w:val="Heading 4 Char"/>
    <w:basedOn w:val="Fontepargpadro"/>
    <w:qFormat/>
    <w:rPr>
      <w:rFonts w:ascii="Calibri" w:eastAsia="MS Gothic" w:hAnsi="Calibri" w:cs="Tahoma"/>
      <w:b/>
      <w:bCs/>
      <w:i/>
      <w:iCs/>
      <w:color w:val="4F81BD"/>
    </w:rPr>
  </w:style>
  <w:style w:type="character" w:customStyle="1" w:styleId="Heading5Char">
    <w:name w:val="Heading 5 Char"/>
    <w:basedOn w:val="Fontepargpadro"/>
    <w:qFormat/>
    <w:rPr>
      <w:rFonts w:ascii="Calibri" w:eastAsia="MS Gothic" w:hAnsi="Calibri" w:cs="Tahoma"/>
      <w:color w:val="243F60"/>
    </w:rPr>
  </w:style>
  <w:style w:type="character" w:customStyle="1" w:styleId="Heading6Char">
    <w:name w:val="Heading 6 Char"/>
    <w:basedOn w:val="Fontepargpadro"/>
    <w:qFormat/>
    <w:rPr>
      <w:rFonts w:ascii="Calibri" w:eastAsia="MS Gothic" w:hAnsi="Calibri" w:cs="Tahoma"/>
      <w:i/>
      <w:iCs/>
      <w:color w:val="243F60"/>
    </w:rPr>
  </w:style>
  <w:style w:type="character" w:customStyle="1" w:styleId="Heading7Char">
    <w:name w:val="Heading 7 Char"/>
    <w:basedOn w:val="Fontepargpadro"/>
    <w:qFormat/>
    <w:rPr>
      <w:rFonts w:ascii="Calibri" w:eastAsia="MS Gothic" w:hAnsi="Calibri" w:cs="Tahoma"/>
      <w:i/>
      <w:iCs/>
      <w:color w:val="404040"/>
    </w:rPr>
  </w:style>
  <w:style w:type="character" w:customStyle="1" w:styleId="Heading8Char">
    <w:name w:val="Heading 8 Char"/>
    <w:basedOn w:val="Fontepargpadro"/>
    <w:qFormat/>
    <w:rPr>
      <w:rFonts w:ascii="Calibri" w:eastAsia="MS Gothic" w:hAnsi="Calibri" w:cs="Tahoma"/>
      <w:color w:val="4F81BD"/>
      <w:sz w:val="20"/>
      <w:szCs w:val="20"/>
    </w:rPr>
  </w:style>
  <w:style w:type="character" w:customStyle="1" w:styleId="Heading9Char">
    <w:name w:val="Heading 9 Char"/>
    <w:basedOn w:val="Fontepargpadro"/>
    <w:qFormat/>
    <w:rPr>
      <w:rFonts w:ascii="Calibri" w:eastAsia="MS Gothic" w:hAnsi="Calibri" w:cs="Tahoma"/>
      <w:i/>
      <w:iCs/>
      <w:color w:val="404040"/>
      <w:sz w:val="20"/>
      <w:szCs w:val="20"/>
    </w:rPr>
  </w:style>
  <w:style w:type="character" w:styleId="Forte">
    <w:name w:val="Strong"/>
    <w:basedOn w:val="Fontepargpadro"/>
    <w:qFormat/>
    <w:rPr>
      <w:b/>
      <w:bCs/>
    </w:rPr>
  </w:style>
  <w:style w:type="character" w:styleId="nfase">
    <w:name w:val="Emphasis"/>
    <w:basedOn w:val="Fontepargpadro"/>
    <w:qFormat/>
    <w:rPr>
      <w:i/>
      <w:iCs/>
    </w:rPr>
  </w:style>
  <w:style w:type="character" w:customStyle="1" w:styleId="IntenseQuoteChar">
    <w:name w:val="Intense Quote Char"/>
    <w:basedOn w:val="Fontepargpadro"/>
    <w:qFormat/>
    <w:rPr>
      <w:b/>
      <w:bCs/>
      <w:i/>
      <w:iCs/>
      <w:color w:val="4F81BD"/>
    </w:rPr>
  </w:style>
  <w:style w:type="character" w:styleId="nfaseSutil">
    <w:name w:val="Subtle Emphasis"/>
    <w:basedOn w:val="Fontepargpadro"/>
    <w:qFormat/>
    <w:rPr>
      <w:i/>
      <w:iCs/>
      <w:color w:val="808080"/>
    </w:rPr>
  </w:style>
  <w:style w:type="character" w:styleId="nfaseIntensa">
    <w:name w:val="Intense Emphasis"/>
    <w:basedOn w:val="Fontepargpadro"/>
    <w:qFormat/>
    <w:rPr>
      <w:b/>
      <w:bCs/>
      <w:i/>
      <w:iCs/>
      <w:color w:val="4F81BD"/>
    </w:rPr>
  </w:style>
  <w:style w:type="character" w:styleId="RefernciaSutil">
    <w:name w:val="Subtle Reference"/>
    <w:basedOn w:val="Fontepargpadro"/>
    <w:qFormat/>
    <w:rPr>
      <w:smallCaps/>
      <w:color w:val="C0504D"/>
      <w:u w:val="single"/>
    </w:rPr>
  </w:style>
  <w:style w:type="character" w:styleId="RefernciaIntensa">
    <w:name w:val="Intense Reference"/>
    <w:basedOn w:val="Fontepargpadro"/>
    <w:qFormat/>
    <w:rPr>
      <w:b/>
      <w:bCs/>
      <w:smallCaps/>
      <w:color w:val="C0504D"/>
      <w:spacing w:val="5"/>
      <w:u w:val="single"/>
    </w:rPr>
  </w:style>
  <w:style w:type="character" w:styleId="TtulodoLivro">
    <w:name w:val="Book Title"/>
    <w:basedOn w:val="Fontepargpadro"/>
    <w:qFormat/>
    <w:rPr>
      <w:b/>
      <w:bCs/>
      <w:smallCaps/>
      <w:spacing w:val="5"/>
    </w:rPr>
  </w:style>
  <w:style w:type="paragraph" w:styleId="Ttulo">
    <w:name w:val="Title"/>
    <w:basedOn w:val="Normal"/>
    <w:next w:val="Corpodetexto"/>
    <w:uiPriority w:val="10"/>
    <w:qFormat/>
    <w:pPr>
      <w:pBdr>
        <w:bottom w:val="single" w:sz="8" w:space="4" w:color="4F81BD"/>
      </w:pBdr>
      <w:spacing w:after="300" w:line="240" w:lineRule="auto"/>
      <w:contextualSpacing/>
    </w:pPr>
    <w:rPr>
      <w:rFonts w:ascii="Calibri" w:eastAsia="MS Gothic" w:hAnsi="Calibri"/>
      <w:color w:val="17365D"/>
      <w:spacing w:val="5"/>
      <w:kern w:val="2"/>
      <w:sz w:val="52"/>
      <w:szCs w:val="52"/>
    </w:rPr>
  </w:style>
  <w:style w:type="paragraph" w:styleId="Corpodetexto">
    <w:name w:val="Body Text"/>
    <w:basedOn w:val="Normal"/>
    <w:pPr>
      <w:spacing w:after="120"/>
    </w:pPr>
  </w:style>
  <w:style w:type="paragraph" w:styleId="Lista">
    <w:name w:val="List"/>
    <w:basedOn w:val="Normal"/>
    <w:pPr>
      <w:ind w:left="360" w:hanging="360"/>
      <w:contextualSpacing/>
    </w:pPr>
  </w:style>
  <w:style w:type="paragraph" w:styleId="Legenda">
    <w:name w:val="caption"/>
    <w:basedOn w:val="Normal"/>
    <w:next w:val="Normal"/>
    <w:qFormat/>
    <w:pPr>
      <w:spacing w:line="240" w:lineRule="auto"/>
    </w:pPr>
    <w:rPr>
      <w:b/>
      <w:bCs/>
      <w:color w:val="4F81BD"/>
      <w:sz w:val="18"/>
      <w:szCs w:val="18"/>
    </w:rPr>
  </w:style>
  <w:style w:type="paragraph" w:customStyle="1" w:styleId="ndice">
    <w:name w:val="Índice"/>
    <w:basedOn w:val="Normal"/>
    <w:qFormat/>
    <w:pPr>
      <w:suppressLineNumbers/>
    </w:pPr>
    <w:rPr>
      <w:rFonts w:cs="Arial"/>
    </w:rPr>
  </w:style>
  <w:style w:type="paragraph" w:customStyle="1" w:styleId="CabealhoeRodap">
    <w:name w:val="Cabeçalho e Rodapé"/>
    <w:basedOn w:val="Normal"/>
    <w:qFormat/>
  </w:style>
  <w:style w:type="paragraph" w:styleId="Cabealho">
    <w:name w:val="header"/>
    <w:basedOn w:val="Normal"/>
    <w:pPr>
      <w:tabs>
        <w:tab w:val="center" w:pos="4680"/>
        <w:tab w:val="right" w:pos="9360"/>
      </w:tabs>
      <w:spacing w:after="0" w:line="240" w:lineRule="auto"/>
    </w:pPr>
  </w:style>
  <w:style w:type="paragraph" w:styleId="Rodap">
    <w:name w:val="footer"/>
    <w:basedOn w:val="Normal"/>
    <w:link w:val="RodapChar"/>
    <w:uiPriority w:val="99"/>
    <w:pPr>
      <w:tabs>
        <w:tab w:val="center" w:pos="4680"/>
        <w:tab w:val="right" w:pos="9360"/>
      </w:tabs>
      <w:spacing w:after="0" w:line="240" w:lineRule="auto"/>
    </w:pPr>
  </w:style>
  <w:style w:type="paragraph" w:styleId="SemEspaamento">
    <w:name w:val="No Spacing"/>
    <w:qFormat/>
    <w:pPr>
      <w:overflowPunct w:val="0"/>
    </w:pPr>
    <w:rPr>
      <w:sz w:val="22"/>
    </w:rPr>
  </w:style>
  <w:style w:type="paragraph" w:styleId="Subttulo">
    <w:name w:val="Subtitle"/>
    <w:basedOn w:val="Normal"/>
    <w:next w:val="Normal"/>
    <w:uiPriority w:val="11"/>
    <w:qFormat/>
    <w:rPr>
      <w:rFonts w:ascii="Calibri" w:eastAsia="MS Gothic" w:hAnsi="Calibri"/>
      <w:i/>
      <w:iCs/>
      <w:color w:val="4F81BD"/>
      <w:spacing w:val="15"/>
      <w:sz w:val="24"/>
      <w:szCs w:val="24"/>
    </w:rPr>
  </w:style>
  <w:style w:type="paragraph" w:styleId="PargrafodaLista">
    <w:name w:val="List Paragraph"/>
    <w:basedOn w:val="Normal"/>
    <w:qFormat/>
    <w:pPr>
      <w:ind w:left="720"/>
      <w:contextualSpacing/>
    </w:pPr>
  </w:style>
  <w:style w:type="paragraph" w:styleId="Corpodetexto2">
    <w:name w:val="Body Text 2"/>
    <w:basedOn w:val="Normal"/>
    <w:qFormat/>
    <w:pPr>
      <w:spacing w:after="120" w:line="480" w:lineRule="auto"/>
    </w:pPr>
  </w:style>
  <w:style w:type="paragraph" w:styleId="Corpodetexto3">
    <w:name w:val="Body Text 3"/>
    <w:basedOn w:val="Normal"/>
    <w:qFormat/>
    <w:pPr>
      <w:spacing w:after="120"/>
    </w:pPr>
    <w:rPr>
      <w:sz w:val="16"/>
      <w:szCs w:val="16"/>
    </w:rPr>
  </w:style>
  <w:style w:type="paragraph" w:styleId="Commarcadores3">
    <w:name w:val="List Bullet 3"/>
    <w:basedOn w:val="Normal"/>
    <w:qFormat/>
    <w:pPr>
      <w:contextualSpacing/>
    </w:pPr>
  </w:style>
  <w:style w:type="paragraph" w:styleId="Commarcadores4">
    <w:name w:val="List Bullet 4"/>
    <w:basedOn w:val="Normal"/>
    <w:qFormat/>
    <w:pPr>
      <w:ind w:left="1080" w:hanging="360"/>
      <w:contextualSpacing/>
    </w:pPr>
  </w:style>
  <w:style w:type="paragraph" w:styleId="Commarcadores">
    <w:name w:val="List Bullet"/>
    <w:basedOn w:val="Normal"/>
    <w:qFormat/>
    <w:pPr>
      <w:contextualSpacing/>
    </w:pPr>
  </w:style>
  <w:style w:type="paragraph" w:styleId="Commarcadores2">
    <w:name w:val="List Bullet 2"/>
    <w:basedOn w:val="Normal"/>
    <w:qFormat/>
    <w:pPr>
      <w:contextualSpacing/>
    </w:pPr>
  </w:style>
  <w:style w:type="paragraph" w:styleId="Numerada">
    <w:name w:val="List Number"/>
    <w:basedOn w:val="Normal"/>
    <w:qFormat/>
    <w:pPr>
      <w:contextualSpacing/>
    </w:pPr>
  </w:style>
  <w:style w:type="paragraph" w:styleId="Numerada2">
    <w:name w:val="List Number 2"/>
    <w:basedOn w:val="Normal"/>
    <w:qFormat/>
    <w:pPr>
      <w:contextualSpacing/>
    </w:pPr>
  </w:style>
  <w:style w:type="paragraph" w:styleId="Numerada3">
    <w:name w:val="List Number 3"/>
    <w:basedOn w:val="Normal"/>
    <w:qFormat/>
    <w:pPr>
      <w:contextualSpacing/>
    </w:pPr>
  </w:style>
  <w:style w:type="paragraph" w:styleId="Listadecontinuao">
    <w:name w:val="List Continue"/>
    <w:basedOn w:val="Normal"/>
    <w:qFormat/>
    <w:pPr>
      <w:spacing w:after="120"/>
      <w:ind w:left="360"/>
      <w:contextualSpacing/>
    </w:pPr>
  </w:style>
  <w:style w:type="paragraph" w:styleId="Listadecontinuao2">
    <w:name w:val="List Continue 2"/>
    <w:basedOn w:val="Normal"/>
    <w:qFormat/>
    <w:pPr>
      <w:spacing w:after="120"/>
      <w:ind w:left="720"/>
      <w:contextualSpacing/>
    </w:pPr>
  </w:style>
  <w:style w:type="paragraph" w:styleId="Listadecontinuao3">
    <w:name w:val="List Continue 3"/>
    <w:basedOn w:val="Normal"/>
    <w:qFormat/>
    <w:pPr>
      <w:spacing w:after="120"/>
      <w:ind w:left="1080"/>
      <w:contextualSpacing/>
    </w:pPr>
  </w:style>
  <w:style w:type="paragraph" w:styleId="Textodemacro">
    <w:name w:val="macro"/>
    <w:qFormat/>
    <w:pPr>
      <w:tabs>
        <w:tab w:val="left" w:pos="576"/>
        <w:tab w:val="left" w:pos="1152"/>
        <w:tab w:val="left" w:pos="1728"/>
        <w:tab w:val="left" w:pos="2304"/>
        <w:tab w:val="left" w:pos="2880"/>
        <w:tab w:val="left" w:pos="3456"/>
        <w:tab w:val="left" w:pos="4032"/>
      </w:tabs>
      <w:overflowPunct w:val="0"/>
      <w:spacing w:after="200" w:line="276" w:lineRule="auto"/>
    </w:pPr>
    <w:rPr>
      <w:rFonts w:ascii="Courier" w:hAnsi="Courier"/>
      <w:szCs w:val="20"/>
    </w:rPr>
  </w:style>
  <w:style w:type="paragraph" w:styleId="Citao">
    <w:name w:val="Quote"/>
    <w:basedOn w:val="Normal"/>
    <w:next w:val="Normal"/>
    <w:qFormat/>
    <w:rPr>
      <w:i/>
      <w:iCs/>
      <w:color w:val="000000"/>
    </w:rPr>
  </w:style>
  <w:style w:type="paragraph" w:styleId="CitaoIntensa">
    <w:name w:val="Intense Quote"/>
    <w:basedOn w:val="Normal"/>
    <w:next w:val="Normal"/>
    <w:qFormat/>
    <w:pPr>
      <w:pBdr>
        <w:bottom w:val="single" w:sz="4" w:space="4" w:color="4F81BD"/>
      </w:pBdr>
      <w:spacing w:before="200" w:after="280"/>
      <w:ind w:left="936" w:right="936"/>
    </w:pPr>
    <w:rPr>
      <w:b/>
      <w:bCs/>
      <w:i/>
      <w:iCs/>
      <w:color w:val="4F81BD"/>
    </w:rPr>
  </w:style>
  <w:style w:type="paragraph" w:styleId="Ttulodendiceremissivo">
    <w:name w:val="index heading"/>
    <w:basedOn w:val="Ttulo"/>
  </w:style>
  <w:style w:type="paragraph" w:styleId="CabealhodoSumrio">
    <w:name w:val="TOC Heading"/>
    <w:basedOn w:val="Ttulo1"/>
    <w:next w:val="Normal"/>
    <w:qFormat/>
  </w:style>
  <w:style w:type="paragraph" w:customStyle="1" w:styleId="Contedodatabela">
    <w:name w:val="Conteúdo da tabela"/>
    <w:basedOn w:val="Normal"/>
    <w:qFormat/>
    <w:pPr>
      <w:widowControl w:val="0"/>
      <w:suppressLineNumbers/>
    </w:pPr>
  </w:style>
  <w:style w:type="paragraph" w:customStyle="1" w:styleId="Standard">
    <w:name w:val="Standard"/>
    <w:qFormat/>
    <w:pPr>
      <w:overflowPunct w:val="0"/>
      <w:spacing w:after="200" w:line="276" w:lineRule="auto"/>
      <w:textAlignment w:val="baseline"/>
    </w:pPr>
    <w:rPr>
      <w:rFonts w:ascii="Calibri" w:eastAsia="Calibri" w:hAnsi="Calibri" w:cs="Times New Roman"/>
      <w:kern w:val="2"/>
      <w:sz w:val="22"/>
      <w:lang w:val="pt-BR" w:eastAsia="zh-CN"/>
    </w:rPr>
  </w:style>
  <w:style w:type="paragraph" w:customStyle="1" w:styleId="Default">
    <w:name w:val="Default"/>
    <w:qFormat/>
    <w:pPr>
      <w:overflowPunct w:val="0"/>
      <w:textAlignment w:val="baseline"/>
    </w:pPr>
    <w:rPr>
      <w:rFonts w:ascii="Times New Roman" w:eastAsia="Times New Roman" w:hAnsi="Times New Roman" w:cs="Times New Roman"/>
      <w:color w:val="000000"/>
      <w:kern w:val="2"/>
      <w:sz w:val="24"/>
      <w:szCs w:val="24"/>
      <w:lang w:val="pt-BR" w:eastAsia="zh-CN" w:bidi="hi-IN"/>
    </w:rPr>
  </w:style>
  <w:style w:type="paragraph" w:customStyle="1" w:styleId="Ttulodetabela">
    <w:name w:val="Título de tabela"/>
    <w:basedOn w:val="Contedodatabela"/>
    <w:qFormat/>
    <w:pPr>
      <w:jc w:val="center"/>
    </w:pPr>
    <w:rPr>
      <w:b/>
      <w:bCs/>
    </w:rPr>
  </w:style>
  <w:style w:type="character" w:customStyle="1" w:styleId="RodapChar">
    <w:name w:val="Rodapé Char"/>
    <w:link w:val="Rodap"/>
    <w:uiPriority w:val="99"/>
    <w:qFormat/>
    <w:rsid w:val="009A33D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11</Pages>
  <Words>2722</Words>
  <Characters>14701</Characters>
  <Application>Microsoft Office Word</Application>
  <DocSecurity>0</DocSecurity>
  <Lines>122</Lines>
  <Paragraphs>34</Paragraphs>
  <ScaleCrop>false</ScaleCrop>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Guilherme K</cp:lastModifiedBy>
  <cp:revision>40</cp:revision>
  <dcterms:created xsi:type="dcterms:W3CDTF">2013-12-23T23:15:00Z</dcterms:created>
  <dcterms:modified xsi:type="dcterms:W3CDTF">2023-08-29T11:07:00Z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