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785810/2024-100/00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BIKE SUL COMERCIO E SERVICOS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94.684.099/0001-31;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Avenida Borges De Medeiros, 1141 - Sala 186 -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Porto Alegre / Rio Grande Do Sul;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90.020-025;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(51) 32255375;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rogerioscheidt@gmail.com.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MARCIA COSTA SCHEIDT.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74 - Televisor 75” (Cota Reservada ME-EPP) | Catálogo: 439607</w:t>
        <w:br/>
      </w:r>
      <w:r>
        <w:rPr>
          <w:rFonts w:ascii="Calibri" w:hAnsi="Calibri"/>
          <w:b w:val="0"/>
          <w:sz w:val="24"/>
        </w:rPr>
        <w:t>Descrição: Televisor Características Adicionais: 4k, 3d E Smart Tv, Mínimo: 2 Usb, 3 Hdmi, Wi-Fi In Tamanho Tela: 75 POL Tipo Tela: Led Voltagem: 110/225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PG   |   Modelo/Versão:  PE2mm</w:t>
        <w:br/>
      </w:r>
      <w:r>
        <w:rPr>
          <w:rFonts w:ascii="Calibri" w:hAnsi="Calibri"/>
          <w:b w:val="0"/>
          <w:sz w:val="24"/>
        </w:rPr>
        <w:t>Quantidade: 13   |   Valor Unitário: R$ 195,93   |   Valor Total do Item: R$ 2.547,09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83 - Televisor 75” (Cota Reservada ME-EPP) | Catálogo: 439607</w:t>
        <w:br/>
      </w:r>
      <w:r>
        <w:rPr>
          <w:rFonts w:ascii="Calibri" w:hAnsi="Calibri"/>
          <w:b w:val="0"/>
          <w:sz w:val="24"/>
        </w:rPr>
        <w:t>Descrição: Televisor Características Adicionais: 4k, 3d E Smart Tv, Mínimo: 2 Usb, 3 Hdmi, Wi-Fi In Tamanho Tela: 75 POL Tipo Tela: Led Voltagem: 110/234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RW   |   Modelo/Versão:  10k</w:t>
        <w:br/>
      </w:r>
      <w:r>
        <w:rPr>
          <w:rFonts w:ascii="Calibri" w:hAnsi="Calibri"/>
          <w:b w:val="0"/>
          <w:sz w:val="24"/>
        </w:rPr>
        <w:t>Quantidade: 26   |   Valor Unitário: R$ 111,99   |   Valor Total do Item: R$ 2.911,74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84 - Televisor 75” (Cota Reservada ME-EPP) | Catálogo: 439607</w:t>
        <w:br/>
      </w:r>
      <w:r>
        <w:rPr>
          <w:rFonts w:ascii="Calibri" w:hAnsi="Calibri"/>
          <w:b w:val="0"/>
          <w:sz w:val="24"/>
        </w:rPr>
        <w:t>Descrição: Televisor Características Adicionais: 4k, 3d E Smart Tv, Mínimo: 2 Usb, 3 Hdmi, Wi-Fi In Tamanho Tela: 75 POL Tipo Tela: Led Voltagem: 110/235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RW   |   Modelo/Versão:  7k</w:t>
        <w:br/>
      </w:r>
      <w:r>
        <w:rPr>
          <w:rFonts w:ascii="Calibri" w:hAnsi="Calibri"/>
          <w:b w:val="0"/>
          <w:sz w:val="24"/>
        </w:rPr>
        <w:t>Quantidade: 26   |   Valor Unitário: R$ 84,99   |   Valor Total do Item: R$ 2.209,74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85 - Televisor 75” (Cota Reservada ME-EPP) | Catálogo: 439607</w:t>
        <w:br/>
      </w:r>
      <w:r>
        <w:rPr>
          <w:rFonts w:ascii="Calibri" w:hAnsi="Calibri"/>
          <w:b w:val="0"/>
          <w:sz w:val="24"/>
        </w:rPr>
        <w:t>Descrição: Televisor Características Adicionais: 4k, 3d E Smart Tv, Mínimo: 2 Usb, 3 Hdmi, Wi-Fi In Tamanho Tela: 75 POL Tipo Tela: Led Voltagem: 110/236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RW   |   Modelo/Versão:  8k</w:t>
        <w:br/>
      </w:r>
      <w:r>
        <w:rPr>
          <w:rFonts w:ascii="Calibri" w:hAnsi="Calibri"/>
          <w:b w:val="0"/>
          <w:sz w:val="24"/>
        </w:rPr>
        <w:t>Quantidade: 26   |   Valor Unitário: R$ 91,99   |   Valor Total do Item: R$ 2.391,74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86 - Televisor 75” (Cota Reservada ME-EPP) | Catálogo: 439607</w:t>
        <w:br/>
      </w:r>
      <w:r>
        <w:rPr>
          <w:rFonts w:ascii="Calibri" w:hAnsi="Calibri"/>
          <w:b w:val="0"/>
          <w:sz w:val="24"/>
        </w:rPr>
        <w:t>Descrição: Televisor Características Adicionais: 4k, 3d E Smart Tv, Mínimo: 2 Usb, 3 Hdmi, Wi-Fi In Tamanho Tela: 75 POL Tipo Tela: Led Voltagem: 110/237</w:t>
        <w:br/>
      </w:r>
      <w:r>
        <w:rPr>
          <w:rFonts w:ascii="Calibri" w:hAnsi="Calibri"/>
          <w:b w:val="0"/>
          <w:sz w:val="24"/>
        </w:rPr>
        <w:t>Unidade de Fornecimento: Par</w:t>
        <w:br/>
      </w:r>
      <w:r>
        <w:rPr>
          <w:rFonts w:ascii="Calibri" w:hAnsi="Calibri"/>
          <w:b w:val="0"/>
          <w:sz w:val="24"/>
        </w:rPr>
        <w:t>Marca/Fabricante:  RW   |   Modelo/Versão:  6k</w:t>
        <w:br/>
      </w:r>
      <w:r>
        <w:rPr>
          <w:rFonts w:ascii="Calibri" w:hAnsi="Calibri"/>
          <w:b w:val="0"/>
          <w:sz w:val="24"/>
        </w:rPr>
        <w:t>Quantidade: 26   |   Valor Unitário: R$ 75,99   |   Valor Total do Item: R$ 1.975,74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R$ 12.036,05 (Doze mil e trinta e seis reais e cinco centavos)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MARCIA COSTA SCHEIDT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