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785810/2024-051/00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RMM SPORTS COMERCIO DE PRODUTOS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22.382.705/0001-53;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Rio Branco, 762 - Sala 01 A - Zona 05;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Maringá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87.015-380;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(44) 84014455;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rmmsportsbrasil@hotmail.com.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JESSICA KOJO SISTI GULLA.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2 - BOMBA DE ENCHER BOLA (480265)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 Bomba de encher bola, material: plástico.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LIVE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BOMBA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R$ 365,80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30 - COLETE (238774)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Coletes de treinamento, composição: 100% poliéster. Cor amarela. Dimensões aproximadas (lxa): 44x62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TRBESP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COLETE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31 - COLETE (238774)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Coletes de treinamento, composição: 100% poliéster. Cor branca. Dimensões aproximadas (lxa): 44x62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TRBESP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COLETE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33 - COLETE (238774)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Coletes de treinamento, composição: 100% poliéster. Cor verde. Dimensões aproximadas (lxa): 44x62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TRBESP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COLETE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34 - COLETE (238774)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Coletes de treinamento, composição: 100% poliéster. Cor vermelha. Dimensões aproximadas (lxa): 44x62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TRBESP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COELTE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40 - CRONÔMETRO (414358)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Cronômetro, material carcaça: plástico, tipo: bolso, funcionamento: bateria, características adicionais: funções início, parada e reset, memória e relógio.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STAR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CRONOMETRO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R$ 1.218,00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55 - LUVA DE GOLEIRO (324650)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para goleiro, material:couro sintético, tipo:futebol de campo, tamanho:único, aplicação:prática esportiva, cor:preta, uso:adulto.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STAR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LUVA GOLEIRO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R$ 495,00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60 - ÓCULOS DE NATAÇÃO (232020)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Óculos de natação com lentes 100% propionato de celulose, com tratamento anti-embaçante e proteção contra raios ultra-violeta. Tira: 100% silicone. Moldura: 100% tpr. Presilha: 100% policarbonato. Tamanho: único adulto.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LEDER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OCULOS NATAÇÃO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R$ 1.332,84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61 - PALMAR NATAÇÃO (303624)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Palmar específico para natação, corpo 100% abs com suporte elástico em látex, largura entre 11 e 13 cm, comprimento entre 17 e 20 cm e com 3 mm de espessura.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CETUS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PALMAR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R$ 46,21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R$ 1.340,09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66 - PLATAFORMA PARA GINÁSTICA (450362)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Plataforma para ginástica, plataforma (step) para ginastica descrição complementar: step de 15 cm de altura em eva (etil vinil acetato) para academia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CORTART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STEP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R$ 9.296,00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72 - RAQUETE ESPORTIVA (460637)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Raquete esportiva, material corpo:grafite, tamanho:68 cm x 26cm x 3 cm, aplicação:tênis de quadra, características adicionais:não encordoada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STAR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RAQUETE TENIS CAMPO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73 - REDE FUTEBOL SOCIETY (290166)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Rede de futebol society - tamanho 6m x 2;0 de altura, 4 mm, reforçada, seda;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PPE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SOCIETY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R$ 2.519,00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R$ 20.480,73 (Vinte mil, quatrocentos e oitenta reais e setenta e três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JESSICA KOJO SISTI GULLA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