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38</w:t>
            </w:r>
          </w:p>
        </w:tc>
        <w:tc>
          <w:tcPr>
            <w:tcW w:type="dxa" w:w="1417"/>
          </w:tcPr>
          <w:p>
            <w:r>
              <w:t>428472</w:t>
            </w:r>
          </w:p>
        </w:tc>
        <w:tc>
          <w:tcPr>
            <w:tcW w:type="dxa" w:w="1417"/>
          </w:tcPr>
          <w:p>
            <w:r>
              <w:t>ISOLANTE - USO ODONTOLÓGICO</w:t>
            </w:r>
          </w:p>
        </w:tc>
        <w:tc>
          <w:tcPr>
            <w:tcW w:type="dxa" w:w="1417"/>
          </w:tcPr>
          <w:p>
            <w:r>
              <w:t>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1417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43.5</w:t>
            </w:r>
          </w:p>
        </w:tc>
        <w:tc>
          <w:tcPr>
            <w:tcW w:type="dxa" w:w="1417"/>
          </w:tcPr>
          <w:p>
            <w:r>
              <w:t>174</w:t>
            </w:r>
          </w:p>
        </w:tc>
      </w:tr>
      <w:tr>
        <w:tc>
          <w:tcPr>
            <w:tcW w:type="dxa" w:w="1417"/>
          </w:tcPr>
          <w:p>
            <w:r>
              <w:t>127</w:t>
            </w:r>
          </w:p>
        </w:tc>
        <w:tc>
          <w:tcPr>
            <w:tcW w:type="dxa" w:w="1417"/>
          </w:tcPr>
          <w:p>
            <w:r>
              <w:t>390458</w:t>
            </w:r>
          </w:p>
        </w:tc>
        <w:tc>
          <w:tcPr>
            <w:tcW w:type="dxa" w:w="1417"/>
          </w:tcPr>
          <w:p>
            <w:r>
              <w:t>RESINA ACRÍLICA USO ODONTOLÓGICO</w:t>
            </w:r>
          </w:p>
        </w:tc>
        <w:tc>
          <w:tcPr>
            <w:tcW w:type="dxa" w:w="1417"/>
          </w:tcPr>
          <w:p>
            <w:r>
              <w:t>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1417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154.95</w:t>
            </w:r>
          </w:p>
        </w:tc>
        <w:tc>
          <w:tcPr>
            <w:tcW w:type="dxa" w:w="1417"/>
          </w:tcPr>
          <w:p>
            <w:r>
              <w:t>619.8</w:t>
            </w:r>
          </w:p>
        </w:tc>
      </w:tr>
      <w:tr>
        <w:tc>
          <w:tcPr>
            <w:tcW w:type="dxa" w:w="1417"/>
          </w:tcPr>
          <w:p>
            <w:r>
              <w:t>128</w:t>
            </w:r>
          </w:p>
        </w:tc>
        <w:tc>
          <w:tcPr>
            <w:tcW w:type="dxa" w:w="1417"/>
          </w:tcPr>
          <w:p>
            <w:r>
              <w:t>390456</w:t>
            </w:r>
          </w:p>
        </w:tc>
        <w:tc>
          <w:tcPr>
            <w:tcW w:type="dxa" w:w="1417"/>
          </w:tcPr>
          <w:p>
            <w:r>
              <w:t>RESINA ACRÍLICA USO ODONTOLÓGICO</w:t>
            </w:r>
          </w:p>
        </w:tc>
        <w:tc>
          <w:tcPr>
            <w:tcW w:type="dxa" w:w="1417"/>
          </w:tcPr>
          <w:p>
            <w:r>
              <w:t>Resina acrílica, tipo auto polimerizável, aspecto físico líquido frasco 250 ml</w:t>
            </w:r>
          </w:p>
        </w:tc>
        <w:tc>
          <w:tcPr>
            <w:tcW w:type="dxa" w:w="1417"/>
          </w:tcPr>
          <w:p>
            <w:r>
              <w:t>12</w:t>
            </w:r>
          </w:p>
        </w:tc>
        <w:tc>
          <w:tcPr>
            <w:tcW w:type="dxa" w:w="1417"/>
          </w:tcPr>
          <w:p>
            <w:r>
              <w:t>44.2</w:t>
            </w:r>
          </w:p>
        </w:tc>
        <w:tc>
          <w:tcPr>
            <w:tcW w:type="dxa" w:w="1417"/>
          </w:tcPr>
          <w:p>
            <w:r>
              <w:t>530.4000000000001</w:t>
            </w:r>
          </w:p>
        </w:tc>
      </w:tr>
      <w:tr>
        <w:tc>
          <w:tcPr>
            <w:tcW w:type="dxa" w:w="1417"/>
          </w:tcPr>
          <w:p>
            <w:r>
              <w:t>129</w:t>
            </w:r>
          </w:p>
        </w:tc>
        <w:tc>
          <w:tcPr>
            <w:tcW w:type="dxa" w:w="1417"/>
          </w:tcPr>
          <w:p>
            <w:r>
              <w:t>390456</w:t>
            </w:r>
          </w:p>
        </w:tc>
        <w:tc>
          <w:tcPr>
            <w:tcW w:type="dxa" w:w="1417"/>
          </w:tcPr>
          <w:p>
            <w:r>
              <w:t>RESINA ACRÍLICA USO ODONTOLÓGICO</w:t>
            </w:r>
          </w:p>
        </w:tc>
        <w:tc>
          <w:tcPr>
            <w:tcW w:type="dxa" w:w="1417"/>
          </w:tcPr>
          <w:p>
            <w:r>
              <w:t>Resina acrílica uso odontológico, tipo: auto polimerizável, aspecto físico: líquido frasco 250ml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37.98</w:t>
            </w:r>
          </w:p>
        </w:tc>
        <w:tc>
          <w:tcPr>
            <w:tcW w:type="dxa" w:w="1417"/>
          </w:tcPr>
          <w:p>
            <w:r>
              <w:t>379.8</w:t>
            </w:r>
          </w:p>
        </w:tc>
      </w:tr>
      <w:tr>
        <w:tc>
          <w:tcPr>
            <w:tcW w:type="dxa" w:w="1417"/>
          </w:tcPr>
          <w:p>
            <w:r>
              <w:t>130</w:t>
            </w:r>
          </w:p>
        </w:tc>
        <w:tc>
          <w:tcPr>
            <w:tcW w:type="dxa" w:w="1417"/>
          </w:tcPr>
          <w:p>
            <w:r>
              <w:t>390456</w:t>
            </w:r>
          </w:p>
        </w:tc>
        <w:tc>
          <w:tcPr>
            <w:tcW w:type="dxa" w:w="1417"/>
          </w:tcPr>
          <w:p>
            <w:r>
              <w:t>RESINA ACRÍLICA USO ODONTOLÓGICO</w:t>
            </w:r>
          </w:p>
        </w:tc>
        <w:tc>
          <w:tcPr>
            <w:tcW w:type="dxa" w:w="1417"/>
          </w:tcPr>
          <w:p>
            <w:r>
              <w:t>Resina acrílica uso odontológico, tipo: auto polimerizável, aspecto físico: líquido frasco 500ml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78.5</w:t>
            </w:r>
          </w:p>
        </w:tc>
        <w:tc>
          <w:tcPr>
            <w:tcW w:type="dxa" w:w="1417"/>
          </w:tcPr>
          <w:p>
            <w:r>
              <w:t>785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