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785810/2024-693/00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Fixador radiológico\, aplicação:para processamento automático\, aspecto físico:solução aquosa concentrado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14,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201,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202,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205,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206,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208,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209,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Hemostático absorvível, material: esponja de gelatina liofilizada, esterilidade: estéril, características adicionais: em cubo, 1 cm – caixa com 10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Lâmina cirúrgica aço carbono, esterilizada por raio gama, numero 11.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Lamparina uso odontológico, material aço inoxidável, tipo combustível álcool, características adicionais com tampa, tamanho pequeno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Lixa odontológica, material aço, largura 4 mm, aplicação acabamento de amálgamas, tratamento superficial óxido de alumínio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Matriz aço p/ amálgama rolo c/ 500 mm (5 mm).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Matriz aço p/ amálgama rolo c/ 500 mm (7 mm).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odontológica, material: plástico, tipo:p/ moldagem, modelo: dentados total, tamanho: no 1, aplicação: superior, adulto, características Adicionais: perfurada, tipo uso: autoclavável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Pavio para lamparina a álcool.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Pinca disseccao c/dente 14cm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Placa de vidro 10 mm.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Pontas descartáveis tipo centrix modelo anterior lv, embalagem com 20 unidades.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Porta rolete de algodão, em inox, medindo 10 x 5,5 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Pote odontológico, material: vidro, formato: cilíndrico, transmitância: transparente, características adicionais: 2 cavidades, tipo: dappen,tamanho: 3 x 3 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termopolimerizável / cor rosa escuro / 450g / tipo vipe wave energia de microondas, com 2 anos de Validade.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termopolimerizável / cor rosa médio / 450g /tipo vipe wave / energia de microondas, com 10 anos de validade.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instrumental, modelo 2: castroviejo, tipo ponta: ponta curva, comprimento total: cerca de 12 cm, material: titânio,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