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121</w:t>
            </w:r>
          </w:p>
        </w:tc>
        <w:tc>
          <w:tcPr>
            <w:tcW w:type="dxa" w:w="1417"/>
          </w:tcPr>
          <w:p>
            <w:r>
              <w:t>385363</w:t>
            </w:r>
          </w:p>
        </w:tc>
        <w:tc>
          <w:tcPr>
            <w:tcW w:type="dxa" w:w="1417"/>
          </w:tcPr>
          <w:p>
            <w:r>
              <w:t>PRENSA HIDRÁULICA ELÉTRICA</w:t>
            </w:r>
          </w:p>
        </w:tc>
        <w:tc>
          <w:tcPr>
            <w:tcW w:type="dxa" w:w="1417"/>
          </w:tcPr>
          <w:p>
            <w:r>
              <w:t>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2050.0</w:t>
            </w:r>
          </w:p>
        </w:tc>
        <w:tc>
          <w:tcPr>
            <w:tcW w:type="dxa" w:w="1417"/>
          </w:tcPr>
          <w:p>
            <w:r>
              <w:t>4100</w:t>
            </w:r>
          </w:p>
        </w:tc>
      </w:tr>
      <w:tr>
        <w:tc>
          <w:tcPr>
            <w:tcW w:type="dxa" w:w="1417"/>
          </w:tcPr>
          <w:p>
            <w:r>
              <w:t>123</w:t>
            </w:r>
          </w:p>
        </w:tc>
        <w:tc>
          <w:tcPr>
            <w:tcW w:type="dxa" w:w="1417"/>
          </w:tcPr>
          <w:p>
            <w:r>
              <w:t>479951</w:t>
            </w:r>
          </w:p>
        </w:tc>
        <w:tc>
          <w:tcPr>
            <w:tcW w:type="dxa" w:w="1417"/>
          </w:tcPr>
          <w:p>
            <w:r>
              <w:t>CORTADOR GESSO</w:t>
            </w:r>
          </w:p>
        </w:tc>
        <w:tc>
          <w:tcPr>
            <w:tcW w:type="dxa" w:w="1417"/>
          </w:tcPr>
          <w:p>
            <w:r>
              <w:t>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1665.0</w:t>
            </w:r>
          </w:p>
        </w:tc>
        <w:tc>
          <w:tcPr>
            <w:tcW w:type="dxa" w:w="1417"/>
          </w:tcPr>
          <w:p>
            <w:r>
              <w:t>3330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