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143</w:t>
            </w:r>
          </w:p>
        </w:tc>
        <w:tc>
          <w:tcPr>
            <w:tcW w:type="dxa" w:w="1417"/>
          </w:tcPr>
          <w:p>
            <w:r>
              <w:t>309430</w:t>
            </w:r>
          </w:p>
        </w:tc>
        <w:tc>
          <w:tcPr>
            <w:tcW w:type="dxa" w:w="1417"/>
          </w:tcPr>
          <w:p>
            <w:r>
              <w:t>SACO</w:t>
            </w:r>
          </w:p>
        </w:tc>
        <w:tc>
          <w:tcPr>
            <w:tcW w:type="dxa" w:w="1417"/>
          </w:tcPr>
          <w:p>
            <w:r>
              <w:t>Saco plástico transparente 23 cm x 5 cm (tipo sacolé) pacote com 1000</w:t>
            </w:r>
          </w:p>
        </w:tc>
        <w:tc>
          <w:tcPr>
            <w:tcW w:type="dxa" w:w="1417"/>
          </w:tcPr>
          <w:p>
            <w:r>
              <w:t>500</w:t>
            </w:r>
          </w:p>
        </w:tc>
        <w:tc>
          <w:tcPr>
            <w:tcW w:type="dxa" w:w="1417"/>
          </w:tcPr>
          <w:p>
            <w:r>
              <w:t>11.5</w:t>
            </w:r>
          </w:p>
        </w:tc>
        <w:tc>
          <w:tcPr>
            <w:tcW w:type="dxa" w:w="1417"/>
          </w:tcPr>
          <w:p>
            <w:r>
              <w:t>5750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