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785810/2024-232/00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rPr>
          <w:rFonts w:asciiTheme="minorHAnsi" w:hAnsiTheme="minorHAnsi" w:cstheme="minorHAnsi"/>
        </w:rPr>
        <w:t>&lt;&lt;</w:t>
      </w:r>
      <w:proofErr w:type="spellStart"/>
      <w:r w:rsidRPr="00DE4348">
        <w:rPr>
          <w:rFonts w:asciiTheme="minorHAnsi" w:hAnsiTheme="minorHAnsi" w:cstheme="minorHAnsi"/>
        </w:rPr>
        <w:t>tabela_itens</w:t>
      </w:r>
      <w:proofErr w:type="spellEnd"/>
      <w:r>
        <w:rPr>
          <w:rFonts w:asciiTheme="minorHAnsi" w:hAnsiTheme="minorHAnsi" w:cstheme="minorHAnsi"/>
        </w:rPr>
        <w:t>&gt;&gt;</w:t>
      </w:r>
    </w:p>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