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ASSUM PRETO PRODUCOES CULTURAIS E COMERCIO DE MATERIAIS PARA USO MEDICO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10.462.477/0001-42;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R$ 1.193,00 (Mil, cento e noventa e três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82 - ESPAÇADOR (472673)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Espaçador, aplicação: inalação de broncodilatador, tipo: encaixe universal, bocal com válvula unidirecional, características adicionais: reservatório rígido translúcido, modelo: máscara polímero, tamanho: 0 a 2 anos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MULTILASER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MULTILASER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R$ 1.193,00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