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ESSENCIAL COSMETICOS INDUSTRIA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01.592.547/0001-96;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Rio Jordao, 191 - : 197; - Jardim Figueira;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Amparo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13.904-350;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38082330;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essencial@essencial.ind.br.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MARISA CLAUDIA GONCALVES DE GODOY.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16 - ÁLCOOL ETÍLICO | Catálogo: 269943</w:t>
        <w:br/>
      </w:r>
      <w:r>
        <w:rPr>
          <w:rFonts w:ascii="Calibri" w:hAnsi="Calibri"/>
          <w:b w:val="0"/>
          <w:sz w:val="24"/>
        </w:rPr>
        <w:t>Descrição: Álcool etílico limpeza de ambientes, tipo: etílico hidratado, características adicionais: gel, concentração: 70%, galão 5 litros</w:t>
        <w:br/>
      </w:r>
      <w:r>
        <w:rPr>
          <w:rFonts w:ascii="Calibri" w:hAnsi="Calibri"/>
          <w:b w:val="0"/>
          <w:sz w:val="24"/>
        </w:rPr>
        <w:t>Unidade de Fornecimento: Galão 5,00 L</w:t>
        <w:br/>
      </w:r>
      <w:r>
        <w:rPr>
          <w:rFonts w:ascii="Calibri" w:hAnsi="Calibri"/>
          <w:b w:val="0"/>
          <w:sz w:val="24"/>
        </w:rPr>
        <w:t>Marca/Fabricante:  SOS/ESSENCIAL COSMÉTICOS   |   Modelo/Versão:  GALÃO DE 5 LITROS</w:t>
        <w:br/>
      </w:r>
      <w:r>
        <w:rPr>
          <w:rFonts w:ascii="Calibri" w:hAnsi="Calibri"/>
          <w:b w:val="0"/>
          <w:sz w:val="24"/>
        </w:rPr>
        <w:t>Quantidade: 200   |   Valor Unitário: R$ R$ 34,00   |   Valor Total do Item: R$ R$ 6.800,00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R$ 6.800,00 (Seis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16 - ÁLCOOL ETÍLICO (269943)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Álcool etílico limpeza de ambientes, tipo: etílico hidratado, características adicionais: gel, concentração: 70%, galão 5 litros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SOS/ESSENCIAL COSMÉTICOS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GALÃO DE 5 LITROS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R$ 6.800,00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MARISA CLAUDIA GONCALVES DE GODOY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