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ROMAG EQUIPAMENTOS PARA COZINHAS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48.094.034/0001-19;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Vito Modesto Pedote, 33 - Parque Savoy City;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03.570-190;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24003583;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licitacao@romagequipamentos.com.br.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ROBSON BARBOSA LADEIA.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18 - Caldeirão Industrial Autoclavado 500 L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9   |   Valor Unitário: R$ 14.700,00   |   Valor Total do Item: R$ 132.300,00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Caldeirão Industrial Autoclavado 500 L (Cota Reservada ME-EPP)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ERINOX   |   Modelo/Versão:  CGV500AC-ERX</w:t>
        <w:br/>
      </w:r>
      <w:r>
        <w:rPr>
          <w:rFonts w:ascii="Calibri" w:hAnsi="Calibri"/>
          <w:b w:val="0"/>
          <w:sz w:val="24"/>
        </w:rPr>
        <w:t>Quantidade: 2   |   Valor Unitário: R$ 14.700,00   |   Valor Total do Item: R$ 29.400,00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R$ 161.700,00 (Cento e sessenta e um mil e setecentos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ROBSON BARBOSA LADEIA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