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90041/2024</w:t>
        <w:br/>
        <w:t xml:space="preserve">787010/2024-099/00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{</w:t>
      </w:r>
      <w:proofErr w:type="spellStart"/>
      <w:r>
        <w:rPr>
          <w:rFonts w:asciiTheme="minorHAnsi" w:hAnsiTheme="minorHAnsi" w:cstheme="minorHAnsi"/>
          <w:lang w:eastAsia="en-US"/>
        </w:rPr>
        <w:t>relacao_empresa</w:t>
      </w:r>
      <w:proofErr w:type="spellEnd"/>
      <w:r>
        <w:rPr>
          <w:rFonts w:asciiTheme="minorHAnsi" w:hAnsiTheme="minorHAnsi" w:cstheme="minorHAnsi"/>
          <w:lang w:eastAsia="en-US"/>
        </w:rPr>
        <w:t>}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Cestas Básicas de gêneros alimentícios e de limpeza e higiene., especificado no item 1 do Termo de Referência, anexo do edital do pregão eletrônico nº 90041/2024,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{</w:t>
      </w:r>
      <w:proofErr w:type="spellStart"/>
      <w:r>
        <w:rPr>
          <w:rFonts w:asciiTheme="minorHAnsi" w:hAnsiTheme="minorHAnsi" w:cstheme="minorHAnsi"/>
          <w:lang w:eastAsia="en-US"/>
        </w:rPr>
        <w:t>relacao_item</w:t>
      </w:r>
      <w:proofErr w:type="spellEnd"/>
      <w:r>
        <w:rPr>
          <w:rFonts w:asciiTheme="minorHAnsi" w:hAnsiTheme="minorHAnsi" w:cstheme="minorHAnsi"/>
          <w:lang w:eastAsia="en-US"/>
        </w:rPr>
        <w:t>}</w:t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BRUNO SANTA RITA MOREIRA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