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{{</w:t>
      </w:r>
      <w:proofErr w:type="spellStart"/>
      <w:r>
        <w:rPr>
          <w:rFonts w:asciiTheme="minorHAnsi" w:hAnsiTheme="minorHAnsi" w:cstheme="minorHAnsi"/>
          <w:bCs/>
          <w:color w:val="000000"/>
        </w:rPr>
        <w:t>cabecalho</w:t>
      </w:r>
      <w:proofErr w:type="spellEnd"/>
      <w:r>
        <w:rPr>
          <w:rFonts w:asciiTheme="minorHAnsi" w:hAnsiTheme="minorHAnsi" w:cstheme="minorHAnsi"/>
          <w:bCs/>
          <w:color w:val="000000"/>
        </w:rPr>
        <w:t>}}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{{</w:t>
      </w:r>
      <w:proofErr w:type="spellStart"/>
      <w:r>
        <w:rPr>
          <w:rFonts w:ascii="Calibri" w:hAnsi="Calibri" w:cs="Calibri"/>
          <w:color w:val="000000"/>
        </w:rPr>
        <w:t>dados_ug_contratante</w:t>
      </w:r>
      <w:proofErr w:type="spellEnd"/>
      <w:r>
        <w:rPr>
          <w:rFonts w:ascii="Calibri" w:hAnsi="Calibri" w:cs="Calibri"/>
          <w:color w:val="000000"/>
        </w:rPr>
        <w:t>}}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relacao_empresa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>eventual {{objeto}}, especificado no item 1 do Termo de Referência, anexo do edital do pregão eletrônico nº {{num_pregao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}}/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{{ano_pregao}},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relacao_item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gerenciador será o {{</w:t>
      </w:r>
      <w:proofErr w:type="spellStart"/>
      <w:r>
        <w:rPr>
          <w:rFonts w:asciiTheme="minorHAnsi" w:hAnsiTheme="minorHAnsi" w:cstheme="minorHAnsi"/>
          <w:sz w:val="24"/>
          <w:szCs w:val="24"/>
        </w:rPr>
        <w:t>organizacao</w:t>
      </w:r>
      <w:proofErr w:type="spellEnd"/>
      <w:r>
        <w:rPr>
          <w:rFonts w:asciiTheme="minorHAnsi" w:hAnsiTheme="minorHAnsi" w:cstheme="minorHAnsi"/>
          <w:sz w:val="24"/>
          <w:szCs w:val="24"/>
        </w:rPr>
        <w:t>}}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{{cidade}},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ordenador_despesa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}}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{{</w:t>
            </w:r>
            <w:proofErr w:type="spellStart"/>
            <w:r>
              <w:rPr>
                <w:rFonts w:asciiTheme="minorHAnsi" w:hAnsiTheme="minorHAnsi" w:cstheme="minorHAnsi"/>
              </w:rPr>
              <w:t>responsavel_legal</w:t>
            </w:r>
            <w:proofErr w:type="spellEnd"/>
            <w:r>
              <w:rPr>
                <w:rFonts w:asciiTheme="minorHAnsi" w:hAnsiTheme="minorHAnsi" w:cstheme="minorHAnsi"/>
              </w:rPr>
              <w:t>}}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