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E979" w14:textId="77777777" w:rsidR="00D148B8" w:rsidRPr="00452BA1" w:rsidRDefault="00887086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  <w:lang w:eastAsia="pt-BR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887086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887086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585B0F">
        <w:rPr>
          <w:rFonts w:ascii="Carlito" w:hAnsi="Carlito" w:cs="Carlito"/>
          <w:b/>
          <w:bCs/>
          <w:sz w:val="24"/>
          <w:szCs w:val="24"/>
        </w:rPr>
        <w:t>}}</w:t>
      </w:r>
    </w:p>
    <w:p w14:paraId="2524D7A4" w14:textId="77777777" w:rsidR="00D148B8" w:rsidRPr="00585B0F" w:rsidRDefault="00887086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887086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Dispensa Eletrônica nº {{numero</w:t>
      </w:r>
      <w:proofErr w:type="gramStart"/>
      <w:r w:rsidRPr="00585B0F">
        <w:rPr>
          <w:rFonts w:ascii="Carlito" w:hAnsi="Carlito" w:cs="Carlito"/>
          <w:b/>
          <w:bCs/>
        </w:rPr>
        <w:t>}}/</w:t>
      </w:r>
      <w:proofErr w:type="gramEnd"/>
      <w:r w:rsidRPr="00585B0F">
        <w:rPr>
          <w:rFonts w:ascii="Carlito" w:hAnsi="Carlito" w:cs="Carlito"/>
          <w:b/>
          <w:bCs/>
        </w:rPr>
        <w:t>{{ano}}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887086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Processo Administrativo nº {{</w:t>
      </w:r>
      <w:proofErr w:type="spellStart"/>
      <w:r w:rsidRPr="00585B0F">
        <w:rPr>
          <w:rFonts w:ascii="Carlito" w:hAnsi="Carlito" w:cs="Carlito"/>
          <w:b/>
          <w:bCs/>
        </w:rPr>
        <w:t>nup</w:t>
      </w:r>
      <w:proofErr w:type="spellEnd"/>
      <w:r w:rsidRPr="00585B0F">
        <w:rPr>
          <w:rFonts w:ascii="Carlito" w:hAnsi="Carlito" w:cs="Carlito"/>
          <w:b/>
          <w:bCs/>
        </w:rPr>
        <w:t>}}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887086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setor_responsavel</w:t>
      </w:r>
      <w:proofErr w:type="spellEnd"/>
      <w:r w:rsidRPr="00585B0F">
        <w:rPr>
          <w:rFonts w:ascii="Carlito" w:hAnsi="Carlito" w:cs="Carlito"/>
        </w:rPr>
        <w:t>}}</w:t>
      </w:r>
    </w:p>
    <w:p w14:paraId="11FE81FA" w14:textId="3D79B05F" w:rsidR="00D148B8" w:rsidRPr="00585B0F" w:rsidRDefault="00887086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>{{</w:t>
      </w:r>
      <w:proofErr w:type="spellStart"/>
      <w:r w:rsidR="00072745" w:rsidRPr="00585B0F">
        <w:rPr>
          <w:rFonts w:ascii="Carlito" w:hAnsi="Carlito" w:cs="Carlito"/>
        </w:rPr>
        <w:t>responsavel_pela_demanda</w:t>
      </w:r>
      <w:r w:rsidR="002B4FE6" w:rsidRPr="00585B0F">
        <w:rPr>
          <w:rFonts w:ascii="Carlito" w:hAnsi="Carlito" w:cs="Carlito"/>
        </w:rPr>
        <w:t>_formatado</w:t>
      </w:r>
      <w:proofErr w:type="spellEnd"/>
      <w:r w:rsidRPr="00585B0F">
        <w:rPr>
          <w:rFonts w:ascii="Carlito" w:hAnsi="Carlito" w:cs="Carlito"/>
        </w:rPr>
        <w:t>}</w:t>
      </w:r>
      <w:r w:rsidR="00E478AE" w:rsidRPr="00585B0F">
        <w:rPr>
          <w:rFonts w:ascii="Carlito" w:hAnsi="Carlito" w:cs="Carlito"/>
        </w:rPr>
        <w:t>}</w:t>
      </w:r>
    </w:p>
    <w:p w14:paraId="6BCD05A5" w14:textId="77777777" w:rsidR="00D148B8" w:rsidRPr="00585B0F" w:rsidRDefault="00887086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email</w:t>
      </w:r>
      <w:proofErr w:type="spellEnd"/>
      <w:r w:rsidRPr="00585B0F">
        <w:rPr>
          <w:rFonts w:ascii="Carlito" w:hAnsi="Carlito" w:cs="Carlito"/>
        </w:rPr>
        <w:t>}} e {{telefone}}</w:t>
      </w:r>
    </w:p>
    <w:p w14:paraId="4BD949F3" w14:textId="0114BC65" w:rsidR="00D148B8" w:rsidRPr="00585B0F" w:rsidRDefault="00887086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3CD844F4" w:rsidR="00D148B8" w:rsidRPr="00585B0F" w:rsidRDefault="00887086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2B4FE6" w:rsidRPr="00585B0F">
        <w:rPr>
          <w:rFonts w:ascii="Carlito" w:hAnsi="Carlito" w:cs="Carlito"/>
          <w:sz w:val="24"/>
          <w:szCs w:val="24"/>
        </w:rPr>
        <w:t>descricao_servico_primeira_letra_maiuscula</w:t>
      </w:r>
      <w:proofErr w:type="spellEnd"/>
      <w:r w:rsidRPr="00585B0F">
        <w:rPr>
          <w:rFonts w:ascii="Carlito" w:hAnsi="Carlito" w:cs="Carlito"/>
          <w:sz w:val="24"/>
          <w:szCs w:val="24"/>
        </w:rPr>
        <w:t>}} {{</w:t>
      </w:r>
      <w:r w:rsidR="006C75BF" w:rsidRPr="00585B0F">
        <w:rPr>
          <w:rFonts w:ascii="Carlito" w:hAnsi="Carlito" w:cs="Carlito"/>
          <w:sz w:val="24"/>
          <w:szCs w:val="24"/>
        </w:rPr>
        <w:t>objeto</w:t>
      </w:r>
      <w:r w:rsidRPr="00585B0F">
        <w:rPr>
          <w:rFonts w:ascii="Carlito" w:hAnsi="Carlito" w:cs="Carlito"/>
          <w:sz w:val="24"/>
          <w:szCs w:val="24"/>
        </w:rPr>
        <w:t>}}, para suprir nas necessidades d</w:t>
      </w:r>
      <w:r w:rsidR="00BE06EE">
        <w:rPr>
          <w:rFonts w:ascii="Carlito" w:hAnsi="Carlito" w:cs="Carlito"/>
          <w:sz w:val="24"/>
          <w:szCs w:val="24"/>
        </w:rPr>
        <w:t>a</w:t>
      </w:r>
      <w:r w:rsidRPr="00585B0F">
        <w:rPr>
          <w:rFonts w:ascii="Carlito" w:hAnsi="Carlito" w:cs="Carlito"/>
          <w:sz w:val="24"/>
          <w:szCs w:val="24"/>
        </w:rPr>
        <w:t xml:space="preserve"> {{</w:t>
      </w:r>
      <w:proofErr w:type="spellStart"/>
      <w:r w:rsidRPr="00585B0F">
        <w:rPr>
          <w:rFonts w:ascii="Carlito" w:hAnsi="Carlito" w:cs="Carlito"/>
          <w:sz w:val="24"/>
          <w:szCs w:val="24"/>
        </w:rPr>
        <w:t>setor_responsavel</w:t>
      </w:r>
      <w:proofErr w:type="spellEnd"/>
      <w:r w:rsidRPr="00585B0F">
        <w:rPr>
          <w:rFonts w:ascii="Carlito" w:hAnsi="Carlito" w:cs="Carlito"/>
          <w:sz w:val="24"/>
          <w:szCs w:val="24"/>
        </w:rPr>
        <w:t>}}, conforme condições, quantidades e exigências estabelecidas no Aviso de Contratação Direta e seus anexos.</w:t>
      </w:r>
    </w:p>
    <w:p w14:paraId="3E5455A1" w14:textId="77777777" w:rsidR="00D148B8" w:rsidRPr="00585B0F" w:rsidRDefault="00887086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887086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{{justificativa}}</w:t>
      </w:r>
    </w:p>
    <w:p w14:paraId="0F79FB46" w14:textId="77777777" w:rsidR="00D148B8" w:rsidRPr="00585B0F" w:rsidRDefault="00887086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887086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887086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cod_par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2DF07254" w14:textId="30003F70" w:rsidR="00D148B8" w:rsidRPr="00585B0F" w:rsidRDefault="00887086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prioridade_par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065ADF85" w14:textId="07BC1C1D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 xml:space="preserve">4. ESPECIFICAÇÃO E QUANTIDADE </w:t>
      </w:r>
      <w:r w:rsidR="00BE06EE">
        <w:rPr>
          <w:rFonts w:ascii="Carlito" w:hAnsi="Carlito" w:cs="Carlito"/>
          <w:b/>
          <w:color w:val="000000"/>
          <w:sz w:val="24"/>
          <w:szCs w:val="24"/>
        </w:rPr>
        <w:t>A SER CONTRATADA</w:t>
      </w:r>
    </w:p>
    <w:p w14:paraId="6531971B" w14:textId="77777777" w:rsidR="003B7AC8" w:rsidRDefault="005855D2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A especificação e a quantidade </w:t>
      </w:r>
      <w:r w:rsidR="00BE06EE">
        <w:rPr>
          <w:rFonts w:ascii="Carlito" w:hAnsi="Carlito" w:cs="Carlito"/>
          <w:color w:val="000000"/>
          <w:szCs w:val="24"/>
        </w:rPr>
        <w:t>a ser contratada</w:t>
      </w:r>
      <w:r w:rsidRPr="00585B0F">
        <w:rPr>
          <w:rFonts w:ascii="Carlito" w:hAnsi="Carlito" w:cs="Carlito"/>
          <w:color w:val="000000"/>
          <w:szCs w:val="24"/>
        </w:rPr>
        <w:t xml:space="preserve"> encontram-se pormenorizada no Anexo B</w:t>
      </w:r>
      <w:r w:rsidR="00BE06EE">
        <w:rPr>
          <w:rFonts w:ascii="Carlito" w:hAnsi="Carlito" w:cs="Carlito"/>
          <w:color w:val="000000"/>
          <w:szCs w:val="24"/>
        </w:rPr>
        <w:t>.</w:t>
      </w:r>
    </w:p>
    <w:p w14:paraId="1F92EE96" w14:textId="77777777" w:rsidR="003B7AC8" w:rsidRDefault="003B7AC8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  <w:bookmarkStart w:id="0" w:name="_GoBack"/>
      <w:bookmarkEnd w:id="0"/>
    </w:p>
    <w:p w14:paraId="59F68D11" w14:textId="271F351F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</w:t>
      </w:r>
      <w:r w:rsidR="005855D2" w:rsidRPr="00585B0F">
        <w:rPr>
          <w:rFonts w:ascii="Carlito" w:hAnsi="Carlito" w:cs="Carlito"/>
          <w:b/>
          <w:color w:val="000000"/>
          <w:sz w:val="24"/>
          <w:szCs w:val="24"/>
        </w:rPr>
        <w:t>. ESTIMATIVA DA DESPESA</w:t>
      </w:r>
    </w:p>
    <w:p w14:paraId="628EA622" w14:textId="5F310A68" w:rsidR="00D148B8" w:rsidRPr="00585B0F" w:rsidRDefault="00F672E0" w:rsidP="00BE06EE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Cs w:val="24"/>
        </w:rPr>
        <w:t xml:space="preserve">O custo estimado da contratação é </w:t>
      </w:r>
      <w:r>
        <w:rPr>
          <w:rFonts w:ascii="Carlito" w:hAnsi="Carlito" w:cs="Carlito"/>
          <w:szCs w:val="24"/>
        </w:rPr>
        <w:t>de {{</w:t>
      </w:r>
      <w:proofErr w:type="spellStart"/>
      <w:r>
        <w:rPr>
          <w:rFonts w:ascii="Carlito" w:hAnsi="Carlito" w:cs="Carlito"/>
          <w:szCs w:val="24"/>
        </w:rPr>
        <w:t>valor_total_e_extenso</w:t>
      </w:r>
      <w:proofErr w:type="spellEnd"/>
      <w:r>
        <w:rPr>
          <w:rFonts w:ascii="Carlito" w:hAnsi="Carlito" w:cs="Carlito"/>
          <w:szCs w:val="24"/>
        </w:rPr>
        <w:t>}}.</w:t>
      </w:r>
    </w:p>
    <w:p w14:paraId="158841D8" w14:textId="55A27A38" w:rsidR="00D148B8" w:rsidRPr="00585B0F" w:rsidRDefault="003B7AC8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>6</w:t>
      </w:r>
      <w:r w:rsidR="005855D2" w:rsidRPr="00585B0F">
        <w:rPr>
          <w:rFonts w:ascii="Carlito" w:hAnsi="Carlito" w:cs="Carlito"/>
          <w:b/>
          <w:sz w:val="24"/>
          <w:szCs w:val="24"/>
        </w:rPr>
        <w:t xml:space="preserve">. LOCAL </w:t>
      </w:r>
      <w:r>
        <w:rPr>
          <w:rFonts w:ascii="Carlito" w:hAnsi="Carlito" w:cs="Carlito"/>
          <w:b/>
          <w:sz w:val="24"/>
          <w:szCs w:val="24"/>
        </w:rPr>
        <w:t>PARA REALIZAÇÃO DOS SERVIÇOS</w:t>
      </w:r>
    </w:p>
    <w:p w14:paraId="2752A6A1" w14:textId="77777777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Cs/>
          <w:sz w:val="24"/>
          <w:szCs w:val="24"/>
        </w:rPr>
        <w:t>endereco</w:t>
      </w:r>
      <w:proofErr w:type="spellEnd"/>
      <w:r w:rsidRPr="00585B0F">
        <w:rPr>
          <w:rFonts w:ascii="Carlito" w:hAnsi="Carlito" w:cs="Carlito"/>
          <w:bCs/>
          <w:sz w:val="24"/>
          <w:szCs w:val="24"/>
        </w:rPr>
        <w:t>}}</w:t>
      </w:r>
    </w:p>
    <w:p w14:paraId="28CF39F1" w14:textId="77777777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>{{cep}}</w:t>
      </w:r>
    </w:p>
    <w:p w14:paraId="30EEA905" w14:textId="77777777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>{{telefone}}</w:t>
      </w:r>
    </w:p>
    <w:p w14:paraId="4ED6EFD2" w14:textId="32597B8A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lastRenderedPageBreak/>
        <w:t xml:space="preserve">E-mail: </w:t>
      </w: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sz w:val="24"/>
          <w:szCs w:val="24"/>
        </w:rPr>
        <w:t>email</w:t>
      </w:r>
      <w:proofErr w:type="spellEnd"/>
      <w:r w:rsidRPr="00585B0F">
        <w:rPr>
          <w:rFonts w:ascii="Carlito" w:hAnsi="Carlito" w:cs="Carlito"/>
          <w:sz w:val="24"/>
          <w:szCs w:val="24"/>
        </w:rPr>
        <w:t>}}</w:t>
      </w:r>
    </w:p>
    <w:p w14:paraId="26BB1E50" w14:textId="394D9AF7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dias_para_recebimento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887086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horario_para_recebimento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52EA86FB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7</w:t>
      </w:r>
      <w:r w:rsidR="005855D2" w:rsidRPr="00585B0F">
        <w:rPr>
          <w:rFonts w:ascii="Carlito" w:hAnsi="Carlito" w:cs="Carlito"/>
          <w:b/>
          <w:bCs/>
          <w:sz w:val="24"/>
          <w:szCs w:val="24"/>
        </w:rPr>
        <w:t xml:space="preserve">. 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 xml:space="preserve">PREVISÃO DE DATA EM QUE DEVE SER INICIADA A </w:t>
      </w:r>
      <w:r>
        <w:rPr>
          <w:rFonts w:ascii="Carlito" w:eastAsia="Calibri" w:hAnsi="Carlito" w:cs="Carlito"/>
          <w:b/>
          <w:bCs/>
          <w:sz w:val="24"/>
          <w:szCs w:val="24"/>
        </w:rPr>
        <w:t>PRESTAÇÃO DOS SERVIÇOS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>.</w:t>
      </w:r>
    </w:p>
    <w:p w14:paraId="46E93AF1" w14:textId="79EC2920" w:rsidR="00D148B8" w:rsidRPr="00585B0F" w:rsidRDefault="00887086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</w:t>
      </w:r>
      <w:r w:rsidR="00F672E0">
        <w:rPr>
          <w:rFonts w:ascii="Carlito" w:hAnsi="Carlito" w:cs="Carlito"/>
          <w:szCs w:val="24"/>
          <w:lang w:eastAsia="en-US"/>
        </w:rPr>
        <w:t>de setembro de 2024.</w:t>
      </w:r>
    </w:p>
    <w:p w14:paraId="3D8DAA50" w14:textId="36B03FBA" w:rsidR="005855D2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</w:t>
      </w:r>
      <w:r w:rsidR="005855D2"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operador_formatado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Obs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D93349E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9.</w:t>
      </w:r>
      <w:r w:rsidRPr="00585B0F">
        <w:rPr>
          <w:rFonts w:ascii="Carlito" w:hAnsi="Carlito" w:cs="Carlito"/>
          <w:b/>
          <w:bCs/>
          <w:color w:val="000000"/>
          <w:sz w:val="24"/>
          <w:szCs w:val="24"/>
        </w:rPr>
        <w:t xml:space="preserve"> ANEXOS</w:t>
      </w:r>
    </w:p>
    <w:p w14:paraId="5EA1CAE4" w14:textId="76D74E14" w:rsidR="00D148B8" w:rsidRPr="00585B0F" w:rsidRDefault="00887086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887086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887086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/>
          <w:szCs w:val="24"/>
        </w:rPr>
        <w:t>responsavel_</w:t>
      </w:r>
      <w:r w:rsidR="00BB1F46" w:rsidRPr="00585B0F">
        <w:rPr>
          <w:rFonts w:ascii="Carlito" w:hAnsi="Carlito" w:cs="Carlito"/>
          <w:color w:val="000000"/>
          <w:szCs w:val="24"/>
        </w:rPr>
        <w:t>pela_de</w:t>
      </w:r>
      <w:r w:rsidRPr="00585B0F">
        <w:rPr>
          <w:rFonts w:ascii="Carlito" w:hAnsi="Carlito" w:cs="Carlito"/>
          <w:color w:val="000000"/>
          <w:szCs w:val="24"/>
        </w:rPr>
        <w:t>manda</w:t>
      </w:r>
      <w:proofErr w:type="spellEnd"/>
      <w:r w:rsidR="00BB1F46" w:rsidRPr="00585B0F">
        <w:rPr>
          <w:rFonts w:ascii="Carlito" w:hAnsi="Carlito" w:cs="Carlito"/>
          <w:color w:val="000000"/>
          <w:szCs w:val="24"/>
        </w:rPr>
        <w:t>}</w:t>
      </w:r>
      <w:r w:rsidRPr="00585B0F">
        <w:rPr>
          <w:rFonts w:ascii="Carlito" w:hAnsi="Carlito" w:cs="Carlito"/>
          <w:color w:val="000000"/>
          <w:szCs w:val="24"/>
        </w:rPr>
        <w:t>}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4F0C"/>
    <w:multiLevelType w:val="multilevel"/>
    <w:tmpl w:val="AA2C03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  <w:effect w:val="none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3B7AC8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6366C4"/>
    <w:rsid w:val="006C75BF"/>
    <w:rsid w:val="007C4999"/>
    <w:rsid w:val="00887086"/>
    <w:rsid w:val="008E2170"/>
    <w:rsid w:val="00925926"/>
    <w:rsid w:val="00946E7D"/>
    <w:rsid w:val="00967CCD"/>
    <w:rsid w:val="00986D9B"/>
    <w:rsid w:val="009A7EB1"/>
    <w:rsid w:val="009D37D7"/>
    <w:rsid w:val="00BB1F46"/>
    <w:rsid w:val="00BE06EE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  <w:rsid w:val="00F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 (IM) SIQUEIRA CAMPOS</cp:lastModifiedBy>
  <cp:revision>24</cp:revision>
  <dcterms:created xsi:type="dcterms:W3CDTF">2024-07-11T02:32:00Z</dcterms:created>
  <dcterms:modified xsi:type="dcterms:W3CDTF">2024-08-30T19:21:00Z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