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D6D6172" w:rsidP="0D6D6172" w:rsidRDefault="0D6D6172" w14:paraId="3E681A0E" w14:textId="43032ACE">
      <w:pPr>
        <w:pStyle w:val="NoSpacing"/>
      </w:pPr>
    </w:p>
    <w:p w:rsidR="00BC052D" w:rsidP="00BC052D" w:rsidRDefault="00BC052D" w14:paraId="0EB8EC4C" w14:textId="2BEE2046" w14:noSpellErr="1">
      <w:pPr>
        <w:pStyle w:val="TCCTtulo"/>
      </w:pPr>
      <w:bookmarkStart w:name="_Int_CCwIGANA" w:id="1936332497"/>
      <w:r w:rsidR="00BC052D">
        <w:rPr/>
        <w:t>TCC – IDEIAS</w:t>
      </w:r>
      <w:bookmarkEnd w:id="1936332497"/>
    </w:p>
    <w:p w:rsidR="00BC052D" w:rsidP="00BC052D" w:rsidRDefault="00BC052D" w14:paraId="15382443" w14:textId="77777777">
      <w:pPr>
        <w:pStyle w:val="TCCTtulo"/>
        <w:jc w:val="left"/>
      </w:pPr>
    </w:p>
    <w:p w:rsidR="00BC052D" w:rsidP="00BC052D" w:rsidRDefault="00BC052D" w14:paraId="4C8F14CB" w14:textId="4A972BDF">
      <w:pPr>
        <w:pStyle w:val="Commarcadores"/>
        <w:spacing w:before="240" w:line="360" w:lineRule="auto"/>
      </w:pPr>
      <w:r>
        <w:t xml:space="preserve">Fazer um </w:t>
      </w:r>
      <w:r w:rsidRPr="00BC052D">
        <w:rPr>
          <w:b/>
          <w:bCs/>
        </w:rPr>
        <w:t>aplicativo</w:t>
      </w:r>
      <w:r>
        <w:t xml:space="preserve"> de </w:t>
      </w:r>
      <w:r w:rsidRPr="00BC052D">
        <w:rPr>
          <w:highlight w:val="yellow"/>
        </w:rPr>
        <w:t>cadastro de produtos</w:t>
      </w:r>
      <w:r>
        <w:t xml:space="preserve"> de estoque (</w:t>
      </w:r>
      <w:r w:rsidRPr="00BC052D">
        <w:rPr>
          <w:i/>
          <w:iCs/>
          <w:color w:val="404040" w:themeColor="text1" w:themeTint="BF"/>
          <w:u w:val="single"/>
        </w:rPr>
        <w:t>ovos, verduras, legumes etc.</w:t>
      </w:r>
      <w:r>
        <w:t>)</w:t>
      </w:r>
    </w:p>
    <w:p w:rsidR="00BC052D" w:rsidP="00BC052D" w:rsidRDefault="00BC052D" w14:paraId="472CF53D" w14:textId="165E033A">
      <w:pPr>
        <w:pStyle w:val="Commarcadores"/>
        <w:numPr>
          <w:ilvl w:val="0"/>
          <w:numId w:val="2"/>
        </w:numPr>
        <w:spacing w:before="240" w:line="360" w:lineRule="auto"/>
      </w:pPr>
      <w:r>
        <w:t>Mostrando o que há ou não disponível no estoque</w:t>
      </w:r>
    </w:p>
    <w:tbl>
      <w:tblPr>
        <w:tblStyle w:val="TabeladeGrade1Clara"/>
        <w:tblW w:w="0" w:type="auto"/>
        <w:tblInd w:w="1696" w:type="dxa"/>
        <w:tblLook w:val="04A0" w:firstRow="1" w:lastRow="0" w:firstColumn="1" w:lastColumn="0" w:noHBand="0" w:noVBand="1"/>
      </w:tblPr>
      <w:tblGrid>
        <w:gridCol w:w="1621"/>
        <w:gridCol w:w="2207"/>
        <w:gridCol w:w="1559"/>
      </w:tblGrid>
      <w:tr w:rsidR="00953593" w:rsidTr="0D6D6172" w14:paraId="260D49E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Mar/>
            <w:vAlign w:val="center"/>
          </w:tcPr>
          <w:p w:rsidR="00BC052D" w:rsidP="00953593" w:rsidRDefault="00BC052D" w14:paraId="12441FD4" w14:textId="6CAA3A7A">
            <w:pPr>
              <w:pStyle w:val="Commarcadores"/>
              <w:numPr>
                <w:ilvl w:val="0"/>
                <w:numId w:val="0"/>
              </w:numPr>
              <w:spacing w:before="240" w:line="360" w:lineRule="auto"/>
              <w:jc w:val="center"/>
            </w:pPr>
            <w:r>
              <w:t>Produto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7" w:type="dxa"/>
            <w:tcMar/>
            <w:vAlign w:val="center"/>
          </w:tcPr>
          <w:p w:rsidR="00BC052D" w:rsidP="00953593" w:rsidRDefault="00BC052D" w14:paraId="5A85D20B" w14:textId="0E4E3474">
            <w:pPr>
              <w:pStyle w:val="Commarcadores"/>
              <w:numPr>
                <w:ilvl w:val="0"/>
                <w:numId w:val="0"/>
              </w:num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Mar/>
            <w:vAlign w:val="center"/>
          </w:tcPr>
          <w:p w:rsidR="00BC052D" w:rsidP="00953593" w:rsidRDefault="00BC052D" w14:paraId="5AD7DB84" w14:textId="08EBE003">
            <w:pPr>
              <w:pStyle w:val="Commarcadores"/>
              <w:numPr>
                <w:ilvl w:val="0"/>
                <w:numId w:val="0"/>
              </w:num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</w:tr>
      <w:tr w:rsidR="00BC052D" w:rsidTr="0D6D6172" w14:paraId="6CBF4876" w14:textId="77777777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Mar/>
            <w:vAlign w:val="center"/>
          </w:tcPr>
          <w:p w:rsidR="00BC052D" w:rsidP="00953593" w:rsidRDefault="00BC052D" w14:paraId="43DD7A4B" w14:textId="73FFD4AB">
            <w:pPr>
              <w:pStyle w:val="Commarcadores"/>
              <w:numPr>
                <w:ilvl w:val="0"/>
                <w:numId w:val="0"/>
              </w:numPr>
              <w:spacing w:before="240" w:line="360" w:lineRule="auto"/>
              <w:jc w:val="center"/>
            </w:pPr>
            <w:r>
              <w:t>Ovos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7" w:type="dxa"/>
            <w:tcMar/>
            <w:vAlign w:val="center"/>
          </w:tcPr>
          <w:p w:rsidR="00BC052D" w:rsidP="00953593" w:rsidRDefault="00BC052D" w14:paraId="22A971C7" w14:textId="1C2C56C1">
            <w:pPr>
              <w:pStyle w:val="Commarcadores"/>
              <w:numPr>
                <w:numId w:val="0"/>
              </w:num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00BC052D">
              <w:rPr/>
              <w:t>100/meia-</w:t>
            </w:r>
            <w:r w:rsidR="590BE794">
              <w:rPr/>
              <w:t>dúzia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Mar/>
            <w:vAlign w:val="center"/>
          </w:tcPr>
          <w:p w:rsidR="00BC052D" w:rsidP="00953593" w:rsidRDefault="00BC052D" w14:paraId="597EB3A9" w14:textId="4825022D">
            <w:pPr>
              <w:pStyle w:val="Commarcadores"/>
              <w:numPr>
                <w:ilvl w:val="0"/>
                <w:numId w:val="0"/>
              </w:num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22,00 R$</w:t>
            </w:r>
          </w:p>
        </w:tc>
      </w:tr>
      <w:tr w:rsidR="00BC052D" w:rsidTr="0D6D6172" w14:paraId="75ED9DAE" w14:textId="77777777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Mar/>
            <w:vAlign w:val="center"/>
          </w:tcPr>
          <w:p w:rsidR="00BC052D" w:rsidP="00953593" w:rsidRDefault="00BC052D" w14:paraId="336F121C" w14:textId="68499D6C">
            <w:pPr>
              <w:pStyle w:val="Commarcadores"/>
              <w:numPr>
                <w:ilvl w:val="0"/>
                <w:numId w:val="0"/>
              </w:numPr>
              <w:spacing w:before="240" w:line="360" w:lineRule="auto"/>
              <w:jc w:val="center"/>
            </w:pPr>
            <w:r>
              <w:t>Cenoura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07" w:type="dxa"/>
            <w:tcMar/>
            <w:vAlign w:val="center"/>
          </w:tcPr>
          <w:p w:rsidR="00BC052D" w:rsidP="00953593" w:rsidRDefault="00BC052D" w14:paraId="47169663" w14:textId="1E04E9BC">
            <w:pPr>
              <w:pStyle w:val="Commarcadores"/>
              <w:numPr>
                <w:ilvl w:val="0"/>
                <w:numId w:val="0"/>
              </w:num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59" w:type="dxa"/>
            <w:tcMar/>
            <w:vAlign w:val="center"/>
          </w:tcPr>
          <w:p w:rsidR="00BC052D" w:rsidP="00953593" w:rsidRDefault="00BC052D" w14:paraId="4894221D" w14:textId="2104730C">
            <w:pPr>
              <w:pStyle w:val="Commarcadores"/>
              <w:numPr>
                <w:ilvl w:val="0"/>
                <w:numId w:val="0"/>
              </w:num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7,99 R$</w:t>
            </w:r>
          </w:p>
        </w:tc>
      </w:tr>
    </w:tbl>
    <w:p w:rsidRPr="00BC052D" w:rsidR="00BC052D" w:rsidP="0D6D6172" w:rsidRDefault="00BC052D" w14:paraId="1BA8FB2B" w14:textId="77777777" w14:noSpellErr="1">
      <w:pPr>
        <w:pStyle w:val="Commarcadores"/>
        <w:numPr>
          <w:numId w:val="0"/>
        </w:numPr>
        <w:spacing w:before="240" w:line="360" w:lineRule="auto"/>
        <w:ind w:left="0"/>
      </w:pPr>
    </w:p>
    <w:sectPr w:rsidRPr="00BC052D" w:rsidR="00BC052D" w:rsidSect="00546B0E">
      <w:headerReference w:type="default" r:id="rId7"/>
      <w:pgSz w:w="11906" w:h="16838" w:orient="portrait"/>
      <w:pgMar w:top="1417" w:right="1701" w:bottom="1417" w:left="1701" w:header="708" w:footer="708" w:gutter="0"/>
      <w:pgBorders w:offsetFrom="page">
        <w:top w:val="dashed" w:color="auto" w:sz="4" w:space="24"/>
        <w:left w:val="dashed" w:color="auto" w:sz="4" w:space="24"/>
        <w:bottom w:val="dashed" w:color="auto" w:sz="4" w:space="24"/>
        <w:right w:val="dashed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6B0E" w:rsidP="00254B22" w:rsidRDefault="00546B0E" w14:paraId="288AC9AA" w14:textId="77777777">
      <w:pPr>
        <w:spacing w:after="0" w:line="240" w:lineRule="auto"/>
      </w:pPr>
      <w:r>
        <w:separator/>
      </w:r>
    </w:p>
  </w:endnote>
  <w:endnote w:type="continuationSeparator" w:id="0">
    <w:p w:rsidR="00546B0E" w:rsidP="00254B22" w:rsidRDefault="00546B0E" w14:paraId="6671C8C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6B0E" w:rsidP="00254B22" w:rsidRDefault="00546B0E" w14:paraId="4DE846FE" w14:textId="77777777">
      <w:pPr>
        <w:spacing w:after="0" w:line="240" w:lineRule="auto"/>
      </w:pPr>
      <w:r>
        <w:separator/>
      </w:r>
    </w:p>
  </w:footnote>
  <w:footnote w:type="continuationSeparator" w:id="0">
    <w:p w:rsidR="00546B0E" w:rsidP="00254B22" w:rsidRDefault="00546B0E" w14:paraId="6EDD053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54B22" w:rsidR="00254B22" w:rsidP="00254B22" w:rsidRDefault="00254B22" w14:paraId="4710A3A1" w14:textId="6A17EE8A">
    <w:pPr>
      <w:pStyle w:val="Cabealho"/>
      <w:jc w:val="center"/>
      <w:rPr>
        <w:rFonts w:ascii="Aptos" w:hAnsi="Aptos" w:cs="Times New Roman"/>
        <w:i/>
        <w:iCs/>
      </w:rPr>
    </w:pPr>
    <w:r w:rsidRPr="00254B22">
      <w:rPr>
        <w:rFonts w:ascii="Aptos" w:hAnsi="Aptos" w:cs="Times New Roman"/>
        <w:i/>
        <w:iCs/>
      </w:rPr>
      <w:fldChar w:fldCharType="begin"/>
    </w:r>
    <w:r w:rsidRPr="00254B22">
      <w:rPr>
        <w:rFonts w:ascii="Aptos" w:hAnsi="Aptos" w:cs="Times New Roman"/>
        <w:i/>
        <w:iCs/>
      </w:rPr>
      <w:instrText xml:space="preserve"> TIME \@ "dd/MM/yyyy HH:mm:ss" </w:instrText>
    </w:r>
    <w:r w:rsidRPr="00254B22">
      <w:rPr>
        <w:rFonts w:ascii="Aptos" w:hAnsi="Aptos" w:cs="Times New Roman"/>
        <w:i/>
        <w:iCs/>
      </w:rPr>
      <w:fldChar w:fldCharType="separate"/>
    </w:r>
    <w:r w:rsidRPr="00254B22">
      <w:rPr>
        <w:rFonts w:ascii="Aptos" w:hAnsi="Aptos" w:cs="Times New Roman"/>
        <w:i/>
        <w:iCs/>
        <w:noProof/>
      </w:rPr>
      <w:t>08/02/2024 10:14:00</w:t>
    </w:r>
    <w:r w:rsidRPr="00254B22">
      <w:rPr>
        <w:rFonts w:ascii="Aptos" w:hAnsi="Aptos" w:cs="Times New Roman"/>
        <w:i/>
        <w:iCs/>
      </w:rP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bookmark int2:bookmarkName="_Int_CCwIGANA" int2:invalidationBookmarkName="" int2:hashCode="uthZ8cKbDB32Vh" int2:id="tF3wqiT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711d1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B2C23E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4CB16182"/>
    <w:multiLevelType w:val="hybridMultilevel"/>
    <w:tmpl w:val="1BE21F7C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1474566644">
    <w:abstractNumId w:val="0"/>
  </w:num>
  <w:num w:numId="2" w16cid:durableId="181922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D"/>
    <w:rsid w:val="001416D8"/>
    <w:rsid w:val="001943EF"/>
    <w:rsid w:val="00254B22"/>
    <w:rsid w:val="00546B0E"/>
    <w:rsid w:val="0062459E"/>
    <w:rsid w:val="00953593"/>
    <w:rsid w:val="00A72BFC"/>
    <w:rsid w:val="00BC052D"/>
    <w:rsid w:val="00CC46FB"/>
    <w:rsid w:val="00CF770A"/>
    <w:rsid w:val="0D6D6172"/>
    <w:rsid w:val="2D0C8125"/>
    <w:rsid w:val="41087A3D"/>
    <w:rsid w:val="590BE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35AFB"/>
  <w15:chartTrackingRefBased/>
  <w15:docId w15:val="{666A523A-40AD-47F0-BAB8-416AA235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Calibri" w:eastAsiaTheme="minorHAns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052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052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052D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052D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052D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052D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052D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052D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052D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C052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C052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C052D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C052D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C052D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C052D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C052D"/>
    <w:rPr>
      <w:rFonts w:asciiTheme="minorHAnsi" w:hAnsiTheme="minorHAnsi"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C052D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C052D"/>
    <w:rPr>
      <w:rFonts w:asciiTheme="minorHAnsi" w:hAnsiTheme="minorHAnsi"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052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C052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052D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C052D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052D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C05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05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05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052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C05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052D"/>
    <w:rPr>
      <w:b/>
      <w:bCs/>
      <w:smallCaps/>
      <w:color w:val="0F4761" w:themeColor="accent1" w:themeShade="BF"/>
      <w:spacing w:val="5"/>
    </w:rPr>
  </w:style>
  <w:style w:type="paragraph" w:styleId="TCCTtulo" w:customStyle="1">
    <w:name w:val="TCC_Título"/>
    <w:link w:val="TCCTtuloChar"/>
    <w:qFormat/>
    <w:rsid w:val="00BC052D"/>
    <w:pPr>
      <w:spacing w:line="240" w:lineRule="auto"/>
      <w:jc w:val="center"/>
    </w:pPr>
    <w:rPr>
      <w:rFonts w:ascii="Arial Nova" w:hAnsi="Arial Nova"/>
      <w:b/>
      <w:color w:val="3A3A3A" w:themeColor="background2" w:themeShade="40"/>
      <w:sz w:val="36"/>
    </w:rPr>
  </w:style>
  <w:style w:type="character" w:styleId="TCCTtuloChar" w:customStyle="1">
    <w:name w:val="TCC_Título Char"/>
    <w:basedOn w:val="Fontepargpadro"/>
    <w:link w:val="TCCTtulo"/>
    <w:rsid w:val="00BC052D"/>
    <w:rPr>
      <w:rFonts w:ascii="Arial Nova" w:hAnsi="Arial Nova"/>
      <w:b/>
      <w:color w:val="3A3A3A" w:themeColor="background2" w:themeShade="40"/>
      <w:sz w:val="36"/>
    </w:rPr>
  </w:style>
  <w:style w:type="paragraph" w:styleId="Commarcadores">
    <w:name w:val="List Bullet"/>
    <w:basedOn w:val="Normal"/>
    <w:uiPriority w:val="99"/>
    <w:unhideWhenUsed/>
    <w:rsid w:val="00BC052D"/>
    <w:pPr>
      <w:numPr>
        <w:numId w:val="1"/>
      </w:numPr>
      <w:contextualSpacing/>
    </w:pPr>
  </w:style>
  <w:style w:type="table" w:styleId="Tabelacomgrade">
    <w:name w:val="Table Grid"/>
    <w:basedOn w:val="Tabelanormal"/>
    <w:uiPriority w:val="39"/>
    <w:rsid w:val="00BC05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">
    <w:name w:val="Grid Table 1 Light"/>
    <w:basedOn w:val="Tabelanormal"/>
    <w:uiPriority w:val="46"/>
    <w:rsid w:val="00BC052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har"/>
    <w:uiPriority w:val="99"/>
    <w:unhideWhenUsed/>
    <w:rsid w:val="00254B2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54B22"/>
  </w:style>
  <w:style w:type="paragraph" w:styleId="Rodap">
    <w:name w:val="footer"/>
    <w:basedOn w:val="Normal"/>
    <w:link w:val="RodapChar"/>
    <w:uiPriority w:val="99"/>
    <w:unhideWhenUsed/>
    <w:rsid w:val="00254B2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54B22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ffc675dcff5f4e2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Fonseca</dc:creator>
  <keywords/>
  <dc:description/>
  <lastModifiedBy>GUILHERME PEREIRA FONSECA</lastModifiedBy>
  <revision>3</revision>
  <dcterms:created xsi:type="dcterms:W3CDTF">2024-02-08T13:00:00.0000000Z</dcterms:created>
  <dcterms:modified xsi:type="dcterms:W3CDTF">2024-02-09T22:25:58.3604589Z</dcterms:modified>
</coreProperties>
</file>