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28" w:rsidRDefault="00D31C1A">
      <w:pPr>
        <w:rPr>
          <w:rFonts w:ascii="Comic Sans MS" w:hAnsi="Comic Sans MS"/>
          <w:color w:val="C00000"/>
          <w:sz w:val="28"/>
          <w:szCs w:val="28"/>
          <w:u w:val="double" w:color="002060"/>
        </w:rPr>
      </w:pPr>
      <w:r>
        <w:rPr>
          <w:rFonts w:ascii="Comic Sans MS" w:hAnsi="Comic Sans MS"/>
          <w:color w:val="C00000"/>
          <w:sz w:val="28"/>
          <w:szCs w:val="28"/>
          <w:u w:val="double" w:color="002060"/>
        </w:rPr>
        <w:t>Cinema</w:t>
      </w:r>
    </w:p>
    <w:p w:rsidR="00D31C1A" w:rsidRDefault="00D31C1A">
      <w:pPr>
        <w:rPr>
          <w:rFonts w:ascii="Comic Sans MS" w:hAnsi="Comic Sans MS"/>
          <w:i/>
          <w:color w:val="AEAAAA" w:themeColor="background2" w:themeShade="BF"/>
          <w:sz w:val="28"/>
          <w:szCs w:val="28"/>
          <w:u w:color="002060"/>
        </w:rPr>
      </w:pPr>
      <w:r>
        <w:rPr>
          <w:rFonts w:ascii="Comic Sans MS" w:hAnsi="Comic Sans MS"/>
          <w:i/>
          <w:color w:val="AEAAAA" w:themeColor="background2" w:themeShade="BF"/>
          <w:sz w:val="28"/>
          <w:szCs w:val="28"/>
          <w:u w:color="002060"/>
        </w:rPr>
        <w:t>Pesquisa internet</w:t>
      </w:r>
    </w:p>
    <w:p w:rsidR="00D31C1A" w:rsidRDefault="00D31C1A">
      <w:pPr>
        <w:rPr>
          <w:rFonts w:ascii="Comic Sans MS" w:hAnsi="Comic Sans MS"/>
          <w:i/>
          <w:color w:val="AEAAAA" w:themeColor="background2" w:themeShade="BF"/>
          <w:sz w:val="28"/>
          <w:szCs w:val="28"/>
          <w:u w:color="002060"/>
        </w:rPr>
      </w:pPr>
    </w:p>
    <w:p w:rsidR="00D31C1A" w:rsidRPr="00D31C1A" w:rsidRDefault="00D31C1A" w:rsidP="00D31C1A">
      <w:pPr>
        <w:keepNext/>
        <w:framePr w:dropCap="drop" w:lines="3" w:wrap="around" w:vAnchor="text" w:hAnchor="text"/>
        <w:spacing w:after="0" w:line="1153" w:lineRule="exact"/>
        <w:jc w:val="both"/>
        <w:textAlignment w:val="baseline"/>
        <w:rPr>
          <w:rFonts w:ascii="Comic Sans MS" w:hAnsi="Comic Sans MS"/>
          <w:color w:val="000000" w:themeColor="text1"/>
          <w:position w:val="-5"/>
          <w:sz w:val="116"/>
          <w:szCs w:val="24"/>
          <w:u w:color="002060"/>
        </w:rPr>
      </w:pPr>
      <w:r w:rsidRPr="00D31C1A">
        <w:rPr>
          <w:rFonts w:ascii="Comic Sans MS" w:hAnsi="Comic Sans MS"/>
          <w:color w:val="000000" w:themeColor="text1"/>
          <w:position w:val="-5"/>
          <w:sz w:val="116"/>
          <w:szCs w:val="24"/>
          <w:u w:color="002060"/>
        </w:rPr>
        <w:t>D</w:t>
      </w:r>
    </w:p>
    <w:p w:rsidR="00D31C1A" w:rsidRDefault="00D31C1A" w:rsidP="00D31C1A">
      <w:pPr>
        <w:spacing w:line="276" w:lineRule="auto"/>
        <w:jc w:val="both"/>
        <w:rPr>
          <w:rFonts w:ascii="Comic Sans MS" w:hAnsi="Comic Sans MS"/>
          <w:color w:val="000000" w:themeColor="text1"/>
          <w:sz w:val="24"/>
          <w:szCs w:val="24"/>
          <w:u w:color="002060"/>
        </w:rPr>
        <w:sectPr w:rsidR="00D31C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1C1A" w:rsidRDefault="00D31C1A" w:rsidP="00D31C1A">
      <w:pPr>
        <w:spacing w:line="276" w:lineRule="auto"/>
        <w:jc w:val="both"/>
        <w:rPr>
          <w:rFonts w:ascii="Comic Sans MS" w:hAnsi="Comic Sans MS"/>
          <w:color w:val="000000" w:themeColor="text1"/>
          <w:sz w:val="24"/>
          <w:szCs w:val="24"/>
          <w:u w:color="002060"/>
        </w:rPr>
      </w:pPr>
      <w:proofErr w:type="spellStart"/>
      <w:proofErr w:type="gramStart"/>
      <w:r>
        <w:rPr>
          <w:rFonts w:ascii="Comic Sans MS" w:hAnsi="Comic Sans MS"/>
          <w:color w:val="000000" w:themeColor="text1"/>
          <w:sz w:val="24"/>
          <w:szCs w:val="24"/>
          <w:u w:color="002060"/>
        </w:rPr>
        <w:t>urante</w:t>
      </w:r>
      <w:proofErr w:type="spellEnd"/>
      <w:proofErr w:type="gramEnd"/>
      <w:r>
        <w:rPr>
          <w:rFonts w:ascii="Comic Sans MS" w:hAnsi="Comic Sans MS"/>
          <w:color w:val="000000" w:themeColor="text1"/>
          <w:sz w:val="24"/>
          <w:szCs w:val="24"/>
          <w:u w:color="002060"/>
        </w:rPr>
        <w:t xml:space="preserve"> séculos, civilizações buscaram meios para reproduzir a realidade. Os teatros de sombra foram os primeiros espetáculos públicos com projeção de imagens. Em pleno século XVI, a “câmara escura” permitia a projeção de imagens externas dentro de um quarto escuro.</w:t>
      </w:r>
    </w:p>
    <w:p w:rsidR="00D31C1A" w:rsidRDefault="00D31C1A" w:rsidP="00D31C1A">
      <w:pPr>
        <w:spacing w:line="276" w:lineRule="auto"/>
        <w:jc w:val="both"/>
        <w:rPr>
          <w:rFonts w:ascii="Comic Sans MS" w:hAnsi="Comic Sans MS"/>
          <w:color w:val="000000" w:themeColor="text1"/>
          <w:sz w:val="24"/>
          <w:szCs w:val="24"/>
          <w:u w:color="002060"/>
        </w:rPr>
      </w:pPr>
      <w:r>
        <w:rPr>
          <w:rFonts w:ascii="Comic Sans MS" w:hAnsi="Comic Sans MS"/>
          <w:color w:val="000000" w:themeColor="text1"/>
          <w:sz w:val="24"/>
          <w:szCs w:val="24"/>
          <w:u w:color="002060"/>
        </w:rPr>
        <w:lastRenderedPageBreak/>
        <w:t>Um século mais tarde, a “lanterna mágica” seria a precursora das sessões de cinema.</w:t>
      </w:r>
    </w:p>
    <w:p w:rsidR="00D31C1A" w:rsidRDefault="00D31C1A" w:rsidP="00D31C1A">
      <w:pPr>
        <w:spacing w:line="276" w:lineRule="auto"/>
        <w:jc w:val="both"/>
        <w:rPr>
          <w:rFonts w:ascii="Comic Sans MS" w:hAnsi="Comic Sans MS"/>
          <w:color w:val="000000" w:themeColor="text1"/>
          <w:sz w:val="24"/>
          <w:szCs w:val="24"/>
          <w:u w:color="002060"/>
        </w:rPr>
      </w:pPr>
      <w:r>
        <w:rPr>
          <w:rFonts w:ascii="Comic Sans MS" w:hAnsi="Comic Sans MS"/>
          <w:color w:val="000000" w:themeColor="text1"/>
          <w:sz w:val="24"/>
          <w:szCs w:val="24"/>
          <w:u w:color="002060"/>
        </w:rPr>
        <w:t xml:space="preserve">Coma o objetivo de fazer as imagens chegarem a diferentes lugares, as lanterninhas </w:t>
      </w:r>
      <w:r w:rsidRPr="00D31C1A">
        <w:rPr>
          <w:rFonts w:ascii="Comic Sans MS" w:hAnsi="Comic Sans MS"/>
          <w:i/>
          <w:color w:val="000000" w:themeColor="text1"/>
          <w:sz w:val="24"/>
          <w:szCs w:val="24"/>
          <w:u w:color="002060"/>
        </w:rPr>
        <w:t>viajavam</w:t>
      </w:r>
      <w:r>
        <w:rPr>
          <w:rFonts w:ascii="Comic Sans MS" w:hAnsi="Comic Sans MS"/>
          <w:color w:val="000000" w:themeColor="text1"/>
          <w:sz w:val="24"/>
          <w:szCs w:val="24"/>
          <w:u w:color="002060"/>
        </w:rPr>
        <w:t xml:space="preserve"> com suas lanter</w:t>
      </w:r>
      <w:bookmarkStart w:id="0" w:name="_GoBack"/>
      <w:bookmarkEnd w:id="0"/>
      <w:r>
        <w:rPr>
          <w:rFonts w:ascii="Comic Sans MS" w:hAnsi="Comic Sans MS"/>
          <w:color w:val="000000" w:themeColor="text1"/>
          <w:sz w:val="24"/>
          <w:szCs w:val="24"/>
          <w:u w:color="002060"/>
        </w:rPr>
        <w:t>nas deixando todos maravilhados.</w:t>
      </w:r>
    </w:p>
    <w:p w:rsidR="00D31C1A" w:rsidRDefault="00D31C1A" w:rsidP="00D31C1A">
      <w:pPr>
        <w:spacing w:line="276" w:lineRule="auto"/>
        <w:jc w:val="both"/>
        <w:rPr>
          <w:rFonts w:ascii="Comic Sans MS" w:hAnsi="Comic Sans MS"/>
          <w:color w:val="000000" w:themeColor="text1"/>
          <w:sz w:val="24"/>
          <w:szCs w:val="24"/>
          <w:u w:color="002060"/>
        </w:rPr>
        <w:sectPr w:rsidR="00D31C1A" w:rsidSect="00D31C1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31C1A" w:rsidRDefault="00D31C1A" w:rsidP="00D31C1A">
      <w:pPr>
        <w:spacing w:line="276" w:lineRule="auto"/>
        <w:jc w:val="both"/>
        <w:rPr>
          <w:rFonts w:ascii="Comic Sans MS" w:hAnsi="Comic Sans MS"/>
          <w:color w:val="000000" w:themeColor="text1"/>
          <w:sz w:val="24"/>
          <w:szCs w:val="24"/>
          <w:u w:color="002060"/>
        </w:rPr>
      </w:pPr>
      <w:r>
        <w:rPr>
          <w:rFonts w:ascii="Comic Sans MS" w:hAnsi="Comic Sans MS"/>
          <w:color w:val="000000" w:themeColor="text1"/>
          <w:sz w:val="24"/>
          <w:szCs w:val="24"/>
          <w:u w:color="002060"/>
        </w:rPr>
        <w:lastRenderedPageBreak/>
        <w:t>Um inverno do século XIX fez mudar radicalmente a história do cinema: a fotografia. Pela primeira vez, era possível registrar e guardar uma imagem do mundo. Mas alguns fotógrafos não estavam satisfeitos com a imagem fixa e fizeram ensaios com objetos em movimento.</w:t>
      </w:r>
    </w:p>
    <w:p w:rsidR="00D31C1A" w:rsidRDefault="00D31C1A" w:rsidP="00D31C1A">
      <w:pPr>
        <w:spacing w:line="276" w:lineRule="auto"/>
        <w:jc w:val="both"/>
        <w:rPr>
          <w:rFonts w:ascii="Comic Sans MS" w:hAnsi="Comic Sans MS"/>
          <w:color w:val="000000" w:themeColor="text1"/>
          <w:sz w:val="24"/>
          <w:szCs w:val="24"/>
          <w:u w:color="002060"/>
        </w:rPr>
      </w:pPr>
      <w:r>
        <w:rPr>
          <w:rFonts w:ascii="Comic Sans MS" w:hAnsi="Comic Sans MS"/>
          <w:color w:val="000000" w:themeColor="text1"/>
          <w:sz w:val="24"/>
          <w:szCs w:val="24"/>
          <w:u w:color="002060"/>
        </w:rPr>
        <w:t>Durante todo século XIX, inventores tentaram construir aparelhos que buscassem produzir a ilusão do movimento.</w:t>
      </w:r>
    </w:p>
    <w:p w:rsidR="00D31C1A" w:rsidRDefault="00D31C1A" w:rsidP="00D31C1A">
      <w:pPr>
        <w:spacing w:line="276" w:lineRule="auto"/>
        <w:jc w:val="both"/>
        <w:rPr>
          <w:rFonts w:ascii="Comic Sans MS" w:hAnsi="Comic Sans MS"/>
          <w:color w:val="000000" w:themeColor="text1"/>
          <w:sz w:val="24"/>
          <w:szCs w:val="24"/>
          <w:u w:color="002060"/>
        </w:rPr>
      </w:pPr>
      <w:r>
        <w:rPr>
          <w:rFonts w:ascii="Comic Sans MS" w:hAnsi="Comic Sans MS"/>
          <w:color w:val="000000" w:themeColor="text1"/>
          <w:sz w:val="24"/>
          <w:szCs w:val="24"/>
          <w:u w:color="002060"/>
        </w:rPr>
        <w:t>Principais elementos do cinema: persistência, visão, fotografia, projeção, a película perfurada e mecanismo de avanço intermitente que a mova.</w:t>
      </w:r>
    </w:p>
    <w:p w:rsidR="00D31C1A" w:rsidRPr="00D31C1A" w:rsidRDefault="00D31C1A" w:rsidP="00D31C1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Comic Sans MS" w:hAnsi="Comic Sans MS"/>
          <w:color w:val="000000" w:themeColor="text1"/>
          <w:sz w:val="24"/>
          <w:szCs w:val="24"/>
          <w:u w:color="002060"/>
        </w:rPr>
      </w:pPr>
      <w:r w:rsidRPr="00D31C1A">
        <w:rPr>
          <w:rFonts w:ascii="Comic Sans MS" w:hAnsi="Comic Sans MS"/>
          <w:color w:val="000000" w:themeColor="text1"/>
          <w:sz w:val="24"/>
          <w:szCs w:val="24"/>
          <w:u w:color="002060"/>
        </w:rPr>
        <w:t>A invenção do cinema não cabe a uma única pessoa ou a um povo especifico, mas foi resultado de trabalhos e curiosidade de muita gente em diferentes países.</w:t>
      </w:r>
    </w:p>
    <w:p w:rsidR="00D31C1A" w:rsidRPr="00D31C1A" w:rsidRDefault="00D31C1A" w:rsidP="00D31C1A">
      <w:pPr>
        <w:spacing w:line="276" w:lineRule="auto"/>
        <w:jc w:val="both"/>
        <w:rPr>
          <w:rFonts w:ascii="Comic Sans MS" w:hAnsi="Comic Sans MS"/>
          <w:color w:val="000000" w:themeColor="text1"/>
          <w:sz w:val="24"/>
          <w:szCs w:val="24"/>
          <w:u w:color="002060"/>
        </w:rPr>
      </w:pPr>
    </w:p>
    <w:sectPr w:rsidR="00D31C1A" w:rsidRPr="00D31C1A" w:rsidSect="00D31C1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3C40"/>
    <w:multiLevelType w:val="hybridMultilevel"/>
    <w:tmpl w:val="52BC4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47B1"/>
    <w:multiLevelType w:val="hybridMultilevel"/>
    <w:tmpl w:val="AD6C89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B10E7"/>
    <w:multiLevelType w:val="hybridMultilevel"/>
    <w:tmpl w:val="4A867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AD"/>
    <w:rsid w:val="00C11028"/>
    <w:rsid w:val="00D31C1A"/>
    <w:rsid w:val="00FF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BC73"/>
  <w15:chartTrackingRefBased/>
  <w15:docId w15:val="{243E997B-B09A-483D-BD98-DCA194CF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Aluno(a)</dc:creator>
  <cp:keywords/>
  <dc:description/>
  <cp:lastModifiedBy>Aluno(a)</cp:lastModifiedBy>
  <cp:revision>2</cp:revision>
  <dcterms:created xsi:type="dcterms:W3CDTF">2023-09-05T22:57:00Z</dcterms:created>
  <dcterms:modified xsi:type="dcterms:W3CDTF">2023-09-05T23:24:00Z</dcterms:modified>
</cp:coreProperties>
</file>