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28" w:rsidRPr="0034501F" w:rsidRDefault="0034501F" w:rsidP="00CE7682">
      <w:pPr>
        <w:spacing w:after="0"/>
        <w:jc w:val="both"/>
        <w:rPr>
          <w:sz w:val="35"/>
          <w:szCs w:val="35"/>
          <w:u w:val="single"/>
        </w:rPr>
      </w:pPr>
      <w:r w:rsidRPr="0034501F">
        <w:rPr>
          <w:sz w:val="35"/>
          <w:szCs w:val="35"/>
          <w:u w:val="single"/>
        </w:rPr>
        <w:t>Contraste</w:t>
      </w:r>
    </w:p>
    <w:p w:rsidR="0034501F" w:rsidRDefault="0034501F" w:rsidP="00CE7682">
      <w:pPr>
        <w:spacing w:after="0"/>
        <w:jc w:val="both"/>
      </w:pPr>
    </w:p>
    <w:p w:rsidR="0034501F" w:rsidRPr="0034501F" w:rsidRDefault="0034501F" w:rsidP="00CE7682">
      <w:pPr>
        <w:spacing w:after="0"/>
        <w:jc w:val="both"/>
        <w:rPr>
          <w:rFonts w:ascii="Times New Roman" w:hAnsi="Times New Roman" w:cs="Times New Roman"/>
          <w:sz w:val="19"/>
          <w:szCs w:val="19"/>
        </w:rPr>
      </w:pPr>
      <w:r w:rsidRPr="0034501F">
        <w:rPr>
          <w:rFonts w:ascii="Times New Roman" w:hAnsi="Times New Roman" w:cs="Times New Roman"/>
          <w:sz w:val="19"/>
          <w:szCs w:val="19"/>
        </w:rPr>
        <w:t>Design para quem não é designer</w:t>
      </w:r>
    </w:p>
    <w:p w:rsidR="0034501F" w:rsidRDefault="0034501F" w:rsidP="0034501F">
      <w:pPr>
        <w:spacing w:before="40" w:after="40"/>
        <w:jc w:val="both"/>
      </w:pPr>
    </w:p>
    <w:p w:rsidR="0034501F" w:rsidRPr="0034501F" w:rsidRDefault="0034501F" w:rsidP="0034501F">
      <w:pPr>
        <w:spacing w:before="40" w:after="40"/>
        <w:jc w:val="both"/>
        <w:rPr>
          <w:sz w:val="23"/>
          <w:szCs w:val="23"/>
          <w:u w:val="single"/>
        </w:rPr>
      </w:pPr>
      <w:r w:rsidRPr="0034501F">
        <w:rPr>
          <w:b/>
          <w:sz w:val="38"/>
          <w:szCs w:val="38"/>
        </w:rPr>
        <w:t>O</w:t>
      </w:r>
      <w:r>
        <w:t xml:space="preserve"> </w:t>
      </w:r>
      <w:r w:rsidRPr="0034501F">
        <w:rPr>
          <w:sz w:val="23"/>
          <w:szCs w:val="23"/>
        </w:rPr>
        <w:t xml:space="preserve">contraste e uma das maneiras mais eficazes de acrescentar algum </w:t>
      </w:r>
      <w:r w:rsidRPr="0034501F">
        <w:rPr>
          <w:b/>
          <w:i/>
          <w:sz w:val="23"/>
          <w:szCs w:val="23"/>
        </w:rPr>
        <w:t>atrativo visual</w:t>
      </w:r>
      <w:r w:rsidRPr="0034501F">
        <w:rPr>
          <w:sz w:val="23"/>
          <w:szCs w:val="23"/>
        </w:rPr>
        <w:t xml:space="preserve"> a uma página (algo que realmente faça com que uma pessoa queira olhar para ela), criando uma hierarquia organizacional entre diferentes elementos. A “regra” importante que deve ser lembrada e a de que, para o contraste ser realmente eficaz, ele deve ser forte. </w:t>
      </w:r>
      <w:r w:rsidRPr="0034501F">
        <w:rPr>
          <w:sz w:val="23"/>
          <w:szCs w:val="23"/>
          <w:u w:val="single"/>
        </w:rPr>
        <w:t xml:space="preserve">Não </w:t>
      </w:r>
    </w:p>
    <w:p w:rsidR="0034501F" w:rsidRPr="0034501F" w:rsidRDefault="0034501F" w:rsidP="0034501F">
      <w:pPr>
        <w:spacing w:before="40" w:after="40"/>
        <w:jc w:val="both"/>
        <w:rPr>
          <w:sz w:val="23"/>
          <w:szCs w:val="23"/>
        </w:rPr>
      </w:pPr>
      <w:r w:rsidRPr="0034501F">
        <w:rPr>
          <w:sz w:val="23"/>
          <w:szCs w:val="23"/>
          <w:u w:val="single"/>
        </w:rPr>
        <w:t>seja tímido</w:t>
      </w:r>
      <w:r w:rsidRPr="0034501F">
        <w:rPr>
          <w:sz w:val="23"/>
          <w:szCs w:val="23"/>
        </w:rPr>
        <w:t>.</w:t>
      </w:r>
    </w:p>
    <w:p w:rsidR="0034501F" w:rsidRDefault="0034501F" w:rsidP="0034501F">
      <w:pPr>
        <w:spacing w:before="40" w:after="40"/>
        <w:jc w:val="both"/>
      </w:pPr>
    </w:p>
    <w:p w:rsidR="0034501F" w:rsidRDefault="0034501F" w:rsidP="0034501F">
      <w:pPr>
        <w:spacing w:before="40" w:after="40"/>
        <w:jc w:val="both"/>
      </w:pPr>
      <w:r w:rsidRPr="0034501F">
        <w:rPr>
          <w:b/>
          <w:sz w:val="38"/>
          <w:szCs w:val="38"/>
        </w:rPr>
        <w:t>C</w:t>
      </w:r>
      <w:r w:rsidRPr="0034501F">
        <w:rPr>
          <w:sz w:val="23"/>
          <w:szCs w:val="23"/>
        </w:rPr>
        <w:t xml:space="preserve">ria-se o contraste quando dois elementos são diferentes. Se eles diferirem um pouco, mas não muito, não acontecera o </w:t>
      </w:r>
      <w:r w:rsidRPr="0034501F">
        <w:rPr>
          <w:i/>
          <w:sz w:val="23"/>
          <w:szCs w:val="23"/>
        </w:rPr>
        <w:t xml:space="preserve">contraste </w:t>
      </w:r>
      <w:r w:rsidRPr="0034501F">
        <w:rPr>
          <w:sz w:val="23"/>
          <w:szCs w:val="23"/>
        </w:rPr>
        <w:t xml:space="preserve">e sim um </w:t>
      </w:r>
      <w:r w:rsidRPr="0034501F">
        <w:rPr>
          <w:i/>
          <w:sz w:val="23"/>
          <w:szCs w:val="23"/>
        </w:rPr>
        <w:t>conflito</w:t>
      </w:r>
      <w:r w:rsidRPr="0034501F">
        <w:rPr>
          <w:sz w:val="23"/>
          <w:szCs w:val="23"/>
        </w:rPr>
        <w:t xml:space="preserve">. Se dois itens não forem exatamente o mesmo, </w:t>
      </w:r>
      <w:r w:rsidRPr="0034501F">
        <w:rPr>
          <w:b/>
          <w:sz w:val="23"/>
          <w:szCs w:val="23"/>
        </w:rPr>
        <w:t>diferencie-os completamente</w:t>
      </w:r>
      <w:r>
        <w:t>.</w:t>
      </w:r>
      <w:bookmarkStart w:id="0" w:name="_GoBack"/>
      <w:bookmarkEnd w:id="0"/>
    </w:p>
    <w:p w:rsidR="0034501F" w:rsidRDefault="0034501F" w:rsidP="0034501F">
      <w:pPr>
        <w:spacing w:before="40" w:after="40"/>
        <w:jc w:val="both"/>
      </w:pPr>
    </w:p>
    <w:p w:rsidR="0034501F" w:rsidRPr="0034501F" w:rsidRDefault="0034501F" w:rsidP="0034501F">
      <w:pPr>
        <w:spacing w:before="40" w:after="40"/>
        <w:jc w:val="both"/>
        <w:rPr>
          <w:sz w:val="23"/>
          <w:szCs w:val="23"/>
        </w:rPr>
      </w:pPr>
      <w:r w:rsidRPr="0034501F">
        <w:rPr>
          <w:b/>
          <w:sz w:val="38"/>
          <w:szCs w:val="38"/>
        </w:rPr>
        <w:t>U</w:t>
      </w:r>
      <w:r w:rsidRPr="0034501F">
        <w:rPr>
          <w:sz w:val="23"/>
          <w:szCs w:val="23"/>
        </w:rPr>
        <w:t>ma letra grande pode ser contrastada com uma pequena, um fio fino com um grosso, uma cor fria com uma cor mais quente, etc.</w:t>
      </w:r>
    </w:p>
    <w:p w:rsidR="0034501F" w:rsidRDefault="0034501F" w:rsidP="0034501F">
      <w:pPr>
        <w:spacing w:before="40" w:after="40"/>
        <w:jc w:val="both"/>
      </w:pPr>
    </w:p>
    <w:p w:rsidR="0034501F" w:rsidRPr="0034501F" w:rsidRDefault="0034501F" w:rsidP="0034501F">
      <w:pPr>
        <w:spacing w:before="40" w:after="40"/>
        <w:jc w:val="both"/>
        <w:rPr>
          <w:sz w:val="21"/>
          <w:szCs w:val="21"/>
        </w:rPr>
      </w:pPr>
      <w:r w:rsidRPr="0034501F">
        <w:rPr>
          <w:b/>
          <w:sz w:val="21"/>
          <w:szCs w:val="21"/>
          <w:u w:val="single"/>
        </w:rPr>
        <w:t>Texto de</w:t>
      </w:r>
      <w:r w:rsidRPr="0034501F">
        <w:rPr>
          <w:sz w:val="21"/>
          <w:szCs w:val="21"/>
        </w:rPr>
        <w:t>: Robin Williams, Design para quem não é designer: noções básicas de planejamento visual, trad. Laura Karem Gilon (2ª Ed. São Paulo: Callis, 1995), p. 53.</w:t>
      </w:r>
    </w:p>
    <w:sectPr w:rsidR="0034501F" w:rsidRPr="00345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B18"/>
    <w:rsid w:val="0034501F"/>
    <w:rsid w:val="00551B18"/>
    <w:rsid w:val="00C11028"/>
    <w:rsid w:val="00CE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187B"/>
  <w15:chartTrackingRefBased/>
  <w15:docId w15:val="{572F1406-EFD7-44EB-90B8-CC1CF90F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773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Aluno(a)</dc:creator>
  <cp:keywords/>
  <dc:description/>
  <cp:lastModifiedBy>Aluno(a)</cp:lastModifiedBy>
  <cp:revision>3</cp:revision>
  <dcterms:created xsi:type="dcterms:W3CDTF">2023-09-05T22:36:00Z</dcterms:created>
  <dcterms:modified xsi:type="dcterms:W3CDTF">2023-09-05T22:55:00Z</dcterms:modified>
</cp:coreProperties>
</file>