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A13" w:rsidRDefault="006C0705">
      <w:r>
        <w:object w:dxaOrig="9030" w:dyaOrig="2760" w14:anchorId="56F20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38.1pt;visibility:visible;mso-wrap-style:square" o:ole="">
            <v:imagedata r:id="rId6" o:title=""/>
          </v:shape>
          <o:OLEObject Type="Embed" ProgID="StaticMetafile" ShapeID="_x0000_i1025" DrawAspect="Content" ObjectID="_1793534291" r:id="rId7"/>
        </w:object>
      </w:r>
    </w:p>
    <w:p w:rsidR="00F43A13" w:rsidRDefault="006C0705" w:rsidP="004331D8">
      <w:pPr>
        <w:pStyle w:val="Titre"/>
        <w:jc w:val="center"/>
      </w:pPr>
      <w:r>
        <w:rPr>
          <w:rFonts w:eastAsia="Libre Franklin"/>
        </w:rPr>
        <w:t>Cahier des charges</w:t>
      </w:r>
    </w:p>
    <w:p w:rsidR="00F43A13" w:rsidRPr="004331D8" w:rsidRDefault="006C0705" w:rsidP="004331D8">
      <w:pPr>
        <w:pStyle w:val="Sous-titre"/>
        <w:jc w:val="center"/>
        <w:rPr>
          <w:rFonts w:eastAsia="Libre Franklin SemiBold"/>
        </w:rPr>
      </w:pPr>
      <w:r w:rsidRPr="004331D8">
        <w:rPr>
          <w:rFonts w:eastAsia="Libre Franklin SemiBold"/>
        </w:rPr>
        <w:t xml:space="preserve">Application </w:t>
      </w:r>
      <w:proofErr w:type="spellStart"/>
      <w:r w:rsidRPr="004331D8">
        <w:rPr>
          <w:rFonts w:eastAsia="Libre Franklin SemiBold"/>
        </w:rPr>
        <w:t>HomeSkolar</w:t>
      </w:r>
      <w:proofErr w:type="spellEnd"/>
    </w:p>
    <w:p w:rsidR="00243AD6" w:rsidRDefault="00243AD6">
      <w:r>
        <w:br w:type="page"/>
      </w:r>
    </w:p>
    <w:p w:rsidR="00F43A13" w:rsidRDefault="006C0705" w:rsidP="006653F5">
      <w:pPr>
        <w:pStyle w:val="Titre1"/>
      </w:pPr>
      <w:bookmarkStart w:id="0" w:name="_GoBack"/>
      <w:bookmarkEnd w:id="0"/>
      <w:r>
        <w:rPr>
          <w:rFonts w:eastAsia="Libre Franklin"/>
        </w:rPr>
        <w:lastRenderedPageBreak/>
        <w:t>Spécifications fonctionnelles</w:t>
      </w:r>
    </w:p>
    <w:p w:rsidR="00F43A13" w:rsidRDefault="006C0705" w:rsidP="006F0B53">
      <w:pPr>
        <w:pStyle w:val="Titre2"/>
        <w:numPr>
          <w:ilvl w:val="0"/>
          <w:numId w:val="11"/>
        </w:numPr>
        <w:ind w:left="0" w:hanging="11"/>
      </w:pPr>
      <w:r>
        <w:rPr>
          <w:rFonts w:eastAsia="Calibri Light"/>
        </w:rPr>
        <w:t>Gestion des comptes utilisateur</w:t>
      </w:r>
    </w:p>
    <w:p w:rsidR="00F43A13" w:rsidRDefault="00F43A13">
      <w:pPr>
        <w:jc w:val="both"/>
      </w:pP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Inscription</w:t>
      </w:r>
      <w:r w:rsidRPr="004331D8">
        <w:rPr>
          <w:rFonts w:ascii="Calibri" w:eastAsia="Calibri" w:hAnsi="Calibri" w:cs="Calibri"/>
          <w:sz w:val="22"/>
        </w:rPr>
        <w:t xml:space="preserve"> : L’application doit permettre aux utilisateurs (élèves et tuteurs) de créer un </w:t>
      </w:r>
      <w:r w:rsidRPr="004331D8">
        <w:rPr>
          <w:rFonts w:ascii="Calibri" w:eastAsia="Calibri" w:hAnsi="Calibri" w:cs="Calibri"/>
          <w:sz w:val="22"/>
        </w:rPr>
        <w:t>compte personnel.</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Connexion</w:t>
      </w:r>
      <w:r w:rsidRPr="004331D8">
        <w:rPr>
          <w:rFonts w:ascii="Calibri" w:eastAsia="Calibri" w:hAnsi="Calibri" w:cs="Calibri"/>
          <w:sz w:val="22"/>
        </w:rPr>
        <w:t xml:space="preserve"> : Les utilisateurs pourront se connecter à leur compte pour accéder aux fonctionnalités de la plateforme.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du mot de passe</w:t>
      </w:r>
      <w:r w:rsidRPr="004331D8">
        <w:rPr>
          <w:rFonts w:ascii="Calibri" w:eastAsia="Calibri" w:hAnsi="Calibri" w:cs="Calibri"/>
          <w:sz w:val="22"/>
        </w:rPr>
        <w:t xml:space="preserve"> : Les utilisateurs pourront réinitialiser ou modifier leur mot de passe en cas de besoin, pour gar</w:t>
      </w:r>
      <w:r w:rsidRPr="004331D8">
        <w:rPr>
          <w:rFonts w:ascii="Calibri" w:eastAsia="Calibri" w:hAnsi="Calibri" w:cs="Calibri"/>
          <w:sz w:val="22"/>
        </w:rPr>
        <w:t>antir la sécurité de leur compte.</w:t>
      </w:r>
    </w:p>
    <w:p w:rsidR="00F43A13" w:rsidRDefault="006C0705" w:rsidP="004331D8">
      <w:pPr>
        <w:pStyle w:val="Paragraphedeliste"/>
        <w:numPr>
          <w:ilvl w:val="0"/>
          <w:numId w:val="5"/>
        </w:numPr>
        <w:jc w:val="both"/>
      </w:pPr>
      <w:r w:rsidRPr="004331D8">
        <w:rPr>
          <w:rFonts w:ascii="Calibri Light" w:eastAsia="Calibri Light" w:hAnsi="Calibri Light" w:cs="Calibri Light"/>
          <w:color w:val="1F4D78"/>
          <w:sz w:val="24"/>
        </w:rPr>
        <w:t>Gestion des informations personnelles</w:t>
      </w:r>
      <w:r w:rsidRPr="004331D8">
        <w:rPr>
          <w:rFonts w:ascii="Calibri" w:eastAsia="Calibri" w:hAnsi="Calibri" w:cs="Calibri"/>
          <w:sz w:val="22"/>
        </w:rPr>
        <w:t xml:space="preserve"> : Les utilisateurs doivent pouvoir modifier leurs informations personnelles.</w:t>
      </w:r>
    </w:p>
    <w:p w:rsidR="004331D8" w:rsidRPr="004331D8" w:rsidRDefault="006C0705">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 xml:space="preserve"> Cette fonctionnalité répond au besoin fondamental d’identification des utilisateurs et d</w:t>
      </w:r>
      <w:r>
        <w:rPr>
          <w:rFonts w:ascii="Calibri" w:eastAsia="Calibri" w:hAnsi="Calibri" w:cs="Calibri"/>
          <w:sz w:val="22"/>
        </w:rPr>
        <w:t xml:space="preserve">e sécurisation de leurs données, facilitant ainsi un accès personnalisé aux services de </w:t>
      </w:r>
      <w:proofErr w:type="spellStart"/>
      <w:r>
        <w:rPr>
          <w:rFonts w:ascii="Calibri" w:eastAsia="Calibri" w:hAnsi="Calibri" w:cs="Calibri"/>
          <w:sz w:val="22"/>
        </w:rPr>
        <w:t>HomeSkolar</w:t>
      </w:r>
      <w:proofErr w:type="spellEnd"/>
      <w:r>
        <w:rPr>
          <w:rFonts w:ascii="Calibri" w:eastAsia="Calibri" w:hAnsi="Calibri" w:cs="Calibri"/>
          <w:sz w:val="22"/>
        </w:rPr>
        <w:t>.</w:t>
      </w:r>
    </w:p>
    <w:p w:rsidR="00F43A13" w:rsidRDefault="00F43A13">
      <w:pPr>
        <w:jc w:val="both"/>
      </w:pPr>
    </w:p>
    <w:p w:rsidR="00F43A13" w:rsidRDefault="006C0705" w:rsidP="006F0B53">
      <w:pPr>
        <w:pStyle w:val="Titre2"/>
        <w:numPr>
          <w:ilvl w:val="0"/>
          <w:numId w:val="11"/>
        </w:numPr>
        <w:ind w:left="0" w:hanging="11"/>
      </w:pPr>
      <w:r>
        <w:rPr>
          <w:rFonts w:eastAsia="Calibri Light"/>
        </w:rPr>
        <w:t>Système de communication</w:t>
      </w:r>
    </w:p>
    <w:p w:rsidR="00F43A13" w:rsidRDefault="00F43A13">
      <w:pPr>
        <w:ind w:left="360"/>
        <w:jc w:val="both"/>
      </w:pP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Messagerie intégrée</w:t>
      </w:r>
      <w:r w:rsidRPr="004331D8">
        <w:rPr>
          <w:rFonts w:ascii="Calibri" w:eastAsia="Calibri" w:hAnsi="Calibri" w:cs="Calibri"/>
          <w:sz w:val="22"/>
        </w:rPr>
        <w:t xml:space="preserve"> : L’application intégrera un système de messagerie permettant aux élèves et aux tuteurs d’échanger des mes</w:t>
      </w:r>
      <w:r w:rsidRPr="004331D8">
        <w:rPr>
          <w:rFonts w:ascii="Calibri" w:eastAsia="Calibri" w:hAnsi="Calibri" w:cs="Calibri"/>
          <w:sz w:val="22"/>
        </w:rPr>
        <w:t>sages en lien avec les sessions de soutien scolaire et les devoirs.</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Épinglage de messages</w:t>
      </w:r>
      <w:r w:rsidRPr="004331D8">
        <w:rPr>
          <w:rFonts w:ascii="Calibri" w:eastAsia="Calibri" w:hAnsi="Calibri" w:cs="Calibri"/>
          <w:sz w:val="22"/>
        </w:rPr>
        <w:t xml:space="preserve"> : Les élèves pourront épingler certains messages importants pour les retrouver facilement lorsqu’ils en auront besoin.</w:t>
      </w:r>
    </w:p>
    <w:p w:rsidR="00F43A13" w:rsidRDefault="006C0705" w:rsidP="004331D8">
      <w:pPr>
        <w:pStyle w:val="Paragraphedeliste"/>
        <w:numPr>
          <w:ilvl w:val="0"/>
          <w:numId w:val="6"/>
        </w:numPr>
        <w:jc w:val="both"/>
      </w:pPr>
      <w:r w:rsidRPr="004331D8">
        <w:rPr>
          <w:rFonts w:ascii="Calibri Light" w:eastAsia="Calibri Light" w:hAnsi="Calibri Light" w:cs="Calibri Light"/>
          <w:color w:val="1F4D78"/>
          <w:sz w:val="24"/>
        </w:rPr>
        <w:t>Notifications de messages non lus</w:t>
      </w:r>
      <w:r w:rsidRPr="004331D8">
        <w:rPr>
          <w:rFonts w:ascii="Calibri" w:eastAsia="Calibri" w:hAnsi="Calibri" w:cs="Calibri"/>
          <w:sz w:val="22"/>
        </w:rPr>
        <w:t xml:space="preserve"> : Les utilisa</w:t>
      </w:r>
      <w:r w:rsidRPr="004331D8">
        <w:rPr>
          <w:rFonts w:ascii="Calibri" w:eastAsia="Calibri" w:hAnsi="Calibri" w:cs="Calibri"/>
          <w:sz w:val="22"/>
        </w:rPr>
        <w:t>teurs recevront une notification pour tout message non lu afin de ne rater aucune information importante.</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 xml:space="preserve">La messagerie répond au besoin de communication continue entre élèves et tuteurs, garantissant une interaction simplifiée et une </w:t>
      </w:r>
      <w:r>
        <w:rPr>
          <w:rFonts w:ascii="Calibri" w:eastAsia="Calibri" w:hAnsi="Calibri" w:cs="Calibri"/>
          <w:sz w:val="22"/>
        </w:rPr>
        <w:t>meilleure organisation des rendez-vous et tâches.</w:t>
      </w:r>
    </w:p>
    <w:p w:rsidR="00F43A13" w:rsidRDefault="00F43A13">
      <w:pPr>
        <w:jc w:val="both"/>
      </w:pPr>
    </w:p>
    <w:p w:rsidR="00F43A13" w:rsidRDefault="006C0705" w:rsidP="006F0B53">
      <w:pPr>
        <w:pStyle w:val="Titre2"/>
        <w:numPr>
          <w:ilvl w:val="0"/>
          <w:numId w:val="11"/>
        </w:numPr>
        <w:ind w:left="0" w:hanging="11"/>
      </w:pPr>
      <w:r>
        <w:rPr>
          <w:rFonts w:eastAsia="Calibri Light"/>
        </w:rPr>
        <w:t>Planification des rendez-vous élève-tuteur</w:t>
      </w:r>
    </w:p>
    <w:p w:rsidR="00F43A13" w:rsidRDefault="00F43A13">
      <w:pPr>
        <w:ind w:left="720"/>
        <w:jc w:val="both"/>
      </w:pP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Calendrier</w:t>
      </w:r>
      <w:r w:rsidRPr="004331D8">
        <w:rPr>
          <w:rFonts w:ascii="Calibri" w:eastAsia="Calibri" w:hAnsi="Calibri" w:cs="Calibri"/>
          <w:sz w:val="22"/>
        </w:rPr>
        <w:t xml:space="preserve"> : L’application proposera un calendrier permettant aux utilisateurs de consulter et de gérer leurs rendez-vous. Chaque utilisateur pourra </w:t>
      </w:r>
      <w:r w:rsidRPr="004331D8">
        <w:rPr>
          <w:rFonts w:ascii="Calibri" w:eastAsia="Calibri" w:hAnsi="Calibri" w:cs="Calibri"/>
          <w:sz w:val="22"/>
        </w:rPr>
        <w:t>visualiser l’ensemble de ses événements planifiés.</w:t>
      </w:r>
    </w:p>
    <w:p w:rsidR="00F43A13" w:rsidRDefault="006C0705" w:rsidP="004331D8">
      <w:pPr>
        <w:pStyle w:val="Paragraphedeliste"/>
        <w:numPr>
          <w:ilvl w:val="0"/>
          <w:numId w:val="7"/>
        </w:numPr>
        <w:jc w:val="both"/>
      </w:pPr>
      <w:r w:rsidRPr="004331D8">
        <w:rPr>
          <w:rFonts w:ascii="Calibri Light" w:eastAsia="Calibri Light" w:hAnsi="Calibri Light" w:cs="Calibri Light"/>
          <w:color w:val="1F4D78"/>
          <w:sz w:val="24"/>
        </w:rPr>
        <w:t>Planification des sessions hebdomadaires</w:t>
      </w:r>
      <w:r w:rsidRPr="004331D8">
        <w:rPr>
          <w:rFonts w:ascii="Calibri" w:eastAsia="Calibri" w:hAnsi="Calibri" w:cs="Calibri"/>
          <w:sz w:val="22"/>
        </w:rPr>
        <w:t xml:space="preserve"> : Le système de calendrier permettra aux élèves et aux tuteurs de fixer des rendez-vous.</w:t>
      </w:r>
    </w:p>
    <w:p w:rsidR="004331D8" w:rsidRPr="004331D8" w:rsidRDefault="004331D8">
      <w:pPr>
        <w:jc w:val="both"/>
        <w:rPr>
          <w:rStyle w:val="Accentuation"/>
        </w:rPr>
      </w:pPr>
      <w:r w:rsidRPr="004331D8">
        <w:rPr>
          <w:rStyle w:val="Accentuation"/>
        </w:rPr>
        <w:lastRenderedPageBreak/>
        <w:t>Besoins couverts :</w:t>
      </w:r>
    </w:p>
    <w:p w:rsidR="00F43A13" w:rsidRDefault="006C0705">
      <w:pPr>
        <w:jc w:val="both"/>
      </w:pPr>
      <w:r>
        <w:rPr>
          <w:rFonts w:ascii="Calibri" w:eastAsia="Calibri" w:hAnsi="Calibri" w:cs="Calibri"/>
          <w:sz w:val="22"/>
        </w:rPr>
        <w:t>Cette fonctionnalité répond au besoin de planification d</w:t>
      </w:r>
      <w:r>
        <w:rPr>
          <w:rFonts w:ascii="Calibri" w:eastAsia="Calibri" w:hAnsi="Calibri" w:cs="Calibri"/>
          <w:sz w:val="22"/>
        </w:rPr>
        <w:t>es rencontres, permettant aux élèves de bénéficier d’un accompagnement organisé, et aux tuteurs de gérer facilement leur emploi du temps avec les élèves.</w:t>
      </w:r>
    </w:p>
    <w:p w:rsidR="00F43A13" w:rsidRDefault="00F43A13">
      <w:pPr>
        <w:jc w:val="both"/>
      </w:pPr>
    </w:p>
    <w:p w:rsidR="00F43A13" w:rsidRDefault="006C0705" w:rsidP="006F0B53">
      <w:pPr>
        <w:pStyle w:val="Titre2"/>
        <w:numPr>
          <w:ilvl w:val="0"/>
          <w:numId w:val="11"/>
        </w:numPr>
        <w:ind w:left="0" w:hanging="11"/>
      </w:pPr>
      <w:r>
        <w:rPr>
          <w:rFonts w:eastAsia="Calibri Light"/>
        </w:rPr>
        <w:t>Gestion des tâches et suivi</w:t>
      </w:r>
    </w:p>
    <w:p w:rsidR="00F43A13" w:rsidRDefault="00F43A13">
      <w:pPr>
        <w:ind w:left="720"/>
        <w:jc w:val="both"/>
      </w:pP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Tâches post-rencontre </w:t>
      </w:r>
      <w:r w:rsidRPr="004331D8">
        <w:rPr>
          <w:rFonts w:ascii="Calibri" w:eastAsia="Calibri" w:hAnsi="Calibri" w:cs="Calibri"/>
          <w:sz w:val="22"/>
        </w:rPr>
        <w:t>: À l’issue de chaque rencontre, les élèves rec</w:t>
      </w:r>
      <w:r w:rsidRPr="004331D8">
        <w:rPr>
          <w:rFonts w:ascii="Calibri" w:eastAsia="Calibri" w:hAnsi="Calibri" w:cs="Calibri"/>
          <w:sz w:val="22"/>
        </w:rPr>
        <w:t>evront une liste de tâches à accomplir avant la prochaine session. Cela comprend les devoirs ou exercices recommandés par le tuteur.</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à réaliser </w:t>
      </w:r>
      <w:r w:rsidRPr="004331D8">
        <w:rPr>
          <w:rFonts w:ascii="Calibri" w:eastAsia="Calibri" w:hAnsi="Calibri" w:cs="Calibri"/>
          <w:sz w:val="22"/>
        </w:rPr>
        <w:t xml:space="preserve">: A l'issue de la rencontre, le tuteur crée une liste de tâches à accomplir par l'élève pour </w:t>
      </w:r>
      <w:r w:rsidRPr="004331D8">
        <w:rPr>
          <w:rFonts w:ascii="Calibri" w:eastAsia="Calibri" w:hAnsi="Calibri" w:cs="Calibri"/>
          <w:sz w:val="22"/>
        </w:rPr>
        <w:t>la prochaine session.</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 xml:space="preserve">Création de tâches personnelles </w:t>
      </w:r>
      <w:r w:rsidRPr="004331D8">
        <w:rPr>
          <w:rFonts w:ascii="Calibri" w:eastAsia="Calibri" w:hAnsi="Calibri" w:cs="Calibri"/>
          <w:sz w:val="22"/>
        </w:rPr>
        <w:t>: Les utilisateurs (élèves et tuteurs) pourront créer des tâches ou des mémos personnels pour organiser leur travail.</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Consultation de tâches à accomplir</w:t>
      </w:r>
      <w:r w:rsidRPr="004331D8">
        <w:rPr>
          <w:rFonts w:ascii="Calibri" w:eastAsia="Calibri" w:hAnsi="Calibri" w:cs="Calibri"/>
          <w:sz w:val="22"/>
        </w:rPr>
        <w:t xml:space="preserve"> : Les utilisateurs pourront consulter leurs tâche</w:t>
      </w:r>
      <w:r w:rsidRPr="004331D8">
        <w:rPr>
          <w:rFonts w:ascii="Calibri" w:eastAsia="Calibri" w:hAnsi="Calibri" w:cs="Calibri"/>
          <w:sz w:val="22"/>
        </w:rPr>
        <w:t>s.</w:t>
      </w:r>
    </w:p>
    <w:p w:rsidR="00F43A13" w:rsidRDefault="006C0705" w:rsidP="004331D8">
      <w:pPr>
        <w:pStyle w:val="Paragraphedeliste"/>
        <w:numPr>
          <w:ilvl w:val="0"/>
          <w:numId w:val="8"/>
        </w:numPr>
        <w:jc w:val="both"/>
      </w:pPr>
      <w:r w:rsidRPr="004331D8">
        <w:rPr>
          <w:rFonts w:ascii="Calibri Light" w:eastAsia="Calibri Light" w:hAnsi="Calibri Light" w:cs="Calibri Light"/>
          <w:color w:val="1F4D78"/>
          <w:sz w:val="24"/>
        </w:rPr>
        <w:t>Notifications de rappel pour les tâches</w:t>
      </w:r>
      <w:r w:rsidRPr="004331D8">
        <w:rPr>
          <w:rFonts w:ascii="Calibri" w:eastAsia="Calibri" w:hAnsi="Calibri" w:cs="Calibri"/>
          <w:sz w:val="22"/>
        </w:rPr>
        <w:t xml:space="preserve"> : Les élèves recevront des rappels pour les tâches assignées afin de les aider à se préparer pour la prochaine rencontre avec leur tuteur.</w:t>
      </w:r>
    </w:p>
    <w:p w:rsidR="004331D8" w:rsidRPr="004331D8" w:rsidRDefault="004331D8">
      <w:pPr>
        <w:jc w:val="both"/>
        <w:rPr>
          <w:rStyle w:val="Accentuation"/>
        </w:rPr>
      </w:pPr>
      <w:r w:rsidRPr="004331D8">
        <w:rPr>
          <w:rStyle w:val="Accentuation"/>
        </w:rPr>
        <w:t>Besoins couverts :</w:t>
      </w:r>
    </w:p>
    <w:p w:rsidR="00F43A13" w:rsidRDefault="006C0705">
      <w:pPr>
        <w:jc w:val="both"/>
      </w:pPr>
      <w:r>
        <w:rPr>
          <w:rFonts w:ascii="Calibri" w:eastAsia="Calibri" w:hAnsi="Calibri" w:cs="Calibri"/>
          <w:sz w:val="22"/>
        </w:rPr>
        <w:t xml:space="preserve">Cette fonctionnalité permet de suivre le travail entre </w:t>
      </w:r>
      <w:r>
        <w:rPr>
          <w:rFonts w:ascii="Calibri" w:eastAsia="Calibri" w:hAnsi="Calibri" w:cs="Calibri"/>
          <w:sz w:val="22"/>
        </w:rPr>
        <w:t>les sessions, favorisant ainsi un apprentissage continu et structuré pour l’élève. Elle permet aussi aux tuteurs de s’assurer que l’élève progresse entre chaque rendez-vous.</w:t>
      </w:r>
    </w:p>
    <w:p w:rsidR="00F43A13" w:rsidRDefault="00F43A13">
      <w:pPr>
        <w:jc w:val="both"/>
      </w:pPr>
    </w:p>
    <w:p w:rsidR="00F43A13" w:rsidRDefault="006C0705" w:rsidP="004331D8">
      <w:pPr>
        <w:pStyle w:val="Titre2"/>
      </w:pPr>
      <w:r>
        <w:rPr>
          <w:rFonts w:eastAsia="Calibri"/>
        </w:rPr>
        <w:t>Résumé des Fonctionnalités et Objectifs</w:t>
      </w:r>
    </w:p>
    <w:p w:rsidR="006F0B53" w:rsidRDefault="006F0B53">
      <w:pPr>
        <w:jc w:val="both"/>
        <w:rPr>
          <w:rFonts w:ascii="Calibri" w:eastAsia="Calibri" w:hAnsi="Calibri" w:cs="Calibri"/>
          <w:sz w:val="22"/>
        </w:rPr>
      </w:pPr>
    </w:p>
    <w:p w:rsidR="00243AD6" w:rsidRDefault="006C0705">
      <w:pPr>
        <w:jc w:val="both"/>
        <w:rPr>
          <w:rFonts w:ascii="Calibri" w:eastAsia="Calibri" w:hAnsi="Calibri" w:cs="Calibri"/>
          <w:sz w:val="22"/>
        </w:rPr>
      </w:pPr>
      <w:r>
        <w:rPr>
          <w:rFonts w:ascii="Calibri" w:eastAsia="Calibri" w:hAnsi="Calibri" w:cs="Calibri"/>
          <w:sz w:val="22"/>
        </w:rPr>
        <w:t>Ces fonctionnalités répondent directement</w:t>
      </w:r>
      <w:r>
        <w:rPr>
          <w:rFonts w:ascii="Calibri" w:eastAsia="Calibri" w:hAnsi="Calibri" w:cs="Calibri"/>
          <w:sz w:val="22"/>
        </w:rPr>
        <w:t xml:space="preserve"> aux besoins exprimés par </w:t>
      </w:r>
      <w:proofErr w:type="spellStart"/>
      <w:r>
        <w:rPr>
          <w:rFonts w:ascii="Calibri" w:eastAsia="Calibri" w:hAnsi="Calibri" w:cs="Calibri"/>
          <w:sz w:val="22"/>
        </w:rPr>
        <w:t>HomeSkolar</w:t>
      </w:r>
      <w:proofErr w:type="spellEnd"/>
      <w:r>
        <w:rPr>
          <w:rFonts w:ascii="Calibri" w:eastAsia="Calibri" w:hAnsi="Calibri" w:cs="Calibri"/>
          <w:sz w:val="22"/>
        </w:rPr>
        <w:t>. En permettant la gestion des comptes, une communication simplifiée, une planification efficace des rendez-vous et un suivi des tâches, l’application offrira une expérience cohérente et complète pour atteindre l’objecti</w:t>
      </w:r>
      <w:r>
        <w:rPr>
          <w:rFonts w:ascii="Calibri" w:eastAsia="Calibri" w:hAnsi="Calibri" w:cs="Calibri"/>
          <w:sz w:val="22"/>
        </w:rPr>
        <w:t>f de soutien scolaire à distance. Ces spécifications permettent de concevoir une application intuitive, parfaitement alignée avec les besoins des élèves et des tuteurs, assurant ainsi une expérience utilisateur optimisée pour un soutien scolaire efficace.</w:t>
      </w:r>
    </w:p>
    <w:p w:rsidR="00243AD6" w:rsidRDefault="00243AD6">
      <w:pPr>
        <w:rPr>
          <w:rFonts w:ascii="Calibri" w:eastAsia="Calibri" w:hAnsi="Calibri" w:cs="Calibri"/>
          <w:sz w:val="22"/>
        </w:rPr>
      </w:pPr>
      <w:r>
        <w:rPr>
          <w:rFonts w:ascii="Calibri" w:eastAsia="Calibri" w:hAnsi="Calibri" w:cs="Calibri"/>
          <w:sz w:val="22"/>
        </w:rPr>
        <w:br w:type="page"/>
      </w:r>
    </w:p>
    <w:p w:rsidR="00F43A13" w:rsidRDefault="006C0705" w:rsidP="006653F5">
      <w:pPr>
        <w:pStyle w:val="Titre1"/>
      </w:pPr>
      <w:r>
        <w:rPr>
          <w:rFonts w:eastAsia="Calibri"/>
        </w:rPr>
        <w:lastRenderedPageBreak/>
        <w:t>Veille Technologique</w:t>
      </w:r>
    </w:p>
    <w:p w:rsidR="006F0B53" w:rsidRDefault="006F0B53">
      <w:pPr>
        <w:rPr>
          <w:rFonts w:ascii="Calibri" w:eastAsia="Calibri" w:hAnsi="Calibri" w:cs="Calibri"/>
          <w:sz w:val="22"/>
        </w:rPr>
      </w:pPr>
    </w:p>
    <w:p w:rsidR="00F43A13" w:rsidRDefault="006C0705">
      <w:pPr>
        <w:rPr>
          <w:rFonts w:ascii="Calibri" w:eastAsia="Calibri" w:hAnsi="Calibri" w:cs="Calibri"/>
          <w:sz w:val="22"/>
        </w:rPr>
      </w:pPr>
      <w:r>
        <w:rPr>
          <w:rFonts w:ascii="Calibri" w:eastAsia="Calibri" w:hAnsi="Calibri" w:cs="Calibri"/>
          <w:sz w:val="22"/>
        </w:rPr>
        <w:t xml:space="preserve">Pour la mise en œuvre de l'application </w:t>
      </w:r>
      <w:proofErr w:type="spellStart"/>
      <w:r>
        <w:rPr>
          <w:rFonts w:ascii="Calibri" w:eastAsia="Calibri" w:hAnsi="Calibri" w:cs="Calibri"/>
          <w:sz w:val="22"/>
        </w:rPr>
        <w:t>HomeSkolar</w:t>
      </w:r>
      <w:proofErr w:type="spellEnd"/>
      <w:r>
        <w:rPr>
          <w:rFonts w:ascii="Calibri" w:eastAsia="Calibri" w:hAnsi="Calibri" w:cs="Calibri"/>
          <w:sz w:val="22"/>
        </w:rPr>
        <w:t>, nous avons mené une veille technologique approfondie pour identifier les technologies adaptées, fiables et maintenables. Voici trois sources surveillées et leur i</w:t>
      </w:r>
      <w:r>
        <w:rPr>
          <w:rFonts w:ascii="Calibri" w:eastAsia="Calibri" w:hAnsi="Calibri" w:cs="Calibri"/>
          <w:sz w:val="22"/>
        </w:rPr>
        <w:t>ntérêt :</w:t>
      </w:r>
    </w:p>
    <w:p w:rsidR="006F0B53" w:rsidRDefault="006F0B53"/>
    <w:p w:rsidR="00F43A13" w:rsidRDefault="006C0705" w:rsidP="006F0B53">
      <w:pPr>
        <w:pStyle w:val="Titre2"/>
        <w:numPr>
          <w:ilvl w:val="0"/>
          <w:numId w:val="3"/>
        </w:numPr>
        <w:ind w:left="0" w:hanging="11"/>
      </w:pPr>
      <w:r>
        <w:rPr>
          <w:rFonts w:eastAsia="Calibri"/>
        </w:rPr>
        <w:t>Documentation officielle de Spring Boot</w:t>
      </w:r>
    </w:p>
    <w:p w:rsidR="00F43A13" w:rsidRDefault="006C0705">
      <w:r w:rsidRPr="004331D8">
        <w:rPr>
          <w:rStyle w:val="Accentuation"/>
        </w:rPr>
        <w:t>Source :</w:t>
      </w:r>
      <w:r>
        <w:rPr>
          <w:rFonts w:ascii="Calibri" w:eastAsia="Calibri" w:hAnsi="Calibri" w:cs="Calibri"/>
          <w:sz w:val="22"/>
        </w:rPr>
        <w:t xml:space="preserve"> </w:t>
      </w:r>
      <w:hyperlink r:id="rId8" w:history="1">
        <w:r>
          <w:rPr>
            <w:rFonts w:ascii="Calibri" w:eastAsia="Calibri" w:hAnsi="Calibri" w:cs="Calibri"/>
            <w:color w:val="0000FF"/>
            <w:sz w:val="22"/>
            <w:u w:val="single"/>
          </w:rPr>
          <w:t>https://spring.io/</w:t>
        </w:r>
      </w:hyperlink>
    </w:p>
    <w:p w:rsidR="00F43A13" w:rsidRPr="004331D8" w:rsidRDefault="006C0705">
      <w:pPr>
        <w:rPr>
          <w:rStyle w:val="Accentuation"/>
        </w:rPr>
      </w:pPr>
      <w:r w:rsidRPr="004331D8">
        <w:rPr>
          <w:rStyle w:val="Accentuation"/>
        </w:rPr>
        <w:t>Intérêt :</w:t>
      </w:r>
    </w:p>
    <w:p w:rsidR="00F43A13" w:rsidRDefault="006C0705">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mature pour le développement back-end avec Java. La documentation officielle fournit des guides </w:t>
      </w:r>
      <w:r>
        <w:rPr>
          <w:rFonts w:ascii="Calibri" w:eastAsia="Calibri" w:hAnsi="Calibri" w:cs="Calibri"/>
          <w:sz w:val="22"/>
        </w:rPr>
        <w:t xml:space="preserve">détaillés pour configurer des applications </w:t>
      </w:r>
      <w:proofErr w:type="spellStart"/>
      <w:r>
        <w:rPr>
          <w:rFonts w:ascii="Calibri" w:eastAsia="Calibri" w:hAnsi="Calibri" w:cs="Calibri"/>
          <w:sz w:val="22"/>
        </w:rPr>
        <w:t>scalables</w:t>
      </w:r>
      <w:proofErr w:type="spellEnd"/>
      <w:r>
        <w:rPr>
          <w:rFonts w:ascii="Calibri" w:eastAsia="Calibri" w:hAnsi="Calibri" w:cs="Calibri"/>
          <w:sz w:val="22"/>
        </w:rPr>
        <w:t xml:space="preserve"> et modulaires. Elle permet également d’explorer les nombreuses fonctionnalités natives comme l’intégration facile avec des bases de données ou des services REST.</w:t>
      </w:r>
    </w:p>
    <w:p w:rsidR="00F43A13" w:rsidRDefault="006C0705">
      <w:r>
        <w:rPr>
          <w:rFonts w:ascii="Calibri" w:eastAsia="Calibri" w:hAnsi="Calibri" w:cs="Calibri"/>
          <w:sz w:val="22"/>
        </w:rPr>
        <w:t xml:space="preserve">Rôle dans le projet : Nous surveillons </w:t>
      </w:r>
      <w:r>
        <w:rPr>
          <w:rFonts w:ascii="Calibri" w:eastAsia="Calibri" w:hAnsi="Calibri" w:cs="Calibri"/>
          <w:sz w:val="22"/>
        </w:rPr>
        <w:t>cette ressource pour garantir une mise en œuvre efficace des besoins back-end (gestion des utilisateurs, planification des tâches, etc.).</w:t>
      </w:r>
    </w:p>
    <w:p w:rsidR="00F43A13" w:rsidRDefault="00F43A13"/>
    <w:p w:rsidR="00F43A13" w:rsidRDefault="006C0705" w:rsidP="006F0B53">
      <w:pPr>
        <w:pStyle w:val="Titre2"/>
        <w:numPr>
          <w:ilvl w:val="0"/>
          <w:numId w:val="3"/>
        </w:numPr>
        <w:ind w:left="0" w:hanging="11"/>
      </w:pPr>
      <w:r>
        <w:rPr>
          <w:rFonts w:eastAsia="Calibri"/>
        </w:rPr>
        <w:t>Documentation officielle de React.js</w:t>
      </w:r>
    </w:p>
    <w:p w:rsidR="00F43A13" w:rsidRDefault="006C0705">
      <w:r w:rsidRPr="004331D8">
        <w:rPr>
          <w:rStyle w:val="Accentuation"/>
        </w:rPr>
        <w:t>Source :</w:t>
      </w:r>
      <w:r>
        <w:rPr>
          <w:rFonts w:ascii="Calibri" w:eastAsia="Calibri" w:hAnsi="Calibri" w:cs="Calibri"/>
          <w:sz w:val="22"/>
        </w:rPr>
        <w:t xml:space="preserve"> </w:t>
      </w:r>
      <w:hyperlink r:id="rId9" w:history="1">
        <w:r>
          <w:rPr>
            <w:rFonts w:ascii="Calibri" w:eastAsia="Calibri" w:hAnsi="Calibri" w:cs="Calibri"/>
            <w:color w:val="0000FF"/>
            <w:sz w:val="22"/>
            <w:u w:val="single"/>
          </w:rPr>
          <w:t>https://reactjs.org/</w:t>
        </w:r>
      </w:hyperlink>
    </w:p>
    <w:p w:rsidR="00F43A13" w:rsidRPr="004331D8" w:rsidRDefault="006C0705">
      <w:pPr>
        <w:rPr>
          <w:rStyle w:val="Accentuation"/>
        </w:rPr>
      </w:pPr>
      <w:r w:rsidRPr="004331D8">
        <w:rPr>
          <w:rStyle w:val="Accentuation"/>
        </w:rPr>
        <w:t>Intérêt :</w:t>
      </w:r>
    </w:p>
    <w:p w:rsidR="00F43A13" w:rsidRDefault="006C0705">
      <w:r>
        <w:rPr>
          <w:rFonts w:ascii="Calibri" w:eastAsia="Calibri" w:hAnsi="Calibri" w:cs="Calibri"/>
          <w:sz w:val="22"/>
        </w:rPr>
        <w:t>Re</w:t>
      </w:r>
      <w:r>
        <w:rPr>
          <w:rFonts w:ascii="Calibri" w:eastAsia="Calibri" w:hAnsi="Calibri" w:cs="Calibri"/>
          <w:sz w:val="22"/>
        </w:rPr>
        <w:t xml:space="preserve">act.js est un </w:t>
      </w:r>
      <w:proofErr w:type="spellStart"/>
      <w:r>
        <w:rPr>
          <w:rFonts w:ascii="Calibri" w:eastAsia="Calibri" w:hAnsi="Calibri" w:cs="Calibri"/>
          <w:sz w:val="22"/>
        </w:rPr>
        <w:t>framework</w:t>
      </w:r>
      <w:proofErr w:type="spellEnd"/>
      <w:r>
        <w:rPr>
          <w:rFonts w:ascii="Calibri" w:eastAsia="Calibri" w:hAnsi="Calibri" w:cs="Calibri"/>
          <w:sz w:val="22"/>
        </w:rPr>
        <w:t xml:space="preserve"> front-end moderne qui facilite le développement d’interfaces utilisateur dynamiques et performantes. La documentation est exhaustive, avec des exemples pratiques et une communauté active qui publie régulièrement des mises à jour.</w:t>
      </w:r>
    </w:p>
    <w:p w:rsidR="00F43A13" w:rsidRDefault="006C0705">
      <w:r>
        <w:rPr>
          <w:rFonts w:ascii="Calibri" w:eastAsia="Calibri" w:hAnsi="Calibri" w:cs="Calibri"/>
          <w:sz w:val="22"/>
        </w:rPr>
        <w:t>Rô</w:t>
      </w:r>
      <w:r>
        <w:rPr>
          <w:rFonts w:ascii="Calibri" w:eastAsia="Calibri" w:hAnsi="Calibri" w:cs="Calibri"/>
          <w:sz w:val="22"/>
        </w:rPr>
        <w:t>le dans le projet : Nous consultons cette ressource pour concevoir une interface utilisateur réactive et ergonomique, répondant aux besoins d’accessibilité des élèves et des tuteurs.</w:t>
      </w:r>
    </w:p>
    <w:p w:rsidR="00F43A13" w:rsidRDefault="00F43A13"/>
    <w:p w:rsidR="00F43A13" w:rsidRDefault="006C0705" w:rsidP="006F0B53">
      <w:pPr>
        <w:pStyle w:val="Titre2"/>
        <w:numPr>
          <w:ilvl w:val="0"/>
          <w:numId w:val="3"/>
        </w:numPr>
        <w:ind w:left="0" w:hanging="11"/>
      </w:pPr>
      <w:r>
        <w:rPr>
          <w:rFonts w:eastAsia="Calibri"/>
        </w:rPr>
        <w:t>Documentation MySQL</w:t>
      </w:r>
    </w:p>
    <w:p w:rsidR="00F43A13" w:rsidRDefault="006C0705">
      <w:r w:rsidRPr="004331D8">
        <w:rPr>
          <w:rStyle w:val="Accentuation"/>
        </w:rPr>
        <w:t>Source :</w:t>
      </w:r>
      <w:r>
        <w:rPr>
          <w:rFonts w:ascii="Calibri" w:eastAsia="Calibri" w:hAnsi="Calibri" w:cs="Calibri"/>
          <w:sz w:val="22"/>
        </w:rPr>
        <w:t xml:space="preserve"> </w:t>
      </w:r>
      <w:hyperlink r:id="rId10" w:history="1">
        <w:r>
          <w:rPr>
            <w:rFonts w:ascii="Calibri" w:eastAsia="Calibri" w:hAnsi="Calibri" w:cs="Calibri"/>
            <w:color w:val="0000FF"/>
            <w:sz w:val="22"/>
            <w:u w:val="single"/>
          </w:rPr>
          <w:t>https://dev.mysql.com/doc/</w:t>
        </w:r>
      </w:hyperlink>
    </w:p>
    <w:p w:rsidR="00F43A13" w:rsidRPr="004331D8" w:rsidRDefault="006C0705">
      <w:pPr>
        <w:rPr>
          <w:rStyle w:val="Accentuation"/>
        </w:rPr>
      </w:pPr>
      <w:r w:rsidRPr="004331D8">
        <w:rPr>
          <w:rStyle w:val="Accentuation"/>
        </w:rPr>
        <w:t>Intérêt :</w:t>
      </w:r>
    </w:p>
    <w:p w:rsidR="00F43A13" w:rsidRDefault="006C0705">
      <w:r>
        <w:rPr>
          <w:rFonts w:ascii="Calibri" w:eastAsia="Calibri" w:hAnsi="Calibri" w:cs="Calibri"/>
          <w:sz w:val="22"/>
        </w:rPr>
        <w:t xml:space="preserve">MySQL est un système de gestion de bases de données relationnel reconnu pour sa simplicité, ses performances et son intégration facile avec des </w:t>
      </w:r>
      <w:proofErr w:type="spellStart"/>
      <w:r>
        <w:rPr>
          <w:rFonts w:ascii="Calibri" w:eastAsia="Calibri" w:hAnsi="Calibri" w:cs="Calibri"/>
          <w:sz w:val="22"/>
        </w:rPr>
        <w:t>frameworks</w:t>
      </w:r>
      <w:proofErr w:type="spellEnd"/>
      <w:r>
        <w:rPr>
          <w:rFonts w:ascii="Calibri" w:eastAsia="Calibri" w:hAnsi="Calibri" w:cs="Calibri"/>
          <w:sz w:val="22"/>
        </w:rPr>
        <w:t xml:space="preserve"> comme </w:t>
      </w:r>
      <w:proofErr w:type="spellStart"/>
      <w:r>
        <w:rPr>
          <w:rFonts w:ascii="Calibri" w:eastAsia="Calibri" w:hAnsi="Calibri" w:cs="Calibri"/>
          <w:sz w:val="22"/>
        </w:rPr>
        <w:t>Spring</w:t>
      </w:r>
      <w:proofErr w:type="spellEnd"/>
      <w:r>
        <w:rPr>
          <w:rFonts w:ascii="Calibri" w:eastAsia="Calibri" w:hAnsi="Calibri" w:cs="Calibri"/>
          <w:sz w:val="22"/>
        </w:rPr>
        <w:t xml:space="preserve"> Boot. La documentation officielle propose des tuto</w:t>
      </w:r>
      <w:r>
        <w:rPr>
          <w:rFonts w:ascii="Calibri" w:eastAsia="Calibri" w:hAnsi="Calibri" w:cs="Calibri"/>
          <w:sz w:val="22"/>
        </w:rPr>
        <w:t>riels détaillés sur la configuration, les requ</w:t>
      </w:r>
      <w:r w:rsidR="004331D8">
        <w:rPr>
          <w:rFonts w:ascii="Calibri" w:eastAsia="Calibri" w:hAnsi="Calibri" w:cs="Calibri"/>
          <w:sz w:val="22"/>
        </w:rPr>
        <w:t>êtes SQL, et la gestion des relat</w:t>
      </w:r>
      <w:r>
        <w:rPr>
          <w:rFonts w:ascii="Calibri" w:eastAsia="Calibri" w:hAnsi="Calibri" w:cs="Calibri"/>
          <w:sz w:val="22"/>
        </w:rPr>
        <w:t>ions entre les données.</w:t>
      </w:r>
    </w:p>
    <w:p w:rsidR="00243AD6" w:rsidRDefault="006C0705">
      <w:pPr>
        <w:rPr>
          <w:rFonts w:ascii="Calibri" w:eastAsia="Calibri" w:hAnsi="Calibri" w:cs="Calibri"/>
          <w:sz w:val="22"/>
        </w:rPr>
      </w:pPr>
      <w:r>
        <w:rPr>
          <w:rFonts w:ascii="Calibri" w:eastAsia="Calibri" w:hAnsi="Calibri" w:cs="Calibri"/>
          <w:sz w:val="22"/>
        </w:rPr>
        <w:lastRenderedPageBreak/>
        <w:t>Rôle dans le projet : Cette source nous permet d’assurer une gestion efficace des données critiques telles que les utilisateurs, les rendez-vous et les m</w:t>
      </w:r>
      <w:r>
        <w:rPr>
          <w:rFonts w:ascii="Calibri" w:eastAsia="Calibri" w:hAnsi="Calibri" w:cs="Calibri"/>
          <w:sz w:val="22"/>
        </w:rPr>
        <w:t>essages, tout en garantissant des performances optimales.</w:t>
      </w:r>
    </w:p>
    <w:p w:rsidR="00243AD6" w:rsidRDefault="00243AD6">
      <w:pPr>
        <w:rPr>
          <w:rFonts w:ascii="Calibri" w:eastAsia="Calibri" w:hAnsi="Calibri" w:cs="Calibri"/>
          <w:sz w:val="22"/>
        </w:rPr>
      </w:pPr>
      <w:r>
        <w:rPr>
          <w:rFonts w:ascii="Calibri" w:eastAsia="Calibri" w:hAnsi="Calibri" w:cs="Calibri"/>
          <w:sz w:val="22"/>
        </w:rPr>
        <w:br w:type="page"/>
      </w:r>
    </w:p>
    <w:p w:rsidR="00F43A13" w:rsidRDefault="006C0705" w:rsidP="006653F5">
      <w:pPr>
        <w:pStyle w:val="Titre1"/>
      </w:pPr>
      <w:r>
        <w:rPr>
          <w:rFonts w:eastAsia="Libre Franklin"/>
        </w:rPr>
        <w:lastRenderedPageBreak/>
        <w:t>Spécifications techniques</w:t>
      </w:r>
    </w:p>
    <w:p w:rsidR="00F43A13" w:rsidRDefault="006C0705" w:rsidP="004331D8">
      <w:pPr>
        <w:pStyle w:val="Sous-titre"/>
      </w:pPr>
      <w:r>
        <w:rPr>
          <w:rFonts w:eastAsia="Calibri"/>
        </w:rPr>
        <w:t>Technologies Utilisées</w:t>
      </w:r>
    </w:p>
    <w:p w:rsidR="00F43A13" w:rsidRDefault="006C0705" w:rsidP="006F0B53">
      <w:pPr>
        <w:pStyle w:val="Titre2"/>
        <w:numPr>
          <w:ilvl w:val="0"/>
          <w:numId w:val="4"/>
        </w:numPr>
        <w:ind w:left="0" w:hanging="11"/>
      </w:pPr>
      <w:r>
        <w:rPr>
          <w:rFonts w:eastAsia="Calibri Light"/>
        </w:rPr>
        <w:t>Front-End : React.js</w:t>
      </w:r>
    </w:p>
    <w:p w:rsidR="006F0B53" w:rsidRDefault="006F0B53" w:rsidP="004331D8">
      <w:pPr>
        <w:autoSpaceDE w:val="0"/>
        <w:autoSpaceDN w:val="0"/>
        <w:adjustRightInd w:val="0"/>
        <w:spacing w:before="0" w:after="160" w:line="240" w:lineRule="auto"/>
        <w:rPr>
          <w:rStyle w:val="Titre3Car"/>
          <w:lang w:val="fr"/>
        </w:rPr>
      </w:pPr>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Raison du choix :</w:t>
      </w:r>
      <w:r w:rsidRPr="004331D8">
        <w:rPr>
          <w:rStyle w:val="Titre3Car"/>
          <w:lang w:val="fr"/>
        </w:rPr>
        <w:br/>
      </w:r>
      <w:r w:rsidRPr="004331D8">
        <w:rPr>
          <w:rFonts w:ascii="Calibri" w:hAnsi="Calibri" w:cs="Calibri"/>
          <w:sz w:val="22"/>
          <w:szCs w:val="22"/>
          <w:lang w:val="fr"/>
        </w:rPr>
        <w:t xml:space="preserve">React.js a été choisi pour sa simplicité, sa flexibilité et ses performances. Comparé à des alternatives comme </w:t>
      </w:r>
      <w:proofErr w:type="spellStart"/>
      <w:r w:rsidRPr="004331D8">
        <w:rPr>
          <w:rFonts w:ascii="Calibri" w:hAnsi="Calibri" w:cs="Calibri"/>
          <w:sz w:val="22"/>
          <w:szCs w:val="22"/>
          <w:lang w:val="fr"/>
        </w:rPr>
        <w:t>Angular</w:t>
      </w:r>
      <w:proofErr w:type="spellEnd"/>
      <w:r w:rsidRPr="004331D8">
        <w:rPr>
          <w:rFonts w:ascii="Calibri" w:hAnsi="Calibri" w:cs="Calibri"/>
          <w:sz w:val="22"/>
          <w:szCs w:val="22"/>
          <w:lang w:val="fr"/>
        </w:rPr>
        <w:t xml:space="preserve"> (plus complexe) ou Vue.js (moins documenté pour les grands projets), React.js offre un compromis parfait entre puissance et facilité de prise en main. Il dispose également d’un écosystème riche avec des bibliothèques compatibles pour la gestion de l’état ou l’internationalisation.</w:t>
      </w:r>
    </w:p>
    <w:p w:rsidR="004331D8" w:rsidRPr="004331D8" w:rsidRDefault="004331D8" w:rsidP="004331D8">
      <w:pPr>
        <w:autoSpaceDE w:val="0"/>
        <w:autoSpaceDN w:val="0"/>
        <w:adjustRightInd w:val="0"/>
        <w:spacing w:before="0" w:after="160" w:line="240" w:lineRule="auto"/>
        <w:rPr>
          <w:rFonts w:ascii="Calibri" w:hAnsi="Calibri" w:cs="Calibri"/>
          <w:sz w:val="22"/>
          <w:szCs w:val="22"/>
          <w:lang w:val="fr"/>
        </w:rPr>
      </w:pPr>
      <w:r w:rsidRPr="004331D8">
        <w:rPr>
          <w:rStyle w:val="Titre3Car"/>
          <w:lang w:val="fr"/>
        </w:rPr>
        <w:t>Rôle dans le projet :</w:t>
      </w:r>
      <w:r w:rsidRPr="004331D8">
        <w:rPr>
          <w:rStyle w:val="Titre3Car"/>
          <w:lang w:val="fr"/>
        </w:rPr>
        <w:br/>
      </w:r>
      <w:r w:rsidRPr="004331D8">
        <w:rPr>
          <w:rFonts w:ascii="Calibri" w:hAnsi="Calibri" w:cs="Calibri"/>
          <w:sz w:val="22"/>
          <w:szCs w:val="22"/>
          <w:lang w:val="fr"/>
        </w:rPr>
        <w:t>React.js sera utilisé pour développer une interface utilisateur réactive et intuitive. Cela inclut les fonctionnalités de planification (calendriers interactifs), de messagerie et de gestion de tâches.</w:t>
      </w:r>
    </w:p>
    <w:p w:rsidR="00F43A13" w:rsidRDefault="004331D8" w:rsidP="004331D8">
      <w:pPr>
        <w:spacing w:after="160"/>
        <w:ind w:left="360"/>
      </w:pPr>
      <w:r>
        <w:rPr>
          <w:rStyle w:val="Titre3Car"/>
        </w:rPr>
        <w:tab/>
      </w:r>
    </w:p>
    <w:p w:rsidR="00F43A13" w:rsidRPr="006653F5" w:rsidRDefault="006C0705" w:rsidP="006F0B53">
      <w:pPr>
        <w:pStyle w:val="Titre2"/>
        <w:numPr>
          <w:ilvl w:val="0"/>
          <w:numId w:val="4"/>
        </w:numPr>
        <w:ind w:left="0" w:hanging="11"/>
        <w:rPr>
          <w:lang w:val="en-US"/>
        </w:rPr>
      </w:pPr>
      <w:r w:rsidRPr="006653F5">
        <w:rPr>
          <w:rFonts w:eastAsia="Calibri Light"/>
          <w:lang w:val="en-US"/>
        </w:rPr>
        <w:t>Back-</w:t>
      </w:r>
      <w:proofErr w:type="gramStart"/>
      <w:r w:rsidRPr="006653F5">
        <w:rPr>
          <w:rFonts w:eastAsia="Calibri Light"/>
          <w:lang w:val="en-US"/>
        </w:rPr>
        <w:t>End :</w:t>
      </w:r>
      <w:proofErr w:type="gramEnd"/>
      <w:r w:rsidRPr="006653F5">
        <w:rPr>
          <w:rFonts w:eastAsia="Calibri Light"/>
          <w:lang w:val="en-US"/>
        </w:rPr>
        <w:t xml:space="preserve"> Spring Boot (Java)</w:t>
      </w:r>
    </w:p>
    <w:p w:rsidR="006F0B53" w:rsidRDefault="006F0B53">
      <w:pPr>
        <w:spacing w:after="160"/>
        <w:rPr>
          <w:rStyle w:val="Titre3Car"/>
        </w:rPr>
      </w:pPr>
    </w:p>
    <w:p w:rsidR="00F43A13" w:rsidRDefault="006C0705">
      <w:pPr>
        <w:spacing w:after="160"/>
      </w:pPr>
      <w:r w:rsidRPr="006653F5">
        <w:rPr>
          <w:rStyle w:val="Titre3Car"/>
        </w:rPr>
        <w:t>Raison du choix :</w:t>
      </w:r>
      <w:r w:rsidRPr="006653F5">
        <w:rPr>
          <w:rStyle w:val="Titre3Car"/>
        </w:rPr>
        <w:br/>
      </w:r>
      <w:proofErr w:type="spellStart"/>
      <w:r>
        <w:rPr>
          <w:rFonts w:ascii="Calibri" w:eastAsia="Calibri" w:hAnsi="Calibri" w:cs="Calibri"/>
          <w:sz w:val="22"/>
        </w:rPr>
        <w:t>Spring</w:t>
      </w:r>
      <w:proofErr w:type="spellEnd"/>
      <w:r>
        <w:rPr>
          <w:rFonts w:ascii="Calibri" w:eastAsia="Calibri" w:hAnsi="Calibri" w:cs="Calibri"/>
          <w:sz w:val="22"/>
        </w:rPr>
        <w:t xml:space="preserve"> Boot est une solution éprouvée pour la création d’API REST robustes et </w:t>
      </w:r>
      <w:proofErr w:type="spellStart"/>
      <w:r>
        <w:rPr>
          <w:rFonts w:ascii="Calibri" w:eastAsia="Calibri" w:hAnsi="Calibri" w:cs="Calibri"/>
          <w:sz w:val="22"/>
        </w:rPr>
        <w:t>scalables</w:t>
      </w:r>
      <w:proofErr w:type="spellEnd"/>
      <w:r>
        <w:rPr>
          <w:rFonts w:ascii="Calibri" w:eastAsia="Calibri" w:hAnsi="Calibri" w:cs="Calibri"/>
          <w:sz w:val="22"/>
        </w:rPr>
        <w:t xml:space="preserve">. Par rapport à Node.js, qui excelle dans les applications légères, </w:t>
      </w:r>
      <w:proofErr w:type="spellStart"/>
      <w:r>
        <w:rPr>
          <w:rFonts w:ascii="Calibri" w:eastAsia="Calibri" w:hAnsi="Calibri" w:cs="Calibri"/>
          <w:sz w:val="22"/>
        </w:rPr>
        <w:t>Spring</w:t>
      </w:r>
      <w:proofErr w:type="spellEnd"/>
      <w:r>
        <w:rPr>
          <w:rFonts w:ascii="Calibri" w:eastAsia="Calibri" w:hAnsi="Calibri" w:cs="Calibri"/>
          <w:sz w:val="22"/>
        </w:rPr>
        <w:t xml:space="preserve"> Boot offre une meilleure gestion des</w:t>
      </w:r>
      <w:r>
        <w:rPr>
          <w:rFonts w:ascii="Calibri" w:eastAsia="Calibri" w:hAnsi="Calibri" w:cs="Calibri"/>
          <w:sz w:val="22"/>
        </w:rPr>
        <w:t xml:space="preserve"> transactions complexes et une sécurité intégrée (comme </w:t>
      </w:r>
      <w:proofErr w:type="spellStart"/>
      <w:r>
        <w:rPr>
          <w:rFonts w:ascii="Calibri" w:eastAsia="Calibri" w:hAnsi="Calibri" w:cs="Calibri"/>
          <w:sz w:val="22"/>
        </w:rPr>
        <w:t>Spring</w:t>
      </w:r>
      <w:proofErr w:type="spellEnd"/>
      <w:r>
        <w:rPr>
          <w:rFonts w:ascii="Calibri" w:eastAsia="Calibri" w:hAnsi="Calibri" w:cs="Calibri"/>
          <w:sz w:val="22"/>
        </w:rPr>
        <w:t xml:space="preserve"> Security).</w:t>
      </w:r>
    </w:p>
    <w:p w:rsidR="00F43A13" w:rsidRDefault="006C0705">
      <w:pPr>
        <w:spacing w:after="160"/>
        <w:rPr>
          <w:rFonts w:ascii="Calibri" w:eastAsia="Calibri" w:hAnsi="Calibri" w:cs="Calibri"/>
          <w:sz w:val="22"/>
        </w:rPr>
      </w:pPr>
      <w:r w:rsidRPr="006653F5">
        <w:rPr>
          <w:rStyle w:val="Titre3Car"/>
        </w:rPr>
        <w:t>Rôle dans le projet :</w:t>
      </w:r>
      <w:r w:rsidRPr="006653F5">
        <w:rPr>
          <w:rStyle w:val="Titre3Car"/>
        </w:rPr>
        <w:br/>
      </w:r>
      <w:r>
        <w:rPr>
          <w:rFonts w:ascii="Calibri" w:eastAsia="Calibri" w:hAnsi="Calibri" w:cs="Calibri"/>
          <w:sz w:val="22"/>
        </w:rPr>
        <w:t xml:space="preserve">Le back-end sera responsable de la gestion des utilisateurs, des tâches, des notifications et des rendez-vous. </w:t>
      </w:r>
      <w:proofErr w:type="spellStart"/>
      <w:r>
        <w:rPr>
          <w:rFonts w:ascii="Calibri" w:eastAsia="Calibri" w:hAnsi="Calibri" w:cs="Calibri"/>
          <w:sz w:val="22"/>
        </w:rPr>
        <w:t>Spring</w:t>
      </w:r>
      <w:proofErr w:type="spellEnd"/>
      <w:r>
        <w:rPr>
          <w:rFonts w:ascii="Calibri" w:eastAsia="Calibri" w:hAnsi="Calibri" w:cs="Calibri"/>
          <w:sz w:val="22"/>
        </w:rPr>
        <w:t xml:space="preserve"> Boot permet de centraliser ces fonctionnal</w:t>
      </w:r>
      <w:r>
        <w:rPr>
          <w:rFonts w:ascii="Calibri" w:eastAsia="Calibri" w:hAnsi="Calibri" w:cs="Calibri"/>
          <w:sz w:val="22"/>
        </w:rPr>
        <w:t>ités tout en restant compatible avec PostgreSQL pour la gestion des données.</w:t>
      </w:r>
    </w:p>
    <w:p w:rsidR="006F0B53" w:rsidRDefault="006F0B53">
      <w:pPr>
        <w:spacing w:after="160"/>
      </w:pPr>
    </w:p>
    <w:p w:rsidR="00F43A13" w:rsidRDefault="006C0705" w:rsidP="006F0B53">
      <w:pPr>
        <w:pStyle w:val="Titre2"/>
        <w:numPr>
          <w:ilvl w:val="0"/>
          <w:numId w:val="4"/>
        </w:numPr>
        <w:ind w:left="0" w:hanging="11"/>
      </w:pPr>
      <w:r>
        <w:rPr>
          <w:rFonts w:eastAsia="Calibri Light"/>
        </w:rPr>
        <w:t>Base de Données : MySQL</w:t>
      </w:r>
      <w:r>
        <w:rPr>
          <w:rFonts w:ascii="Arial" w:eastAsia="Arial" w:hAnsi="Arial" w:cs="Arial"/>
          <w:b/>
        </w:rPr>
        <w:t xml:space="preserve"> </w:t>
      </w:r>
    </w:p>
    <w:p w:rsidR="006F0B53" w:rsidRDefault="006F0B53">
      <w:pPr>
        <w:spacing w:after="160"/>
        <w:rPr>
          <w:rStyle w:val="Titre3Car"/>
        </w:rPr>
      </w:pPr>
    </w:p>
    <w:p w:rsidR="00F43A13" w:rsidRDefault="006C0705">
      <w:pPr>
        <w:spacing w:after="160"/>
      </w:pPr>
      <w:r w:rsidRPr="006653F5">
        <w:rPr>
          <w:rStyle w:val="Titre3Car"/>
        </w:rPr>
        <w:t>Raison du choix :</w:t>
      </w:r>
      <w:r w:rsidRPr="006653F5">
        <w:rPr>
          <w:rStyle w:val="Titre3Car"/>
        </w:rPr>
        <w:br/>
      </w:r>
      <w:r>
        <w:rPr>
          <w:rFonts w:ascii="Calibri" w:eastAsia="Calibri" w:hAnsi="Calibri" w:cs="Calibri"/>
          <w:sz w:val="22"/>
        </w:rPr>
        <w:t xml:space="preserve">MySQL a été choisi pour sa simplicité, sa maturité et ses performances élevées dans des environnements web. Il est optimisé pour les </w:t>
      </w:r>
      <w:r>
        <w:rPr>
          <w:rFonts w:ascii="Calibri" w:eastAsia="Calibri" w:hAnsi="Calibri" w:cs="Calibri"/>
          <w:sz w:val="22"/>
        </w:rPr>
        <w:t xml:space="preserve">applications nécessitant des opérations fréquentes de lecture et d’écriture et bénéficie d’une large communauté active, ainsi que d’une documentation étendue. De plus, son intégration avec </w:t>
      </w:r>
      <w:proofErr w:type="spellStart"/>
      <w:r>
        <w:rPr>
          <w:rFonts w:ascii="Calibri" w:eastAsia="Calibri" w:hAnsi="Calibri" w:cs="Calibri"/>
          <w:b/>
          <w:sz w:val="22"/>
        </w:rPr>
        <w:t>Spring</w:t>
      </w:r>
      <w:proofErr w:type="spellEnd"/>
      <w:r>
        <w:rPr>
          <w:rFonts w:ascii="Calibri" w:eastAsia="Calibri" w:hAnsi="Calibri" w:cs="Calibri"/>
          <w:b/>
          <w:sz w:val="22"/>
        </w:rPr>
        <w:t xml:space="preserve"> Boot</w:t>
      </w:r>
      <w:r>
        <w:rPr>
          <w:rFonts w:ascii="Calibri" w:eastAsia="Calibri" w:hAnsi="Calibri" w:cs="Calibri"/>
          <w:sz w:val="22"/>
        </w:rPr>
        <w:t xml:space="preserve"> via </w:t>
      </w:r>
      <w:proofErr w:type="spellStart"/>
      <w:r>
        <w:rPr>
          <w:rFonts w:ascii="Calibri" w:eastAsia="Calibri" w:hAnsi="Calibri" w:cs="Calibri"/>
          <w:sz w:val="22"/>
        </w:rPr>
        <w:t>Spring</w:t>
      </w:r>
      <w:proofErr w:type="spellEnd"/>
      <w:r>
        <w:rPr>
          <w:rFonts w:ascii="Calibri" w:eastAsia="Calibri" w:hAnsi="Calibri" w:cs="Calibri"/>
          <w:sz w:val="22"/>
        </w:rPr>
        <w:t xml:space="preserve"> Data JPA simplifie considérablement la gesti</w:t>
      </w:r>
      <w:r>
        <w:rPr>
          <w:rFonts w:ascii="Calibri" w:eastAsia="Calibri" w:hAnsi="Calibri" w:cs="Calibri"/>
          <w:sz w:val="22"/>
        </w:rPr>
        <w:t>on des données relationnelles et accélère le développement.</w:t>
      </w:r>
    </w:p>
    <w:p w:rsidR="00243AD6" w:rsidRDefault="006C0705" w:rsidP="00243AD6">
      <w:pPr>
        <w:spacing w:after="160"/>
        <w:rPr>
          <w:rFonts w:ascii="Calibri" w:eastAsia="Calibri" w:hAnsi="Calibri" w:cs="Calibri"/>
          <w:sz w:val="22"/>
        </w:rPr>
      </w:pPr>
      <w:r w:rsidRPr="006653F5">
        <w:rPr>
          <w:rStyle w:val="Titre3Car"/>
        </w:rPr>
        <w:t>Rôle dans le projet :</w:t>
      </w:r>
      <w:r w:rsidRPr="006653F5">
        <w:rPr>
          <w:rStyle w:val="Titre3Car"/>
        </w:rPr>
        <w:br/>
      </w:r>
      <w:r>
        <w:rPr>
          <w:rFonts w:ascii="Calibri" w:eastAsia="Calibri" w:hAnsi="Calibri" w:cs="Calibri"/>
          <w:sz w:val="22"/>
        </w:rPr>
        <w:t xml:space="preserve">MySQL assurera la persistance des données critiques telles que les informations des utilisateurs, les rendez-vous, les tâches et les messages. Il gèrera efficacement les </w:t>
      </w:r>
      <w:r>
        <w:rPr>
          <w:rFonts w:ascii="Calibri" w:eastAsia="Calibri" w:hAnsi="Calibri" w:cs="Calibri"/>
          <w:sz w:val="22"/>
        </w:rPr>
        <w:t>relations complexes entre les entités (par exemple, entre tuteurs, élèves, calendriers et rendez-vous) et garantira des requêtes rapides pour une expérience utilisateur fluide.</w:t>
      </w:r>
      <w:r w:rsidR="00243AD6">
        <w:rPr>
          <w:rFonts w:ascii="Calibri" w:eastAsia="Calibri" w:hAnsi="Calibri" w:cs="Calibri"/>
          <w:sz w:val="22"/>
        </w:rPr>
        <w:br w:type="page"/>
      </w:r>
    </w:p>
    <w:p w:rsidR="006653F5" w:rsidRDefault="006C0705" w:rsidP="006653F5">
      <w:pPr>
        <w:pStyle w:val="Titre1"/>
        <w:rPr>
          <w:rFonts w:eastAsia="Libre Franklin"/>
        </w:rPr>
      </w:pPr>
      <w:r>
        <w:rPr>
          <w:rFonts w:eastAsia="Libre Franklin"/>
        </w:rPr>
        <w:lastRenderedPageBreak/>
        <w:t>Diagramme de classes</w:t>
      </w:r>
    </w:p>
    <w:p w:rsidR="00243AD6" w:rsidRDefault="00243AD6">
      <w:pPr>
        <w:jc w:val="both"/>
        <w:rPr>
          <w:rFonts w:ascii="Libre Franklin" w:eastAsia="Libre Franklin" w:hAnsi="Libre Franklin" w:cs="Libre Franklin"/>
          <w:i/>
          <w:color w:val="666666"/>
          <w:sz w:val="22"/>
        </w:rPr>
      </w:pPr>
    </w:p>
    <w:p w:rsidR="00243AD6" w:rsidRDefault="00243AD6">
      <w:pPr>
        <w:jc w:val="both"/>
        <w:rPr>
          <w:rFonts w:ascii="Libre Franklin" w:eastAsia="Libre Franklin" w:hAnsi="Libre Franklin" w:cs="Libre Franklin"/>
          <w:i/>
          <w:color w:val="666666"/>
          <w:sz w:val="22"/>
        </w:rPr>
      </w:pPr>
    </w:p>
    <w:p w:rsidR="00243AD6" w:rsidRDefault="006653F5">
      <w:pPr>
        <w:jc w:val="both"/>
        <w:rPr>
          <w:rFonts w:ascii="Libre Franklin" w:eastAsia="Libre Franklin" w:hAnsi="Libre Franklin" w:cs="Libre Franklin"/>
          <w:i/>
          <w:color w:val="666666"/>
          <w:sz w:val="22"/>
        </w:rPr>
      </w:pPr>
      <w:r>
        <w:rPr>
          <w:rFonts w:ascii="Libre Franklin" w:eastAsia="Libre Franklin" w:hAnsi="Libre Franklin" w:cs="Libre Franklin"/>
          <w:i/>
          <w:color w:val="666666"/>
          <w:sz w:val="22"/>
        </w:rPr>
        <w:pict>
          <v:shape id="_x0000_i1029" type="#_x0000_t75" style="width:453.6pt;height:444.45pt">
            <v:imagedata r:id="rId11" o:title="Diagramme de classes blanc avec interfaces"/>
          </v:shape>
        </w:pict>
      </w:r>
    </w:p>
    <w:p w:rsidR="00F43A13" w:rsidRDefault="00F43A13">
      <w:pPr>
        <w:jc w:val="both"/>
      </w:pPr>
    </w:p>
    <w:p w:rsidR="00243AD6" w:rsidRDefault="00243AD6">
      <w:pPr>
        <w:jc w:val="both"/>
      </w:pPr>
    </w:p>
    <w:sectPr w:rsidR="00243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Libre Franklin">
    <w:altName w:val="Adobe Garamond Pro Bold"/>
    <w:charset w:val="00"/>
    <w:family w:val="auto"/>
    <w:pitch w:val="default"/>
  </w:font>
  <w:font w:name="Libre Franklin SemiBold">
    <w:altName w:val="Adobe Garamond Pro Bold"/>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50BE7"/>
    <w:multiLevelType w:val="hybridMultilevel"/>
    <w:tmpl w:val="80DAC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B40B2B"/>
    <w:multiLevelType w:val="hybridMultilevel"/>
    <w:tmpl w:val="3FDAF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93FF5"/>
    <w:multiLevelType w:val="hybridMultilevel"/>
    <w:tmpl w:val="010A21DC"/>
    <w:lvl w:ilvl="0" w:tplc="3A78812C">
      <w:start w:val="4"/>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3060A6"/>
    <w:multiLevelType w:val="hybridMultilevel"/>
    <w:tmpl w:val="DDE07C14"/>
    <w:lvl w:ilvl="0" w:tplc="9626D4E4">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32062F"/>
    <w:multiLevelType w:val="hybridMultilevel"/>
    <w:tmpl w:val="BBB0F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AD5F2F"/>
    <w:multiLevelType w:val="hybridMultilevel"/>
    <w:tmpl w:val="54801BBE"/>
    <w:lvl w:ilvl="0" w:tplc="5282C85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5F241A"/>
    <w:multiLevelType w:val="hybridMultilevel"/>
    <w:tmpl w:val="435E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753330"/>
    <w:multiLevelType w:val="hybridMultilevel"/>
    <w:tmpl w:val="E94EFB94"/>
    <w:lvl w:ilvl="0" w:tplc="5D64405E">
      <w:start w:val="1"/>
      <w:numFmt w:val="decimal"/>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6E54DA"/>
    <w:multiLevelType w:val="hybridMultilevel"/>
    <w:tmpl w:val="F34432F6"/>
    <w:lvl w:ilvl="0" w:tplc="4C34BE88">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53A2857"/>
    <w:multiLevelType w:val="hybridMultilevel"/>
    <w:tmpl w:val="F2CC3AD6"/>
    <w:lvl w:ilvl="0" w:tplc="145C7D86">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0E6E6F"/>
    <w:multiLevelType w:val="multilevel"/>
    <w:tmpl w:val="D43EFF34"/>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2B0209"/>
    <w:multiLevelType w:val="hybridMultilevel"/>
    <w:tmpl w:val="525878E6"/>
    <w:lvl w:ilvl="0" w:tplc="55F05780">
      <w:start w:val="1"/>
      <w:numFmt w:val="decimal"/>
      <w:lvlText w:val="%1."/>
      <w:lvlJc w:val="left"/>
      <w:pPr>
        <w:ind w:left="720" w:hanging="360"/>
      </w:pPr>
      <w:rPr>
        <w:rFonts w:eastAsia="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1"/>
  </w:num>
  <w:num w:numId="5">
    <w:abstractNumId w:val="6"/>
  </w:num>
  <w:num w:numId="6">
    <w:abstractNumId w:val="1"/>
  </w:num>
  <w:num w:numId="7">
    <w:abstractNumId w:val="4"/>
  </w:num>
  <w:num w:numId="8">
    <w:abstractNumId w:val="0"/>
  </w:num>
  <w:num w:numId="9">
    <w:abstractNumId w:val="5"/>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useFELayout/>
    <w:compatSetting w:name="compatibilityMode" w:uri="http://schemas.microsoft.com/office/word" w:val="15"/>
  </w:compat>
  <w:rsids>
    <w:rsidRoot w:val="00F43A13"/>
    <w:rsid w:val="00204787"/>
    <w:rsid w:val="00243AD6"/>
    <w:rsid w:val="002E58EB"/>
    <w:rsid w:val="004331D8"/>
    <w:rsid w:val="006653F5"/>
    <w:rsid w:val="006C0705"/>
    <w:rsid w:val="006F0B53"/>
    <w:rsid w:val="00F43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DB98"/>
  <w15:docId w15:val="{291E8846-A45C-4140-A5E1-27B875E5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3F5"/>
  </w:style>
  <w:style w:type="paragraph" w:styleId="Titre1">
    <w:name w:val="heading 1"/>
    <w:basedOn w:val="Normal"/>
    <w:next w:val="Normal"/>
    <w:link w:val="Titre1Car"/>
    <w:uiPriority w:val="9"/>
    <w:qFormat/>
    <w:rsid w:val="006653F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653F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653F5"/>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semiHidden/>
    <w:unhideWhenUsed/>
    <w:qFormat/>
    <w:rsid w:val="006653F5"/>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6653F5"/>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6653F5"/>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6653F5"/>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6653F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653F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53F5"/>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6653F5"/>
    <w:rPr>
      <w:caps/>
      <w:spacing w:val="15"/>
      <w:shd w:val="clear" w:color="auto" w:fill="D9DFEF" w:themeFill="accent1" w:themeFillTint="33"/>
    </w:rPr>
  </w:style>
  <w:style w:type="character" w:customStyle="1" w:styleId="Titre3Car">
    <w:name w:val="Titre 3 Car"/>
    <w:basedOn w:val="Policepardfaut"/>
    <w:link w:val="Titre3"/>
    <w:uiPriority w:val="9"/>
    <w:rsid w:val="006653F5"/>
    <w:rPr>
      <w:caps/>
      <w:color w:val="243255" w:themeColor="accent1" w:themeShade="7F"/>
      <w:spacing w:val="15"/>
    </w:rPr>
  </w:style>
  <w:style w:type="character" w:customStyle="1" w:styleId="Titre4Car">
    <w:name w:val="Titre 4 Car"/>
    <w:basedOn w:val="Policepardfaut"/>
    <w:link w:val="Titre4"/>
    <w:uiPriority w:val="9"/>
    <w:semiHidden/>
    <w:rsid w:val="006653F5"/>
    <w:rPr>
      <w:caps/>
      <w:color w:val="374C80" w:themeColor="accent1" w:themeShade="BF"/>
      <w:spacing w:val="10"/>
    </w:rPr>
  </w:style>
  <w:style w:type="character" w:customStyle="1" w:styleId="Titre5Car">
    <w:name w:val="Titre 5 Car"/>
    <w:basedOn w:val="Policepardfaut"/>
    <w:link w:val="Titre5"/>
    <w:uiPriority w:val="9"/>
    <w:semiHidden/>
    <w:rsid w:val="006653F5"/>
    <w:rPr>
      <w:caps/>
      <w:color w:val="374C80" w:themeColor="accent1" w:themeShade="BF"/>
      <w:spacing w:val="10"/>
    </w:rPr>
  </w:style>
  <w:style w:type="character" w:customStyle="1" w:styleId="Titre6Car">
    <w:name w:val="Titre 6 Car"/>
    <w:basedOn w:val="Policepardfaut"/>
    <w:link w:val="Titre6"/>
    <w:uiPriority w:val="9"/>
    <w:semiHidden/>
    <w:rsid w:val="006653F5"/>
    <w:rPr>
      <w:caps/>
      <w:color w:val="374C80" w:themeColor="accent1" w:themeShade="BF"/>
      <w:spacing w:val="10"/>
    </w:rPr>
  </w:style>
  <w:style w:type="character" w:customStyle="1" w:styleId="Titre7Car">
    <w:name w:val="Titre 7 Car"/>
    <w:basedOn w:val="Policepardfaut"/>
    <w:link w:val="Titre7"/>
    <w:uiPriority w:val="9"/>
    <w:semiHidden/>
    <w:rsid w:val="006653F5"/>
    <w:rPr>
      <w:caps/>
      <w:color w:val="374C80" w:themeColor="accent1" w:themeShade="BF"/>
      <w:spacing w:val="10"/>
    </w:rPr>
  </w:style>
  <w:style w:type="character" w:customStyle="1" w:styleId="Titre8Car">
    <w:name w:val="Titre 8 Car"/>
    <w:basedOn w:val="Policepardfaut"/>
    <w:link w:val="Titre8"/>
    <w:uiPriority w:val="9"/>
    <w:semiHidden/>
    <w:rsid w:val="006653F5"/>
    <w:rPr>
      <w:caps/>
      <w:spacing w:val="10"/>
      <w:sz w:val="18"/>
      <w:szCs w:val="18"/>
    </w:rPr>
  </w:style>
  <w:style w:type="character" w:customStyle="1" w:styleId="Titre9Car">
    <w:name w:val="Titre 9 Car"/>
    <w:basedOn w:val="Policepardfaut"/>
    <w:link w:val="Titre9"/>
    <w:uiPriority w:val="9"/>
    <w:semiHidden/>
    <w:rsid w:val="006653F5"/>
    <w:rPr>
      <w:i/>
      <w:iCs/>
      <w:caps/>
      <w:spacing w:val="10"/>
      <w:sz w:val="18"/>
      <w:szCs w:val="18"/>
    </w:rPr>
  </w:style>
  <w:style w:type="paragraph" w:styleId="Lgende">
    <w:name w:val="caption"/>
    <w:basedOn w:val="Normal"/>
    <w:next w:val="Normal"/>
    <w:uiPriority w:val="35"/>
    <w:semiHidden/>
    <w:unhideWhenUsed/>
    <w:qFormat/>
    <w:rsid w:val="006653F5"/>
    <w:rPr>
      <w:b/>
      <w:bCs/>
      <w:color w:val="374C80" w:themeColor="accent1" w:themeShade="BF"/>
      <w:sz w:val="16"/>
      <w:szCs w:val="16"/>
    </w:rPr>
  </w:style>
  <w:style w:type="paragraph" w:styleId="Titre">
    <w:name w:val="Title"/>
    <w:basedOn w:val="Normal"/>
    <w:next w:val="Normal"/>
    <w:link w:val="TitreCar"/>
    <w:uiPriority w:val="10"/>
    <w:qFormat/>
    <w:rsid w:val="006653F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6653F5"/>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6653F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653F5"/>
    <w:rPr>
      <w:caps/>
      <w:color w:val="595959" w:themeColor="text1" w:themeTint="A6"/>
      <w:spacing w:val="10"/>
      <w:sz w:val="21"/>
      <w:szCs w:val="21"/>
    </w:rPr>
  </w:style>
  <w:style w:type="character" w:styleId="lev">
    <w:name w:val="Strong"/>
    <w:uiPriority w:val="22"/>
    <w:qFormat/>
    <w:rsid w:val="006653F5"/>
    <w:rPr>
      <w:b/>
      <w:bCs/>
    </w:rPr>
  </w:style>
  <w:style w:type="character" w:styleId="Accentuation">
    <w:name w:val="Emphasis"/>
    <w:uiPriority w:val="20"/>
    <w:qFormat/>
    <w:rsid w:val="006653F5"/>
    <w:rPr>
      <w:caps/>
      <w:color w:val="243255" w:themeColor="accent1" w:themeShade="7F"/>
      <w:spacing w:val="5"/>
    </w:rPr>
  </w:style>
  <w:style w:type="paragraph" w:styleId="Sansinterligne">
    <w:name w:val="No Spacing"/>
    <w:uiPriority w:val="1"/>
    <w:qFormat/>
    <w:rsid w:val="006653F5"/>
    <w:pPr>
      <w:spacing w:after="0" w:line="240" w:lineRule="auto"/>
    </w:pPr>
  </w:style>
  <w:style w:type="paragraph" w:styleId="Citation">
    <w:name w:val="Quote"/>
    <w:basedOn w:val="Normal"/>
    <w:next w:val="Normal"/>
    <w:link w:val="CitationCar"/>
    <w:uiPriority w:val="29"/>
    <w:qFormat/>
    <w:rsid w:val="006653F5"/>
    <w:rPr>
      <w:i/>
      <w:iCs/>
      <w:sz w:val="24"/>
      <w:szCs w:val="24"/>
    </w:rPr>
  </w:style>
  <w:style w:type="character" w:customStyle="1" w:styleId="CitationCar">
    <w:name w:val="Citation Car"/>
    <w:basedOn w:val="Policepardfaut"/>
    <w:link w:val="Citation"/>
    <w:uiPriority w:val="29"/>
    <w:rsid w:val="006653F5"/>
    <w:rPr>
      <w:i/>
      <w:iCs/>
      <w:sz w:val="24"/>
      <w:szCs w:val="24"/>
    </w:rPr>
  </w:style>
  <w:style w:type="paragraph" w:styleId="Citationintense">
    <w:name w:val="Intense Quote"/>
    <w:basedOn w:val="Normal"/>
    <w:next w:val="Normal"/>
    <w:link w:val="CitationintenseCar"/>
    <w:uiPriority w:val="30"/>
    <w:qFormat/>
    <w:rsid w:val="006653F5"/>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6653F5"/>
    <w:rPr>
      <w:color w:val="4A66AC" w:themeColor="accent1"/>
      <w:sz w:val="24"/>
      <w:szCs w:val="24"/>
    </w:rPr>
  </w:style>
  <w:style w:type="character" w:styleId="Emphaseple">
    <w:name w:val="Subtle Emphasis"/>
    <w:uiPriority w:val="19"/>
    <w:qFormat/>
    <w:rsid w:val="006653F5"/>
    <w:rPr>
      <w:i/>
      <w:iCs/>
      <w:color w:val="243255" w:themeColor="accent1" w:themeShade="7F"/>
    </w:rPr>
  </w:style>
  <w:style w:type="character" w:styleId="Emphaseintense">
    <w:name w:val="Intense Emphasis"/>
    <w:uiPriority w:val="21"/>
    <w:qFormat/>
    <w:rsid w:val="006653F5"/>
    <w:rPr>
      <w:b/>
      <w:bCs/>
      <w:caps/>
      <w:color w:val="243255" w:themeColor="accent1" w:themeShade="7F"/>
      <w:spacing w:val="10"/>
    </w:rPr>
  </w:style>
  <w:style w:type="character" w:styleId="Rfrenceple">
    <w:name w:val="Subtle Reference"/>
    <w:uiPriority w:val="31"/>
    <w:qFormat/>
    <w:rsid w:val="006653F5"/>
    <w:rPr>
      <w:b/>
      <w:bCs/>
      <w:color w:val="4A66AC" w:themeColor="accent1"/>
    </w:rPr>
  </w:style>
  <w:style w:type="character" w:styleId="Rfrenceintense">
    <w:name w:val="Intense Reference"/>
    <w:uiPriority w:val="32"/>
    <w:qFormat/>
    <w:rsid w:val="006653F5"/>
    <w:rPr>
      <w:b/>
      <w:bCs/>
      <w:i/>
      <w:iCs/>
      <w:caps/>
      <w:color w:val="4A66AC" w:themeColor="accent1"/>
    </w:rPr>
  </w:style>
  <w:style w:type="character" w:styleId="Titredulivre">
    <w:name w:val="Book Title"/>
    <w:uiPriority w:val="33"/>
    <w:qFormat/>
    <w:rsid w:val="006653F5"/>
    <w:rPr>
      <w:b/>
      <w:bCs/>
      <w:i/>
      <w:iCs/>
      <w:spacing w:val="0"/>
    </w:rPr>
  </w:style>
  <w:style w:type="paragraph" w:styleId="En-ttedetabledesmatires">
    <w:name w:val="TOC Heading"/>
    <w:basedOn w:val="Titre1"/>
    <w:next w:val="Normal"/>
    <w:uiPriority w:val="39"/>
    <w:semiHidden/>
    <w:unhideWhenUsed/>
    <w:qFormat/>
    <w:rsid w:val="006653F5"/>
    <w:pPr>
      <w:outlineLvl w:val="9"/>
    </w:pPr>
  </w:style>
  <w:style w:type="paragraph" w:styleId="Paragraphedeliste">
    <w:name w:val="List Paragraph"/>
    <w:basedOn w:val="Normal"/>
    <w:uiPriority w:val="34"/>
    <w:qFormat/>
    <w:rsid w:val="0043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F107-D508-45B9-97A6-2DF0658F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6820</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TEB03</dc:creator>
  <cp:lastModifiedBy>TEB03</cp:lastModifiedBy>
  <cp:revision>2</cp:revision>
  <dcterms:created xsi:type="dcterms:W3CDTF">2024-11-19T14:12:00Z</dcterms:created>
  <dcterms:modified xsi:type="dcterms:W3CDTF">2024-11-19T14:12:00Z</dcterms:modified>
</cp:coreProperties>
</file>