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line="240" w:before="0" w:after="317" w:lineRule="auto"/>
      </w:pPr>
      <w:r>
        <w:rPr>
          <w:b/>
          <w:sz w:val="48"/>
          <w:szCs w:val="48"/>
          <w:rFonts w:ascii="Times New Roman" w:hAnsi="Times New Roman" w:cs="Times New Roman"/>
        </w:rPr>
        <w:t xml:space="preserve">Documentation technique EcoRide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Ce document présente l'architecture, la sécurité et les choix techniques du projet EcoRide dans le cadre de l'évaluation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ECF du Titre Professionnel DWWM.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Informations générales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Candidat : </w:t>
      </w:r>
      <w:r>
        <w:rPr>
          <w:sz w:val="24"/>
          <w:szCs w:val="24"/>
          <w:rFonts w:ascii="Times New Roman" w:hAnsi="Times New Roman" w:cs="Times New Roman"/>
        </w:rPr>
        <w:t>Guillaume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Formation : </w:t>
      </w:r>
      <w:r>
        <w:rPr>
          <w:sz w:val="24"/>
          <w:szCs w:val="24"/>
          <w:rFonts w:ascii="Times New Roman" w:hAnsi="Times New Roman" w:cs="Times New Roman"/>
        </w:rPr>
        <w:t xml:space="preserve">Titre Professionnel DWWM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Application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7">
        <w:r>
          <w:rPr>
            <w:color w:val="0000FF"/>
            <w:sz w:val="24"/>
            <w:szCs w:val="24"/>
            <w:rFonts w:ascii="Times New Roman" w:hAnsi="Times New Roman" w:cs="Times New Roman"/>
          </w:rPr>
          <w:t>https://ecoride-guillaume.onrender</w:t>
        </w:r>
      </w:hyperlink>
      <w:r>
        <w:rPr>
          <w:sz w:val="24"/>
          <w:szCs w:val="24"/>
          <w:rFonts w:ascii="Times New Roman" w:hAnsi="Times New Roman" w:cs="Times New Roman"/>
        </w:rPr>
        <w:t>.com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Repository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8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https://github.com/Guillaume555/ecoride</w:t>
        </w:r>
      </w:hyperlink>
    </w:p>
    <w:p>
      <w:pPr>
        <w:spacing w:line="240" w:before="0" w:after="247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Gestion projet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9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https://www.notion.so/2292c871e4ec8028aeb2e0c7ca5c405b</w:t>
        </w:r>
      </w:hyperlink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Présentation du projet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EcoRide est une plateforme de covoiturage écologique permettant la recherche, réservation et gestion de trajets avec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système de crédits intégré. Le projet démontre la maîtrise complète du cycle de développement web, depuis la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conception jusqu'au déploiement cloud en production.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L'application couvre les compétences ECF front-end et back-end avec interface responsive, authentification sécurisée, et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architecture scalable. Neuf User Stories sur treize ont été implémentées avec un niveau de qualité professionnel.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Architecture technique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Stack technologique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Frontend :</w:t>
      </w:r>
      <w:r>
        <w:rPr>
          <w:sz w:val="21"/>
          <w:szCs w:val="21"/>
          <w:rFonts w:ascii="Times New Roman" w:hAnsi="Times New Roman" w:cs="Times New Roman"/>
        </w:rPr>
        <w:t xml:space="preserve"> HTML5 sémantique, CSS3 avec Bootstrap 5.3, JavaScript ES6 pour l'interactivité client et validation temps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réel.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Backend : </w:t>
      </w:r>
      <w:r>
        <w:rPr>
          <w:sz w:val="24"/>
          <w:szCs w:val="24"/>
          <w:rFonts w:ascii="Times New Roman" w:hAnsi="Times New Roman" w:cs="Times New Roman"/>
        </w:rPr>
        <w:t xml:space="preserve">PHP 8.1 avec PDO pour l'accès base de données, sessions sécurisées avec régénération automatique d'ID, et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validation double côté client/serveur.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Bases de données : </w:t>
      </w:r>
      <w:r>
        <w:rPr>
          <w:sz w:val="24"/>
          <w:szCs w:val="24"/>
          <w:rFonts w:ascii="Times New Roman" w:hAnsi="Times New Roman" w:cs="Times New Roman"/>
        </w:rPr>
        <w:t xml:space="preserve">MySQL 8.0 sur Aiven Cloud avec SSL obligatoire pour les données relationnelles, logs JSON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simulant MongoDB pour répondre aux exigences NoSQL ECF.</w:t>
      </w:r>
    </w:p>
    <w:p>
      <w:pPr>
        <w:spacing w:line="225" w:before="0" w:after="271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Infrastructure :</w:t>
      </w:r>
      <w:r>
        <w:rPr>
          <w:sz w:val="21"/>
          <w:szCs w:val="21"/>
          <w:rFonts w:ascii="Times New Roman" w:hAnsi="Times New Roman" w:cs="Times New Roman"/>
        </w:rPr>
        <w:t xml:space="preserve"> Docker pour la conteneurisation, Render.com pour l'hébergement cloud avec déploiement automatique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depuis GitHub, HTTPS automatique via Let's Encrypt.</w:t>
      </w:r>
    </w:p>
    <w:p>
      <w:pPr>
        <w:spacing w:line="240" w:before="0" w:after="21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Structure du projet</w:t>
      </w:r>
    </w:p>
    <w:p>
      <w:pPr>
        <w:spacing w:line="240" w:before="0" w:after="0" w:lineRule="auto"/>
      </w:pPr>
      <w:r>
        <w:rPr>
          <w:sz w:val="18"/>
          <w:szCs w:val="18"/>
          <w:rFonts w:ascii="Courier" w:hAnsi="Courier" w:cs="Courier"/>
        </w:rPr>
        <w:t>/ecoride/</w:t>
      </w:r>
    </w:p>
    <w:tbl>
      <w:tblPr>
        <w:tblStyle w:val="TableGrid"/>
        <w:tblW w:w="588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835" w:type="dxa"/>
          </w:tcPr>
          <w:p>
            <w:pPr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├── index.php </w:t>
            </w:r>
          </w:p>
        </w:tc>
        <w:tc>
          <w:tcPr>
            <w:tcW w:w="3153" w:type="dxa"/>
          </w:tcPr>
          <w:p>
            <w:pPr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# Router principal</w:t>
            </w:r>
          </w:p>
        </w:tc>
      </w:tr>
      <w:tr>
        <w:tc>
          <w:tcPr>
            <w:tcW w:w="2835" w:type="dxa"/>
          </w:tcPr>
          <w:p>
            <w:pPr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├── Dockerfile </w:t>
            </w:r>
          </w:p>
        </w:tc>
        <w:tc>
          <w:tcPr>
            <w:tcW w:w="3153" w:type="dxa"/>
          </w:tcPr>
          <w:p>
            <w:pPr>
              <w:jc w:val="right"/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 # Configuration déploiement</w:t>
            </w:r>
          </w:p>
        </w:tc>
      </w:tr>
      <w:tr>
        <w:tc>
          <w:tcPr>
            <w:tcW w:w="2835" w:type="dxa"/>
          </w:tcPr>
          <w:p>
            <w:pPr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├── /includes/ </w:t>
            </w:r>
          </w:p>
        </w:tc>
        <w:tc>
          <w:tcPr>
            <w:tcW w:w="3153" w:type="dxa"/>
          </w:tcPr>
          <w:p>
            <w:pPr>
              <w:jc w:val="right"/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# Composants réutilisables</w:t>
            </w:r>
          </w:p>
        </w:tc>
      </w:tr>
      <w:tr>
        <w:tc>
          <w:tcPr>
            <w:tcW w:w="2835" w:type="dxa"/>
          </w:tcPr>
          <w:p>
            <w:pPr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├── /pages/ </w:t>
            </w:r>
          </w:p>
        </w:tc>
        <w:tc>
          <w:tcPr>
            <w:tcW w:w="3153" w:type="dxa"/>
          </w:tcPr>
          <w:p>
            <w:pPr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 # 9 pages fonctionnelles</w:t>
            </w:r>
          </w:p>
        </w:tc>
      </w:tr>
      <w:tr>
        <w:tc>
          <w:tcPr>
            <w:tcW w:w="2835" w:type="dxa"/>
          </w:tcPr>
          <w:p>
            <w:pPr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├── /assets/css/js/ </w:t>
            </w:r>
          </w:p>
        </w:tc>
        <w:tc>
          <w:tcPr>
            <w:tcW w:w="3153" w:type="dxa"/>
          </w:tcPr>
          <w:p>
            <w:pPr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 # Ressources modulaires</w:t>
            </w:r>
          </w:p>
        </w:tc>
      </w:tr>
      <w:tr>
        <w:tc>
          <w:tcPr>
            <w:tcW w:w="2835" w:type="dxa"/>
          </w:tcPr>
          <w:p>
            <w:pPr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├── /config/ </w:t>
            </w:r>
          </w:p>
        </w:tc>
        <w:tc>
          <w:tcPr>
            <w:tcW w:w="3153" w:type="dxa"/>
          </w:tcPr>
          <w:p>
            <w:pPr>
              <w:jc w:val="center"/>
              <w:spacing w:line="240" w:before="0" w:after="0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# Configuration BDD</w:t>
            </w:r>
          </w:p>
        </w:tc>
      </w:tr>
      <w:tr>
        <w:tc>
          <w:tcPr>
            <w:tcW w:w="2835" w:type="dxa"/>
          </w:tcPr>
          <w:p>
            <w:pPr>
              <w:spacing w:line="240" w:before="0" w:after="265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└── /mongodb/ </w:t>
            </w:r>
          </w:p>
        </w:tc>
        <w:tc>
          <w:tcPr>
            <w:tcW w:w="3153" w:type="dxa"/>
          </w:tcPr>
          <w:p>
            <w:pPr>
              <w:jc w:val="center"/>
              <w:spacing w:line="240" w:before="0" w:after="265" w:lineRule="auto"/>
            </w:pPr>
            <w:r>
              <w:rPr>
                <w:sz w:val="18"/>
                <w:szCs w:val="18"/>
                <w:rFonts w:ascii="Courier" w:hAnsi="Courier" w:cs="Courier"/>
              </w:rPr>
              <w:t xml:space="preserve"> # Logs NoSQL simulés</w:t>
            </w:r>
          </w:p>
        </w:tc>
      </w:tr>
    </w:tbl>
    <w:p>
      <w:pPr>
        <w:spacing w:line="264" w:before="0" w:after="0" w:lineRule="auto"/>
        <w:rPr>
          <w:sz w:val="2"/>
          <w:szCs w:val="2"/>
          <w:rFonts w:ascii="Arial" w:hAnsi="Arial" w:cs="Arial"/>
        </w:rPr>
      </w:pP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L'organisation modulaire facilite la maintenance avec séparation claire des responsabilités. Les CSS et JavaScript sont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organisés par page pour optimiser le chargement.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Base de données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Modèle relationnel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La base comprend cinq tables principales avec relations cohérentes :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</w:t>
      </w:r>
      <w:r>
        <w:rPr>
          <w:b/>
          <w:sz w:val="24"/>
          <w:szCs w:val="24"/>
          <w:rFonts w:ascii="Times New Roman" w:hAnsi="Times New Roman" w:cs="Times New Roman"/>
        </w:rPr>
        <w:t>users</w:t>
      </w:r>
      <w:r>
        <w:rPr>
          <w:sz w:val="21"/>
          <w:szCs w:val="21"/>
          <w:rFonts w:ascii="Times New Roman" w:hAnsi="Times New Roman" w:cs="Times New Roman"/>
        </w:rPr>
        <w:t xml:space="preserve"> : Authentification et profils utilisateur</w:t>
      </w:r>
    </w:p>
    <w:p>
      <w:pPr>
        <w:sectPr>
          <w:type w:val="continuous"/>
          <w:pgSz w:w="11918" w:h="16826"/>
          <w:pgMar w:top="62" w:right="215" w:bottom="253" w:left="120"/>
        </w:sectPr>
      </w:pPr>
    </w:p>
    <w:p>
      <w:pPr>
        <w:ind w:firstLine="0" w:left="425"/>
        <w:spacing w:line="240" w:before="0" w:after="0" w:lineRule="auto"/>
      </w:pPr>
      <w:pPr>
        <w:pStyle w:val="ListParagraph"/>
        <w:numPr>
          <w:ilvl w:val="0"/>
          <w:numId w:val="3"/>
        </w:numPr>
        <w:ind w:left="429" w:hanging="322"/>
      </w:pPr>
      <w:r>
        <w:rPr>
          <w:b/>
          <w:sz w:val="24"/>
          <w:szCs w:val="24"/>
          <w:rFonts w:ascii="Times New Roman" w:hAnsi="Times New Roman" w:cs="Times New Roman"/>
        </w:rPr>
        <w:t>vehicles</w:t>
      </w:r>
      <w:r>
        <w:rPr>
          <w:sz w:val="21"/>
          <w:szCs w:val="21"/>
          <w:rFonts w:ascii="Times New Roman" w:hAnsi="Times New Roman" w:cs="Times New Roman"/>
        </w:rPr>
        <w:t xml:space="preserve"> : Caractéristiques des véhicules avec liaison propriétaire</w:t>
      </w:r>
    </w:p>
    <w:p>
      <w:pPr>
        <w:ind w:firstLine="0" w:left="425"/>
        <w:spacing w:line="240" w:before="0" w:after="0" w:lineRule="auto"/>
      </w:pPr>
      <w:pPr>
        <w:pStyle w:val="ListParagraph"/>
        <w:numPr>
          <w:ilvl w:val="0"/>
          <w:numId w:val="3"/>
        </w:numPr>
        <w:ind w:left="429" w:hanging="322"/>
      </w:pPr>
      <w:r>
        <w:rPr>
          <w:b/>
          <w:sz w:val="24"/>
          <w:szCs w:val="24"/>
          <w:rFonts w:ascii="Times New Roman" w:hAnsi="Times New Roman" w:cs="Times New Roman"/>
        </w:rPr>
        <w:t>trips</w:t>
      </w:r>
      <w:r>
        <w:rPr>
          <w:sz w:val="21"/>
          <w:szCs w:val="21"/>
          <w:rFonts w:ascii="Times New Roman" w:hAnsi="Times New Roman" w:cs="Times New Roman"/>
        </w:rPr>
        <w:t xml:space="preserve"> : Trajets proposés avec références conducteur/véhicule</w:t>
      </w:r>
    </w:p>
    <w:p>
      <w:pPr>
        <w:ind w:firstLine="0" w:left="425"/>
        <w:spacing w:line="240" w:before="0" w:after="0" w:lineRule="auto"/>
      </w:pPr>
      <w:pPr>
        <w:pStyle w:val="ListParagraph"/>
        <w:numPr>
          <w:ilvl w:val="0"/>
          <w:numId w:val="3"/>
        </w:numPr>
        <w:ind w:left="429" w:hanging="322"/>
      </w:pPr>
      <w:r>
        <w:rPr>
          <w:b/>
          <w:sz w:val="24"/>
          <w:szCs w:val="24"/>
          <w:rFonts w:ascii="Times New Roman" w:hAnsi="Times New Roman" w:cs="Times New Roman"/>
        </w:rPr>
        <w:t>bookings</w:t>
      </w:r>
      <w:r>
        <w:rPr>
          <w:sz w:val="21"/>
          <w:szCs w:val="21"/>
          <w:rFonts w:ascii="Times New Roman" w:hAnsi="Times New Roman" w:cs="Times New Roman"/>
        </w:rPr>
        <w:t xml:space="preserve"> : Réservations avec statuts et historique paiement</w:t>
      </w:r>
    </w:p>
    <w:p>
      <w:pPr>
        <w:ind w:firstLine="0" w:left="425"/>
        <w:spacing w:line="240" w:before="0" w:after="250" w:lineRule="auto"/>
      </w:pPr>
      <w:pPr>
        <w:pStyle w:val="ListParagraph"/>
        <w:numPr>
          <w:ilvl w:val="0"/>
          <w:numId w:val="3"/>
        </w:numPr>
        <w:ind w:left="429" w:hanging="322"/>
      </w:pPr>
      <w:r>
        <w:rPr>
          <w:b/>
          <w:sz w:val="24"/>
          <w:szCs w:val="24"/>
          <w:rFonts w:ascii="Times New Roman" w:hAnsi="Times New Roman" w:cs="Times New Roman"/>
        </w:rPr>
        <w:t>reviews</w:t>
      </w:r>
      <w:r>
        <w:rPr>
          <w:sz w:val="21"/>
          <w:szCs w:val="21"/>
          <w:rFonts w:ascii="Times New Roman" w:hAnsi="Times New Roman" w:cs="Times New Roman"/>
        </w:rPr>
        <w:t xml:space="preserve"> : Évaluations utilisateur avec modération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Les relations utilisent des clés étrangères avec suppression en cascade appropriée. Les contraintes métier garantissent la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cohérence : places disponibles non négatives, prix positifs, notes entre 1 et 5.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>Optimisations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Les index composites accélèrent les requêtes fréquentes sur departure_city/arrival_city et departure_time. Les requêtes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préparées PDO éliminent les risques d'injection SQL tout en optimisant les performances.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Le système NoSQL stocke les logs d'activité au format JSON avec actions utilisateur importantes : connexions,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inscriptions, recherches, réservations.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Sécurité applicative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Authentification robuste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Les mots de passe utilisent le hachage BCRYPT avec salt automatique résistant aux attaques par force brute. Les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sessions incluent régénération automatique d'ID à chaque connexion et expiration après 2 heures d'inactivité.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Protection des données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Toutes les requêtes base de données utilisent des requêtes préparées PDO avec paramètres typés. L'échappement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systématique via htmlspecialchars prévient les attaques XSS sur tous les contenus dynamiques.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La validation double côté client et serveur garantit l'intégrité avec listes blanches de valeurs autorisées. Les messages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d'erreur restent informatifs sans révéler d'informations sensibles.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Déploiement et infrastructure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Architecture cloud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L'application est déployée sur Render.com avec conteneurisation Docker basée sur PHP 8.1-Apache. Le déploiement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automatique se déclenche à chaque push GitHub sur la branche main avec health checks intégrés.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La base MySQL est hébergée sur Aiven avec connexion SSL obligatoire, sauvegardes automatiques et haute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disponibilité. Les variables d'environnement sécurisent les credentials sans exposition dans le code source.</w:t>
      </w:r>
    </w:p>
    <w:p>
      <w:pPr>
        <w:spacing w:line="240" w:before="0" w:after="21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Configuration Docker</w:t>
      </w:r>
    </w:p>
    <w:p>
      <w:pPr>
        <w:spacing w:line="240" w:before="0" w:after="0" w:lineRule="auto"/>
      </w:pPr>
      <w:r>
        <w:rPr>
          <w:sz w:val="18"/>
          <w:szCs w:val="18"/>
          <w:rFonts w:ascii="Courier" w:hAnsi="Courier" w:cs="Courier"/>
        </w:rPr>
        <w:t xml:space="preserve">FROM php:8.1-apache</w:t>
      </w:r>
    </w:p>
    <w:p>
      <w:pPr>
        <w:spacing w:line="240" w:before="0" w:after="0" w:lineRule="auto"/>
      </w:pPr>
      <w:r>
        <w:rPr>
          <w:sz w:val="18"/>
          <w:szCs w:val="18"/>
          <w:rFonts w:ascii="Courier" w:hAnsi="Courier" w:cs="Courier"/>
        </w:rPr>
        <w:t xml:space="preserve">RUN docker-php-ext-install pdo pdo_mysql</w:t>
      </w:r>
    </w:p>
    <w:p>
      <w:pPr>
        <w:spacing w:line="240" w:before="0" w:after="0" w:lineRule="auto"/>
      </w:pPr>
      <w:r>
        <w:rPr>
          <w:sz w:val="18"/>
          <w:szCs w:val="18"/>
          <w:rFonts w:ascii="Courier" w:hAnsi="Courier" w:cs="Courier"/>
        </w:rPr>
        <w:t xml:space="preserve">COPY . /var/www/html/</w:t>
      </w:r>
    </w:p>
    <w:p>
      <w:pPr>
        <w:spacing w:line="240" w:before="0" w:after="0" w:lineRule="auto"/>
      </w:pPr>
      <w:r>
        <w:rPr>
          <w:sz w:val="18"/>
          <w:szCs w:val="18"/>
          <w:rFonts w:ascii="Courier" w:hAnsi="Courier" w:cs="Courier"/>
        </w:rPr>
        <w:t xml:space="preserve">RUN chown -R www-data:www-data /var/www/html</w:t>
      </w:r>
    </w:p>
    <w:p>
      <w:pPr>
        <w:spacing w:line="240" w:before="0" w:after="265" w:lineRule="auto"/>
      </w:pPr>
      <w:r>
        <w:rPr>
          <w:sz w:val="18"/>
          <w:szCs w:val="18"/>
          <w:rFonts w:ascii="Courier" w:hAnsi="Courier" w:cs="Courier"/>
        </w:rPr>
        <w:t xml:space="preserve">EXPOSE 80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Cette configuration garantit la cohérence entre environnements de développement et production avec optimisation des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couches pour réduire la taille finale.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Performance et qualité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Métriques clés</w:t>
      </w:r>
    </w:p>
    <w:p>
      <w:pPr>
        <w:spacing w:line="225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Performance : </w:t>
      </w:r>
      <w:r>
        <w:rPr>
          <w:sz w:val="24"/>
          <w:szCs w:val="24"/>
          <w:rFonts w:ascii="Times New Roman" w:hAnsi="Times New Roman" w:cs="Times New Roman"/>
        </w:rPr>
        <w:t xml:space="preserve">Temps de réponse moyens inférieurs à 2 secondes avec optimisations ciblées (index base de données,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compression GZIP, cache navigateur).</w:t>
      </w:r>
    </w:p>
    <w:p>
      <w:pPr>
        <w:sectPr>
          <w:type w:val="continuous"/>
          <w:pgSz w:w="11918" w:h="16826"/>
          <w:pgMar w:top="0" w:right="291" w:bottom="480" w:left="120"/>
        </w:sectPr>
      </w:pP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Compatibilité : </w:t>
      </w:r>
      <w:r>
        <w:rPr>
          <w:sz w:val="24"/>
          <w:szCs w:val="24"/>
          <w:rFonts w:ascii="Times New Roman" w:hAnsi="Times New Roman" w:cs="Times New Roman"/>
        </w:rPr>
        <w:t xml:space="preserve">Tests validés sur Chrome, Firefox, Safari et Edge en versions récentes avec interface responsive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fonctionnelle sur tous supports.</w:t>
      </w:r>
    </w:p>
    <w:p>
      <w:pPr>
        <w:spacing w:line="225" w:before="0" w:after="271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Maintenabilité :</w:t>
      </w:r>
      <w:r>
        <w:rPr>
          <w:sz w:val="21"/>
          <w:szCs w:val="21"/>
          <w:rFonts w:ascii="Times New Roman" w:hAnsi="Times New Roman" w:cs="Times New Roman"/>
        </w:rPr>
        <w:t xml:space="preserve"> Code structuré suivant PSR-1/PSR-2, complexité cyclomatique faible, duplication minimisée par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factorisation des composants.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>Monitoring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Le système de logs JSON capture les actions importantes avec horodatage, IP et contexte utilisateur. L'interface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d'administration permet la consultation temps réel de l'activité via la page /logs.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Conformité ECF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Couverture des compétences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Front-end sécurisé :</w:t>
      </w:r>
      <w:r>
        <w:rPr>
          <w:sz w:val="21"/>
          <w:szCs w:val="21"/>
          <w:rFonts w:ascii="Times New Roman" w:hAnsi="Times New Roman" w:cs="Times New Roman"/>
        </w:rPr>
        <w:t xml:space="preserve"> HTML5 sémantique, CSS3 responsive, JavaScript interactif avec validation temps réel et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animations modernes.</w:t>
      </w:r>
    </w:p>
    <w:p>
      <w:pPr>
        <w:spacing w:line="225" w:before="0" w:after="271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Back-end sécurisé : </w:t>
      </w:r>
      <w:r>
        <w:rPr>
          <w:sz w:val="24"/>
          <w:szCs w:val="24"/>
          <w:rFonts w:ascii="Times New Roman" w:hAnsi="Times New Roman" w:cs="Times New Roman"/>
        </w:rPr>
        <w:t xml:space="preserve">PHP structuré, MySQL relationnel optimisé, MongoDB simulé, déploiement Docker en production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avec documentation complète.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User Stories réalisées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Neuf User Stories sur treize implémentées (69%) avec qualité professionnelle : page d'accueil, navigation, recherche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avec filtres, détail trajet, authentification, espace utilisateur, et contact. Cette couverture dépasse les attentes minimales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en privilégiant l'excellence technique.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Évolutions futures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L'architecture modulaire permet plusieurs extensions naturelles : API REST pour applications mobiles, géolocalisation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avec cartes interactives, notifications temps réel via WebSockets. L'intégration de services de paiement externes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remplacerait le système de crédits actuel.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L'expansion vers une architecture microservices supporterait la montée en charge avec services dédiés pour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l'authentification, la recherche, les réservations et les notifications.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Ressources du projet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Application en ligne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7">
        <w:r>
          <w:rPr>
            <w:color w:val="0000FF"/>
            <w:sz w:val="24"/>
            <w:szCs w:val="24"/>
            <w:rFonts w:ascii="Times New Roman" w:hAnsi="Times New Roman" w:cs="Times New Roman"/>
          </w:rPr>
          <w:t>https://ecoride-guillaume.onrender</w:t>
        </w:r>
      </w:hyperlink>
      <w:r>
        <w:rPr>
          <w:sz w:val="24"/>
          <w:szCs w:val="24"/>
          <w:rFonts w:ascii="Times New Roman" w:hAnsi="Times New Roman" w:cs="Times New Roman"/>
        </w:rPr>
        <w:t>.com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Code source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8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https://github.com/Guillaume555/ecoride</w:t>
        </w:r>
      </w:hyperlink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Kanban projet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9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https://www.notion.so/2292c871e4ec8028aeb2e0c7ca5c405b</w:t>
        </w:r>
      </w:hyperlink>
    </w:p>
    <w:p>
      <w:pPr>
        <w:spacing w:line="240" w:before="0" w:after="247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Maquettes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10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https://www.figma.com/design/mz9o8XZHAM4rzLFeURlh0X/EcoRide</w:t>
        </w:r>
      </w:hyperlink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>Conclusion</w:t>
      </w:r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Cette documentation illustre la maîtrise complète du développement web moderne avec architecture cloud native,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sécurité production et expérience utilisateur optimisée. Le projet EcoRide valide l'acquisition des compétences visées par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le Titre Professionnel DWWM avec dépassement des exigences techniques standard.</w:t>
      </w:r>
    </w:p>
    <w:sectPr>
      <w:type w:val="continuous"/>
      <w:pgSz w:w="11918" w:h="16826"/>
      <w:pgMar w:top="227" w:right="148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 w15:restartNumberingAfterBreak="0">
    <w:multiLevelType w:val="multilevel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ecoride/" TargetMode="External"/><Relationship Id="rId8" Type="http://schemas.openxmlformats.org/officeDocument/2006/relationships/hyperlink" Target="https://github.com/Guillaume555/ecoride" TargetMode="External"/><Relationship Id="rId9" Type="http://schemas.openxmlformats.org/officeDocument/2006/relationships/hyperlink" Target="https://www.notion.so/2292c871e4ec8028aeb2e0c7ca5c405b" TargetMode="External"/><Relationship Id="rId10" Type="http://schemas.openxmlformats.org/officeDocument/2006/relationships/hyperlink" Target="https://www.figma.com/design/mz9o8XZHAM4rzLFeURlh0X/Eco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25.5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2025-07-22T12:44:46</dcterms:created>
  <dcterms:modified xsi:type="dcterms:W3CDTF">2025-07-22T12:44:46</dcterms:modified>
</cp:coreProperties>
</file>