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F56" w:rsidRDefault="001E0F56" w:rsidP="001E0F56">
      <w:pPr>
        <w:pStyle w:val="Sansinterligne"/>
        <w:tabs>
          <w:tab w:val="left" w:pos="993"/>
        </w:tabs>
        <w:ind w:left="708"/>
        <w:rPr>
          <w:rFonts w:ascii="Maiandra GD" w:hAnsi="Maiandra GD"/>
          <w:color w:val="31849B"/>
        </w:rPr>
      </w:pPr>
      <w:r>
        <w:rPr>
          <w:rFonts w:ascii="Maiandra GD" w:hAnsi="Maiandra GD"/>
          <w:noProof/>
          <w:color w:val="31849B"/>
          <w:lang w:eastAsia="fr-FR"/>
        </w:rPr>
        <w:drawing>
          <wp:anchor distT="0" distB="0" distL="114300" distR="114300" simplePos="0" relativeHeight="251660288" behindDoc="1" locked="0" layoutInCell="1" allowOverlap="1">
            <wp:simplePos x="0" y="0"/>
            <wp:positionH relativeFrom="column">
              <wp:posOffset>-309245</wp:posOffset>
            </wp:positionH>
            <wp:positionV relativeFrom="paragraph">
              <wp:posOffset>-42545</wp:posOffset>
            </wp:positionV>
            <wp:extent cx="793750" cy="714375"/>
            <wp:effectExtent l="19050" t="0" r="6350" b="0"/>
            <wp:wrapNone/>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srcRect/>
                    <a:stretch>
                      <a:fillRect/>
                    </a:stretch>
                  </pic:blipFill>
                  <pic:spPr bwMode="auto">
                    <a:xfrm>
                      <a:off x="0" y="0"/>
                      <a:ext cx="793750" cy="714375"/>
                    </a:xfrm>
                    <a:prstGeom prst="rect">
                      <a:avLst/>
                    </a:prstGeom>
                    <a:noFill/>
                    <a:ln w="9525">
                      <a:noFill/>
                      <a:miter lim="800000"/>
                      <a:headEnd/>
                      <a:tailEnd/>
                    </a:ln>
                  </pic:spPr>
                </pic:pic>
              </a:graphicData>
            </a:graphic>
          </wp:anchor>
        </w:drawing>
      </w:r>
      <w:r w:rsidRPr="00427A0A">
        <w:rPr>
          <w:rFonts w:ascii="Maiandra GD" w:hAnsi="Maiandra GD"/>
          <w:color w:val="31849B"/>
        </w:rPr>
        <w:t xml:space="preserve">    </w:t>
      </w:r>
      <w:r>
        <w:rPr>
          <w:rFonts w:ascii="Maiandra GD" w:hAnsi="Maiandra GD"/>
          <w:color w:val="31849B"/>
        </w:rPr>
        <w:t>Guillaume DUBUISSON DUPLESSIS</w:t>
      </w:r>
    </w:p>
    <w:p w:rsidR="001E0F56" w:rsidRDefault="001E0F56" w:rsidP="001E0F56">
      <w:pPr>
        <w:pStyle w:val="Sansinterligne"/>
        <w:tabs>
          <w:tab w:val="left" w:pos="993"/>
        </w:tabs>
        <w:ind w:left="708"/>
        <w:rPr>
          <w:rFonts w:ascii="Maiandra GD" w:hAnsi="Maiandra GD"/>
          <w:color w:val="31849B"/>
        </w:rPr>
      </w:pPr>
      <w:r>
        <w:rPr>
          <w:rFonts w:ascii="Maiandra GD" w:hAnsi="Maiandra GD"/>
          <w:color w:val="31849B"/>
        </w:rPr>
        <w:t xml:space="preserve">   Pauline REQUENA</w:t>
      </w:r>
    </w:p>
    <w:p w:rsidR="001E0F56" w:rsidRPr="00427A0A" w:rsidRDefault="001E0F56" w:rsidP="001E0F56">
      <w:pPr>
        <w:pStyle w:val="Sansinterligne"/>
        <w:tabs>
          <w:tab w:val="left" w:pos="993"/>
        </w:tabs>
        <w:ind w:left="708"/>
        <w:rPr>
          <w:rFonts w:ascii="Maiandra GD" w:hAnsi="Maiandra GD"/>
          <w:color w:val="31849B"/>
        </w:rPr>
      </w:pPr>
      <w:r>
        <w:rPr>
          <w:rFonts w:ascii="Maiandra GD" w:hAnsi="Maiandra GD"/>
          <w:color w:val="31849B"/>
        </w:rPr>
        <w:t xml:space="preserve">  Arnaud FAURE</w:t>
      </w:r>
    </w:p>
    <w:p w:rsidR="001E0F56" w:rsidRDefault="001E0F56" w:rsidP="001E0F56">
      <w:pPr>
        <w:pStyle w:val="Sansinterligne"/>
        <w:tabs>
          <w:tab w:val="left" w:pos="993"/>
        </w:tabs>
        <w:ind w:left="708"/>
        <w:rPr>
          <w:rFonts w:ascii="Maiandra GD" w:hAnsi="Maiandra GD"/>
          <w:color w:val="31849B"/>
        </w:rPr>
      </w:pPr>
      <w:r w:rsidRPr="00427A0A">
        <w:rPr>
          <w:rFonts w:ascii="Maiandra GD" w:hAnsi="Maiandra GD"/>
          <w:color w:val="31849B"/>
        </w:rPr>
        <w:t>Département GM</w:t>
      </w:r>
      <w:r>
        <w:rPr>
          <w:rFonts w:ascii="Maiandra GD" w:hAnsi="Maiandra GD"/>
          <w:color w:val="31849B"/>
        </w:rPr>
        <w:t xml:space="preserve"> - </w:t>
      </w:r>
      <w:r w:rsidRPr="00427A0A">
        <w:rPr>
          <w:rFonts w:ascii="Maiandra GD" w:hAnsi="Maiandra GD"/>
          <w:color w:val="31849B"/>
        </w:rPr>
        <w:t>4</w:t>
      </w:r>
      <w:r w:rsidRPr="00427A0A">
        <w:rPr>
          <w:rFonts w:ascii="Maiandra GD" w:hAnsi="Maiandra GD"/>
          <w:color w:val="31849B"/>
          <w:vertAlign w:val="superscript"/>
        </w:rPr>
        <w:t>ème</w:t>
      </w:r>
      <w:r w:rsidRPr="00427A0A">
        <w:rPr>
          <w:rFonts w:ascii="Maiandra GD" w:hAnsi="Maiandra GD"/>
          <w:color w:val="31849B"/>
        </w:rPr>
        <w:t xml:space="preserve"> année</w:t>
      </w: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0B6A58" w:rsidP="001E0F56">
      <w:pPr>
        <w:spacing w:after="0"/>
        <w:ind w:firstLine="708"/>
      </w:pPr>
      <w:r>
        <w:rPr>
          <w:noProof/>
        </w:rPr>
        <w:pict>
          <v:roundrect id="_x0000_s1026" style="position:absolute;left:0;text-align:left;margin-left:113.35pt;margin-top:8.05pt;width:243.05pt;height:34pt;z-index:251658240;mso-width-relative:margin;mso-height-relative:margin" arcsize="10923f" strokecolor="#7030a0">
            <v:fill color2="#7030a0" rotate="t" focus="50%" type="gradient"/>
            <v:textbox>
              <w:txbxContent>
                <w:p w:rsidR="007D6A1E" w:rsidRPr="009820F0" w:rsidRDefault="007D6A1E" w:rsidP="001E0F56">
                  <w:pPr>
                    <w:pStyle w:val="Sansinterligne"/>
                    <w:jc w:val="center"/>
                    <w:rPr>
                      <w:b/>
                      <w:color w:val="FFFFFF"/>
                      <w:sz w:val="32"/>
                      <w:szCs w:val="32"/>
                    </w:rPr>
                  </w:pPr>
                  <w:r w:rsidRPr="009820F0">
                    <w:rPr>
                      <w:b/>
                      <w:color w:val="FFFFFF"/>
                      <w:sz w:val="32"/>
                      <w:szCs w:val="32"/>
                    </w:rPr>
                    <w:t xml:space="preserve">Rapport de </w:t>
                  </w:r>
                  <w:r>
                    <w:rPr>
                      <w:b/>
                      <w:color w:val="FFFFFF"/>
                      <w:sz w:val="32"/>
                      <w:szCs w:val="32"/>
                    </w:rPr>
                    <w:t>mini-</w:t>
                  </w:r>
                  <w:r w:rsidRPr="009820F0">
                    <w:rPr>
                      <w:b/>
                      <w:color w:val="FFFFFF"/>
                      <w:sz w:val="32"/>
                      <w:szCs w:val="32"/>
                    </w:rPr>
                    <w:t xml:space="preserve">projet </w:t>
                  </w:r>
                  <w:r>
                    <w:rPr>
                      <w:b/>
                      <w:color w:val="FFFFFF"/>
                      <w:sz w:val="32"/>
                      <w:szCs w:val="32"/>
                    </w:rPr>
                    <w:t>C++</w:t>
                  </w:r>
                  <w:r w:rsidRPr="009820F0">
                    <w:rPr>
                      <w:b/>
                      <w:color w:val="FFFFFF"/>
                      <w:sz w:val="32"/>
                      <w:szCs w:val="32"/>
                    </w:rPr>
                    <w:t xml:space="preserve"> </w:t>
                  </w:r>
                </w:p>
              </w:txbxContent>
            </v:textbox>
          </v:roundrect>
        </w:pict>
      </w:r>
    </w:p>
    <w:p w:rsidR="001E0F56" w:rsidRDefault="001E0F56" w:rsidP="001E0F56">
      <w:pPr>
        <w:ind w:firstLine="708"/>
        <w:jc w:val="center"/>
        <w:rPr>
          <w:rFonts w:ascii="Maiandra GD" w:hAnsi="Maiandra GD"/>
          <w:b/>
          <w:color w:val="7030A0"/>
          <w:sz w:val="24"/>
          <w:szCs w:val="24"/>
          <w:u w:val="single"/>
        </w:rPr>
      </w:pPr>
    </w:p>
    <w:p w:rsidR="001E0F56" w:rsidRDefault="001E0F56" w:rsidP="001E0F56">
      <w:pPr>
        <w:spacing w:after="0"/>
        <w:ind w:firstLine="708"/>
        <w:jc w:val="center"/>
        <w:rPr>
          <w:rFonts w:ascii="Maiandra GD" w:hAnsi="Maiandra GD"/>
          <w:b/>
          <w:color w:val="7030A0"/>
          <w:sz w:val="24"/>
          <w:szCs w:val="24"/>
          <w:u w:val="single"/>
        </w:rPr>
      </w:pPr>
    </w:p>
    <w:p w:rsidR="001E0F56" w:rsidRDefault="001E0F56" w:rsidP="001E0F56">
      <w:pPr>
        <w:spacing w:after="0"/>
        <w:ind w:firstLine="708"/>
        <w:jc w:val="center"/>
        <w:rPr>
          <w:rFonts w:ascii="Maiandra GD" w:hAnsi="Maiandra GD"/>
          <w:b/>
          <w:color w:val="7030A0"/>
          <w:sz w:val="24"/>
          <w:szCs w:val="24"/>
        </w:rPr>
      </w:pPr>
      <w:r w:rsidRPr="003F0D61">
        <w:rPr>
          <w:rFonts w:ascii="Maiandra GD" w:hAnsi="Maiandra GD"/>
          <w:b/>
          <w:color w:val="7030A0"/>
          <w:sz w:val="24"/>
          <w:szCs w:val="24"/>
          <w:u w:val="single"/>
        </w:rPr>
        <w:t>Sujet :</w:t>
      </w:r>
      <w:r w:rsidRPr="003F0D61">
        <w:rPr>
          <w:rFonts w:ascii="Maiandra GD" w:hAnsi="Maiandra GD"/>
          <w:b/>
          <w:color w:val="7030A0"/>
          <w:sz w:val="24"/>
          <w:szCs w:val="24"/>
        </w:rPr>
        <w:t xml:space="preserve"> </w:t>
      </w:r>
      <w:r>
        <w:rPr>
          <w:rFonts w:ascii="Maiandra GD" w:hAnsi="Maiandra GD"/>
          <w:b/>
          <w:color w:val="7030A0"/>
          <w:sz w:val="24"/>
          <w:szCs w:val="24"/>
        </w:rPr>
        <w:t>Résolution du monde des cubes par éco-résolution</w:t>
      </w: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9748EF" w:rsidP="001E0F56">
      <w:pPr>
        <w:spacing w:after="0"/>
        <w:ind w:firstLine="708"/>
        <w:jc w:val="center"/>
        <w:rPr>
          <w:rFonts w:ascii="Maiandra GD" w:hAnsi="Maiandra GD"/>
          <w:b/>
          <w:color w:val="7030A0"/>
          <w:sz w:val="24"/>
          <w:szCs w:val="24"/>
        </w:rPr>
      </w:pPr>
      <w:r>
        <w:rPr>
          <w:rFonts w:ascii="Maiandra GD" w:hAnsi="Maiandra GD"/>
          <w:b/>
          <w:noProof/>
          <w:color w:val="7030A0"/>
          <w:sz w:val="24"/>
          <w:szCs w:val="24"/>
          <w:lang w:eastAsia="fr-FR"/>
        </w:rPr>
        <w:drawing>
          <wp:anchor distT="0" distB="0" distL="114300" distR="114300" simplePos="0" relativeHeight="251665408" behindDoc="0" locked="0" layoutInCell="1" allowOverlap="1">
            <wp:simplePos x="0" y="0"/>
            <wp:positionH relativeFrom="column">
              <wp:posOffset>1873088</wp:posOffset>
            </wp:positionH>
            <wp:positionV relativeFrom="paragraph">
              <wp:posOffset>34895</wp:posOffset>
            </wp:positionV>
            <wp:extent cx="2479601" cy="2317898"/>
            <wp:effectExtent l="171450" t="133350" r="358849" b="311002"/>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79601" cy="2317898"/>
                    </a:xfrm>
                    <a:prstGeom prst="rect">
                      <a:avLst/>
                    </a:prstGeom>
                    <a:ln>
                      <a:noFill/>
                    </a:ln>
                    <a:effectLst>
                      <a:outerShdw blurRad="292100" dist="139700" dir="2700000" algn="tl" rotWithShape="0">
                        <a:srgbClr val="333333">
                          <a:alpha val="65000"/>
                        </a:srgbClr>
                      </a:outerShdw>
                    </a:effectLst>
                  </pic:spPr>
                </pic:pic>
              </a:graphicData>
            </a:graphic>
          </wp:anchor>
        </w:drawing>
      </w: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615855" w:rsidP="001E0F56">
      <w:pPr>
        <w:spacing w:after="0"/>
        <w:ind w:firstLine="708"/>
        <w:jc w:val="center"/>
        <w:rPr>
          <w:rFonts w:ascii="Maiandra GD" w:hAnsi="Maiandra GD"/>
          <w:b/>
          <w:sz w:val="24"/>
          <w:szCs w:val="24"/>
        </w:rPr>
      </w:pPr>
      <w:r>
        <w:rPr>
          <w:rFonts w:ascii="Maiandra GD" w:hAnsi="Maiandra GD"/>
          <w:b/>
          <w:sz w:val="24"/>
          <w:szCs w:val="24"/>
        </w:rPr>
        <w:t>A l’attention de M.</w:t>
      </w:r>
      <w:r w:rsidR="001E0F56">
        <w:rPr>
          <w:rFonts w:ascii="Maiandra GD" w:hAnsi="Maiandra GD"/>
          <w:b/>
          <w:sz w:val="24"/>
          <w:szCs w:val="24"/>
        </w:rPr>
        <w:t xml:space="preserve"> Jean-Philippe Kotowicz</w:t>
      </w: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rPr>
          <w:rFonts w:ascii="Maiandra GD" w:hAnsi="Maiandra GD"/>
        </w:rPr>
      </w:pPr>
      <w:r w:rsidRPr="003F0D61">
        <w:rPr>
          <w:rFonts w:ascii="Maiandra GD" w:hAnsi="Maiandra GD"/>
        </w:rPr>
        <w:t xml:space="preserve">Année scolaire 2008/2009 </w:t>
      </w:r>
      <w:r>
        <w:rPr>
          <w:rFonts w:ascii="Maiandra GD" w:hAnsi="Maiandra GD"/>
        </w:rPr>
        <w:t>–</w:t>
      </w:r>
      <w:r w:rsidRPr="003F0D61">
        <w:rPr>
          <w:rFonts w:ascii="Maiandra GD" w:hAnsi="Maiandra GD"/>
        </w:rPr>
        <w:t xml:space="preserve"> </w:t>
      </w:r>
      <w:r>
        <w:rPr>
          <w:rFonts w:ascii="Maiandra GD" w:hAnsi="Maiandra GD"/>
        </w:rPr>
        <w:t>2</w:t>
      </w:r>
      <w:r w:rsidRPr="00FA7F06">
        <w:rPr>
          <w:rFonts w:ascii="Maiandra GD" w:hAnsi="Maiandra GD"/>
          <w:vertAlign w:val="superscript"/>
        </w:rPr>
        <w:t>ème</w:t>
      </w:r>
      <w:r w:rsidRPr="003F0D61">
        <w:rPr>
          <w:rFonts w:ascii="Maiandra GD" w:hAnsi="Maiandra GD"/>
        </w:rPr>
        <w:t xml:space="preserve"> semestre GM4</w:t>
      </w:r>
      <w:r>
        <w:rPr>
          <w:rFonts w:ascii="Maiandra GD" w:hAnsi="Maiandra GD"/>
        </w:rPr>
        <w:br w:type="page"/>
      </w:r>
    </w:p>
    <w:p w:rsidR="001E0F56" w:rsidRDefault="001E0F56" w:rsidP="001E0F56">
      <w:pPr>
        <w:rPr>
          <w:rFonts w:ascii="Maiandra GD" w:hAnsi="Maiandra GD"/>
        </w:rPr>
      </w:pPr>
      <w:r>
        <w:rPr>
          <w:rFonts w:ascii="Maiandra GD" w:hAnsi="Maiandra GD"/>
        </w:rPr>
        <w:lastRenderedPageBreak/>
        <w:br w:type="page"/>
      </w:r>
    </w:p>
    <w:p w:rsidR="001E0F56" w:rsidRPr="00AD650B" w:rsidRDefault="001E0F56" w:rsidP="001E0F56">
      <w:pPr>
        <w:pStyle w:val="Sansinterligne"/>
        <w:jc w:val="center"/>
        <w:rPr>
          <w:rFonts w:ascii="Maiandra GD" w:hAnsi="Maiandra GD"/>
          <w:b/>
          <w:color w:val="C00000"/>
          <w:sz w:val="28"/>
          <w:szCs w:val="28"/>
        </w:rPr>
      </w:pPr>
      <w:r w:rsidRPr="00AD650B">
        <w:rPr>
          <w:rFonts w:ascii="Maiandra GD" w:hAnsi="Maiandra GD"/>
          <w:b/>
          <w:color w:val="C00000"/>
          <w:sz w:val="28"/>
          <w:szCs w:val="28"/>
        </w:rPr>
        <w:lastRenderedPageBreak/>
        <w:t>Sommaire</w:t>
      </w: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Pr="00287D78" w:rsidRDefault="001E0F56" w:rsidP="003A155D">
      <w:pPr>
        <w:pStyle w:val="Sansinterligne"/>
        <w:tabs>
          <w:tab w:val="left" w:pos="567"/>
          <w:tab w:val="left" w:pos="993"/>
          <w:tab w:val="left" w:pos="8647"/>
          <w:tab w:val="left" w:pos="8789"/>
        </w:tabs>
        <w:rPr>
          <w:rFonts w:ascii="Maiandra GD" w:hAnsi="Maiandra GD"/>
          <w:sz w:val="20"/>
          <w:szCs w:val="20"/>
        </w:rPr>
      </w:pPr>
      <w:r w:rsidRPr="00287D78">
        <w:rPr>
          <w:rFonts w:ascii="Maiandra GD" w:hAnsi="Maiandra GD"/>
          <w:b/>
          <w:sz w:val="20"/>
          <w:szCs w:val="20"/>
        </w:rPr>
        <w:t>Introduction</w:t>
      </w:r>
      <w:r w:rsidRPr="00287D78">
        <w:rPr>
          <w:rFonts w:ascii="Maiandra GD" w:hAnsi="Maiandra GD"/>
          <w:sz w:val="20"/>
          <w:szCs w:val="20"/>
        </w:rPr>
        <w:t xml:space="preserve"> . . . . . . . . . . . . . . . . . . . . . . . . . . . . . . . . . . . . . . . . . . . . . . . . . . . . . . . . . . . .</w:t>
      </w:r>
      <w:r>
        <w:rPr>
          <w:rFonts w:ascii="Maiandra GD" w:hAnsi="Maiandra GD"/>
          <w:sz w:val="20"/>
          <w:szCs w:val="20"/>
        </w:rPr>
        <w:t xml:space="preserve"> . . . . .</w:t>
      </w:r>
      <w:r w:rsidR="003A155D">
        <w:rPr>
          <w:rFonts w:ascii="Maiandra GD" w:hAnsi="Maiandra GD"/>
          <w:sz w:val="20"/>
          <w:szCs w:val="20"/>
        </w:rPr>
        <w:t xml:space="preserve"> .</w:t>
      </w:r>
      <w:r>
        <w:rPr>
          <w:rFonts w:ascii="Maiandra GD" w:hAnsi="Maiandra GD"/>
          <w:sz w:val="20"/>
          <w:szCs w:val="20"/>
        </w:rPr>
        <w:tab/>
        <w:t>4</w:t>
      </w:r>
    </w:p>
    <w:p w:rsidR="001E0F56" w:rsidRPr="00AD650B" w:rsidRDefault="001E0F56" w:rsidP="001E0F56">
      <w:pPr>
        <w:pStyle w:val="Sansinterligne"/>
        <w:tabs>
          <w:tab w:val="left" w:pos="567"/>
          <w:tab w:val="left" w:pos="993"/>
          <w:tab w:val="left" w:pos="8647"/>
          <w:tab w:val="left" w:pos="8789"/>
        </w:tabs>
        <w:rPr>
          <w:rFonts w:ascii="Maiandra GD" w:hAnsi="Maiandra GD"/>
        </w:rPr>
      </w:pPr>
    </w:p>
    <w:p w:rsidR="001E0F56" w:rsidRPr="00AD650B" w:rsidRDefault="001E0F56" w:rsidP="001E0F56">
      <w:pPr>
        <w:pStyle w:val="Sansinterligne"/>
        <w:tabs>
          <w:tab w:val="left" w:pos="567"/>
          <w:tab w:val="left" w:pos="993"/>
          <w:tab w:val="left" w:pos="8647"/>
          <w:tab w:val="left" w:pos="8789"/>
        </w:tabs>
        <w:spacing w:after="120"/>
        <w:rPr>
          <w:rFonts w:ascii="Maiandra GD" w:hAnsi="Maiandra GD"/>
          <w:b/>
          <w:color w:val="C00000"/>
          <w:sz w:val="20"/>
          <w:szCs w:val="20"/>
        </w:rPr>
      </w:pPr>
      <w:r>
        <w:rPr>
          <w:rFonts w:ascii="Maiandra GD" w:hAnsi="Maiandra GD"/>
          <w:b/>
          <w:color w:val="C00000"/>
          <w:sz w:val="20"/>
          <w:szCs w:val="20"/>
        </w:rPr>
        <w:t xml:space="preserve">I/ </w:t>
      </w:r>
      <w:r w:rsidR="00584018">
        <w:rPr>
          <w:rFonts w:ascii="Maiandra GD" w:hAnsi="Maiandra GD"/>
          <w:b/>
          <w:color w:val="C00000"/>
          <w:sz w:val="20"/>
          <w:szCs w:val="20"/>
        </w:rPr>
        <w:t>Analyse du besoin</w:t>
      </w:r>
    </w:p>
    <w:p w:rsidR="001E0F56"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Préliminaires</w:t>
      </w:r>
    </w:p>
    <w:p w:rsidR="00584018" w:rsidRPr="00584018" w:rsidRDefault="00584018" w:rsidP="00AE6C3C">
      <w:pPr>
        <w:pStyle w:val="Sansinterligne"/>
        <w:numPr>
          <w:ilvl w:val="1"/>
          <w:numId w:val="2"/>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Principe de l’éco-résolution</w:t>
      </w:r>
      <w:r>
        <w:rPr>
          <w:rFonts w:ascii="Maiandra GD" w:hAnsi="Maiandra GD"/>
          <w:color w:val="0070C0"/>
          <w:sz w:val="20"/>
          <w:szCs w:val="20"/>
        </w:rPr>
        <w:t xml:space="preserve"> </w:t>
      </w:r>
      <w:r w:rsidRPr="00287D78">
        <w:rPr>
          <w:rFonts w:ascii="Maiandra GD" w:hAnsi="Maiandra GD"/>
          <w:sz w:val="20"/>
          <w:szCs w:val="20"/>
        </w:rPr>
        <w:t>. .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5</w:t>
      </w:r>
    </w:p>
    <w:p w:rsidR="00584018" w:rsidRPr="00584018" w:rsidRDefault="00584018" w:rsidP="00AE6C3C">
      <w:pPr>
        <w:pStyle w:val="Sansinterligne"/>
        <w:numPr>
          <w:ilvl w:val="1"/>
          <w:numId w:val="2"/>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Le monde des cubes</w:t>
      </w:r>
      <w:r>
        <w:rPr>
          <w:rFonts w:ascii="Maiandra GD" w:hAnsi="Maiandra GD"/>
          <w:color w:val="0070C0"/>
          <w:sz w:val="20"/>
          <w:szCs w:val="20"/>
        </w:rPr>
        <w:t xml:space="preserve"> </w:t>
      </w:r>
      <w:r w:rsidRPr="00584018">
        <w:rPr>
          <w:rFonts w:ascii="Maiandra GD" w:hAnsi="Maiandra GD"/>
          <w:sz w:val="20"/>
          <w:szCs w:val="20"/>
        </w:rPr>
        <w:t xml:space="preserve">. . . . . . . </w:t>
      </w:r>
      <w:r w:rsidRPr="00287D78">
        <w:rPr>
          <w:rFonts w:ascii="Maiandra GD" w:hAnsi="Maiandra GD"/>
          <w:sz w:val="20"/>
          <w:szCs w:val="20"/>
        </w:rPr>
        <w:t>.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w:t>
      </w:r>
      <w:r>
        <w:rPr>
          <w:rFonts w:ascii="Maiandra GD" w:hAnsi="Maiandra GD"/>
          <w:sz w:val="20"/>
          <w:szCs w:val="20"/>
        </w:rPr>
        <w:tab/>
        <w:t>6</w:t>
      </w:r>
    </w:p>
    <w:p w:rsidR="001E0F56"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Composition du système</w:t>
      </w:r>
    </w:p>
    <w:p w:rsidR="00584018" w:rsidRPr="00584018" w:rsidRDefault="00584018" w:rsidP="00A574D1">
      <w:pPr>
        <w:pStyle w:val="Sansinterligne"/>
        <w:numPr>
          <w:ilvl w:val="1"/>
          <w:numId w:val="1"/>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Plateforme d’éco-résolution</w:t>
      </w:r>
      <w:r>
        <w:rPr>
          <w:rFonts w:ascii="Maiandra GD" w:hAnsi="Maiandra GD"/>
          <w:color w:val="0070C0"/>
          <w:sz w:val="20"/>
          <w:szCs w:val="20"/>
        </w:rPr>
        <w:t xml:space="preserve"> </w:t>
      </w:r>
      <w:r w:rsidRPr="00287D78">
        <w:rPr>
          <w:rFonts w:ascii="Maiandra GD" w:hAnsi="Maiandra GD"/>
          <w:sz w:val="20"/>
          <w:szCs w:val="20"/>
        </w:rPr>
        <w:t>. .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7</w:t>
      </w:r>
    </w:p>
    <w:p w:rsidR="00584018" w:rsidRPr="00584018" w:rsidRDefault="00584018" w:rsidP="00A574D1">
      <w:pPr>
        <w:pStyle w:val="Sansinterligne"/>
        <w:numPr>
          <w:ilvl w:val="1"/>
          <w:numId w:val="1"/>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Les éco-agents</w:t>
      </w:r>
      <w:r>
        <w:rPr>
          <w:rFonts w:ascii="Maiandra GD" w:hAnsi="Maiandra GD"/>
          <w:color w:val="0070C0"/>
          <w:sz w:val="20"/>
          <w:szCs w:val="20"/>
        </w:rPr>
        <w:t xml:space="preserve"> </w:t>
      </w:r>
      <w:r w:rsidRPr="00584018">
        <w:rPr>
          <w:rFonts w:ascii="Maiandra GD" w:hAnsi="Maiandra GD"/>
          <w:sz w:val="20"/>
          <w:szCs w:val="20"/>
        </w:rPr>
        <w:t xml:space="preserve">. . . . . . . </w:t>
      </w:r>
      <w:r w:rsidRPr="00287D78">
        <w:rPr>
          <w:rFonts w:ascii="Maiandra GD" w:hAnsi="Maiandra GD"/>
          <w:sz w:val="20"/>
          <w:szCs w:val="20"/>
        </w:rPr>
        <w:t>. . . . .</w:t>
      </w:r>
      <w:r>
        <w:rPr>
          <w:rFonts w:ascii="Maiandra GD" w:hAnsi="Maiandra GD"/>
          <w:sz w:val="20"/>
          <w:szCs w:val="20"/>
        </w:rPr>
        <w:t xml:space="preserve"> . . . .</w:t>
      </w:r>
      <w:r w:rsidRPr="00287D78">
        <w:rPr>
          <w:rFonts w:ascii="Maiandra GD" w:hAnsi="Maiandra GD"/>
          <w:sz w:val="20"/>
          <w:szCs w:val="20"/>
        </w:rPr>
        <w:t xml:space="preserve">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7</w:t>
      </w:r>
    </w:p>
    <w:p w:rsidR="00584018"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Les grandes fonctionnalités</w:t>
      </w:r>
      <w:r w:rsidRPr="00287D78">
        <w:rPr>
          <w:rFonts w:ascii="Maiandra GD" w:hAnsi="Maiandra GD"/>
          <w:sz w:val="20"/>
          <w:szCs w:val="20"/>
        </w:rPr>
        <w:t xml:space="preserve"> . . . . . . . . . . . . . . . . . . . . . . . . . . </w:t>
      </w:r>
      <w:r>
        <w:rPr>
          <w:rFonts w:ascii="Maiandra GD" w:hAnsi="Maiandra GD"/>
          <w:sz w:val="20"/>
          <w:szCs w:val="20"/>
        </w:rPr>
        <w:t>. . . . . . . . . . . . . . . . . . . . . . .</w:t>
      </w:r>
      <w:r>
        <w:rPr>
          <w:rFonts w:ascii="Maiandra GD" w:hAnsi="Maiandra GD"/>
          <w:sz w:val="20"/>
          <w:szCs w:val="20"/>
        </w:rPr>
        <w:tab/>
        <w:t>8</w:t>
      </w:r>
    </w:p>
    <w:p w:rsidR="00584018" w:rsidRPr="00822DD7"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Les étapes pour démarrer la résolution</w:t>
      </w:r>
      <w:r w:rsidRPr="00287D78">
        <w:rPr>
          <w:rFonts w:ascii="Maiandra GD" w:hAnsi="Maiandra GD"/>
          <w:sz w:val="20"/>
          <w:szCs w:val="20"/>
        </w:rPr>
        <w:t xml:space="preserve">. . . . . . . . . . . . . . . . . . </w:t>
      </w:r>
      <w:r>
        <w:rPr>
          <w:rFonts w:ascii="Maiandra GD" w:hAnsi="Maiandra GD"/>
          <w:sz w:val="20"/>
          <w:szCs w:val="20"/>
        </w:rPr>
        <w:t>. . . . . . . . . . . . . . . . . . . . . . .</w:t>
      </w:r>
      <w:r>
        <w:rPr>
          <w:rFonts w:ascii="Maiandra GD" w:hAnsi="Maiandra GD"/>
          <w:sz w:val="20"/>
          <w:szCs w:val="20"/>
        </w:rPr>
        <w:tab/>
        <w:t>8</w:t>
      </w:r>
    </w:p>
    <w:p w:rsidR="00822DD7" w:rsidRPr="00AD650B" w:rsidRDefault="00822DD7"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sidRPr="00822DD7">
        <w:rPr>
          <w:rFonts w:ascii="Maiandra GD" w:hAnsi="Maiandra GD"/>
          <w:color w:val="0070C0"/>
          <w:sz w:val="20"/>
          <w:szCs w:val="20"/>
        </w:rPr>
        <w:t>Un exemple de résolution</w:t>
      </w:r>
      <w:r>
        <w:rPr>
          <w:rFonts w:ascii="Maiandra GD" w:hAnsi="Maiandra GD"/>
          <w:sz w:val="20"/>
          <w:szCs w:val="20"/>
        </w:rPr>
        <w:t xml:space="preserve"> </w:t>
      </w:r>
      <w:r w:rsidRPr="00287D78">
        <w:rPr>
          <w:rFonts w:ascii="Maiandra GD" w:hAnsi="Maiandra GD"/>
          <w:sz w:val="20"/>
          <w:szCs w:val="20"/>
        </w:rPr>
        <w:t xml:space="preserve">. . . . . . . . . . . . . . . . . . </w:t>
      </w:r>
      <w:r>
        <w:rPr>
          <w:rFonts w:ascii="Maiandra GD" w:hAnsi="Maiandra GD"/>
          <w:sz w:val="20"/>
          <w:szCs w:val="20"/>
        </w:rPr>
        <w:t xml:space="preserve">. . . . . . . . . . . . . . . . . . . . . . . . . . . . . . . </w:t>
      </w:r>
      <w:r>
        <w:rPr>
          <w:rFonts w:ascii="Maiandra GD" w:hAnsi="Maiandra GD"/>
          <w:sz w:val="20"/>
          <w:szCs w:val="20"/>
        </w:rPr>
        <w:tab/>
        <w:t>9</w:t>
      </w:r>
    </w:p>
    <w:p w:rsidR="001E0F56" w:rsidRPr="00C86AEF" w:rsidRDefault="001E0F56" w:rsidP="001E0F56">
      <w:pPr>
        <w:pStyle w:val="Sansinterligne"/>
        <w:tabs>
          <w:tab w:val="left" w:pos="567"/>
          <w:tab w:val="left" w:pos="993"/>
          <w:tab w:val="left" w:pos="8647"/>
          <w:tab w:val="left" w:pos="8789"/>
        </w:tabs>
        <w:rPr>
          <w:rFonts w:ascii="Maiandra GD" w:hAnsi="Maiandra GD"/>
          <w:color w:val="FF0000"/>
          <w:sz w:val="20"/>
          <w:szCs w:val="20"/>
        </w:rPr>
      </w:pPr>
    </w:p>
    <w:p w:rsidR="001E0F56" w:rsidRPr="00C86AEF" w:rsidRDefault="00D00E46" w:rsidP="00794866">
      <w:pPr>
        <w:pStyle w:val="Sansinterligne"/>
        <w:tabs>
          <w:tab w:val="left" w:pos="567"/>
          <w:tab w:val="left" w:pos="993"/>
          <w:tab w:val="left" w:pos="8647"/>
          <w:tab w:val="left" w:pos="8789"/>
        </w:tabs>
        <w:spacing w:after="120"/>
        <w:rPr>
          <w:rFonts w:ascii="Maiandra GD" w:hAnsi="Maiandra GD"/>
          <w:color w:val="FF0000"/>
          <w:sz w:val="20"/>
          <w:szCs w:val="20"/>
        </w:rPr>
      </w:pPr>
      <w:r>
        <w:rPr>
          <w:rFonts w:ascii="Maiandra GD" w:hAnsi="Maiandra GD"/>
          <w:b/>
          <w:color w:val="C00000"/>
          <w:sz w:val="20"/>
          <w:szCs w:val="20"/>
        </w:rPr>
        <w:t>I</w:t>
      </w:r>
      <w:r w:rsidR="00794866">
        <w:rPr>
          <w:rFonts w:ascii="Maiandra GD" w:hAnsi="Maiandra GD"/>
          <w:b/>
          <w:color w:val="C00000"/>
          <w:sz w:val="20"/>
          <w:szCs w:val="20"/>
        </w:rPr>
        <w:t>I</w:t>
      </w:r>
      <w:r>
        <w:rPr>
          <w:rFonts w:ascii="Maiandra GD" w:hAnsi="Maiandra GD"/>
          <w:b/>
          <w:color w:val="C00000"/>
          <w:sz w:val="20"/>
          <w:szCs w:val="20"/>
        </w:rPr>
        <w:t xml:space="preserve">/ </w:t>
      </w:r>
      <w:r w:rsidR="00794866">
        <w:rPr>
          <w:rFonts w:ascii="Maiandra GD" w:hAnsi="Maiandra GD"/>
          <w:b/>
          <w:color w:val="C00000"/>
          <w:sz w:val="20"/>
          <w:szCs w:val="20"/>
        </w:rPr>
        <w:t>Spécifications techniques</w:t>
      </w:r>
    </w:p>
    <w:p w:rsidR="003564F7" w:rsidRDefault="003564F7" w:rsidP="00AE6C3C">
      <w:pPr>
        <w:pStyle w:val="Sansinterligne"/>
        <w:numPr>
          <w:ilvl w:val="0"/>
          <w:numId w:val="22"/>
        </w:numPr>
        <w:tabs>
          <w:tab w:val="left" w:pos="567"/>
          <w:tab w:val="left" w:pos="993"/>
          <w:tab w:val="left" w:pos="8647"/>
          <w:tab w:val="left" w:pos="8789"/>
        </w:tabs>
        <w:spacing w:after="120"/>
        <w:rPr>
          <w:rFonts w:ascii="Maiandra GD" w:hAnsi="Maiandra GD"/>
          <w:color w:val="0070C0"/>
          <w:sz w:val="20"/>
          <w:szCs w:val="20"/>
        </w:rPr>
      </w:pPr>
      <w:r>
        <w:rPr>
          <w:rFonts w:ascii="Maiandra GD" w:hAnsi="Maiandra GD"/>
          <w:color w:val="0070C0"/>
          <w:sz w:val="20"/>
          <w:szCs w:val="20"/>
        </w:rPr>
        <w:t xml:space="preserve">Cas d’utilisation </w:t>
      </w:r>
      <w:r w:rsidRPr="00287D78">
        <w:rPr>
          <w:rFonts w:ascii="Maiandra GD" w:hAnsi="Maiandra GD"/>
          <w:sz w:val="20"/>
          <w:szCs w:val="20"/>
        </w:rPr>
        <w:t xml:space="preserve">. . . . . . . . . . . . . . . . . . </w:t>
      </w:r>
      <w:r>
        <w:rPr>
          <w:rFonts w:ascii="Maiandra GD" w:hAnsi="Maiandra GD"/>
          <w:sz w:val="20"/>
          <w:szCs w:val="20"/>
        </w:rPr>
        <w:t>. . . . . . . . . . . . . . . . . . . . . . . . . . . . . . . . . . . . . . .</w:t>
      </w:r>
      <w:r>
        <w:rPr>
          <w:rFonts w:ascii="Maiandra GD" w:hAnsi="Maiandra GD"/>
          <w:sz w:val="20"/>
          <w:szCs w:val="20"/>
        </w:rPr>
        <w:tab/>
        <w:t>12</w:t>
      </w:r>
    </w:p>
    <w:p w:rsidR="00794866" w:rsidRPr="00584018" w:rsidRDefault="00794866" w:rsidP="00AE6C3C">
      <w:pPr>
        <w:pStyle w:val="Sansinterligne"/>
        <w:numPr>
          <w:ilvl w:val="0"/>
          <w:numId w:val="22"/>
        </w:numPr>
        <w:tabs>
          <w:tab w:val="left" w:pos="567"/>
          <w:tab w:val="left" w:pos="993"/>
          <w:tab w:val="left" w:pos="8647"/>
          <w:tab w:val="left" w:pos="8789"/>
        </w:tabs>
        <w:spacing w:after="120"/>
        <w:rPr>
          <w:rFonts w:ascii="Maiandra GD" w:hAnsi="Maiandra GD"/>
          <w:color w:val="0070C0"/>
          <w:sz w:val="20"/>
          <w:szCs w:val="20"/>
        </w:rPr>
      </w:pPr>
      <w:r>
        <w:rPr>
          <w:rFonts w:ascii="Maiandra GD" w:hAnsi="Maiandra GD"/>
          <w:color w:val="0070C0"/>
          <w:sz w:val="20"/>
          <w:szCs w:val="20"/>
        </w:rPr>
        <w:t>Scénarii</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Initialisation du jeu </w:t>
      </w:r>
      <w:r w:rsidRPr="00287D78">
        <w:rPr>
          <w:rFonts w:ascii="Maiandra GD" w:hAnsi="Maiandra GD"/>
          <w:sz w:val="20"/>
          <w:szCs w:val="20"/>
        </w:rPr>
        <w:t xml:space="preserve">. . . . . . . . . . . . . . . </w:t>
      </w:r>
      <w:r>
        <w:rPr>
          <w:rFonts w:ascii="Maiandra GD" w:hAnsi="Maiandra GD"/>
          <w:sz w:val="20"/>
          <w:szCs w:val="20"/>
        </w:rPr>
        <w:t>. . . . . . . . . . . . . . . . . . . . . . . . . . . . . . .</w:t>
      </w:r>
      <w:r>
        <w:rPr>
          <w:rFonts w:ascii="Maiandra GD" w:hAnsi="Maiandra GD"/>
          <w:sz w:val="20"/>
          <w:szCs w:val="20"/>
        </w:rPr>
        <w:tab/>
        <w:t>13</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Résolution du jeu </w:t>
      </w:r>
      <w:r w:rsidRPr="00287D78">
        <w:rPr>
          <w:rFonts w:ascii="Maiandra GD" w:hAnsi="Maiandra GD"/>
          <w:sz w:val="20"/>
          <w:szCs w:val="20"/>
        </w:rPr>
        <w:t xml:space="preserve">. . . . . . . . . . . . . . . </w:t>
      </w:r>
      <w:r>
        <w:rPr>
          <w:rFonts w:ascii="Maiandra GD" w:hAnsi="Maiandra GD"/>
          <w:sz w:val="20"/>
          <w:szCs w:val="20"/>
        </w:rPr>
        <w:t>. . . . . . . . . . . . . . . . . . . . . . . . . . . . . . . .</w:t>
      </w:r>
      <w:r>
        <w:rPr>
          <w:rFonts w:ascii="Maiandra GD" w:hAnsi="Maiandra GD"/>
          <w:sz w:val="20"/>
          <w:szCs w:val="20"/>
        </w:rPr>
        <w:tab/>
        <w:t>1</w:t>
      </w:r>
      <w:r w:rsidR="00750445">
        <w:rPr>
          <w:rFonts w:ascii="Maiandra GD" w:hAnsi="Maiandra GD"/>
          <w:sz w:val="20"/>
          <w:szCs w:val="20"/>
        </w:rPr>
        <w:t>6</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Recherche de satisfaction </w:t>
      </w:r>
      <w:r w:rsidRPr="00287D78">
        <w:rPr>
          <w:rFonts w:ascii="Maiandra GD" w:hAnsi="Maiandra GD"/>
          <w:sz w:val="20"/>
          <w:szCs w:val="20"/>
        </w:rPr>
        <w:t xml:space="preserve">. . . . . . . . . . . . . . . </w:t>
      </w:r>
      <w:r>
        <w:rPr>
          <w:rFonts w:ascii="Maiandra GD" w:hAnsi="Maiandra GD"/>
          <w:sz w:val="20"/>
          <w:szCs w:val="20"/>
        </w:rPr>
        <w:t xml:space="preserve">. . . . . . . . . . . . . . . . . . . . . . . . . . </w:t>
      </w:r>
      <w:r>
        <w:rPr>
          <w:rFonts w:ascii="Maiandra GD" w:hAnsi="Maiandra GD"/>
          <w:sz w:val="20"/>
          <w:szCs w:val="20"/>
        </w:rPr>
        <w:tab/>
        <w:t>1</w:t>
      </w:r>
      <w:r w:rsidR="001C6B85">
        <w:rPr>
          <w:rFonts w:ascii="Maiandra GD" w:hAnsi="Maiandra GD"/>
          <w:sz w:val="20"/>
          <w:szCs w:val="20"/>
        </w:rPr>
        <w:t>8</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Recherche de fuite </w:t>
      </w:r>
      <w:r w:rsidRPr="00287D78">
        <w:rPr>
          <w:rFonts w:ascii="Maiandra GD" w:hAnsi="Maiandra GD"/>
          <w:sz w:val="20"/>
          <w:szCs w:val="20"/>
        </w:rPr>
        <w:t xml:space="preserve">. . . . . . . . . . . . . . . </w:t>
      </w:r>
      <w:r>
        <w:rPr>
          <w:rFonts w:ascii="Maiandra GD" w:hAnsi="Maiandra GD"/>
          <w:sz w:val="20"/>
          <w:szCs w:val="20"/>
        </w:rPr>
        <w:t xml:space="preserve">. . . . . . . . . . . . . . . . . . . . . . . . . . . . . . . </w:t>
      </w:r>
      <w:r>
        <w:rPr>
          <w:rFonts w:ascii="Maiandra GD" w:hAnsi="Maiandra GD"/>
          <w:sz w:val="20"/>
          <w:szCs w:val="20"/>
        </w:rPr>
        <w:tab/>
      </w:r>
      <w:r w:rsidR="00750445">
        <w:rPr>
          <w:rFonts w:ascii="Maiandra GD" w:hAnsi="Maiandra GD"/>
          <w:sz w:val="20"/>
          <w:szCs w:val="20"/>
        </w:rPr>
        <w:t>21</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Agression </w:t>
      </w:r>
      <w:r w:rsidRPr="00287D78">
        <w:rPr>
          <w:rFonts w:ascii="Maiandra GD" w:hAnsi="Maiandra GD"/>
          <w:sz w:val="20"/>
          <w:szCs w:val="20"/>
        </w:rPr>
        <w:t xml:space="preserve">. . . . . . . . . . . . . . . </w:t>
      </w:r>
      <w:r>
        <w:rPr>
          <w:rFonts w:ascii="Maiandra GD" w:hAnsi="Maiandra GD"/>
          <w:sz w:val="20"/>
          <w:szCs w:val="20"/>
        </w:rPr>
        <w:t>. . . . . . . . . . . . . . . . . . . . . . . . . . . . . . . . . . . . . .</w:t>
      </w:r>
      <w:r>
        <w:rPr>
          <w:rFonts w:ascii="Maiandra GD" w:hAnsi="Maiandra GD"/>
          <w:sz w:val="20"/>
          <w:szCs w:val="20"/>
        </w:rPr>
        <w:tab/>
      </w:r>
      <w:r w:rsidR="00750445">
        <w:rPr>
          <w:rFonts w:ascii="Maiandra GD" w:hAnsi="Maiandra GD"/>
          <w:sz w:val="20"/>
          <w:szCs w:val="20"/>
        </w:rPr>
        <w:t>24</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Satisfaction </w:t>
      </w:r>
      <w:r w:rsidRPr="00287D78">
        <w:rPr>
          <w:rFonts w:ascii="Maiandra GD" w:hAnsi="Maiandra GD"/>
          <w:sz w:val="20"/>
          <w:szCs w:val="20"/>
        </w:rPr>
        <w:t xml:space="preserve">. . . . . . . . . . . . . . . </w:t>
      </w:r>
      <w:r>
        <w:rPr>
          <w:rFonts w:ascii="Maiandra GD" w:hAnsi="Maiandra GD"/>
          <w:sz w:val="20"/>
          <w:szCs w:val="20"/>
        </w:rPr>
        <w:t>. . . . . . . . . . . . . . . . . . . . . . . . . . . . . . . . . . . . .</w:t>
      </w:r>
      <w:r>
        <w:rPr>
          <w:rFonts w:ascii="Maiandra GD" w:hAnsi="Maiandra GD"/>
          <w:sz w:val="20"/>
          <w:szCs w:val="20"/>
        </w:rPr>
        <w:tab/>
      </w:r>
      <w:r w:rsidR="00750445">
        <w:rPr>
          <w:rFonts w:ascii="Maiandra GD" w:hAnsi="Maiandra GD"/>
          <w:sz w:val="20"/>
          <w:szCs w:val="20"/>
        </w:rPr>
        <w:t>26</w:t>
      </w:r>
    </w:p>
    <w:p w:rsidR="00123FBD" w:rsidRPr="00123FBD"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Fuite </w:t>
      </w:r>
      <w:r w:rsidRPr="00287D78">
        <w:rPr>
          <w:rFonts w:ascii="Maiandra GD" w:hAnsi="Maiandra GD"/>
          <w:sz w:val="20"/>
          <w:szCs w:val="20"/>
        </w:rPr>
        <w:t xml:space="preserve">. . . . . . . . . . . . . . . </w:t>
      </w:r>
      <w:r>
        <w:rPr>
          <w:rFonts w:ascii="Maiandra GD" w:hAnsi="Maiandra GD"/>
          <w:sz w:val="20"/>
          <w:szCs w:val="20"/>
        </w:rPr>
        <w:t>. . . . . . . . . . . . . . . . . . . . . . . . . . . . . . . . . . . . . . . . . .</w:t>
      </w:r>
      <w:r>
        <w:rPr>
          <w:rFonts w:ascii="Maiandra GD" w:hAnsi="Maiandra GD"/>
          <w:sz w:val="20"/>
          <w:szCs w:val="20"/>
        </w:rPr>
        <w:tab/>
      </w:r>
      <w:r w:rsidR="00750445">
        <w:rPr>
          <w:rFonts w:ascii="Maiandra GD" w:hAnsi="Maiandra GD"/>
          <w:sz w:val="20"/>
          <w:szCs w:val="20"/>
        </w:rPr>
        <w:t>28</w:t>
      </w:r>
    </w:p>
    <w:p w:rsidR="00794866" w:rsidRPr="00584018" w:rsidRDefault="00123FBD" w:rsidP="00123FBD">
      <w:pPr>
        <w:pStyle w:val="Sansinterligne"/>
        <w:numPr>
          <w:ilvl w:val="1"/>
          <w:numId w:val="22"/>
        </w:numPr>
        <w:tabs>
          <w:tab w:val="left" w:pos="567"/>
          <w:tab w:val="left" w:pos="1701"/>
          <w:tab w:val="left" w:pos="8647"/>
          <w:tab w:val="left" w:pos="8789"/>
        </w:tabs>
        <w:spacing w:after="120"/>
        <w:rPr>
          <w:rFonts w:ascii="Maiandra GD" w:hAnsi="Maiandra GD"/>
          <w:color w:val="0070C0"/>
          <w:sz w:val="20"/>
          <w:szCs w:val="20"/>
        </w:rPr>
      </w:pPr>
      <w:r>
        <w:rPr>
          <w:rFonts w:ascii="Maiandra GD" w:hAnsi="Maiandra GD"/>
          <w:color w:val="7030A0"/>
          <w:sz w:val="20"/>
          <w:szCs w:val="20"/>
        </w:rPr>
        <w:t xml:space="preserve">Vérification cohérence </w:t>
      </w:r>
      <w:r w:rsidRPr="00287D78">
        <w:rPr>
          <w:rFonts w:ascii="Maiandra GD" w:hAnsi="Maiandra GD"/>
          <w:sz w:val="20"/>
          <w:szCs w:val="20"/>
        </w:rPr>
        <w:t xml:space="preserve">. . . . . . . . . . . . . . . </w:t>
      </w:r>
      <w:r>
        <w:rPr>
          <w:rFonts w:ascii="Maiandra GD" w:hAnsi="Maiandra GD"/>
          <w:sz w:val="20"/>
          <w:szCs w:val="20"/>
        </w:rPr>
        <w:t>. . . . . . . . . . . . . . . . . . . . . . . . . . . . .</w:t>
      </w:r>
      <w:r w:rsidR="00794866">
        <w:rPr>
          <w:rFonts w:ascii="Maiandra GD" w:hAnsi="Maiandra GD"/>
          <w:sz w:val="20"/>
          <w:szCs w:val="20"/>
        </w:rPr>
        <w:tab/>
      </w:r>
      <w:r w:rsidR="00750445">
        <w:rPr>
          <w:rFonts w:ascii="Maiandra GD" w:hAnsi="Maiandra GD"/>
          <w:sz w:val="20"/>
          <w:szCs w:val="20"/>
        </w:rPr>
        <w:t>30</w:t>
      </w:r>
    </w:p>
    <w:p w:rsidR="00123FBD" w:rsidRPr="00584018" w:rsidRDefault="00123FBD" w:rsidP="00123FBD">
      <w:pPr>
        <w:pStyle w:val="Sansinterligne"/>
        <w:numPr>
          <w:ilvl w:val="0"/>
          <w:numId w:val="22"/>
        </w:numPr>
        <w:tabs>
          <w:tab w:val="left" w:pos="567"/>
          <w:tab w:val="left" w:pos="993"/>
          <w:tab w:val="left" w:pos="8647"/>
          <w:tab w:val="left" w:pos="8789"/>
        </w:tabs>
        <w:spacing w:after="120"/>
        <w:rPr>
          <w:rFonts w:ascii="Maiandra GD" w:hAnsi="Maiandra GD"/>
          <w:color w:val="0070C0"/>
          <w:sz w:val="20"/>
          <w:szCs w:val="20"/>
        </w:rPr>
      </w:pPr>
      <w:r>
        <w:rPr>
          <w:rFonts w:ascii="Maiandra GD" w:hAnsi="Maiandra GD"/>
          <w:color w:val="0070C0"/>
          <w:sz w:val="20"/>
          <w:szCs w:val="20"/>
        </w:rPr>
        <w:t xml:space="preserve">Diagramme de classes </w:t>
      </w:r>
      <w:r w:rsidRPr="00287D78">
        <w:rPr>
          <w:rFonts w:ascii="Maiandra GD" w:hAnsi="Maiandra GD"/>
          <w:sz w:val="20"/>
          <w:szCs w:val="20"/>
        </w:rPr>
        <w:t xml:space="preserve">. . . . . . . . . . . . . . . . . . </w:t>
      </w:r>
      <w:r>
        <w:rPr>
          <w:rFonts w:ascii="Maiandra GD" w:hAnsi="Maiandra GD"/>
          <w:sz w:val="20"/>
          <w:szCs w:val="20"/>
        </w:rPr>
        <w:t xml:space="preserve">. . . . . . . . . . . . . . . . . . . . . . . . . . . . . . . . . . . </w:t>
      </w:r>
      <w:r w:rsidR="00750445">
        <w:rPr>
          <w:rFonts w:ascii="Maiandra GD" w:hAnsi="Maiandra GD"/>
          <w:sz w:val="20"/>
          <w:szCs w:val="20"/>
        </w:rPr>
        <w:t>33</w:t>
      </w:r>
    </w:p>
    <w:p w:rsidR="001E0F56" w:rsidRPr="00287D78" w:rsidRDefault="001E0F56" w:rsidP="001E0F56">
      <w:pPr>
        <w:pStyle w:val="Sansinterligne"/>
        <w:tabs>
          <w:tab w:val="left" w:pos="567"/>
          <w:tab w:val="left" w:pos="993"/>
          <w:tab w:val="left" w:pos="8647"/>
          <w:tab w:val="left" w:pos="8789"/>
        </w:tabs>
        <w:rPr>
          <w:rFonts w:ascii="Maiandra GD" w:hAnsi="Maiandra GD"/>
          <w:color w:val="7030A0"/>
          <w:sz w:val="20"/>
          <w:szCs w:val="20"/>
        </w:rPr>
      </w:pPr>
    </w:p>
    <w:p w:rsidR="001E0F56" w:rsidRPr="00C86AEF" w:rsidRDefault="001E0F56" w:rsidP="001E0F56">
      <w:pPr>
        <w:pStyle w:val="Sansinterligne"/>
        <w:tabs>
          <w:tab w:val="left" w:pos="567"/>
          <w:tab w:val="left" w:pos="993"/>
          <w:tab w:val="left" w:pos="8647"/>
          <w:tab w:val="left" w:pos="8789"/>
        </w:tabs>
        <w:spacing w:after="120"/>
        <w:rPr>
          <w:rFonts w:ascii="Maiandra GD" w:hAnsi="Maiandra GD"/>
          <w:color w:val="0070C0"/>
          <w:sz w:val="20"/>
          <w:szCs w:val="20"/>
        </w:rPr>
      </w:pPr>
    </w:p>
    <w:p w:rsidR="001E0F56" w:rsidRDefault="001E0F56" w:rsidP="001E0F56">
      <w:pPr>
        <w:pStyle w:val="Sansinterligne"/>
        <w:tabs>
          <w:tab w:val="left" w:pos="567"/>
          <w:tab w:val="left" w:pos="993"/>
          <w:tab w:val="left" w:pos="8647"/>
          <w:tab w:val="left" w:pos="8789"/>
        </w:tabs>
        <w:rPr>
          <w:rFonts w:ascii="Maiandra GD" w:hAnsi="Maiandra GD"/>
          <w:sz w:val="20"/>
          <w:szCs w:val="20"/>
        </w:rPr>
      </w:pPr>
      <w:r w:rsidRPr="009D41F1">
        <w:rPr>
          <w:rFonts w:ascii="Maiandra GD" w:hAnsi="Maiandra GD"/>
          <w:b/>
          <w:sz w:val="20"/>
          <w:szCs w:val="20"/>
        </w:rPr>
        <w:t>Conclusion</w:t>
      </w:r>
      <w:r>
        <w:rPr>
          <w:rFonts w:ascii="Maiandra GD" w:hAnsi="Maiandra GD"/>
        </w:rPr>
        <w:t xml:space="preserve"> </w:t>
      </w:r>
      <w:r w:rsidRPr="00287D78">
        <w:rPr>
          <w:rFonts w:ascii="Maiandra GD" w:hAnsi="Maiandra GD"/>
          <w:sz w:val="20"/>
          <w:szCs w:val="20"/>
        </w:rPr>
        <w:t>. . . . . . . . . . . . . . . . . . . . . . . . . . . . . . . . . . . . . . . . . . . . . . . . . . . . . . . . . . . .</w:t>
      </w:r>
      <w:r>
        <w:rPr>
          <w:rFonts w:ascii="Maiandra GD" w:hAnsi="Maiandra GD"/>
          <w:sz w:val="20"/>
          <w:szCs w:val="20"/>
        </w:rPr>
        <w:t xml:space="preserve"> . . . . .</w:t>
      </w:r>
      <w:r w:rsidR="003A155D">
        <w:rPr>
          <w:rFonts w:ascii="Maiandra GD" w:hAnsi="Maiandra GD"/>
          <w:sz w:val="20"/>
          <w:szCs w:val="20"/>
        </w:rPr>
        <w:t xml:space="preserve"> . .</w:t>
      </w:r>
      <w:r>
        <w:rPr>
          <w:rFonts w:ascii="Maiandra GD" w:hAnsi="Maiandra GD"/>
          <w:sz w:val="20"/>
          <w:szCs w:val="20"/>
        </w:rPr>
        <w:tab/>
      </w:r>
      <w:r w:rsidR="00750445">
        <w:rPr>
          <w:rFonts w:ascii="Maiandra GD" w:hAnsi="Maiandra GD"/>
          <w:sz w:val="20"/>
          <w:szCs w:val="20"/>
        </w:rPr>
        <w:t>34</w:t>
      </w:r>
    </w:p>
    <w:p w:rsidR="001E0F56" w:rsidRDefault="001E0F56" w:rsidP="001E0F56">
      <w:pPr>
        <w:pStyle w:val="Sansinterligne"/>
        <w:tabs>
          <w:tab w:val="left" w:pos="8647"/>
        </w:tabs>
        <w:rPr>
          <w:rFonts w:ascii="Maiandra GD" w:hAnsi="Maiandra GD"/>
        </w:rPr>
      </w:pPr>
    </w:p>
    <w:p w:rsidR="001E0F56" w:rsidRDefault="001E0F56" w:rsidP="001E0F56">
      <w:pPr>
        <w:tabs>
          <w:tab w:val="left" w:pos="8647"/>
        </w:tabs>
        <w:rPr>
          <w:rFonts w:ascii="Maiandra GD" w:hAnsi="Maiandra GD"/>
        </w:rPr>
      </w:pPr>
      <w:r>
        <w:rPr>
          <w:rFonts w:ascii="Maiandra GD" w:hAnsi="Maiandra GD"/>
        </w:rPr>
        <w:br w:type="page"/>
      </w:r>
    </w:p>
    <w:p w:rsidR="001E0F56" w:rsidRDefault="001E0F56" w:rsidP="001E0F56">
      <w:pPr>
        <w:pStyle w:val="Sansinterligne"/>
        <w:jc w:val="center"/>
        <w:rPr>
          <w:rFonts w:ascii="Maiandra GD" w:hAnsi="Maiandra GD"/>
          <w:b/>
          <w:color w:val="C00000"/>
          <w:sz w:val="28"/>
          <w:szCs w:val="28"/>
        </w:rPr>
      </w:pPr>
      <w:r w:rsidRPr="00125710">
        <w:rPr>
          <w:rFonts w:ascii="Maiandra GD" w:hAnsi="Maiandra GD"/>
          <w:b/>
          <w:color w:val="C00000"/>
          <w:sz w:val="28"/>
          <w:szCs w:val="28"/>
        </w:rPr>
        <w:lastRenderedPageBreak/>
        <w:t>Introduction</w:t>
      </w: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both"/>
        <w:rPr>
          <w:rFonts w:ascii="Maiandra GD" w:hAnsi="Maiandra GD"/>
        </w:rPr>
      </w:pPr>
      <w:r>
        <w:rPr>
          <w:rFonts w:ascii="Maiandra GD" w:hAnsi="Maiandra GD"/>
        </w:rPr>
        <w:t>blabla</w:t>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rPr>
          <w:rFonts w:ascii="Maiandra GD" w:hAnsi="Maiandra GD"/>
        </w:rPr>
      </w:pPr>
      <w:r>
        <w:rPr>
          <w:rFonts w:ascii="Maiandra GD" w:hAnsi="Maiandra GD"/>
        </w:rPr>
        <w:br w:type="page"/>
      </w:r>
    </w:p>
    <w:p w:rsidR="001E0F56" w:rsidRDefault="001E0F56" w:rsidP="001E0F56">
      <w:pPr>
        <w:pStyle w:val="Sansinterligne"/>
        <w:jc w:val="center"/>
        <w:rPr>
          <w:rFonts w:ascii="Maiandra GD" w:hAnsi="Maiandra GD"/>
          <w:b/>
          <w:color w:val="C00000"/>
          <w:sz w:val="28"/>
          <w:szCs w:val="28"/>
        </w:rPr>
      </w:pPr>
      <w:r w:rsidRPr="00C86AEF">
        <w:rPr>
          <w:rFonts w:ascii="Maiandra GD" w:hAnsi="Maiandra GD"/>
          <w:b/>
          <w:color w:val="C00000"/>
          <w:sz w:val="28"/>
          <w:szCs w:val="28"/>
          <w:u w:val="single"/>
        </w:rPr>
        <w:lastRenderedPageBreak/>
        <w:t>Partie 1 :</w:t>
      </w:r>
      <w:r>
        <w:rPr>
          <w:rFonts w:ascii="Maiandra GD" w:hAnsi="Maiandra GD"/>
          <w:b/>
          <w:color w:val="C00000"/>
          <w:sz w:val="28"/>
          <w:szCs w:val="28"/>
        </w:rPr>
        <w:t xml:space="preserve"> </w:t>
      </w:r>
      <w:r w:rsidR="00584018">
        <w:rPr>
          <w:rFonts w:ascii="Maiandra GD" w:hAnsi="Maiandra GD"/>
          <w:b/>
          <w:color w:val="C00000"/>
          <w:sz w:val="28"/>
          <w:szCs w:val="28"/>
        </w:rPr>
        <w:t>Analyse des besoins</w:t>
      </w: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center"/>
        <w:rPr>
          <w:rFonts w:ascii="Maiandra GD" w:hAnsi="Maiandra GD"/>
          <w:b/>
          <w:color w:val="C00000"/>
          <w:sz w:val="28"/>
          <w:szCs w:val="28"/>
        </w:rPr>
      </w:pPr>
    </w:p>
    <w:p w:rsidR="00584018" w:rsidRPr="00745F89" w:rsidRDefault="00B91779" w:rsidP="00745F89">
      <w:pPr>
        <w:pStyle w:val="Titre1"/>
      </w:pPr>
      <w:r>
        <w:t>1</w:t>
      </w:r>
      <w:r w:rsidR="00584018" w:rsidRPr="00745F89">
        <w:t>.1 Préliminaires</w:t>
      </w:r>
    </w:p>
    <w:p w:rsidR="00584018" w:rsidRPr="00584018" w:rsidRDefault="00584018" w:rsidP="00584018">
      <w:pPr>
        <w:autoSpaceDE w:val="0"/>
        <w:autoSpaceDN w:val="0"/>
        <w:adjustRightInd w:val="0"/>
        <w:spacing w:after="0" w:line="240" w:lineRule="auto"/>
        <w:rPr>
          <w:rFonts w:ascii="Maiandra GD" w:eastAsiaTheme="minorHAnsi" w:hAnsi="Maiandra GD" w:cs="URWPalladioL-Bold"/>
          <w:b/>
          <w:bCs/>
          <w:color w:val="0070C0"/>
          <w:sz w:val="29"/>
          <w:szCs w:val="29"/>
        </w:rPr>
      </w:pPr>
    </w:p>
    <w:p w:rsidR="00584018" w:rsidRPr="00745F89" w:rsidRDefault="00B91779" w:rsidP="00745F89">
      <w:pPr>
        <w:pStyle w:val="Style1"/>
      </w:pPr>
      <w:r>
        <w:t>1.1.1 Principe de l’éco-ré</w:t>
      </w:r>
      <w:r w:rsidR="00584018" w:rsidRPr="00745F89">
        <w:t>solution</w:t>
      </w:r>
    </w:p>
    <w:p w:rsidR="00584018" w:rsidRDefault="00584018" w:rsidP="00584018">
      <w:pPr>
        <w:autoSpaceDE w:val="0"/>
        <w:autoSpaceDN w:val="0"/>
        <w:adjustRightInd w:val="0"/>
        <w:spacing w:after="0" w:line="240" w:lineRule="auto"/>
        <w:rPr>
          <w:rFonts w:ascii="URWPalladioL-Bold" w:eastAsiaTheme="minorHAnsi" w:hAnsi="URWPalladioL-Bold" w:cs="URWPalladioL-Bold"/>
          <w:b/>
          <w:bCs/>
          <w:sz w:val="24"/>
          <w:szCs w:val="24"/>
        </w:rPr>
      </w:pP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L’éco-résolution est utilisée pour la résolution des problèmes en Intelligence Artificielle.</w:t>
      </w: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Elle se compose de 2 parties :</w:t>
      </w:r>
    </w:p>
    <w:p w:rsidR="00584018" w:rsidRPr="00745F89" w:rsidRDefault="00584018" w:rsidP="00AE6C3C">
      <w:pPr>
        <w:pStyle w:val="Paragraphedeliste"/>
        <w:numPr>
          <w:ilvl w:val="2"/>
          <w:numId w:val="3"/>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Un protocole suivi par l’ensemble des agents, qui est un noyau indépendant du problème</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à résoudre</w:t>
      </w:r>
    </w:p>
    <w:p w:rsidR="00584018" w:rsidRPr="00745F89" w:rsidRDefault="00584018" w:rsidP="00AE6C3C">
      <w:pPr>
        <w:pStyle w:val="Paragraphedeliste"/>
        <w:numPr>
          <w:ilvl w:val="2"/>
          <w:numId w:val="3"/>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Un code de comportements des éco-agents spécifiques au problème à résoudre</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Les éco-agents sont les entités qui constituent le système. Leur particularité est d’être en quête</w:t>
      </w:r>
      <w:r w:rsidR="00745F89">
        <w:rPr>
          <w:rFonts w:ascii="Maiandra GD" w:eastAsiaTheme="minorHAnsi" w:hAnsi="Maiandra GD" w:cs="URWPalladioL-Roma"/>
        </w:rPr>
        <w:t xml:space="preserve"> </w:t>
      </w:r>
      <w:r w:rsidRPr="00745F89">
        <w:rPr>
          <w:rFonts w:ascii="Maiandra GD" w:eastAsiaTheme="minorHAnsi" w:hAnsi="Maiandra GD" w:cs="URWPalladioL-Roma"/>
        </w:rPr>
        <w:t>perpétuelle d’un état de satisfaction. Les éco-agents peuvent se gêner mutuellement ce qui</w:t>
      </w:r>
      <w:r w:rsidR="00745F89">
        <w:rPr>
          <w:rFonts w:ascii="Maiandra GD" w:eastAsiaTheme="minorHAnsi" w:hAnsi="Maiandra GD" w:cs="URWPalladioL-Roma"/>
        </w:rPr>
        <w:t xml:space="preserve"> </w:t>
      </w:r>
      <w:r w:rsidRPr="00745F89">
        <w:rPr>
          <w:rFonts w:ascii="Maiandra GD" w:eastAsiaTheme="minorHAnsi" w:hAnsi="Maiandra GD" w:cs="URWPalladioL-Roma"/>
        </w:rPr>
        <w:t>donne naissance à deux comportements : l’</w:t>
      </w:r>
      <w:r w:rsidR="00745F89" w:rsidRPr="00745F89">
        <w:rPr>
          <w:rFonts w:ascii="Maiandra GD" w:eastAsiaTheme="minorHAnsi" w:hAnsi="Maiandra GD" w:cs="URWPalladioL-Roma"/>
        </w:rPr>
        <w:t>agression</w:t>
      </w:r>
      <w:r w:rsidRPr="00745F89">
        <w:rPr>
          <w:rFonts w:ascii="Maiandra GD" w:eastAsiaTheme="minorHAnsi" w:hAnsi="Maiandra GD" w:cs="URWPalladioL-Roma"/>
        </w:rPr>
        <w:t xml:space="preserve"> des gêneurs et la fuite de ceux-ci. Ils sont</w:t>
      </w:r>
      <w:r w:rsidR="00745F89">
        <w:rPr>
          <w:rFonts w:ascii="Maiandra GD" w:eastAsiaTheme="minorHAnsi" w:hAnsi="Maiandra GD" w:cs="URWPalladioL-Roma"/>
        </w:rPr>
        <w:t xml:space="preserve"> </w:t>
      </w:r>
      <w:r w:rsidRPr="00745F89">
        <w:rPr>
          <w:rFonts w:ascii="Maiandra GD" w:eastAsiaTheme="minorHAnsi" w:hAnsi="Maiandra GD" w:cs="URWPalladioL-Roma"/>
        </w:rPr>
        <w:t>également caractérisés par :</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Un but : il s’agit d’un autre éco-agent avec lequel il dit être en relation de satisfaction</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Un état interne : satisfait, en recherche de satisfaction, en fuite ou en recherche de fuite</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Des actions élémentaires : elles dépendent du domaine et correspondent aux comportements</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de satisfaction ou de fuite</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La perception des gêneurs : Il s’agit de la perception des éco-agents qui empêchent l’éco</w:t>
      </w:r>
      <w:r w:rsidR="00745F89">
        <w:rPr>
          <w:rFonts w:ascii="Maiandra GD" w:eastAsiaTheme="minorHAnsi" w:hAnsi="Maiandra GD" w:cs="URWPalladioL-Roma"/>
        </w:rPr>
        <w:t>-</w:t>
      </w:r>
      <w:r w:rsidRPr="00745F89">
        <w:rPr>
          <w:rFonts w:ascii="Maiandra GD" w:eastAsiaTheme="minorHAnsi" w:hAnsi="Maiandra GD" w:cs="URWPalladioL-Roma"/>
        </w:rPr>
        <w:t>agent</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courant d’être satisfait ou de fuir</w:t>
      </w:r>
    </w:p>
    <w:p w:rsidR="00584018"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Des dépendances : les éco-agents dont l’éco-agent courant est le but. Elles sont satisfaites</w:t>
      </w:r>
      <w:r w:rsidR="00745F89">
        <w:rPr>
          <w:rFonts w:ascii="Maiandra GD" w:eastAsiaTheme="minorHAnsi" w:hAnsi="Maiandra GD" w:cs="URWPalladioL-Roma"/>
        </w:rPr>
        <w:t xml:space="preserve"> </w:t>
      </w:r>
      <w:r w:rsidRPr="00745F89">
        <w:rPr>
          <w:rFonts w:ascii="Maiandra GD" w:eastAsiaTheme="minorHAnsi" w:hAnsi="Maiandra GD" w:cs="URWPalladioL-Roma"/>
        </w:rPr>
        <w:t>uniquement si cet éco-agent est satisfait.</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Un éco-agent a la volonté d’être satisfait. Il cherche à se trouver dans un état de satisfaction.</w:t>
      </w: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S’il est empêché par des gêneurs alors il les agresse.</w:t>
      </w:r>
    </w:p>
    <w:p w:rsidR="00584018"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Un éco-agent a l’obligation de fuir. Si un éco-agent est agressé, il doit trouver une place ou fuir.</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Enfin un éco-agent peut effectuer 3 opérations :</w:t>
      </w:r>
    </w:p>
    <w:p w:rsidR="00584018" w:rsidRPr="00745F89" w:rsidRDefault="00584018" w:rsidP="00AE6C3C">
      <w:pPr>
        <w:pStyle w:val="Paragraphedeliste"/>
        <w:numPr>
          <w:ilvl w:val="0"/>
          <w:numId w:val="5"/>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Agresser</w:t>
      </w:r>
    </w:p>
    <w:p w:rsidR="00584018" w:rsidRPr="00745F89" w:rsidRDefault="00584018" w:rsidP="00AE6C3C">
      <w:pPr>
        <w:pStyle w:val="Paragraphedeliste"/>
        <w:numPr>
          <w:ilvl w:val="0"/>
          <w:numId w:val="5"/>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FaireSatisfaction</w:t>
      </w:r>
    </w:p>
    <w:p w:rsidR="001E0F56" w:rsidRPr="00745F89" w:rsidRDefault="00584018" w:rsidP="00AE6C3C">
      <w:pPr>
        <w:pStyle w:val="Sansinterligne"/>
        <w:numPr>
          <w:ilvl w:val="0"/>
          <w:numId w:val="5"/>
        </w:numPr>
        <w:ind w:left="851"/>
        <w:jc w:val="both"/>
        <w:rPr>
          <w:rFonts w:ascii="Maiandra GD" w:hAnsi="Maiandra GD"/>
        </w:rPr>
      </w:pPr>
      <w:r w:rsidRPr="00745F89">
        <w:rPr>
          <w:rFonts w:ascii="Maiandra GD" w:eastAsiaTheme="minorHAnsi" w:hAnsi="Maiandra GD" w:cs="URWPalladioL-Roma"/>
        </w:rPr>
        <w:t>FaireFuite</w:t>
      </w:r>
    </w:p>
    <w:p w:rsidR="001E0F56" w:rsidRPr="008E17DC" w:rsidRDefault="001E0F56" w:rsidP="001E0F56">
      <w:pPr>
        <w:pStyle w:val="Sansinterligne"/>
        <w:jc w:val="both"/>
        <w:rPr>
          <w:rFonts w:ascii="Maiandra GD" w:hAnsi="Maiandra GD"/>
          <w:sz w:val="20"/>
          <w:szCs w:val="20"/>
        </w:rPr>
      </w:pPr>
    </w:p>
    <w:p w:rsidR="00745F89" w:rsidRDefault="00745F89">
      <w:pPr>
        <w:rPr>
          <w:rFonts w:ascii="Maiandra GD" w:hAnsi="Maiandra GD"/>
        </w:rPr>
      </w:pPr>
      <w:r>
        <w:rPr>
          <w:rFonts w:ascii="Maiandra GD" w:hAnsi="Maiandra GD"/>
        </w:rPr>
        <w:br w:type="page"/>
      </w:r>
    </w:p>
    <w:p w:rsidR="00745F89" w:rsidRDefault="00B91779" w:rsidP="008D5FE7">
      <w:pPr>
        <w:pStyle w:val="Style1"/>
      </w:pPr>
      <w:r>
        <w:lastRenderedPageBreak/>
        <w:t>1</w:t>
      </w:r>
      <w:r w:rsidR="00745F89">
        <w:t>.1.2 Le monde des cubes</w:t>
      </w:r>
    </w:p>
    <w:p w:rsidR="008D5FE7" w:rsidRDefault="008D5FE7" w:rsidP="00745F89">
      <w:pPr>
        <w:autoSpaceDE w:val="0"/>
        <w:autoSpaceDN w:val="0"/>
        <w:adjustRightInd w:val="0"/>
        <w:spacing w:after="0" w:line="240" w:lineRule="auto"/>
        <w:rPr>
          <w:rFonts w:ascii="URWPalladioL-Bold" w:eastAsiaTheme="minorHAnsi" w:hAnsi="URWPalladioL-Bold" w:cs="URWPalladioL-Bold"/>
          <w:b/>
          <w:bCs/>
          <w:sz w:val="24"/>
          <w:szCs w:val="24"/>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monde des cubes consiste en le problème suivant : des cubes sont disposés sur une table formant des piles et l’objectif de pouvoir bouger les cubes suivant des contraintes (poser le</w:t>
      </w:r>
      <w:r w:rsidR="008D5FE7" w:rsidRPr="008D5FE7">
        <w:rPr>
          <w:rFonts w:ascii="Maiandra GD" w:eastAsiaTheme="minorHAnsi" w:hAnsi="Maiandra GD" w:cs="URWPalladioL-Roma"/>
        </w:rPr>
        <w:t xml:space="preserve"> </w:t>
      </w:r>
      <w:r w:rsidRPr="008D5FE7">
        <w:rPr>
          <w:rFonts w:ascii="Maiandra GD" w:eastAsiaTheme="minorHAnsi" w:hAnsi="Maiandra GD" w:cs="URWPalladioL-Roma"/>
        </w:rPr>
        <w:t>cube A sur le cube H par exemple).</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Prenons l’exemple de la situation suivante :</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1403534" cy="1146964"/>
            <wp:effectExtent l="19050" t="0" r="6166"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r="2157"/>
                    <a:stretch>
                      <a:fillRect/>
                    </a:stretch>
                  </pic:blipFill>
                  <pic:spPr bwMode="auto">
                    <a:xfrm>
                      <a:off x="0" y="0"/>
                      <a:ext cx="1403534" cy="1146964"/>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L’objectif est de déplacer le cube C et de le mettre sur le cube D. Cette opération sera réalisée selon les étapes suivantes :</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1860550" cy="775970"/>
            <wp:effectExtent l="19050" t="0" r="635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860550" cy="775970"/>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cube A est posé sur la table.</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2311878" cy="776976"/>
            <wp:effectExtent l="19050" t="0" r="0"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r="1575"/>
                    <a:stretch>
                      <a:fillRect/>
                    </a:stretch>
                  </pic:blipFill>
                  <pic:spPr bwMode="auto">
                    <a:xfrm>
                      <a:off x="0" y="0"/>
                      <a:ext cx="2311878" cy="776976"/>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cube B est posé sur la table, ainsi le cube C est libre.</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2313971" cy="115753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r="1486"/>
                    <a:stretch>
                      <a:fillRect/>
                    </a:stretch>
                  </pic:blipFill>
                  <pic:spPr bwMode="auto">
                    <a:xfrm>
                      <a:off x="0" y="0"/>
                      <a:ext cx="2313971" cy="1157535"/>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Finalement, le cube C est déplacé sur le cube D.</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Plusieurs options existent pour la résolution de ce problème : l’utilisation de robots qui déplaceraient les cubes et l’éco-résolution avec les cubes et la table comme éco-agents. Nous avons choisi cette dernière option même si de premier abord elle paraît être moins instinctive car nous pensons que ce problème illustre parfaitement l’utilisation de l’éco-résolution.</w:t>
      </w:r>
    </w:p>
    <w:p w:rsidR="00745F89" w:rsidRDefault="00745F89" w:rsidP="008D5FE7">
      <w:pPr>
        <w:autoSpaceDE w:val="0"/>
        <w:autoSpaceDN w:val="0"/>
        <w:adjustRightInd w:val="0"/>
        <w:spacing w:after="0" w:line="240" w:lineRule="auto"/>
        <w:jc w:val="both"/>
        <w:rPr>
          <w:rFonts w:ascii="Maiandra GD" w:hAnsi="Maiandra GD"/>
        </w:rPr>
      </w:pPr>
      <w:r>
        <w:rPr>
          <w:rFonts w:ascii="Maiandra GD" w:hAnsi="Maiandra GD"/>
        </w:rPr>
        <w:br w:type="page"/>
      </w:r>
    </w:p>
    <w:p w:rsidR="008D5FE7" w:rsidRPr="008D5FE7" w:rsidRDefault="00B91779" w:rsidP="008D5FE7">
      <w:pPr>
        <w:pStyle w:val="Titre1"/>
      </w:pPr>
      <w:r>
        <w:lastRenderedPageBreak/>
        <w:t>1</w:t>
      </w:r>
      <w:r w:rsidR="008D5FE7" w:rsidRPr="008D5FE7">
        <w:t>.2 Composition du système</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L’objectif affiché est donc de résoudre le problème du déplacement des cubes par l’éco</w:t>
      </w:r>
      <w:r>
        <w:rPr>
          <w:rFonts w:ascii="Maiandra GD" w:eastAsiaTheme="minorHAnsi" w:hAnsi="Maiandra GD" w:cs="URWPalladioL-Roma"/>
        </w:rPr>
        <w:t>-</w:t>
      </w:r>
      <w:r w:rsidRPr="008D5FE7">
        <w:rPr>
          <w:rFonts w:ascii="Maiandra GD" w:eastAsiaTheme="minorHAnsi" w:hAnsi="Maiandra GD" w:cs="URWPalladioL-Roma"/>
        </w:rPr>
        <w:t>résolution.</w:t>
      </w:r>
      <w:r>
        <w:rPr>
          <w:rFonts w:ascii="Maiandra GD" w:eastAsiaTheme="minorHAnsi" w:hAnsi="Maiandra GD" w:cs="URWPalladioL-Roma"/>
        </w:rPr>
        <w:t xml:space="preserve"> </w:t>
      </w:r>
      <w:r w:rsidRPr="008D5FE7">
        <w:rPr>
          <w:rFonts w:ascii="Maiandra GD" w:eastAsiaTheme="minorHAnsi" w:hAnsi="Maiandra GD" w:cs="URWPalladioL-Roma"/>
        </w:rPr>
        <w:t>Tout problème possède néanmoins une base commune : la plateforme d’éco-résolution qui permet l’exécution des éco-agents et les éco-agents eux-mêmes.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Style1"/>
      </w:pPr>
      <w:r>
        <w:t>1.2.1 Plateforme d’éco-rés</w:t>
      </w:r>
      <w:r w:rsidR="008D5FE7" w:rsidRPr="008D5FE7">
        <w:t>olution</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La plateforme d’éco-résolution qui permet :</w:t>
      </w:r>
    </w:p>
    <w:p w:rsidR="008D5FE7" w:rsidRPr="008D5FE7" w:rsidRDefault="008D5FE7" w:rsidP="00AE6C3C">
      <w:pPr>
        <w:pStyle w:val="Paragraphedeliste"/>
        <w:numPr>
          <w:ilvl w:val="0"/>
          <w:numId w:val="6"/>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l’ajout d’éco-agent</w:t>
      </w:r>
    </w:p>
    <w:p w:rsidR="008D5FE7" w:rsidRPr="008D5FE7" w:rsidRDefault="008D5FE7" w:rsidP="00AE6C3C">
      <w:pPr>
        <w:pStyle w:val="Paragraphedeliste"/>
        <w:numPr>
          <w:ilvl w:val="0"/>
          <w:numId w:val="6"/>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la suppression d’éco-agent</w:t>
      </w:r>
    </w:p>
    <w:p w:rsidR="008D5FE7" w:rsidRPr="008D5FE7" w:rsidRDefault="008D5FE7" w:rsidP="00AE6C3C">
      <w:pPr>
        <w:pStyle w:val="Paragraphedeliste"/>
        <w:numPr>
          <w:ilvl w:val="0"/>
          <w:numId w:val="6"/>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l’exécution des éco-agents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Style1"/>
      </w:pPr>
      <w:r>
        <w:t>1</w:t>
      </w:r>
      <w:r w:rsidR="008D5FE7" w:rsidRPr="008D5FE7">
        <w:t>.2.2 Les éco-agents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Les éco-agents précédemment décrits qui sont capables de réaliser principalement trois opérations:</w:t>
      </w:r>
    </w:p>
    <w:p w:rsidR="008D5FE7" w:rsidRPr="008D5FE7" w:rsidRDefault="008D5FE7" w:rsidP="00AE6C3C">
      <w:pPr>
        <w:pStyle w:val="Paragraphedeliste"/>
        <w:numPr>
          <w:ilvl w:val="2"/>
          <w:numId w:val="7"/>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Agresser</w:t>
      </w:r>
    </w:p>
    <w:p w:rsidR="008D5FE7" w:rsidRPr="008D5FE7" w:rsidRDefault="008D5FE7" w:rsidP="00AE6C3C">
      <w:pPr>
        <w:pStyle w:val="Paragraphedeliste"/>
        <w:numPr>
          <w:ilvl w:val="2"/>
          <w:numId w:val="7"/>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FaireSatisfaction</w:t>
      </w:r>
    </w:p>
    <w:p w:rsidR="008D5FE7" w:rsidRPr="008D5FE7" w:rsidRDefault="008D5FE7" w:rsidP="00AE6C3C">
      <w:pPr>
        <w:pStyle w:val="Paragraphedeliste"/>
        <w:numPr>
          <w:ilvl w:val="2"/>
          <w:numId w:val="7"/>
        </w:numPr>
        <w:tabs>
          <w:tab w:val="left" w:pos="1732"/>
        </w:tabs>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FaireFuite</w:t>
      </w:r>
    </w:p>
    <w:p w:rsid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8D5FE7" w:rsidP="008D5FE7">
      <w:pPr>
        <w:pStyle w:val="Sansinterligne"/>
        <w:jc w:val="both"/>
        <w:rPr>
          <w:rFonts w:ascii="Maiandra GD" w:hAnsi="Maiandra GD"/>
        </w:rPr>
      </w:pPr>
      <w:r w:rsidRPr="008D5FE7">
        <w:rPr>
          <w:rFonts w:ascii="Maiandra GD" w:eastAsiaTheme="minorHAnsi" w:hAnsi="Maiandra GD" w:cs="URWPalladioL-Roma"/>
        </w:rPr>
        <w:t>Les états successifs des éco-agents peuvent être décrits par l’automate suivant :</w:t>
      </w:r>
    </w:p>
    <w:p w:rsidR="001E0F56" w:rsidRDefault="001E0F56" w:rsidP="001E0F56">
      <w:pPr>
        <w:pStyle w:val="Sansinterligne"/>
        <w:jc w:val="both"/>
        <w:rPr>
          <w:rFonts w:ascii="Maiandra GD" w:hAnsi="Maiandra GD"/>
        </w:rPr>
      </w:pPr>
    </w:p>
    <w:p w:rsidR="008D5FE7" w:rsidRDefault="008D5FE7" w:rsidP="001E0F56">
      <w:pPr>
        <w:pStyle w:val="Sansinterligne"/>
        <w:jc w:val="both"/>
        <w:rPr>
          <w:rFonts w:ascii="Maiandra GD" w:hAnsi="Maiandra GD"/>
        </w:rPr>
      </w:pPr>
      <w:r>
        <w:rPr>
          <w:rFonts w:ascii="Maiandra GD" w:hAnsi="Maiandra GD"/>
          <w:noProof/>
          <w:lang w:eastAsia="fr-FR"/>
        </w:rPr>
        <w:drawing>
          <wp:anchor distT="0" distB="0" distL="114300" distR="114300" simplePos="0" relativeHeight="251664384" behindDoc="0" locked="0" layoutInCell="1" allowOverlap="1">
            <wp:simplePos x="0" y="0"/>
            <wp:positionH relativeFrom="column">
              <wp:posOffset>-510355</wp:posOffset>
            </wp:positionH>
            <wp:positionV relativeFrom="paragraph">
              <wp:posOffset>157038</wp:posOffset>
            </wp:positionV>
            <wp:extent cx="6810013" cy="3622876"/>
            <wp:effectExtent l="19050" t="0" r="0" b="0"/>
            <wp:wrapNone/>
            <wp:docPr id="1" name="Image 0" descr="Etats Eco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ts EcoAgent.png"/>
                    <pic:cNvPicPr/>
                  </pic:nvPicPr>
                  <pic:blipFill>
                    <a:blip r:embed="rId13"/>
                    <a:srcRect r="5545" b="18116"/>
                    <a:stretch>
                      <a:fillRect/>
                    </a:stretch>
                  </pic:blipFill>
                  <pic:spPr>
                    <a:xfrm>
                      <a:off x="0" y="0"/>
                      <a:ext cx="6810013" cy="3622876"/>
                    </a:xfrm>
                    <a:prstGeom prst="rect">
                      <a:avLst/>
                    </a:prstGeom>
                  </pic:spPr>
                </pic:pic>
              </a:graphicData>
            </a:graphic>
          </wp:anchor>
        </w:drawing>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center"/>
        <w:rPr>
          <w:rFonts w:ascii="Maiandra GD" w:hAnsi="Maiandra GD"/>
          <w:b/>
          <w:sz w:val="20"/>
          <w:szCs w:val="20"/>
        </w:rPr>
      </w:pPr>
    </w:p>
    <w:p w:rsidR="001E0F56" w:rsidRDefault="001E0F56" w:rsidP="001E0F56">
      <w:pPr>
        <w:pStyle w:val="Sansinterligne"/>
        <w:jc w:val="center"/>
        <w:rPr>
          <w:rFonts w:ascii="Maiandra GD" w:hAnsi="Maiandra GD"/>
          <w:b/>
          <w:sz w:val="20"/>
          <w:szCs w:val="20"/>
        </w:rPr>
      </w:pPr>
    </w:p>
    <w:p w:rsidR="001E0F56" w:rsidRDefault="001E0F56" w:rsidP="001E0F56">
      <w:pPr>
        <w:pStyle w:val="Sansinterligne"/>
        <w:jc w:val="center"/>
        <w:rPr>
          <w:rFonts w:ascii="Maiandra GD" w:hAnsi="Maiandra GD"/>
          <w:b/>
          <w:sz w:val="20"/>
          <w:szCs w:val="20"/>
        </w:rPr>
      </w:pPr>
    </w:p>
    <w:p w:rsidR="001E0F56" w:rsidRPr="008E17DC" w:rsidRDefault="001E0F56" w:rsidP="001E0F56">
      <w:pPr>
        <w:pStyle w:val="Sansinterligne"/>
        <w:jc w:val="center"/>
        <w:rPr>
          <w:rFonts w:ascii="Maiandra GD" w:hAnsi="Maiandra GD"/>
          <w:b/>
          <w:sz w:val="20"/>
          <w:szCs w:val="20"/>
        </w:rPr>
      </w:pPr>
      <w:r w:rsidRPr="008E17DC">
        <w:rPr>
          <w:rFonts w:ascii="Maiandra GD" w:hAnsi="Maiandra GD"/>
          <w:b/>
          <w:sz w:val="20"/>
          <w:szCs w:val="20"/>
        </w:rPr>
        <w:t>Diagramme d’états d’un EcoAgent</w:t>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8D5FE7" w:rsidRPr="008D5FE7" w:rsidRDefault="001E0F56" w:rsidP="008D5FE7">
      <w:pPr>
        <w:pStyle w:val="Titre1"/>
      </w:pPr>
      <w:r>
        <w:br w:type="page"/>
      </w:r>
      <w:r w:rsidR="00B91779">
        <w:lastRenderedPageBreak/>
        <w:t>1</w:t>
      </w:r>
      <w:r w:rsidR="008D5FE7" w:rsidRPr="008D5FE7">
        <w:t>.3 Les grandes fonctionnalités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On peut distinguer les grandes fonctionnalités suivantes :</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C</w:t>
      </w:r>
      <w:r w:rsidRPr="008D5FE7">
        <w:rPr>
          <w:rFonts w:ascii="Maiandra GD" w:eastAsiaTheme="minorHAnsi" w:hAnsi="Maiandra GD" w:cs="URWPalladioL-Roma"/>
        </w:rPr>
        <w:t>réer une situation initiale : positionnement initial des cubes sur la table</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D</w:t>
      </w:r>
      <w:r w:rsidRPr="008D5FE7">
        <w:rPr>
          <w:rFonts w:ascii="Maiandra GD" w:eastAsiaTheme="minorHAnsi" w:hAnsi="Maiandra GD" w:cs="URWPalladioL-Roma"/>
        </w:rPr>
        <w:t>éterminer la situation finale : positionnement final des cubes sur la table</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D</w:t>
      </w:r>
      <w:r w:rsidRPr="008D5FE7">
        <w:rPr>
          <w:rFonts w:ascii="Maiandra GD" w:eastAsiaTheme="minorHAnsi" w:hAnsi="Maiandra GD" w:cs="URWPalladioL-Roma"/>
        </w:rPr>
        <w:t>émarrer la résolution</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T</w:t>
      </w:r>
      <w:r w:rsidRPr="008D5FE7">
        <w:rPr>
          <w:rFonts w:ascii="Maiandra GD" w:eastAsiaTheme="minorHAnsi" w:hAnsi="Maiandra GD" w:cs="URWPalladioL-Roma"/>
        </w:rPr>
        <w:t>race de la résolution (affichage graphique, log, etc.)</w:t>
      </w:r>
    </w:p>
    <w:p w:rsid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423A8D" w:rsidRPr="008D5FE7" w:rsidRDefault="00423A8D"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Titre1"/>
      </w:pPr>
      <w:r>
        <w:t>1</w:t>
      </w:r>
      <w:r w:rsidR="008D5FE7" w:rsidRPr="008D5FE7">
        <w:t>.4 Les étapes pour démarrer la résolution</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Nous allons maintenant résumer les différentes étapes nécessaires pour réaliser la résolution:</w:t>
      </w:r>
    </w:p>
    <w:p w:rsidR="008D5FE7" w:rsidRP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Création de l’éco-agent table</w:t>
      </w:r>
    </w:p>
    <w:p w:rsidR="008D5FE7" w:rsidRP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Création des éco-agents cubes</w:t>
      </w:r>
    </w:p>
    <w:p w:rsidR="008D5FE7" w:rsidRP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Donner aux éco-agents des conditions de satisfactions ainsi que les relations de dépendance qui en découlent</w:t>
      </w:r>
    </w:p>
    <w:p w:rsid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Démarrer la résolution</w:t>
      </w:r>
    </w:p>
    <w:p w:rsidR="00423A8D" w:rsidRDefault="00423A8D" w:rsidP="00423A8D">
      <w:pPr>
        <w:autoSpaceDE w:val="0"/>
        <w:autoSpaceDN w:val="0"/>
        <w:adjustRightInd w:val="0"/>
        <w:spacing w:after="0" w:line="240" w:lineRule="auto"/>
        <w:jc w:val="both"/>
        <w:rPr>
          <w:rFonts w:ascii="Maiandra GD" w:eastAsiaTheme="minorHAnsi" w:hAnsi="Maiandra GD" w:cs="URWPalladioL-Roma"/>
        </w:rPr>
      </w:pPr>
    </w:p>
    <w:p w:rsidR="00423A8D" w:rsidRDefault="00423A8D" w:rsidP="00423A8D">
      <w:pPr>
        <w:autoSpaceDE w:val="0"/>
        <w:autoSpaceDN w:val="0"/>
        <w:adjustRightInd w:val="0"/>
        <w:spacing w:after="0" w:line="240" w:lineRule="auto"/>
        <w:jc w:val="both"/>
        <w:rPr>
          <w:rFonts w:ascii="Maiandra GD" w:eastAsiaTheme="minorHAnsi" w:hAnsi="Maiandra GD" w:cs="URWPalladioL-Roma"/>
        </w:rPr>
      </w:pPr>
    </w:p>
    <w:p w:rsidR="00663F2E" w:rsidRDefault="00663F2E">
      <w:pPr>
        <w:rPr>
          <w:rFonts w:ascii="Maiandra GD" w:eastAsiaTheme="minorHAnsi" w:hAnsi="Maiandra GD" w:cs="URWPalladioL-Bold"/>
          <w:b/>
          <w:bCs/>
          <w:color w:val="0070C0"/>
          <w:sz w:val="24"/>
          <w:szCs w:val="24"/>
        </w:rPr>
      </w:pPr>
      <w:r>
        <w:br w:type="page"/>
      </w:r>
    </w:p>
    <w:p w:rsidR="00423A8D" w:rsidRDefault="00423A8D" w:rsidP="00BB1B58">
      <w:pPr>
        <w:pStyle w:val="Titre1"/>
        <w:rPr>
          <w:rFonts w:cs="URWPalladioL-Roma"/>
        </w:rPr>
      </w:pPr>
      <w:r>
        <w:lastRenderedPageBreak/>
        <w:t>1.5</w:t>
      </w:r>
      <w:r w:rsidRPr="008D5FE7">
        <w:t xml:space="preserve"> </w:t>
      </w:r>
      <w:r w:rsidR="00BB1B58">
        <w:t>Exemple de résolution</w:t>
      </w:r>
    </w:p>
    <w:p w:rsidR="00BB1B58" w:rsidRDefault="00BB1B58" w:rsidP="00423A8D">
      <w:pPr>
        <w:autoSpaceDE w:val="0"/>
        <w:autoSpaceDN w:val="0"/>
        <w:adjustRightInd w:val="0"/>
        <w:spacing w:after="0" w:line="240" w:lineRule="auto"/>
        <w:jc w:val="both"/>
        <w:rPr>
          <w:rFonts w:ascii="Maiandra GD" w:eastAsiaTheme="minorHAnsi" w:hAnsi="Maiandra GD" w:cs="URWPalladioL-Roma"/>
        </w:rPr>
      </w:pPr>
    </w:p>
    <w:p w:rsidR="00BB1B58" w:rsidRDefault="00BB1B58" w:rsidP="00423A8D">
      <w:pPr>
        <w:autoSpaceDE w:val="0"/>
        <w:autoSpaceDN w:val="0"/>
        <w:adjustRightInd w:val="0"/>
        <w:spacing w:after="0" w:line="240" w:lineRule="auto"/>
        <w:jc w:val="both"/>
        <w:rPr>
          <w:rFonts w:ascii="Maiandra GD" w:eastAsiaTheme="minorHAnsi" w:hAnsi="Maiandra GD" w:cs="URWPalladioL-Roma"/>
        </w:rPr>
      </w:pPr>
      <w:r>
        <w:rPr>
          <w:rFonts w:ascii="Maiandra GD" w:eastAsiaTheme="minorHAnsi" w:hAnsi="Maiandra GD" w:cs="URWPalladioL-Roma"/>
        </w:rPr>
        <w:t xml:space="preserve">La première étape consiste à initialiser les éco-agent Table et Cubes. Ensuite, on leur attribue une situation initiale, des conditions de satisfactions, et les relations de dépendances qui en découlent. </w:t>
      </w:r>
    </w:p>
    <w:p w:rsidR="00BB1B58" w:rsidRDefault="00BB1B58" w:rsidP="00423A8D">
      <w:pPr>
        <w:autoSpaceDE w:val="0"/>
        <w:autoSpaceDN w:val="0"/>
        <w:adjustRightInd w:val="0"/>
        <w:spacing w:after="0" w:line="240" w:lineRule="auto"/>
        <w:jc w:val="both"/>
        <w:rPr>
          <w:rFonts w:ascii="Maiandra GD" w:eastAsiaTheme="minorHAnsi" w:hAnsi="Maiandra GD" w:cs="URWPalladioL-Roma"/>
          <w:b/>
          <w:color w:val="7030A0"/>
        </w:rPr>
      </w:pPr>
    </w:p>
    <w:p w:rsidR="00BB1B58" w:rsidRDefault="00BB1B58" w:rsidP="00423A8D">
      <w:pPr>
        <w:autoSpaceDE w:val="0"/>
        <w:autoSpaceDN w:val="0"/>
        <w:adjustRightInd w:val="0"/>
        <w:spacing w:after="0" w:line="240" w:lineRule="auto"/>
        <w:jc w:val="both"/>
        <w:rPr>
          <w:rFonts w:ascii="Maiandra GD" w:eastAsiaTheme="minorHAnsi" w:hAnsi="Maiandra GD" w:cs="URWPalladioL-Roma"/>
          <w:b/>
          <w:color w:val="7030A0"/>
        </w:rPr>
        <w:sectPr w:rsidR="00BB1B58" w:rsidSect="008D5FE7">
          <w:footerReference w:type="default" r:id="rId14"/>
          <w:pgSz w:w="11906" w:h="16838"/>
          <w:pgMar w:top="1417" w:right="1417" w:bottom="1417" w:left="1417" w:header="708" w:footer="708" w:gutter="0"/>
          <w:cols w:space="708"/>
          <w:titlePg/>
          <w:docGrid w:linePitch="360"/>
        </w:sectPr>
      </w:pPr>
    </w:p>
    <w:p w:rsidR="00423A8D" w:rsidRPr="00A519D5" w:rsidRDefault="00423A8D" w:rsidP="00A519D5">
      <w:pPr>
        <w:autoSpaceDE w:val="0"/>
        <w:autoSpaceDN w:val="0"/>
        <w:adjustRightInd w:val="0"/>
        <w:spacing w:after="0" w:line="240" w:lineRule="auto"/>
        <w:jc w:val="center"/>
        <w:rPr>
          <w:rFonts w:ascii="Maiandra GD" w:eastAsiaTheme="minorHAnsi" w:hAnsi="Maiandra GD" w:cs="URWPalladioL-Roma"/>
          <w:b/>
          <w:color w:val="7030A0"/>
        </w:rPr>
      </w:pPr>
      <w:r w:rsidRPr="00DA08A2">
        <w:rPr>
          <w:rFonts w:ascii="Maiandra GD" w:eastAsiaTheme="minorHAnsi" w:hAnsi="Maiandra GD" w:cs="URWPalladioL-Roma"/>
          <w:b/>
          <w:color w:val="7030A0"/>
        </w:rPr>
        <w:lastRenderedPageBreak/>
        <w:t>Situation initiale</w:t>
      </w:r>
    </w:p>
    <w:p w:rsidR="00DA08A2" w:rsidRDefault="000B6A58" w:rsidP="00BB1B58">
      <w:pPr>
        <w:autoSpaceDE w:val="0"/>
        <w:autoSpaceDN w:val="0"/>
        <w:adjustRightInd w:val="0"/>
        <w:spacing w:after="0" w:line="240" w:lineRule="auto"/>
        <w:jc w:val="center"/>
        <w:rPr>
          <w:rFonts w:ascii="Maiandra GD" w:eastAsiaTheme="minorHAnsi" w:hAnsi="Maiandra GD" w:cs="URWPalladioL-Roma"/>
        </w:rPr>
      </w:pPr>
      <w:r>
        <w:rPr>
          <w:rFonts w:ascii="Maiandra GD" w:eastAsiaTheme="minorHAnsi" w:hAnsi="Maiandra GD" w:cs="URWPalladioL-Roma"/>
          <w:noProof/>
          <w:lang w:eastAsia="fr-FR"/>
        </w:rPr>
        <w:pict>
          <v:group id="_x0000_s1054" style="position:absolute;left:0;text-align:left;margin-left:24.05pt;margin-top:10.2pt;width:158.5pt;height:98.65pt;z-index:251674624" coordorigin="1476,8240" coordsize="3170,1973">
            <v:group id="_x0000_s1034" style="position:absolute;left:1476;top:8240;width:3170;height:1973" coordorigin="1476,8098" coordsize="3170,1973">
              <v:rect id="_x0000_s1028" style="position:absolute;left:2669;top:9382;width:693;height:620" fillcolor="#f2dbdb [661]" strokecolor="#c00000" strokeweight="1pt">
                <v:fill color2="#c00000" focusposition=".5,.5" focussize="" focus="100%" type="gradientRadial"/>
                <v:shadow type="perspective" color="#622423 [1605]" offset="1pt" offset2="-3pt"/>
              </v:rect>
              <v:rect id="_x0000_s1029" style="position:absolute;left:2669;top:8740;width:693;height:620" fillcolor="#daeef3 [664]" strokecolor="#00b0f0" strokeweight="1pt">
                <v:fill color2="#0070c0" focusposition=".5,.5" focussize="" focus="100%" type="gradientRadial"/>
                <v:shadow type="perspective" color="#622423 [1605]" offset="1pt" offset2="-3pt"/>
              </v:rect>
              <v:rect id="_x0000_s1030" style="position:absolute;left:2669;top:8098;width:693;height:620" fillcolor="#eaf1dd [662]" strokecolor="#00b050" strokeweight="1pt">
                <v:fill color2="#00b050" focusposition=".5,.5" focussize="" focus="100%" type="gradientRadial"/>
                <v:shadow type="perspective" color="#622423 [1605]" offset="1pt" offset2="-3pt"/>
              </v:rect>
              <v:shapetype id="_x0000_t32" coordsize="21600,21600" o:spt="32" o:oned="t" path="m,l21600,21600e" filled="f">
                <v:path arrowok="t" fillok="f" o:connecttype="none"/>
                <o:lock v:ext="edit" shapetype="t"/>
              </v:shapetype>
              <v:shape id="_x0000_s1033" type="#_x0000_t32" style="position:absolute;left:1476;top:10070;width:3170;height:1" o:connectortype="straight" strokecolor="#930" strokeweight="4.5pt"/>
            </v:group>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4" type="#_x0000_t136" style="position:absolute;left:3580;top:9067;width:174;height:274" fillcolor="#00b0f0" stroked="f" strokecolor="#c00000">
              <v:shadow color="#868686"/>
              <v:textpath style="font-family:&quot;Arial Black&quot;;v-text-kern:t" trim="t" fitpath="t" string="3"/>
            </v:shape>
            <v:shape id="_x0000_s1045" type="#_x0000_t136" style="position:absolute;left:3580;top:8387;width:174;height:274" fillcolor="#00b050" stroked="f" strokecolor="#c00000">
              <v:shadow color="#868686"/>
              <v:textpath style="font-family:&quot;Arial Black&quot;;v-text-kern:t" trim="t" fitpath="t" string="2"/>
            </v:shape>
            <v:shape id="_x0000_s1046" type="#_x0000_t136" style="position:absolute;left:3636;top:9702;width:107;height:274" fillcolor="#c00000" stroked="f" strokecolor="#c00000">
              <v:shadow color="#868686"/>
              <v:textpath style="font-family:&quot;Arial Black&quot;;v-text-kern:t" trim="t" fitpath="t" string="1"/>
            </v:shape>
            <v:shape id="_x0000_s1047" type="#_x0000_t136" style="position:absolute;left:2869;top:9045;width:333;height:274" fillcolor="white [3212]" strokecolor="black [3213]">
              <v:shadow color="#868686"/>
              <v:textpath style="font-family:&quot;Arial Black&quot;;v-text-kern:t" trim="t" fitpath="t" string="RS"/>
            </v:shape>
            <v:shape id="_x0000_s1048" type="#_x0000_t136" style="position:absolute;left:2858;top:8422;width:333;height:274" fillcolor="white [3212]" strokecolor="black [3213]">
              <v:shadow color="#868686"/>
              <v:textpath style="font-family:&quot;Arial Black&quot;;v-text-kern:t" trim="t" fitpath="t" string="RS"/>
            </v:shape>
            <v:shape id="_x0000_s1049" type="#_x0000_t136" style="position:absolute;left:2880;top:9691;width:259;height:274" fillcolor="white [3212]" strokecolor="black [3213]">
              <v:shadow color="#868686"/>
              <v:textpath style="font-family:&quot;Arial Black&quot;;v-text-kern:t" trim="t" fitpath="t" string="S"/>
            </v:shape>
          </v:group>
        </w:pict>
      </w: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423A8D" w:rsidRDefault="00423A8D"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7A231F" w:rsidRPr="00A519D5" w:rsidRDefault="00DA08A2" w:rsidP="00A519D5">
      <w:pPr>
        <w:autoSpaceDE w:val="0"/>
        <w:autoSpaceDN w:val="0"/>
        <w:adjustRightInd w:val="0"/>
        <w:spacing w:after="0" w:line="240" w:lineRule="auto"/>
        <w:jc w:val="center"/>
        <w:rPr>
          <w:rFonts w:ascii="Maiandra GD" w:eastAsiaTheme="minorHAnsi" w:hAnsi="Maiandra GD" w:cs="URWPalladioL-Roma"/>
        </w:rPr>
      </w:pPr>
      <w:r>
        <w:rPr>
          <w:rFonts w:ascii="Maiandra GD" w:eastAsiaTheme="minorHAnsi" w:hAnsi="Maiandra GD" w:cs="URWPalladioL-Roma"/>
          <w:b/>
          <w:color w:val="7030A0"/>
        </w:rPr>
        <w:lastRenderedPageBreak/>
        <w:t>Objectif final</w:t>
      </w:r>
    </w:p>
    <w:p w:rsidR="007A231F" w:rsidRDefault="000B6A58" w:rsidP="007A231F">
      <w:pPr>
        <w:spacing w:after="0"/>
        <w:rPr>
          <w:rFonts w:ascii="Maiandra GD" w:hAnsi="Maiandra GD"/>
        </w:rPr>
      </w:pPr>
      <w:r w:rsidRPr="000B6A58">
        <w:rPr>
          <w:noProof/>
          <w:lang w:eastAsia="fr-FR"/>
        </w:rPr>
        <w:pict>
          <v:group id="_x0000_s1053" style="position:absolute;margin-left:32.35pt;margin-top:7.15pt;width:158.5pt;height:99.75pt;z-index:251691008" coordorigin="1264,14613" coordsize="3170,1995">
            <v:group id="_x0000_s1040" style="position:absolute;left:1264;top:14613;width:3170;height:1995" coordorigin="1264,11133" coordsize="3170,1995">
              <v:rect id="_x0000_s1036" style="position:absolute;left:2457;top:12439;width:693;height:620" o:regroupid="1" fillcolor="#f2dbdb [661]" strokecolor="#c00000" strokeweight="1pt">
                <v:fill color2="#c00000" focusposition=".5,.5" focussize="" focus="100%" type="gradientRadial"/>
                <v:shadow type="perspective" color="#622423 [1605]" offset="1pt" offset2="-3pt"/>
              </v:rect>
              <v:rect id="_x0000_s1037" style="position:absolute;left:2457;top:11133;width:693;height:620" o:regroupid="1" fillcolor="#daeef3 [664]" strokecolor="#00b0f0" strokeweight="1pt">
                <v:fill color2="#0070c0" focusposition=".5,.5" focussize="" focus="100%" type="gradientRadial"/>
                <v:shadow type="perspective" color="#622423 [1605]" offset="1pt" offset2="-3pt"/>
              </v:rect>
              <v:rect id="_x0000_s1038" style="position:absolute;left:2457;top:11786;width:693;height:620" o:regroupid="1" fillcolor="#eaf1dd [662]" strokecolor="#00b050" strokeweight="1pt">
                <v:fill color2="#00b050" focusposition=".5,.5" focussize="" focus="100%" type="gradientRadial"/>
                <v:shadow type="perspective" color="#622423 [1605]" offset="1pt" offset2="-3pt"/>
              </v:rect>
              <v:shape id="_x0000_s1039" type="#_x0000_t32" style="position:absolute;left:1264;top:13127;width:3170;height:1" o:connectortype="straight" o:regroupid="1" strokecolor="#930" strokeweight="4.5pt"/>
            </v:group>
            <v:shape id="_x0000_s1041" type="#_x0000_t136" style="position:absolute;left:3340;top:14762;width:174;height:274" fillcolor="#00b0f0" stroked="f" strokecolor="#c00000">
              <v:shadow color="#868686"/>
              <v:textpath style="font-family:&quot;Arial Black&quot;;v-text-kern:t" trim="t" fitpath="t" string="3"/>
            </v:shape>
            <v:shape id="_x0000_s1042" type="#_x0000_t136" style="position:absolute;left:3340;top:15447;width:174;height:274" fillcolor="#00b050" stroked="f" strokecolor="#c00000">
              <v:shadow color="#868686"/>
              <v:textpath style="font-family:&quot;Arial Black&quot;;v-text-kern:t" trim="t" fitpath="t" string="2"/>
            </v:shape>
            <v:shape id="_x0000_s1043" type="#_x0000_t136" style="position:absolute;left:3373;top:16117;width:107;height:274" fillcolor="#c00000" stroked="f" strokecolor="#c00000">
              <v:shadow color="#868686"/>
              <v:textpath style="font-family:&quot;Arial Black&quot;;v-text-kern:t" trim="t" fitpath="t" string="1"/>
            </v:shape>
            <v:shape id="_x0000_s1050" type="#_x0000_t136" style="position:absolute;left:2680;top:16095;width:259;height:274" fillcolor="white [3212]" strokecolor="black [3213]">
              <v:shadow color="#868686"/>
              <v:textpath style="font-family:&quot;Arial Black&quot;;v-text-kern:t" trim="t" fitpath="t" string="S"/>
            </v:shape>
            <v:shape id="_x0000_s1051" type="#_x0000_t136" style="position:absolute;left:2691;top:15436;width:259;height:274" fillcolor="white [3212]" strokecolor="black [3213]">
              <v:shadow color="#868686"/>
              <v:textpath style="font-family:&quot;Arial Black&quot;;v-text-kern:t" trim="t" fitpath="t" string="S"/>
            </v:shape>
            <v:shape id="_x0000_s1052" type="#_x0000_t136" style="position:absolute;left:2691;top:14784;width:259;height:274" fillcolor="white [3212]" strokecolor="black [3213]">
              <v:shadow color="#868686"/>
              <v:textpath style="font-family:&quot;Arial Black&quot;;v-text-kern:t" trim="t" fitpath="t" string="S"/>
            </v:shape>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BB1B58" w:rsidRDefault="00BB1B58" w:rsidP="007A231F">
      <w:pPr>
        <w:spacing w:after="0"/>
        <w:rPr>
          <w:rFonts w:ascii="Maiandra GD" w:hAnsi="Maiandra GD"/>
        </w:rPr>
        <w:sectPr w:rsidR="00BB1B58" w:rsidSect="00BB1B58">
          <w:type w:val="continuous"/>
          <w:pgSz w:w="11906" w:h="16838"/>
          <w:pgMar w:top="1417" w:right="1417" w:bottom="1417" w:left="1417" w:header="708" w:footer="708" w:gutter="0"/>
          <w:cols w:num="2" w:space="708"/>
          <w:titlePg/>
          <w:docGrid w:linePitch="360"/>
        </w:sectPr>
      </w:pPr>
    </w:p>
    <w:p w:rsidR="00BB1B58" w:rsidRDefault="00BB1B58" w:rsidP="00BB1B58">
      <w:pPr>
        <w:spacing w:after="0" w:line="240" w:lineRule="auto"/>
        <w:rPr>
          <w:rFonts w:ascii="Maiandra GD" w:hAnsi="Maiandra GD"/>
        </w:rPr>
      </w:pPr>
      <w:r w:rsidRPr="00BB1B58">
        <w:rPr>
          <w:rFonts w:ascii="Maiandra GD" w:hAnsi="Maiandra GD"/>
        </w:rPr>
        <w:lastRenderedPageBreak/>
        <w:t xml:space="preserve">Dans la situation initiale, le cube 1 est posé sur la table, le cube 3 est posé sur </w:t>
      </w:r>
      <w:r>
        <w:rPr>
          <w:rFonts w:ascii="Maiandra GD" w:hAnsi="Maiandra GD"/>
        </w:rPr>
        <w:t>1 et le cube 2 est posé sur le cube 3.</w:t>
      </w:r>
    </w:p>
    <w:p w:rsidR="00BB1B58" w:rsidRDefault="00BB1B58" w:rsidP="00BB1B58">
      <w:pPr>
        <w:spacing w:after="0" w:line="240" w:lineRule="auto"/>
        <w:rPr>
          <w:rFonts w:ascii="Maiandra GD" w:hAnsi="Maiandra GD"/>
        </w:rPr>
      </w:pPr>
    </w:p>
    <w:p w:rsidR="00BB1B58" w:rsidRDefault="00BB1B58" w:rsidP="00A519D5">
      <w:pPr>
        <w:spacing w:after="120" w:line="240" w:lineRule="auto"/>
        <w:jc w:val="both"/>
        <w:rPr>
          <w:rFonts w:ascii="Maiandra GD" w:hAnsi="Maiandra GD"/>
        </w:rPr>
      </w:pPr>
      <w:r>
        <w:rPr>
          <w:rFonts w:ascii="Maiandra GD" w:hAnsi="Maiandra GD"/>
        </w:rPr>
        <w:t>On donne aux cubes les conditions de satisfaction suivante</w:t>
      </w:r>
      <w:r w:rsidR="00A519D5">
        <w:rPr>
          <w:rFonts w:ascii="Maiandra GD" w:hAnsi="Maiandra GD"/>
        </w:rPr>
        <w:t>s :</w:t>
      </w:r>
    </w:p>
    <w:p w:rsidR="00BB1B58" w:rsidRPr="00A519D5" w:rsidRDefault="00BB1B58" w:rsidP="00A519D5">
      <w:pPr>
        <w:spacing w:after="0" w:line="240" w:lineRule="auto"/>
        <w:jc w:val="both"/>
        <w:rPr>
          <w:rFonts w:ascii="Maiandra GD" w:hAnsi="Maiandra GD"/>
          <w:b/>
        </w:rPr>
      </w:pPr>
      <w:r w:rsidRPr="00A519D5">
        <w:rPr>
          <w:rFonts w:ascii="Maiandra GD" w:hAnsi="Maiandra GD"/>
          <w:b/>
        </w:rPr>
        <w:sym w:font="Wingdings" w:char="F0E0"/>
      </w:r>
      <w:r w:rsidRPr="00A519D5">
        <w:rPr>
          <w:rFonts w:ascii="Maiandra GD" w:hAnsi="Maiandra GD"/>
          <w:b/>
        </w:rPr>
        <w:t xml:space="preserve"> { sur(Cube 1 , Table), sur(Cube 2, Cube 1), sur(Cube 3, Cube 2)</w:t>
      </w:r>
      <w:r w:rsidR="00A519D5" w:rsidRPr="00A519D5">
        <w:rPr>
          <w:rFonts w:ascii="Maiandra GD" w:hAnsi="Maiandra GD"/>
          <w:b/>
        </w:rPr>
        <w:t xml:space="preserve"> </w:t>
      </w:r>
      <w:r w:rsidRPr="00A519D5">
        <w:rPr>
          <w:rFonts w:ascii="Maiandra GD" w:hAnsi="Maiandra GD"/>
          <w:b/>
        </w:rPr>
        <w:t>}</w:t>
      </w:r>
    </w:p>
    <w:p w:rsidR="00BB1B58" w:rsidRDefault="00BB1B58" w:rsidP="00A519D5">
      <w:pPr>
        <w:spacing w:after="0" w:line="240" w:lineRule="auto"/>
        <w:jc w:val="both"/>
        <w:rPr>
          <w:rFonts w:ascii="Maiandra GD" w:hAnsi="Maiandra GD"/>
        </w:rPr>
      </w:pPr>
    </w:p>
    <w:p w:rsidR="00BB1B58" w:rsidRDefault="00BB1B58" w:rsidP="00A519D5">
      <w:pPr>
        <w:spacing w:after="120" w:line="240" w:lineRule="auto"/>
        <w:jc w:val="both"/>
        <w:rPr>
          <w:rFonts w:ascii="Maiandra GD" w:hAnsi="Maiandra GD"/>
        </w:rPr>
      </w:pPr>
      <w:r>
        <w:rPr>
          <w:rFonts w:ascii="Maiandra GD" w:hAnsi="Maiandra GD"/>
        </w:rPr>
        <w:t>On en déduit donc les relations de dépendances suivantes :</w:t>
      </w:r>
    </w:p>
    <w:p w:rsidR="00BB1B58" w:rsidRPr="00A519D5" w:rsidRDefault="00BB1B58" w:rsidP="00A519D5">
      <w:pPr>
        <w:spacing w:after="0" w:line="240" w:lineRule="auto"/>
        <w:jc w:val="both"/>
        <w:rPr>
          <w:rFonts w:ascii="Maiandra GD" w:hAnsi="Maiandra GD"/>
          <w:b/>
        </w:rPr>
      </w:pPr>
      <w:r w:rsidRPr="00A519D5">
        <w:rPr>
          <w:rFonts w:ascii="Maiandra GD" w:hAnsi="Maiandra GD"/>
          <w:b/>
        </w:rPr>
        <w:sym w:font="Wingdings" w:char="F0E0"/>
      </w:r>
      <w:r w:rsidRPr="00A519D5">
        <w:rPr>
          <w:rFonts w:ascii="Maiandra GD" w:hAnsi="Maiandra GD"/>
          <w:b/>
        </w:rPr>
        <w:t xml:space="preserve"> { Cube 1 dépend de Table, Cube 2 dépend de Cube 1, Cube 3 dépend de Cube 2 }</w:t>
      </w:r>
    </w:p>
    <w:p w:rsidR="007A231F" w:rsidRDefault="007A231F" w:rsidP="00A519D5">
      <w:pPr>
        <w:spacing w:after="0"/>
        <w:jc w:val="both"/>
        <w:rPr>
          <w:rFonts w:ascii="Maiandra GD" w:hAnsi="Maiandra GD"/>
        </w:rPr>
      </w:pPr>
    </w:p>
    <w:p w:rsidR="00BB1B58" w:rsidRDefault="00BB1B58" w:rsidP="00A519D5">
      <w:pPr>
        <w:spacing w:after="0"/>
        <w:jc w:val="both"/>
        <w:rPr>
          <w:rFonts w:ascii="Maiandra GD" w:hAnsi="Maiandra GD"/>
        </w:rPr>
      </w:pPr>
      <w:r>
        <w:rPr>
          <w:rFonts w:ascii="Maiandra GD" w:hAnsi="Maiandra GD"/>
        </w:rPr>
        <w:t>L’éco-agent Table est toujours satisfait. Dans la situation initiale, le cube 1 est donc satisfait, et les cubes 2 et 3 sont en recherche de satisfaction.</w:t>
      </w:r>
    </w:p>
    <w:p w:rsidR="00BB1B58" w:rsidRDefault="00BB1B58" w:rsidP="00A519D5">
      <w:pPr>
        <w:spacing w:after="0"/>
        <w:jc w:val="both"/>
        <w:rPr>
          <w:rFonts w:ascii="Maiandra GD" w:hAnsi="Maiandra GD"/>
        </w:rPr>
      </w:pPr>
    </w:p>
    <w:p w:rsidR="00A519D5" w:rsidRDefault="00A519D5" w:rsidP="00A519D5">
      <w:pPr>
        <w:spacing w:after="0"/>
        <w:jc w:val="both"/>
        <w:rPr>
          <w:rFonts w:ascii="Maiandra GD" w:hAnsi="Maiandra GD"/>
        </w:rPr>
      </w:pPr>
      <w:r>
        <w:rPr>
          <w:rFonts w:ascii="Maiandra GD" w:hAnsi="Maiandra GD"/>
        </w:rPr>
        <w:t>Une fois que tous ses éléments sont déterminés, la résolution en elle-même peut commencer.</w:t>
      </w:r>
    </w:p>
    <w:p w:rsidR="00A519D5" w:rsidRDefault="00A519D5" w:rsidP="00A519D5">
      <w:pPr>
        <w:spacing w:after="0"/>
        <w:jc w:val="both"/>
        <w:rPr>
          <w:rFonts w:ascii="Maiandra GD" w:hAnsi="Maiandra GD"/>
        </w:rPr>
      </w:pPr>
    </w:p>
    <w:p w:rsidR="007A231F" w:rsidRPr="00A519D5" w:rsidRDefault="007A231F" w:rsidP="00A519D5">
      <w:pPr>
        <w:spacing w:after="120"/>
        <w:jc w:val="both"/>
        <w:rPr>
          <w:rFonts w:ascii="Maiandra GD" w:hAnsi="Maiandra GD"/>
          <w:b/>
          <w:color w:val="7030A0"/>
        </w:rPr>
      </w:pPr>
      <w:r w:rsidRPr="007A231F">
        <w:rPr>
          <w:rFonts w:ascii="Maiandra GD" w:hAnsi="Maiandra GD"/>
          <w:b/>
          <w:color w:val="7030A0"/>
        </w:rPr>
        <w:t>Etape 1</w:t>
      </w:r>
    </w:p>
    <w:p w:rsidR="0082207A" w:rsidRDefault="00DF1F19" w:rsidP="00A519D5">
      <w:pPr>
        <w:spacing w:after="0"/>
        <w:jc w:val="both"/>
        <w:rPr>
          <w:rFonts w:ascii="Maiandra GD" w:hAnsi="Maiandra GD"/>
        </w:rPr>
      </w:pPr>
      <w:r>
        <w:rPr>
          <w:rFonts w:ascii="Maiandra GD" w:hAnsi="Maiandra GD"/>
        </w:rPr>
        <w:t xml:space="preserve">Parmi les cubes non satisfaits se trouvent les cubes 2 et 3. Le cube 2 est prioritaire car il doit être placé plus bas que le cube 3 </w:t>
      </w:r>
      <w:r w:rsidR="0082207A">
        <w:rPr>
          <w:rFonts w:ascii="Maiandra GD" w:hAnsi="Maiandra GD"/>
        </w:rPr>
        <w:t>dans la pile de cubes. On sélectionne donc le cube 2 comme cube courant.</w:t>
      </w:r>
      <w:r w:rsidR="00A519D5">
        <w:rPr>
          <w:rFonts w:ascii="Maiandra GD" w:hAnsi="Maiandra GD"/>
        </w:rPr>
        <w:t xml:space="preserve"> </w:t>
      </w:r>
      <w:r>
        <w:rPr>
          <w:rFonts w:ascii="Maiandra GD" w:hAnsi="Maiandra GD"/>
        </w:rPr>
        <w:t>Dans la situation initiale, le cube 3 est un gêneur direct du cube 2 car il fait obstacle à la satisfaction directe du cube 3.</w:t>
      </w:r>
      <w:r w:rsidR="00A519D5">
        <w:rPr>
          <w:rFonts w:ascii="Maiandra GD" w:hAnsi="Maiandra GD"/>
        </w:rPr>
        <w:t xml:space="preserve"> </w:t>
      </w:r>
      <w:r w:rsidR="0082207A">
        <w:rPr>
          <w:rFonts w:ascii="Maiandra GD" w:hAnsi="Maiandra GD"/>
        </w:rPr>
        <w:t>Le cube 2 va donc agresser le cube 3, et le cube 3 va passer en recherche de fuite.</w:t>
      </w:r>
    </w:p>
    <w:p w:rsidR="0082207A" w:rsidRDefault="0082207A" w:rsidP="00A519D5">
      <w:pPr>
        <w:spacing w:after="0"/>
        <w:jc w:val="center"/>
        <w:rPr>
          <w:rFonts w:ascii="Maiandra GD" w:hAnsi="Maiandra GD"/>
        </w:rPr>
      </w:pPr>
    </w:p>
    <w:p w:rsidR="007A231F" w:rsidRDefault="000B6A58" w:rsidP="007A231F">
      <w:pPr>
        <w:spacing w:after="0"/>
        <w:rPr>
          <w:rFonts w:ascii="Maiandra GD" w:hAnsi="Maiandra GD"/>
        </w:rPr>
      </w:pPr>
      <w:r>
        <w:rPr>
          <w:rFonts w:ascii="Maiandra GD" w:hAnsi="Maiandra GD"/>
          <w:noProof/>
          <w:lang w:eastAsia="fr-FR"/>
        </w:rPr>
        <w:pict>
          <v:group id="_x0000_s1104" style="position:absolute;margin-left:151.25pt;margin-top:9.3pt;width:158.5pt;height:98.65pt;z-index:251745280" coordorigin="1648,3481" coordsize="3170,1973">
            <v:group id="_x0000_s1056" style="position:absolute;left:1648;top:3481;width:3170;height:1973" coordorigin="1476,8098" coordsize="3170,1973" o:regroupid="9">
              <v:rect id="_x0000_s1057" style="position:absolute;left:2669;top:9382;width:693;height:620" fillcolor="#f2dbdb [661]" strokecolor="#c00000" strokeweight="1pt">
                <v:fill color2="#c00000" focusposition=".5,.5" focussize="" focus="100%" type="gradientRadial"/>
                <v:shadow type="perspective" color="#622423 [1605]" offset="1pt" offset2="-3pt"/>
              </v:rect>
              <v:rect id="_x0000_s1058" style="position:absolute;left:2669;top:8740;width:693;height:620" fillcolor="#daeef3 [664]" strokecolor="#00b0f0" strokeweight="1pt">
                <v:fill color2="#0070c0" focusposition=".5,.5" focussize="" focus="100%" type="gradientRadial"/>
                <v:shadow type="perspective" color="#622423 [1605]" offset="1pt" offset2="-3pt"/>
              </v:rect>
              <v:rect id="_x0000_s1059" style="position:absolute;left:2669;top:8098;width:693;height:620" fillcolor="#eaf1dd [662]" strokecolor="#00b050" strokeweight="1pt">
                <v:fill color2="#00b050" focusposition=".5,.5" focussize="" focus="100%" type="gradientRadial"/>
                <v:shadow type="perspective" color="#622423 [1605]" offset="1pt" offset2="-3pt"/>
              </v:rect>
              <v:shape id="_x0000_s1060" type="#_x0000_t32" style="position:absolute;left:1476;top:10070;width:3170;height:1" o:connectortype="straight" strokecolor="#930" strokeweight="4.5pt"/>
            </v:group>
            <v:shape id="_x0000_s1061" type="#_x0000_t136" style="position:absolute;left:3752;top:4308;width:174;height:274" o:regroupid="9" fillcolor="#00b0f0" stroked="f" strokecolor="#c00000">
              <v:shadow color="#868686"/>
              <v:textpath style="font-family:&quot;Arial Black&quot;;v-text-kern:t" trim="t" fitpath="t" string="3"/>
            </v:shape>
            <v:shape id="_x0000_s1062" type="#_x0000_t136" style="position:absolute;left:3752;top:3628;width:174;height:274" o:regroupid="9" fillcolor="#00b050" stroked="f" strokecolor="#c00000">
              <v:shadow color="#868686"/>
              <v:textpath style="font-family:&quot;Arial Black&quot;;v-text-kern:t" trim="t" fitpath="t" string="2"/>
            </v:shape>
            <v:shape id="_x0000_s1063" type="#_x0000_t136" style="position:absolute;left:3808;top:4943;width:107;height:274" o:regroupid="9" fillcolor="#c00000" stroked="f" strokecolor="#c00000">
              <v:shadow color="#868686"/>
              <v:textpath style="font-family:&quot;Arial Black&quot;;v-text-kern:t" trim="t" fitpath="t" string="1"/>
            </v:shape>
            <v:shape id="_x0000_s1064" type="#_x0000_t136" style="position:absolute;left:3030;top:3650;width:333;height:274" o:regroupid="9" fillcolor="white [3212]" strokecolor="black [3213]">
              <v:shadow color="#868686"/>
              <v:textpath style="font-family:&quot;Arial Black&quot;;v-text-kern:t" trim="t" fitpath="t" string="RS"/>
            </v:shape>
            <v:shape id="_x0000_s1065" type="#_x0000_t136" style="position:absolute;left:3041;top:4308;width:333;height:274" o:regroupid="9" fillcolor="white [3212]" strokecolor="black [3213]">
              <v:shadow color="#868686"/>
              <v:textpath style="font-family:&quot;Arial Black&quot;;v-text-kern:t" trim="t" fitpath="t" string="RF"/>
            </v:shape>
            <v:shape id="_x0000_s1066" type="#_x0000_t136" style="position:absolute;left:3052;top:4932;width:259;height:274" o:regroupid="9" fillcolor="white [3212]" strokecolor="black [3213]">
              <v:shadow color="#868686"/>
              <v:textpath style="font-family:&quot;Arial Black&quot;;v-text-kern:t" trim="t" fitpath="t" string="S"/>
            </v:shape>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A519D5" w:rsidRDefault="00A519D5">
      <w:pPr>
        <w:rPr>
          <w:rFonts w:ascii="Maiandra GD" w:hAnsi="Maiandra GD"/>
        </w:rPr>
      </w:pPr>
      <w:r>
        <w:rPr>
          <w:rFonts w:ascii="Maiandra GD" w:hAnsi="Maiandra GD"/>
        </w:rPr>
        <w:br w:type="page"/>
      </w:r>
    </w:p>
    <w:p w:rsidR="0082207A" w:rsidRDefault="007A231F" w:rsidP="00A519D5">
      <w:pPr>
        <w:spacing w:after="120"/>
        <w:rPr>
          <w:rFonts w:ascii="Maiandra GD" w:hAnsi="Maiandra GD"/>
          <w:b/>
          <w:color w:val="7030A0"/>
        </w:rPr>
      </w:pPr>
      <w:r w:rsidRPr="0082207A">
        <w:rPr>
          <w:rFonts w:ascii="Maiandra GD" w:hAnsi="Maiandra GD"/>
          <w:b/>
          <w:color w:val="7030A0"/>
        </w:rPr>
        <w:lastRenderedPageBreak/>
        <w:t>Etape 2</w:t>
      </w:r>
    </w:p>
    <w:p w:rsidR="0082207A" w:rsidRPr="0082207A" w:rsidRDefault="0082207A" w:rsidP="00A519D5">
      <w:pPr>
        <w:spacing w:after="0"/>
        <w:jc w:val="both"/>
        <w:rPr>
          <w:rFonts w:ascii="Maiandra GD" w:hAnsi="Maiandra GD"/>
        </w:rPr>
      </w:pPr>
      <w:r w:rsidRPr="0082207A">
        <w:rPr>
          <w:rFonts w:ascii="Maiandra GD" w:hAnsi="Maiandra GD"/>
        </w:rPr>
        <w:t>Le cube courant devient le cube en recherche de fuite, i.e. le cube 3. Le cube 2 est un gêneur du cube 3, car c’est un obstacle à la fuite de 3</w:t>
      </w:r>
      <w:r>
        <w:rPr>
          <w:rFonts w:ascii="Maiandra GD" w:hAnsi="Maiandra GD"/>
        </w:rPr>
        <w:t>.</w:t>
      </w:r>
      <w:r w:rsidR="00A519D5">
        <w:rPr>
          <w:rFonts w:ascii="Maiandra GD" w:hAnsi="Maiandra GD"/>
        </w:rPr>
        <w:t xml:space="preserve"> </w:t>
      </w:r>
      <w:r>
        <w:rPr>
          <w:rFonts w:ascii="Maiandra GD" w:hAnsi="Maiandra GD"/>
        </w:rPr>
        <w:t>Le cube 3 va donc agresser le cube 2 pour l’obliger à fuir, et le cube 2 va passer en recherche de fuite.</w:t>
      </w:r>
    </w:p>
    <w:p w:rsidR="007A231F" w:rsidRDefault="000B6A58" w:rsidP="00A519D5">
      <w:pPr>
        <w:spacing w:after="0"/>
        <w:jc w:val="center"/>
        <w:rPr>
          <w:rFonts w:ascii="Maiandra GD" w:hAnsi="Maiandra GD"/>
        </w:rPr>
      </w:pPr>
      <w:r>
        <w:rPr>
          <w:rFonts w:ascii="Maiandra GD" w:hAnsi="Maiandra GD"/>
          <w:noProof/>
          <w:lang w:eastAsia="fr-FR"/>
        </w:rPr>
        <w:pict>
          <v:group id="_x0000_s1117" style="position:absolute;left:0;text-align:left;margin-left:148.7pt;margin-top:14.25pt;width:158.5pt;height:98.65pt;z-index:251754496" coordorigin="1648,7932" coordsize="3170,1973">
            <v:group id="_x0000_s1106" style="position:absolute;left:1648;top:7932;width:3170;height:1973" coordorigin="1476,8098" coordsize="3170,1973" o:regroupid="10">
              <v:rect id="_x0000_s1107" style="position:absolute;left:2669;top:9382;width:693;height:620" fillcolor="#f2dbdb [661]" strokecolor="#c00000" strokeweight="1pt">
                <v:fill color2="#c00000" focusposition=".5,.5" focussize="" focus="100%" type="gradientRadial"/>
                <v:shadow type="perspective" color="#622423 [1605]" offset="1pt" offset2="-3pt"/>
              </v:rect>
              <v:rect id="_x0000_s1108" style="position:absolute;left:2669;top:8740;width:693;height:620" fillcolor="#daeef3 [664]" strokecolor="#00b0f0" strokeweight="1pt">
                <v:fill color2="#0070c0" focusposition=".5,.5" focussize="" focus="100%" type="gradientRadial"/>
                <v:shadow type="perspective" color="#622423 [1605]" offset="1pt" offset2="-3pt"/>
              </v:rect>
              <v:rect id="_x0000_s1109" style="position:absolute;left:2669;top:8098;width:693;height:620" fillcolor="#eaf1dd [662]" strokecolor="#00b050" strokeweight="1pt">
                <v:fill color2="#00b050" focusposition=".5,.5" focussize="" focus="100%" type="gradientRadial"/>
                <v:shadow type="perspective" color="#622423 [1605]" offset="1pt" offset2="-3pt"/>
              </v:rect>
              <v:shape id="_x0000_s1110" type="#_x0000_t32" style="position:absolute;left:1476;top:10070;width:3170;height:1" o:connectortype="straight" strokecolor="#930" strokeweight="4.5pt"/>
            </v:group>
            <v:shape id="_x0000_s1111" type="#_x0000_t136" style="position:absolute;left:3752;top:8759;width:174;height:274" o:regroupid="10" fillcolor="#00b0f0" stroked="f" strokecolor="#c00000">
              <v:shadow color="#868686"/>
              <v:textpath style="font-family:&quot;Arial Black&quot;;v-text-kern:t" trim="t" fitpath="t" string="3"/>
            </v:shape>
            <v:shape id="_x0000_s1112" type="#_x0000_t136" style="position:absolute;left:3752;top:8079;width:174;height:274" o:regroupid="10" fillcolor="#00b050" stroked="f" strokecolor="#c00000">
              <v:shadow color="#868686"/>
              <v:textpath style="font-family:&quot;Arial Black&quot;;v-text-kern:t" trim="t" fitpath="t" string="2"/>
            </v:shape>
            <v:shape id="_x0000_s1113" type="#_x0000_t136" style="position:absolute;left:3808;top:9394;width:107;height:274" o:regroupid="10" fillcolor="#c00000" stroked="f" strokecolor="#c00000">
              <v:shadow color="#868686"/>
              <v:textpath style="font-family:&quot;Arial Black&quot;;v-text-kern:t" trim="t" fitpath="t" string="1"/>
            </v:shape>
            <v:shape id="_x0000_s1114" type="#_x0000_t136" style="position:absolute;left:3030;top:8101;width:333;height:274" o:regroupid="10" fillcolor="white [3212]" strokecolor="black [3213]">
              <v:shadow color="#868686"/>
              <v:textpath style="font-family:&quot;Arial Black&quot;;v-text-kern:t" trim="t" fitpath="t" string="RF"/>
            </v:shape>
            <v:shape id="_x0000_s1115" type="#_x0000_t136" style="position:absolute;left:3041;top:8759;width:333;height:274" o:regroupid="10" fillcolor="white [3212]" strokecolor="black [3213]">
              <v:shadow color="#868686"/>
              <v:textpath style="font-family:&quot;Arial Black&quot;;v-text-kern:t" trim="t" fitpath="t" string="RF"/>
            </v:shape>
            <v:shape id="_x0000_s1116" type="#_x0000_t136" style="position:absolute;left:3052;top:9383;width:259;height:274" o:regroupid="10" fillcolor="white [3212]" strokecolor="black [3213]">
              <v:shadow color="#868686"/>
              <v:textpath style="font-family:&quot;Arial Black&quot;;v-text-kern:t" trim="t" fitpath="t" string="S"/>
            </v:shape>
          </v:group>
        </w:pict>
      </w: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Pr="0082207A" w:rsidRDefault="0082207A" w:rsidP="007A231F">
      <w:pPr>
        <w:spacing w:after="0"/>
        <w:rPr>
          <w:rFonts w:ascii="Maiandra GD" w:hAnsi="Maiandra GD"/>
          <w:b/>
          <w:color w:val="7030A0"/>
        </w:rPr>
      </w:pPr>
      <w:r w:rsidRPr="0082207A">
        <w:rPr>
          <w:rFonts w:ascii="Maiandra GD" w:hAnsi="Maiandra GD"/>
          <w:b/>
          <w:color w:val="7030A0"/>
        </w:rPr>
        <w:t>Etape 3</w:t>
      </w:r>
    </w:p>
    <w:p w:rsidR="0082207A" w:rsidRDefault="0082207A" w:rsidP="007A231F">
      <w:pPr>
        <w:spacing w:after="0"/>
        <w:rPr>
          <w:rFonts w:ascii="Maiandra GD" w:hAnsi="Maiandra GD"/>
        </w:rPr>
      </w:pPr>
    </w:p>
    <w:p w:rsidR="0082207A" w:rsidRDefault="0082207A" w:rsidP="00A519D5">
      <w:pPr>
        <w:spacing w:after="0"/>
        <w:jc w:val="both"/>
        <w:rPr>
          <w:rFonts w:ascii="Maiandra GD" w:hAnsi="Maiandra GD"/>
        </w:rPr>
      </w:pPr>
      <w:r>
        <w:rPr>
          <w:rFonts w:ascii="Maiandra GD" w:hAnsi="Maiandra GD"/>
        </w:rPr>
        <w:t>Le cube courant devient le cube 2, car il s’agit du cube le « plus haut placé » en recherche de fuite. Il n’est gêné par aucun autre cube, donc il peut fuir. Il fuit donc sur la table, et passe en recherche de satisfaction.</w:t>
      </w:r>
    </w:p>
    <w:p w:rsidR="007A231F" w:rsidRDefault="007A231F" w:rsidP="00A519D5">
      <w:pPr>
        <w:spacing w:after="0"/>
        <w:jc w:val="center"/>
        <w:rPr>
          <w:rFonts w:ascii="Maiandra GD" w:hAnsi="Maiandra GD"/>
        </w:rPr>
      </w:pPr>
    </w:p>
    <w:p w:rsidR="007A231F" w:rsidRDefault="000B6A58" w:rsidP="007A231F">
      <w:pPr>
        <w:spacing w:after="0"/>
        <w:rPr>
          <w:rFonts w:ascii="Maiandra GD" w:hAnsi="Maiandra GD"/>
        </w:rPr>
      </w:pPr>
      <w:r>
        <w:rPr>
          <w:rFonts w:ascii="Maiandra GD" w:hAnsi="Maiandra GD"/>
          <w:noProof/>
          <w:lang w:eastAsia="fr-FR"/>
        </w:rPr>
        <w:pict>
          <v:group id="_x0000_s1134" style="position:absolute;margin-left:145.7pt;margin-top:1.4pt;width:161.5pt;height:66.6pt;z-index:251703296" coordorigin="1588,7816" coordsize="3230,1332">
            <v:rect id="_x0000_s1070" style="position:absolute;left:2841;top:8457;width:693;height:620" o:regroupid="4" fillcolor="#f2dbdb [661]" strokecolor="#c00000" strokeweight="1pt">
              <v:fill color2="#c00000" focusposition=".5,.5" focussize="" focus="100%" type="gradientRadial"/>
              <v:shadow type="perspective" color="#622423 [1605]" offset="1pt" offset2="-3pt"/>
            </v:rect>
            <v:group id="_x0000_s1118" style="position:absolute;left:1588;top:7816;width:3230;height:1332" coordorigin="1588,12668" coordsize="3230,1332">
              <v:rect id="_x0000_s1071" style="position:absolute;left:2841;top:12668;width:693;height:620" o:regroupid="4" fillcolor="#daeef3 [664]" strokecolor="#00b0f0" strokeweight="1pt">
                <v:fill color2="#0070c0" focusposition=".5,.5" focussize="" focus="100%" type="gradientRadial"/>
                <v:shadow type="perspective" color="#622423 [1605]" offset="1pt" offset2="-3pt"/>
              </v:rect>
              <v:rect id="_x0000_s1072" style="position:absolute;left:1863;top:13310;width:693;height:620" o:regroupid="4" fillcolor="#eaf1dd [662]" strokecolor="#00b050" strokeweight="1pt">
                <v:fill color2="#00b050" focusposition=".5,.5" focussize="" focus="100%" type="gradientRadial"/>
                <v:shadow type="perspective" color="#622423 [1605]" offset="1pt" offset2="-3pt"/>
              </v:rect>
              <v:shape id="_x0000_s1074" type="#_x0000_t136" style="position:absolute;left:3752;top:12853;width:174;height:274" o:regroupid="3" fillcolor="#00b0f0" stroked="f" strokecolor="#c00000">
                <v:shadow color="#868686"/>
                <v:textpath style="font-family:&quot;Arial Black&quot;;v-text-kern:t" trim="t" fitpath="t" string="3"/>
              </v:shape>
              <v:shape id="_x0000_s1075" type="#_x0000_t136" style="position:absolute;left:1588;top:13477;width:174;height:274" o:regroupid="3" fillcolor="#00b050" stroked="f" strokecolor="#c00000">
                <v:shadow color="#868686"/>
                <v:textpath style="font-family:&quot;Arial Black&quot;;v-text-kern:t" trim="t" fitpath="t" string="2"/>
              </v:shape>
              <v:shape id="_x0000_s1076" type="#_x0000_t136" style="position:absolute;left:3808;top:13488;width:107;height:274" o:regroupid="3" fillcolor="#c00000" stroked="f" strokecolor="#c00000">
                <v:shadow color="#868686"/>
                <v:textpath style="font-family:&quot;Arial Black&quot;;v-text-kern:t" trim="t" fitpath="t" string="1"/>
              </v:shape>
              <v:shape id="_x0000_s1077" type="#_x0000_t136" style="position:absolute;left:3041;top:12831;width:333;height:274" o:regroupid="3" fillcolor="white [3212]" strokecolor="black [3213]">
                <v:shadow color="#868686"/>
                <v:textpath style="font-family:&quot;Arial Black&quot;;v-text-kern:t" trim="t" fitpath="t" string="RF"/>
              </v:shape>
              <v:shape id="_x0000_s1078" type="#_x0000_t136" style="position:absolute;left:2052;top:13488;width:333;height:274" o:regroupid="3" fillcolor="white [3212]" strokecolor="black [3213]">
                <v:shadow color="#868686"/>
                <v:textpath style="font-family:&quot;Arial Black&quot;;v-text-kern:t" trim="t" fitpath="t" string="RS"/>
              </v:shape>
              <v:shape id="_x0000_s1079" type="#_x0000_t136" style="position:absolute;left:3052;top:13477;width:259;height:274" o:regroupid="3" fillcolor="white [3212]" strokecolor="black [3213]">
                <v:shadow color="#868686"/>
                <v:textpath style="font-family:&quot;Arial Black&quot;;v-text-kern:t" trim="t" fitpath="t" string="S"/>
              </v:shape>
              <v:shape id="_x0000_s1073" type="#_x0000_t32" style="position:absolute;left:1648;top:13999;width:3170;height:1" o:connectortype="straight" o:regroupid="4" strokecolor="#930" strokeweight="4.5pt"/>
            </v:group>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7A231F" w:rsidP="00A519D5">
      <w:pPr>
        <w:spacing w:after="120"/>
        <w:rPr>
          <w:rFonts w:ascii="Maiandra GD" w:hAnsi="Maiandra GD"/>
          <w:b/>
          <w:color w:val="7030A0"/>
        </w:rPr>
      </w:pPr>
      <w:r w:rsidRPr="0082207A">
        <w:rPr>
          <w:rFonts w:ascii="Maiandra GD" w:hAnsi="Maiandra GD"/>
          <w:b/>
          <w:color w:val="7030A0"/>
        </w:rPr>
        <w:t xml:space="preserve">Etape </w:t>
      </w:r>
      <w:r w:rsidR="00663F2E">
        <w:rPr>
          <w:rFonts w:ascii="Maiandra GD" w:hAnsi="Maiandra GD"/>
          <w:b/>
          <w:color w:val="7030A0"/>
        </w:rPr>
        <w:t>4</w:t>
      </w:r>
    </w:p>
    <w:p w:rsidR="00663F2E" w:rsidRDefault="00663F2E" w:rsidP="00A519D5">
      <w:pPr>
        <w:spacing w:after="0"/>
        <w:jc w:val="both"/>
        <w:rPr>
          <w:rFonts w:ascii="Maiandra GD" w:hAnsi="Maiandra GD"/>
        </w:rPr>
      </w:pPr>
      <w:r>
        <w:rPr>
          <w:rFonts w:ascii="Maiandra GD" w:hAnsi="Maiandra GD"/>
        </w:rPr>
        <w:t>Le cube courant devient le cube 3, car il s’agit du seul cube en recherche de fuite. Il n’est gêné par aucun autre cube, donc il peut fuir. Il fuit donc sur la table, et passe en recherche de satisfaction.</w:t>
      </w:r>
    </w:p>
    <w:p w:rsidR="007A231F" w:rsidRDefault="000B6A58" w:rsidP="007A231F">
      <w:pPr>
        <w:spacing w:after="0"/>
        <w:rPr>
          <w:rFonts w:ascii="Maiandra GD" w:hAnsi="Maiandra GD"/>
        </w:rPr>
      </w:pPr>
      <w:r>
        <w:rPr>
          <w:rFonts w:ascii="Maiandra GD" w:hAnsi="Maiandra GD"/>
          <w:noProof/>
          <w:lang w:eastAsia="fr-FR"/>
        </w:rPr>
        <w:pict>
          <v:group id="_x0000_s1119" style="position:absolute;margin-left:150.65pt;margin-top:12.6pt;width:158.5pt;height:51.55pt;z-index:251715584" coordorigin="1702,3253" coordsize="3170,1031">
            <v:rect id="_x0000_s1083" style="position:absolute;left:3926;top:3594;width:693;height:620" o:regroupid="6" fillcolor="#daeef3 [664]" strokecolor="#00b0f0" strokeweight="1pt">
              <v:fill color2="#0070c0" focusposition=".5,.5" focussize="" focus="100%" type="gradientRadial"/>
              <v:shadow type="perspective" color="#622423 [1605]" offset="1pt" offset2="-3pt"/>
            </v:rect>
            <v:rect id="_x0000_s1084" style="position:absolute;left:1863;top:3594;width:693;height:620" o:regroupid="6" fillcolor="#eaf1dd [662]" strokecolor="#00b050" strokeweight="1pt">
              <v:fill color2="#00b050" focusposition=".5,.5" focussize="" focus="100%" type="gradientRadial"/>
              <v:shadow type="perspective" color="#622423 [1605]" offset="1pt" offset2="-3pt"/>
            </v:rect>
            <v:shape id="_x0000_s1086" type="#_x0000_t136" style="position:absolute;left:4157;top:3253;width:174;height:274" o:regroupid="5" fillcolor="#00b0f0" stroked="f" strokecolor="#c00000">
              <v:shadow color="#868686"/>
              <v:textpath style="font-family:&quot;Arial Black&quot;;v-text-kern:t" trim="t" fitpath="t" string="3"/>
            </v:shape>
            <v:shape id="_x0000_s1087" type="#_x0000_t136" style="position:absolute;left:2125;top:3253;width:174;height:274" o:regroupid="5" fillcolor="#00b050" stroked="f" strokecolor="#c00000">
              <v:shadow color="#868686"/>
              <v:textpath style="font-family:&quot;Arial Black&quot;;v-text-kern:t" trim="t" fitpath="t" string="2"/>
            </v:shape>
            <v:shape id="_x0000_s1088" type="#_x0000_t136" style="position:absolute;left:3204;top:3253;width:107;height:274" o:regroupid="5" fillcolor="#c00000" stroked="f" strokecolor="#c00000">
              <v:shadow color="#868686"/>
              <v:textpath style="font-family:&quot;Arial Black&quot;;v-text-kern:t" trim="t" fitpath="t" string="1"/>
            </v:shape>
            <v:shape id="_x0000_s1089" type="#_x0000_t136" style="position:absolute;left:4096;top:3772;width:333;height:274" o:regroupid="5" fillcolor="white [3212]" strokecolor="black [3213]">
              <v:shadow color="#868686"/>
              <v:textpath style="font-family:&quot;Arial Black&quot;;v-text-kern:t" trim="t" fitpath="t" string="RS"/>
            </v:shape>
            <v:shape id="_x0000_s1090" type="#_x0000_t136" style="position:absolute;left:2052;top:3772;width:333;height:274" o:regroupid="5" fillcolor="white [3212]" strokecolor="black [3213]">
              <v:shadow color="#868686"/>
              <v:textpath style="font-family:&quot;Arial Black&quot;;v-text-kern:t" trim="t" fitpath="t" string="RS"/>
            </v:shape>
            <v:rect id="_x0000_s1082" style="position:absolute;left:2895;top:3594;width:693;height:620" o:regroupid="6" fillcolor="#f2dbdb [661]" strokecolor="#c00000" strokeweight="1pt">
              <v:fill color2="#c00000" focusposition=".5,.5" focussize="" focus="100%" type="gradientRadial"/>
              <v:shadow type="perspective" color="#622423 [1605]" offset="1pt" offset2="-3pt"/>
            </v:rect>
            <v:shape id="_x0000_s1091" type="#_x0000_t136" style="position:absolute;left:3118;top:3761;width:259;height:274" o:regroupid="5" fillcolor="white [3212]" strokecolor="black [3213]">
              <v:shadow color="#868686"/>
              <v:textpath style="font-family:&quot;Arial Black&quot;;v-text-kern:t" trim="t" fitpath="t" string="S"/>
            </v:shape>
            <v:shape id="_x0000_s1085" type="#_x0000_t32" style="position:absolute;left:1702;top:4283;width:3170;height:1" o:connectortype="straight" o:regroupid="6" strokecolor="#930" strokeweight="4.5pt"/>
          </v:group>
        </w:pict>
      </w:r>
    </w:p>
    <w:p w:rsidR="007A231F" w:rsidRDefault="007A231F" w:rsidP="00A519D5">
      <w:pPr>
        <w:spacing w:after="0"/>
        <w:jc w:val="center"/>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663F2E" w:rsidP="00A519D5">
      <w:pPr>
        <w:spacing w:after="120"/>
        <w:rPr>
          <w:rFonts w:ascii="Maiandra GD" w:hAnsi="Maiandra GD"/>
          <w:b/>
          <w:color w:val="7030A0"/>
        </w:rPr>
      </w:pPr>
      <w:r w:rsidRPr="00663F2E">
        <w:rPr>
          <w:rFonts w:ascii="Maiandra GD" w:hAnsi="Maiandra GD"/>
          <w:b/>
          <w:color w:val="7030A0"/>
        </w:rPr>
        <w:t>Etape 5</w:t>
      </w:r>
    </w:p>
    <w:p w:rsidR="00663F2E" w:rsidRDefault="00663F2E" w:rsidP="007A231F">
      <w:pPr>
        <w:spacing w:after="0"/>
        <w:rPr>
          <w:rFonts w:ascii="Maiandra GD" w:hAnsi="Maiandra GD"/>
        </w:rPr>
      </w:pPr>
      <w:r>
        <w:rPr>
          <w:rFonts w:ascii="Maiandra GD" w:hAnsi="Maiandra GD"/>
        </w:rPr>
        <w:t>Le cube courant devient le cube 2, car parmi les 2 cubes en recherche de satisfaction, il doit être placé plus bas dans la pile de cube. Il n’y a aucun gêneur à sa satisfaction donc il peut se satisfaire et se poser sur le cube 1. Son état interne devient S.</w:t>
      </w:r>
    </w:p>
    <w:p w:rsidR="00663F2E" w:rsidRDefault="00663F2E" w:rsidP="00A519D5">
      <w:pPr>
        <w:spacing w:after="0"/>
        <w:jc w:val="center"/>
        <w:rPr>
          <w:rFonts w:ascii="Maiandra GD" w:hAnsi="Maiandra GD"/>
        </w:rPr>
      </w:pPr>
    </w:p>
    <w:p w:rsidR="007A231F" w:rsidRDefault="000B6A58" w:rsidP="007A231F">
      <w:pPr>
        <w:spacing w:after="0"/>
        <w:rPr>
          <w:rFonts w:ascii="Maiandra GD" w:hAnsi="Maiandra GD"/>
        </w:rPr>
      </w:pPr>
      <w:r>
        <w:rPr>
          <w:rFonts w:ascii="Maiandra GD" w:hAnsi="Maiandra GD"/>
          <w:noProof/>
          <w:lang w:eastAsia="fr-FR"/>
        </w:rPr>
        <w:pict>
          <v:group id="_x0000_s1120" style="position:absolute;margin-left:150.65pt;margin-top:4.85pt;width:158.5pt;height:67.1pt;z-index:251730432" coordorigin="1648,6065" coordsize="3170,1342">
            <v:rect id="_x0000_s1094" style="position:absolute;left:2841;top:6718;width:693;height:620" o:regroupid="8" fillcolor="#f2dbdb [661]" strokecolor="#c00000" strokeweight="1pt">
              <v:fill color2="#c00000" focusposition=".5,.5" focussize="" focus="100%" type="gradientRadial"/>
              <v:shadow type="perspective" color="#622423 [1605]" offset="1pt" offset2="-3pt"/>
            </v:rect>
            <v:rect id="_x0000_s1095" style="position:absolute;left:3926;top:6718;width:693;height:620" o:regroupid="8" fillcolor="#daeef3 [664]" strokecolor="#00b0f0" strokeweight="1pt">
              <v:fill color2="#0070c0" focusposition=".5,.5" focussize="" focus="100%" type="gradientRadial"/>
              <v:shadow type="perspective" color="#622423 [1605]" offset="1pt" offset2="-3pt"/>
            </v:rect>
            <v:rect id="_x0000_s1096" style="position:absolute;left:2841;top:6065;width:693;height:620" o:regroupid="8" fillcolor="#eaf1dd [662]" strokecolor="#00b050" strokeweight="1pt">
              <v:fill color2="#00b050" focusposition=".5,.5" focussize="" focus="100%" type="gradientRadial"/>
              <v:shadow type="perspective" color="#622423 [1605]" offset="1pt" offset2="-3pt"/>
            </v:rect>
            <v:shape id="_x0000_s1098" type="#_x0000_t136" style="position:absolute;left:4179;top:6389;width:174;height:274" o:regroupid="7" fillcolor="#00b0f0" stroked="f" strokecolor="#c00000">
              <v:shadow color="#868686"/>
              <v:textpath style="font-family:&quot;Arial Black&quot;;v-text-kern:t" trim="t" fitpath="t" string="3"/>
            </v:shape>
            <v:shape id="_x0000_s1099" type="#_x0000_t136" style="position:absolute;left:2523;top:6216;width:174;height:274" o:regroupid="7" fillcolor="#00b050" stroked="f" strokecolor="#c00000">
              <v:shadow color="#868686"/>
              <v:textpath style="font-family:&quot;Arial Black&quot;;v-text-kern:t" trim="t" fitpath="t" string="2"/>
            </v:shape>
            <v:shape id="_x0000_s1100" type="#_x0000_t136" style="position:absolute;left:2556;top:6896;width:107;height:274" o:regroupid="7" fillcolor="#c00000" stroked="f" strokecolor="#c00000">
              <v:shadow color="#868686"/>
              <v:textpath style="font-family:&quot;Arial Black&quot;;v-text-kern:t" trim="t" fitpath="t" string="1"/>
            </v:shape>
            <v:shape id="_x0000_s1101" type="#_x0000_t136" style="position:absolute;left:4118;top:6874;width:333;height:274" o:regroupid="7" fillcolor="white [3212]" strokecolor="black [3213]">
              <v:shadow color="#868686"/>
              <v:textpath style="font-family:&quot;Arial Black&quot;;v-text-kern:t" trim="t" fitpath="t" string="RS"/>
            </v:shape>
            <v:shape id="_x0000_s1102" type="#_x0000_t136" style="position:absolute;left:3042;top:6250;width:269;height:274" o:regroupid="7" fillcolor="white [3212]" strokecolor="black [3213]">
              <v:shadow color="#868686"/>
              <v:textpath style="font-family:&quot;Arial Black&quot;;v-text-kern:t" trim="t" fitpath="t" string="S"/>
            </v:shape>
            <v:shape id="_x0000_s1103" type="#_x0000_t136" style="position:absolute;left:3063;top:6896;width:259;height:274" o:regroupid="7" fillcolor="white [3212]" strokecolor="black [3213]">
              <v:shadow color="#868686"/>
              <v:textpath style="font-family:&quot;Arial Black&quot;;v-text-kern:t" trim="t" fitpath="t" string="S"/>
            </v:shape>
            <v:shape id="_x0000_s1097" type="#_x0000_t32" style="position:absolute;left:1648;top:7406;width:3170;height:1" o:connectortype="straight" o:regroupid="8" strokecolor="#930" strokeweight="4.5pt"/>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663F2E" w:rsidP="00A519D5">
      <w:pPr>
        <w:spacing w:after="120"/>
        <w:rPr>
          <w:rFonts w:ascii="Maiandra GD" w:hAnsi="Maiandra GD"/>
          <w:b/>
          <w:color w:val="7030A0"/>
        </w:rPr>
      </w:pPr>
      <w:r w:rsidRPr="00663F2E">
        <w:rPr>
          <w:rFonts w:ascii="Maiandra GD" w:hAnsi="Maiandra GD"/>
          <w:b/>
          <w:color w:val="7030A0"/>
        </w:rPr>
        <w:t>Etape 6</w:t>
      </w:r>
    </w:p>
    <w:p w:rsidR="00663F2E" w:rsidRDefault="00663F2E" w:rsidP="00663F2E">
      <w:pPr>
        <w:spacing w:after="0"/>
        <w:rPr>
          <w:rFonts w:ascii="Maiandra GD" w:hAnsi="Maiandra GD"/>
        </w:rPr>
      </w:pPr>
      <w:r>
        <w:rPr>
          <w:rFonts w:ascii="Maiandra GD" w:hAnsi="Maiandra GD"/>
        </w:rPr>
        <w:t>Le cube courant devient le cube 3, car il s’agit du seul cube non satisfait. Il n’y a aucun gêneur à sa satisfaction donc il peut se satisfaire et se poser sur le cube 2. Son état interne devient S.</w:t>
      </w:r>
    </w:p>
    <w:p w:rsidR="00663F2E" w:rsidRDefault="00663F2E" w:rsidP="00A519D5">
      <w:pPr>
        <w:spacing w:after="0"/>
        <w:jc w:val="center"/>
        <w:rPr>
          <w:rFonts w:ascii="Maiandra GD" w:hAnsi="Maiandra GD"/>
        </w:rPr>
      </w:pPr>
    </w:p>
    <w:p w:rsidR="00663F2E" w:rsidRDefault="000B6A58" w:rsidP="007A231F">
      <w:pPr>
        <w:spacing w:after="0"/>
        <w:rPr>
          <w:rFonts w:ascii="Maiandra GD" w:hAnsi="Maiandra GD"/>
        </w:rPr>
      </w:pPr>
      <w:r>
        <w:rPr>
          <w:rFonts w:ascii="Maiandra GD" w:hAnsi="Maiandra GD"/>
          <w:noProof/>
          <w:lang w:eastAsia="fr-FR"/>
        </w:rPr>
        <w:pict>
          <v:group id="_x0000_s1121" style="position:absolute;margin-left:150.85pt;margin-top:3.7pt;width:158.5pt;height:99.75pt;z-index:251755520" coordorigin="1264,14613" coordsize="3170,1995">
            <v:group id="_x0000_s1122" style="position:absolute;left:1264;top:14613;width:3170;height:1995" coordorigin="1264,11133" coordsize="3170,1995">
              <v:rect id="_x0000_s1123" style="position:absolute;left:2457;top:12439;width:693;height:620" fillcolor="#f2dbdb [661]" strokecolor="#c00000" strokeweight="1pt">
                <v:fill color2="#c00000" focusposition=".5,.5" focussize="" focus="100%" type="gradientRadial"/>
                <v:shadow type="perspective" color="#622423 [1605]" offset="1pt" offset2="-3pt"/>
              </v:rect>
              <v:rect id="_x0000_s1124" style="position:absolute;left:2457;top:11133;width:693;height:620" fillcolor="#daeef3 [664]" strokecolor="#00b0f0" strokeweight="1pt">
                <v:fill color2="#0070c0" focusposition=".5,.5" focussize="" focus="100%" type="gradientRadial"/>
                <v:shadow type="perspective" color="#622423 [1605]" offset="1pt" offset2="-3pt"/>
              </v:rect>
              <v:rect id="_x0000_s1125" style="position:absolute;left:2457;top:11786;width:693;height:620" fillcolor="#eaf1dd [662]" strokecolor="#00b050" strokeweight="1pt">
                <v:fill color2="#00b050" focusposition=".5,.5" focussize="" focus="100%" type="gradientRadial"/>
                <v:shadow type="perspective" color="#622423 [1605]" offset="1pt" offset2="-3pt"/>
              </v:rect>
              <v:shape id="_x0000_s1126" type="#_x0000_t32" style="position:absolute;left:1264;top:13127;width:3170;height:1" o:connectortype="straight" strokecolor="#930" strokeweight="4.5pt"/>
            </v:group>
            <v:shape id="_x0000_s1127" type="#_x0000_t136" style="position:absolute;left:3340;top:14762;width:174;height:274" fillcolor="#00b0f0" stroked="f" strokecolor="#c00000">
              <v:shadow color="#868686"/>
              <v:textpath style="font-family:&quot;Arial Black&quot;;v-text-kern:t" trim="t" fitpath="t" string="3"/>
            </v:shape>
            <v:shape id="_x0000_s1128" type="#_x0000_t136" style="position:absolute;left:3340;top:15447;width:174;height:274" fillcolor="#00b050" stroked="f" strokecolor="#c00000">
              <v:shadow color="#868686"/>
              <v:textpath style="font-family:&quot;Arial Black&quot;;v-text-kern:t" trim="t" fitpath="t" string="2"/>
            </v:shape>
            <v:shape id="_x0000_s1129" type="#_x0000_t136" style="position:absolute;left:3373;top:16117;width:107;height:274" fillcolor="#c00000" stroked="f" strokecolor="#c00000">
              <v:shadow color="#868686"/>
              <v:textpath style="font-family:&quot;Arial Black&quot;;v-text-kern:t" trim="t" fitpath="t" string="1"/>
            </v:shape>
            <v:shape id="_x0000_s1130" type="#_x0000_t136" style="position:absolute;left:2680;top:16095;width:259;height:274" fillcolor="white [3212]" strokecolor="black [3213]">
              <v:shadow color="#868686"/>
              <v:textpath style="font-family:&quot;Arial Black&quot;;v-text-kern:t" trim="t" fitpath="t" string="S"/>
            </v:shape>
            <v:shape id="_x0000_s1131" type="#_x0000_t136" style="position:absolute;left:2691;top:15436;width:259;height:274" fillcolor="white [3212]" strokecolor="black [3213]">
              <v:shadow color="#868686"/>
              <v:textpath style="font-family:&quot;Arial Black&quot;;v-text-kern:t" trim="t" fitpath="t" string="S"/>
            </v:shape>
            <v:shape id="_x0000_s1132" type="#_x0000_t136" style="position:absolute;left:2691;top:14784;width:259;height:274" fillcolor="white [3212]" strokecolor="black [3213]">
              <v:shadow color="#868686"/>
              <v:textpath style="font-family:&quot;Arial Black&quot;;v-text-kern:t" trim="t" fitpath="t" string="S"/>
            </v:shape>
          </v:group>
        </w:pict>
      </w: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7A231F" w:rsidRDefault="007A231F"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D00E46" w:rsidRDefault="00D00E46">
      <w:pPr>
        <w:rPr>
          <w:rFonts w:ascii="Maiandra GD" w:hAnsi="Maiandra GD"/>
        </w:rPr>
      </w:pPr>
      <w:r>
        <w:rPr>
          <w:rFonts w:ascii="Maiandra GD" w:hAnsi="Maiandra GD"/>
        </w:rPr>
        <w:br w:type="page"/>
      </w:r>
    </w:p>
    <w:p w:rsidR="00D00E46" w:rsidRPr="00AC10D7" w:rsidRDefault="00D00E46" w:rsidP="00D00E46">
      <w:pPr>
        <w:pStyle w:val="Sansinterligne"/>
        <w:jc w:val="center"/>
        <w:rPr>
          <w:rFonts w:ascii="Maiandra GD" w:hAnsi="Maiandra GD"/>
          <w:b/>
          <w:color w:val="C00000"/>
          <w:sz w:val="28"/>
          <w:szCs w:val="28"/>
        </w:rPr>
      </w:pPr>
      <w:r w:rsidRPr="00AC10D7">
        <w:rPr>
          <w:rFonts w:ascii="Maiandra GD" w:hAnsi="Maiandra GD"/>
          <w:b/>
          <w:color w:val="C00000"/>
          <w:sz w:val="28"/>
          <w:szCs w:val="28"/>
          <w:u w:val="single"/>
        </w:rPr>
        <w:lastRenderedPageBreak/>
        <w:t>Partie 2 :</w:t>
      </w:r>
      <w:r w:rsidRPr="00AC10D7">
        <w:rPr>
          <w:rFonts w:ascii="Maiandra GD" w:hAnsi="Maiandra GD"/>
          <w:b/>
          <w:color w:val="C00000"/>
          <w:sz w:val="28"/>
          <w:szCs w:val="28"/>
        </w:rPr>
        <w:t xml:space="preserve"> </w:t>
      </w:r>
      <w:r>
        <w:rPr>
          <w:rFonts w:ascii="Maiandra GD" w:hAnsi="Maiandra GD"/>
          <w:b/>
          <w:color w:val="C00000"/>
          <w:sz w:val="28"/>
          <w:szCs w:val="28"/>
        </w:rPr>
        <w:t>Spécifications techniques</w:t>
      </w:r>
    </w:p>
    <w:p w:rsidR="00D00E46" w:rsidRDefault="00D00E46" w:rsidP="00D00E46">
      <w:pPr>
        <w:autoSpaceDE w:val="0"/>
        <w:autoSpaceDN w:val="0"/>
        <w:adjustRightInd w:val="0"/>
        <w:spacing w:after="0" w:line="240" w:lineRule="auto"/>
        <w:jc w:val="both"/>
        <w:rPr>
          <w:rFonts w:ascii="Maiandra GD" w:eastAsiaTheme="minorHAnsi" w:hAnsi="Maiandra GD" w:cs="URWPalladioL-Roma"/>
          <w:sz w:val="28"/>
          <w:szCs w:val="28"/>
        </w:rPr>
      </w:pPr>
    </w:p>
    <w:p w:rsidR="00D00E46" w:rsidRDefault="00D00E46" w:rsidP="00D00E46">
      <w:pPr>
        <w:autoSpaceDE w:val="0"/>
        <w:autoSpaceDN w:val="0"/>
        <w:adjustRightInd w:val="0"/>
        <w:spacing w:after="0" w:line="240" w:lineRule="auto"/>
        <w:jc w:val="both"/>
        <w:rPr>
          <w:rFonts w:ascii="Maiandra GD" w:eastAsiaTheme="minorHAnsi" w:hAnsi="Maiandra GD" w:cs="URWPalladioL-Roma"/>
          <w:sz w:val="28"/>
          <w:szCs w:val="28"/>
        </w:rPr>
      </w:pPr>
    </w:p>
    <w:p w:rsidR="003564F7" w:rsidRDefault="003564F7" w:rsidP="003564F7">
      <w:pPr>
        <w:pStyle w:val="Titre1"/>
      </w:pPr>
      <w:r w:rsidRPr="00AC10D7">
        <w:t xml:space="preserve">2.1 </w:t>
      </w:r>
      <w:r>
        <w:t>Cas d’utilisation</w:t>
      </w:r>
    </w:p>
    <w:p w:rsidR="003564F7" w:rsidRDefault="003564F7" w:rsidP="003564F7">
      <w:pPr>
        <w:pStyle w:val="Style1"/>
      </w:pPr>
    </w:p>
    <w:p w:rsidR="003564F7" w:rsidRDefault="003564F7" w:rsidP="003564F7">
      <w:pPr>
        <w:pStyle w:val="Style1"/>
      </w:pPr>
      <w:r>
        <w:t>2.1.1 Identification des acteurs</w:t>
      </w:r>
    </w:p>
    <w:p w:rsidR="003564F7" w:rsidRDefault="003564F7" w:rsidP="003564F7">
      <w:pPr>
        <w:autoSpaceDE w:val="0"/>
        <w:autoSpaceDN w:val="0"/>
        <w:adjustRightInd w:val="0"/>
        <w:spacing w:after="0" w:line="240" w:lineRule="auto"/>
        <w:rPr>
          <w:rFonts w:ascii="Maiandra GD" w:eastAsiaTheme="minorHAnsi" w:hAnsi="Maiandra GD" w:cs="URWPalladioL-Roma"/>
        </w:rPr>
      </w:pPr>
    </w:p>
    <w:p w:rsidR="003564F7" w:rsidRDefault="003564F7" w:rsidP="003564F7">
      <w:pPr>
        <w:autoSpaceDE w:val="0"/>
        <w:autoSpaceDN w:val="0"/>
        <w:adjustRightInd w:val="0"/>
        <w:spacing w:after="120" w:line="240" w:lineRule="auto"/>
        <w:jc w:val="both"/>
        <w:rPr>
          <w:rFonts w:ascii="Maiandra GD" w:eastAsiaTheme="minorHAnsi" w:hAnsi="Maiandra GD" w:cs="URWPalladioL-Roma"/>
        </w:rPr>
      </w:pPr>
      <w:r w:rsidRPr="003564F7">
        <w:rPr>
          <w:rFonts w:ascii="Maiandra GD" w:eastAsiaTheme="minorHAnsi" w:hAnsi="Maiandra GD" w:cs="URWPalladioL-Roma"/>
        </w:rPr>
        <w:t>Dans le cadre de cette application d’</w:t>
      </w:r>
      <w:r>
        <w:rPr>
          <w:rFonts w:ascii="Maiandra GD" w:eastAsiaTheme="minorHAnsi" w:hAnsi="Maiandra GD" w:cs="URWPalladioL-Roma"/>
        </w:rPr>
        <w:t>é</w:t>
      </w:r>
      <w:r w:rsidRPr="003564F7">
        <w:rPr>
          <w:rFonts w:ascii="Maiandra GD" w:eastAsiaTheme="minorHAnsi" w:hAnsi="Maiandra GD" w:cs="URWPalladioL-Roma"/>
        </w:rPr>
        <w:t>co-résolution du monde des cubes, nous pouvons déterminer un acteur principal</w:t>
      </w:r>
      <w:r>
        <w:rPr>
          <w:rFonts w:ascii="Maiandra GD" w:eastAsiaTheme="minorHAnsi" w:hAnsi="Maiandra GD" w:cs="URWPalladioL-Roma"/>
        </w:rPr>
        <w:t xml:space="preserve"> :</w:t>
      </w:r>
    </w:p>
    <w:p w:rsidR="003564F7" w:rsidRPr="003564F7" w:rsidRDefault="003564F7" w:rsidP="00AE6C3C">
      <w:pPr>
        <w:pStyle w:val="Paragraphedeliste"/>
        <w:numPr>
          <w:ilvl w:val="0"/>
          <w:numId w:val="23"/>
        </w:numPr>
        <w:autoSpaceDE w:val="0"/>
        <w:autoSpaceDN w:val="0"/>
        <w:adjustRightInd w:val="0"/>
        <w:spacing w:after="0" w:line="240" w:lineRule="auto"/>
        <w:jc w:val="both"/>
        <w:rPr>
          <w:rFonts w:ascii="Maiandra GD" w:hAnsi="Maiandra GD"/>
        </w:rPr>
      </w:pPr>
      <w:r w:rsidRPr="003564F7">
        <w:rPr>
          <w:rFonts w:ascii="Maiandra GD" w:eastAsiaTheme="minorHAnsi" w:hAnsi="Maiandra GD" w:cs="URWPalladioL-Roma"/>
        </w:rPr>
        <w:t xml:space="preserve">l’utilisateur </w:t>
      </w:r>
      <w:r>
        <w:rPr>
          <w:rFonts w:ascii="Maiandra GD" w:eastAsiaTheme="minorHAnsi" w:hAnsi="Maiandra GD" w:cs="URWPalladioL-Roma"/>
        </w:rPr>
        <w:t>de l’application</w:t>
      </w:r>
    </w:p>
    <w:p w:rsidR="003564F7" w:rsidRP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r>
        <w:rPr>
          <w:rFonts w:ascii="Maiandra GD" w:hAnsi="Maiandra GD"/>
        </w:rPr>
        <w:t>Celui-ci utilise l’application dans le but de résoudre un problème de son choix. Il doit donc déterminer les paramètres du problème, à savoir le nombre de cubes ainsi que leurs positions initiale et finale, et ensuite il peut lancer la résolution du problème.</w:t>
      </w: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pStyle w:val="Style1"/>
      </w:pPr>
      <w:r>
        <w:t>2.1.1 Diagramme des cas d’utilisation</w:t>
      </w: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r>
        <w:rPr>
          <w:rFonts w:ascii="Maiandra GD" w:hAnsi="Maiandra GD"/>
          <w:noProof/>
          <w:lang w:eastAsia="fr-FR"/>
        </w:rPr>
        <w:drawing>
          <wp:anchor distT="0" distB="0" distL="114300" distR="114300" simplePos="0" relativeHeight="251756544" behindDoc="0" locked="0" layoutInCell="1" allowOverlap="1">
            <wp:simplePos x="0" y="0"/>
            <wp:positionH relativeFrom="column">
              <wp:posOffset>-589343</wp:posOffset>
            </wp:positionH>
            <wp:positionV relativeFrom="paragraph">
              <wp:posOffset>111639</wp:posOffset>
            </wp:positionV>
            <wp:extent cx="6562621" cy="2883877"/>
            <wp:effectExtent l="19050" t="0" r="0" b="0"/>
            <wp:wrapNone/>
            <wp:docPr id="7" name="Image 6" descr="Cas 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dutilisation.png"/>
                    <pic:cNvPicPr/>
                  </pic:nvPicPr>
                  <pic:blipFill>
                    <a:blip r:embed="rId15"/>
                    <a:stretch>
                      <a:fillRect/>
                    </a:stretch>
                  </pic:blipFill>
                  <pic:spPr>
                    <a:xfrm>
                      <a:off x="0" y="0"/>
                      <a:ext cx="6562621" cy="2883877"/>
                    </a:xfrm>
                    <a:prstGeom prst="rect">
                      <a:avLst/>
                    </a:prstGeom>
                  </pic:spPr>
                </pic:pic>
              </a:graphicData>
            </a:graphic>
          </wp:anchor>
        </w:drawing>
      </w: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Pr="003564F7" w:rsidRDefault="003564F7" w:rsidP="003564F7">
      <w:pPr>
        <w:autoSpaceDE w:val="0"/>
        <w:autoSpaceDN w:val="0"/>
        <w:adjustRightInd w:val="0"/>
        <w:spacing w:after="0" w:line="240" w:lineRule="auto"/>
        <w:jc w:val="both"/>
        <w:rPr>
          <w:rFonts w:ascii="Maiandra GD" w:hAnsi="Maiandra GD"/>
        </w:rPr>
      </w:pPr>
    </w:p>
    <w:p w:rsidR="003564F7" w:rsidRDefault="003564F7">
      <w:r>
        <w:br w:type="page"/>
      </w:r>
    </w:p>
    <w:p w:rsidR="00D00E46" w:rsidRPr="00AC10D7" w:rsidRDefault="003564F7" w:rsidP="00D00E46">
      <w:pPr>
        <w:pStyle w:val="Titre1"/>
      </w:pPr>
      <w:r>
        <w:lastRenderedPageBreak/>
        <w:t>2.2</w:t>
      </w:r>
      <w:r w:rsidR="00D00E46" w:rsidRPr="00AC10D7">
        <w:t xml:space="preserve"> Les scénarii</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rPr>
      </w:pPr>
    </w:p>
    <w:p w:rsidR="00D00E46" w:rsidRPr="00AC10D7" w:rsidRDefault="00D00E46" w:rsidP="00D00E46">
      <w:pPr>
        <w:autoSpaceDE w:val="0"/>
        <w:autoSpaceDN w:val="0"/>
        <w:adjustRightInd w:val="0"/>
        <w:spacing w:after="120" w:line="240" w:lineRule="auto"/>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 xml:space="preserve">Dans cette partie, nous allons décrire les scénarii composant la résolution du monde des cubes par éco-résolution. Nous pouvons lister les scénarii suivants : </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Initialisation du jeu</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Résolution</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 cube en recherche de satisfaction</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 cube en recherche de fuite</w:t>
      </w:r>
    </w:p>
    <w:p w:rsidR="00D00E46"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d’une agression</w:t>
      </w:r>
    </w:p>
    <w:p w:rsidR="002C1687" w:rsidRDefault="002C1687"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Pr>
          <w:rFonts w:ascii="Maiandra GD" w:eastAsiaTheme="minorHAnsi" w:hAnsi="Maiandra GD" w:cs="URWPalladioL-Roma"/>
          <w:sz w:val="20"/>
          <w:szCs w:val="20"/>
        </w:rPr>
        <w:t>Satisfaction d’un cube</w:t>
      </w:r>
    </w:p>
    <w:p w:rsidR="002C1687" w:rsidRPr="00AC10D7" w:rsidRDefault="002C1687"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Pr>
          <w:rFonts w:ascii="Maiandra GD" w:eastAsiaTheme="minorHAnsi" w:hAnsi="Maiandra GD" w:cs="URWPalladioL-Roma"/>
          <w:sz w:val="20"/>
          <w:szCs w:val="20"/>
        </w:rPr>
        <w:t>Fuite d’un cube</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123FBD" w:rsidRDefault="00123FBD" w:rsidP="00123FBD">
      <w:pPr>
        <w:pStyle w:val="Style1"/>
        <w:rPr>
          <w:rFonts w:cs="URWPalladioL-Roma"/>
          <w:color w:val="002060"/>
          <w:sz w:val="20"/>
          <w:szCs w:val="20"/>
        </w:rPr>
      </w:pPr>
      <w:r>
        <w:t>2.2</w:t>
      </w:r>
      <w:r w:rsidRPr="00AC10D7">
        <w:t xml:space="preserve">.1 </w:t>
      </w:r>
      <w:r>
        <w:t>Scénario « Initialisation du jeu »</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Initialisation du jeu</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permet  de mettre en place un problème dans le monde des cubes</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L’utilisateur</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La résolution n’est pas lancée</w:t>
      </w:r>
    </w:p>
    <w:p w:rsidR="00D00E46" w:rsidRPr="00AC10D7" w:rsidRDefault="00D00E46" w:rsidP="00D00E46">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rPr>
          <w:rFonts w:ascii="Maiandra GD" w:hAnsi="Maiandra GD"/>
          <w:b/>
          <w:sz w:val="20"/>
          <w:szCs w:val="20"/>
        </w:rPr>
      </w:pP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Le système demande à l’utilisateur le nombre de cubes</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L’utilisateur insère le nombre de cubes souhaités</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Le système vérifie le nombre</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Le système demande à l’utilisateur un identifiant pour la table</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Pour chaque cube, le système demande à l’utilisateur un identifiant</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Pour chaque cube :</w:t>
      </w:r>
    </w:p>
    <w:p w:rsidR="00E47452" w:rsidRPr="00AC10D7" w:rsidRDefault="00E47452" w:rsidP="00AE6C3C">
      <w:pPr>
        <w:pStyle w:val="Paragraphedeliste"/>
        <w:numPr>
          <w:ilvl w:val="1"/>
          <w:numId w:val="11"/>
        </w:numPr>
        <w:spacing w:after="0" w:line="240" w:lineRule="auto"/>
        <w:jc w:val="both"/>
        <w:rPr>
          <w:rFonts w:ascii="Maiandra GD" w:hAnsi="Maiandra GD"/>
          <w:sz w:val="20"/>
          <w:szCs w:val="20"/>
        </w:rPr>
      </w:pPr>
      <w:r w:rsidRPr="00AC10D7">
        <w:rPr>
          <w:rFonts w:ascii="Maiandra GD" w:hAnsi="Maiandra GD"/>
          <w:sz w:val="20"/>
          <w:szCs w:val="20"/>
        </w:rPr>
        <w:t xml:space="preserve"> Le système demande </w:t>
      </w:r>
      <w:r>
        <w:rPr>
          <w:rFonts w:ascii="Maiandra GD" w:hAnsi="Maiandra GD"/>
          <w:sz w:val="20"/>
          <w:szCs w:val="20"/>
        </w:rPr>
        <w:t>sa position</w:t>
      </w:r>
      <w:r w:rsidRPr="00AC10D7">
        <w:rPr>
          <w:rFonts w:ascii="Maiandra GD" w:hAnsi="Maiandra GD"/>
          <w:sz w:val="20"/>
          <w:szCs w:val="20"/>
        </w:rPr>
        <w:t xml:space="preserve"> </w:t>
      </w:r>
      <w:r>
        <w:rPr>
          <w:rFonts w:ascii="Maiandra GD" w:hAnsi="Maiandra GD"/>
          <w:sz w:val="20"/>
          <w:szCs w:val="20"/>
        </w:rPr>
        <w:t xml:space="preserve">courante </w:t>
      </w:r>
      <w:r w:rsidRPr="00AC10D7">
        <w:rPr>
          <w:rFonts w:ascii="Maiandra GD" w:hAnsi="Maiandra GD"/>
          <w:sz w:val="20"/>
          <w:szCs w:val="20"/>
        </w:rPr>
        <w:t>et</w:t>
      </w:r>
      <w:r>
        <w:rPr>
          <w:rFonts w:ascii="Maiandra GD" w:hAnsi="Maiandra GD"/>
          <w:sz w:val="20"/>
          <w:szCs w:val="20"/>
        </w:rPr>
        <w:t xml:space="preserve"> sa position </w:t>
      </w:r>
      <w:r w:rsidRPr="00AC10D7">
        <w:rPr>
          <w:rFonts w:ascii="Maiandra GD" w:hAnsi="Maiandra GD"/>
          <w:sz w:val="20"/>
          <w:szCs w:val="20"/>
        </w:rPr>
        <w:t>final</w:t>
      </w:r>
      <w:r>
        <w:rPr>
          <w:rFonts w:ascii="Maiandra GD" w:hAnsi="Maiandra GD"/>
          <w:sz w:val="20"/>
          <w:szCs w:val="20"/>
        </w:rPr>
        <w:t>e.</w:t>
      </w:r>
    </w:p>
    <w:p w:rsidR="00E47452" w:rsidRDefault="00E47452" w:rsidP="00AE6C3C">
      <w:pPr>
        <w:pStyle w:val="Paragraphedeliste"/>
        <w:numPr>
          <w:ilvl w:val="1"/>
          <w:numId w:val="11"/>
        </w:numPr>
        <w:spacing w:after="0" w:line="240" w:lineRule="auto"/>
        <w:jc w:val="both"/>
        <w:rPr>
          <w:rFonts w:ascii="Maiandra GD" w:hAnsi="Maiandra GD"/>
          <w:sz w:val="20"/>
          <w:szCs w:val="20"/>
        </w:rPr>
      </w:pPr>
      <w:r w:rsidRPr="00AC10D7">
        <w:rPr>
          <w:rFonts w:ascii="Maiandra GD" w:hAnsi="Maiandra GD"/>
          <w:sz w:val="20"/>
          <w:szCs w:val="20"/>
        </w:rPr>
        <w:t>Le système vérifie s’il y a une incohérence.</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Pr>
          <w:rFonts w:ascii="Maiandra GD" w:hAnsi="Maiandra GD"/>
          <w:sz w:val="20"/>
          <w:szCs w:val="20"/>
        </w:rPr>
        <w:t>Les cubes se mettent en état interne « satisfaction » si les positions courante et finale sont identiques, en état interne « recherche de satisfaction » si les positions courante et finale sont différentes.</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A1 : le nombre de cubes n’est pas valide (n’appartient pas à N*)</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A1 démarre au point 3 du scénario nominal</w:t>
      </w:r>
      <w:r>
        <w:rPr>
          <w:rFonts w:ascii="Maiandra GD" w:hAnsi="Maiandra GD"/>
          <w:sz w:val="20"/>
          <w:szCs w:val="20"/>
        </w:rPr>
        <w:t>.</w:t>
      </w:r>
    </w:p>
    <w:p w:rsidR="00E47452" w:rsidRPr="00AC10D7" w:rsidRDefault="00E47452" w:rsidP="00AE6C3C">
      <w:pPr>
        <w:pStyle w:val="Paragraphedeliste"/>
        <w:numPr>
          <w:ilvl w:val="0"/>
          <w:numId w:val="12"/>
        </w:numPr>
        <w:spacing w:after="0" w:line="240" w:lineRule="auto"/>
        <w:jc w:val="both"/>
        <w:rPr>
          <w:rFonts w:ascii="Maiandra GD" w:hAnsi="Maiandra GD"/>
          <w:sz w:val="20"/>
          <w:szCs w:val="20"/>
        </w:rPr>
      </w:pPr>
      <w:r w:rsidRPr="00AC10D7">
        <w:rPr>
          <w:rFonts w:ascii="Maiandra GD" w:hAnsi="Maiandra GD"/>
          <w:sz w:val="20"/>
          <w:szCs w:val="20"/>
        </w:rPr>
        <w:t>Le système indique à l’utilisateur que le nombre n’est pas valide</w:t>
      </w:r>
      <w:r>
        <w:rPr>
          <w:rFonts w:ascii="Maiandra GD" w:hAnsi="Maiandra GD"/>
          <w:sz w:val="20"/>
          <w:szCs w:val="20"/>
        </w:rPr>
        <w:t>.</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 scénario nominal revient au point 1.</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A2 : les informations entrées sont incorrectes</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A2 démarre au point</w:t>
      </w:r>
      <w:r w:rsidR="009B3E85">
        <w:rPr>
          <w:rFonts w:ascii="Maiandra GD" w:hAnsi="Maiandra GD"/>
          <w:sz w:val="20"/>
          <w:szCs w:val="20"/>
        </w:rPr>
        <w:t xml:space="preserve"> 6.2 du scénario nominal (la position</w:t>
      </w:r>
      <w:r w:rsidRPr="00AC10D7">
        <w:rPr>
          <w:rFonts w:ascii="Maiandra GD" w:hAnsi="Maiandra GD"/>
          <w:sz w:val="20"/>
          <w:szCs w:val="20"/>
        </w:rPr>
        <w:t xml:space="preserve"> courant</w:t>
      </w:r>
      <w:r w:rsidR="009B3E85">
        <w:rPr>
          <w:rFonts w:ascii="Maiandra GD" w:hAnsi="Maiandra GD"/>
          <w:sz w:val="20"/>
          <w:szCs w:val="20"/>
        </w:rPr>
        <w:t>e</w:t>
      </w:r>
      <w:r w:rsidRPr="00AC10D7">
        <w:rPr>
          <w:rFonts w:ascii="Maiandra GD" w:hAnsi="Maiandra GD"/>
          <w:sz w:val="20"/>
          <w:szCs w:val="20"/>
        </w:rPr>
        <w:t xml:space="preserve"> n’existe </w:t>
      </w:r>
      <w:r w:rsidR="009B3E85">
        <w:rPr>
          <w:rFonts w:ascii="Maiandra GD" w:hAnsi="Maiandra GD"/>
          <w:sz w:val="20"/>
          <w:szCs w:val="20"/>
        </w:rPr>
        <w:t>pas ou le cube actuel possède la</w:t>
      </w:r>
      <w:r w:rsidRPr="00AC10D7">
        <w:rPr>
          <w:rFonts w:ascii="Maiandra GD" w:hAnsi="Maiandra GD"/>
          <w:sz w:val="20"/>
          <w:szCs w:val="20"/>
        </w:rPr>
        <w:t xml:space="preserve"> même </w:t>
      </w:r>
      <w:r w:rsidR="009B3E85">
        <w:rPr>
          <w:rFonts w:ascii="Maiandra GD" w:hAnsi="Maiandra GD"/>
          <w:sz w:val="20"/>
          <w:szCs w:val="20"/>
        </w:rPr>
        <w:t>position</w:t>
      </w:r>
      <w:r w:rsidRPr="00AC10D7">
        <w:rPr>
          <w:rFonts w:ascii="Maiandra GD" w:hAnsi="Maiandra GD"/>
          <w:sz w:val="20"/>
          <w:szCs w:val="20"/>
        </w:rPr>
        <w:t xml:space="preserve"> courant</w:t>
      </w:r>
      <w:r w:rsidR="009B3E85">
        <w:rPr>
          <w:rFonts w:ascii="Maiandra GD" w:hAnsi="Maiandra GD"/>
          <w:sz w:val="20"/>
          <w:szCs w:val="20"/>
        </w:rPr>
        <w:t>e</w:t>
      </w:r>
      <w:r w:rsidRPr="00AC10D7">
        <w:rPr>
          <w:rFonts w:ascii="Maiandra GD" w:hAnsi="Maiandra GD"/>
          <w:sz w:val="20"/>
          <w:szCs w:val="20"/>
        </w:rPr>
        <w:t xml:space="preserve"> qu’un autre cube déjà entré, ou alors des </w:t>
      </w:r>
      <w:r w:rsidR="009B3E85">
        <w:rPr>
          <w:rFonts w:ascii="Maiandra GD" w:hAnsi="Maiandra GD"/>
          <w:sz w:val="20"/>
          <w:szCs w:val="20"/>
        </w:rPr>
        <w:t>positions finales</w:t>
      </w:r>
      <w:r w:rsidRPr="00AC10D7">
        <w:rPr>
          <w:rFonts w:ascii="Maiandra GD" w:hAnsi="Maiandra GD"/>
          <w:sz w:val="20"/>
          <w:szCs w:val="20"/>
        </w:rPr>
        <w:t xml:space="preserve"> forment un cycle, i.e. des cubes veulent tous finir les uns sur les autres)</w:t>
      </w:r>
      <w:r>
        <w:rPr>
          <w:rFonts w:ascii="Maiandra GD" w:hAnsi="Maiandra GD"/>
          <w:sz w:val="20"/>
          <w:szCs w:val="20"/>
        </w:rPr>
        <w:t>.</w:t>
      </w:r>
    </w:p>
    <w:p w:rsidR="00E47452" w:rsidRPr="00AC10D7" w:rsidRDefault="00E47452" w:rsidP="00AE6C3C">
      <w:pPr>
        <w:pStyle w:val="Paragraphedeliste"/>
        <w:numPr>
          <w:ilvl w:val="1"/>
          <w:numId w:val="24"/>
        </w:numPr>
        <w:spacing w:after="0" w:line="240" w:lineRule="auto"/>
        <w:jc w:val="both"/>
        <w:rPr>
          <w:rFonts w:ascii="Maiandra GD" w:hAnsi="Maiandra GD"/>
          <w:sz w:val="20"/>
          <w:szCs w:val="20"/>
        </w:rPr>
      </w:pPr>
      <w:r w:rsidRPr="00AC10D7">
        <w:rPr>
          <w:rFonts w:ascii="Maiandra GD" w:hAnsi="Maiandra GD"/>
          <w:sz w:val="20"/>
          <w:szCs w:val="20"/>
        </w:rPr>
        <w:t>Le système indique à l’utilisateur que les données sont incorrectes</w:t>
      </w:r>
      <w:r>
        <w:rPr>
          <w:rFonts w:ascii="Maiandra GD" w:hAnsi="Maiandra GD"/>
          <w:sz w:val="20"/>
          <w:szCs w:val="20"/>
        </w:rPr>
        <w:t>.</w:t>
      </w:r>
    </w:p>
    <w:p w:rsidR="004F566B" w:rsidRPr="002C1687" w:rsidRDefault="00E47452" w:rsidP="002C1687">
      <w:pPr>
        <w:spacing w:after="0" w:line="240" w:lineRule="auto"/>
        <w:jc w:val="both"/>
        <w:rPr>
          <w:rFonts w:ascii="Maiandra GD" w:hAnsi="Maiandra GD"/>
          <w:sz w:val="20"/>
          <w:szCs w:val="20"/>
        </w:rPr>
      </w:pPr>
      <w:r w:rsidRPr="00AC10D7">
        <w:rPr>
          <w:rFonts w:ascii="Maiandra GD" w:hAnsi="Maiandra GD"/>
          <w:sz w:val="20"/>
          <w:szCs w:val="20"/>
        </w:rPr>
        <w:t>Le scénario nominal revient au point 6.1.</w:t>
      </w:r>
      <w:r w:rsidR="004F566B">
        <w:rPr>
          <w:rFonts w:ascii="Maiandra GD" w:eastAsiaTheme="minorHAnsi" w:hAnsi="Maiandra GD" w:cs="URWPalladioL-Roma"/>
          <w:sz w:val="20"/>
          <w:szCs w:val="20"/>
        </w:rPr>
        <w:br w:type="page"/>
      </w:r>
    </w:p>
    <w:p w:rsidR="004F566B" w:rsidRDefault="006A1395">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lastRenderedPageBreak/>
        <w:drawing>
          <wp:anchor distT="0" distB="0" distL="114300" distR="114300" simplePos="0" relativeHeight="251763712" behindDoc="0" locked="0" layoutInCell="1" allowOverlap="1">
            <wp:simplePos x="0" y="0"/>
            <wp:positionH relativeFrom="column">
              <wp:posOffset>21590</wp:posOffset>
            </wp:positionH>
            <wp:positionV relativeFrom="paragraph">
              <wp:posOffset>-151765</wp:posOffset>
            </wp:positionV>
            <wp:extent cx="5768340" cy="7386320"/>
            <wp:effectExtent l="19050" t="0" r="3810" b="0"/>
            <wp:wrapNone/>
            <wp:docPr id="23" name="Image 11" descr="C:\Users\Pauline\Desktop\c++\report\ModelisationUML\diag_acti_init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uline\Desktop\c++\report\ModelisationUML\diag_acti_initialisation.png"/>
                    <pic:cNvPicPr>
                      <a:picLocks noChangeAspect="1" noChangeArrowheads="1"/>
                    </pic:cNvPicPr>
                  </pic:nvPicPr>
                  <pic:blipFill>
                    <a:blip r:embed="rId16"/>
                    <a:srcRect/>
                    <a:stretch>
                      <a:fillRect/>
                    </a:stretch>
                  </pic:blipFill>
                  <pic:spPr bwMode="auto">
                    <a:xfrm>
                      <a:off x="0" y="0"/>
                      <a:ext cx="5768340" cy="7386320"/>
                    </a:xfrm>
                    <a:prstGeom prst="rect">
                      <a:avLst/>
                    </a:prstGeom>
                    <a:noFill/>
                    <a:ln w="9525">
                      <a:noFill/>
                      <a:miter lim="800000"/>
                      <a:headEnd/>
                      <a:tailEnd/>
                    </a:ln>
                  </pic:spPr>
                </pic:pic>
              </a:graphicData>
            </a:graphic>
          </wp:anchor>
        </w:drawing>
      </w: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Diagramme d’activité – Initialisation du jeu</w:t>
      </w:r>
    </w:p>
    <w:p w:rsidR="004F566B" w:rsidRDefault="00D00E46">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7D6A1E">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lastRenderedPageBreak/>
        <w:drawing>
          <wp:anchor distT="0" distB="0" distL="114300" distR="114300" simplePos="0" relativeHeight="251787264" behindDoc="0" locked="0" layoutInCell="1" allowOverlap="1">
            <wp:simplePos x="0" y="0"/>
            <wp:positionH relativeFrom="column">
              <wp:posOffset>-344717</wp:posOffset>
            </wp:positionH>
            <wp:positionV relativeFrom="paragraph">
              <wp:posOffset>-552954</wp:posOffset>
            </wp:positionV>
            <wp:extent cx="6555170" cy="8582270"/>
            <wp:effectExtent l="19050" t="0" r="0" b="0"/>
            <wp:wrapNone/>
            <wp:docPr id="15" name="diag_seq_initialisation.png" descr="C:\Users\Pauline\Desktop\c++\report\ModelisationUML\diag_seq_init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_seq_initialisation.png"/>
                    <pic:cNvPicPr/>
                  </pic:nvPicPr>
                  <pic:blipFill>
                    <a:blip r:embed="rId17" r:link="rId18"/>
                    <a:stretch>
                      <a:fillRect/>
                    </a:stretch>
                  </pic:blipFill>
                  <pic:spPr>
                    <a:xfrm>
                      <a:off x="0" y="0"/>
                      <a:ext cx="6557815" cy="8585733"/>
                    </a:xfrm>
                    <a:prstGeom prst="rect">
                      <a:avLst/>
                    </a:prstGeom>
                  </pic:spPr>
                </pic:pic>
              </a:graphicData>
            </a:graphic>
          </wp:anchor>
        </w:drawing>
      </w: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Diagramme de séquence – Initialisation du jeu</w:t>
      </w:r>
    </w:p>
    <w:p w:rsidR="004F566B" w:rsidRDefault="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D00E46" w:rsidRPr="00AC10D7" w:rsidRDefault="00D00E46" w:rsidP="00D00E46">
      <w:pPr>
        <w:rPr>
          <w:rFonts w:ascii="Maiandra GD" w:eastAsiaTheme="minorHAnsi" w:hAnsi="Maiandra GD" w:cs="URWPalladioL-Roma"/>
          <w:sz w:val="20"/>
          <w:szCs w:val="20"/>
        </w:rPr>
      </w:pPr>
    </w:p>
    <w:p w:rsidR="00D00E46" w:rsidRPr="002B5279" w:rsidRDefault="002B5279" w:rsidP="00D00E46">
      <w:pPr>
        <w:spacing w:after="0" w:line="240" w:lineRule="auto"/>
        <w:rPr>
          <w:rFonts w:ascii="Maiandra GD" w:hAnsi="Maiandra GD"/>
          <w:b/>
          <w:color w:val="7030A0"/>
        </w:rPr>
      </w:pPr>
      <w:r w:rsidRPr="002B5279">
        <w:rPr>
          <w:rFonts w:ascii="Maiandra GD" w:hAnsi="Maiandra GD"/>
          <w:b/>
          <w:color w:val="7030A0"/>
        </w:rPr>
        <w:t>2.2.</w:t>
      </w:r>
      <w:r>
        <w:rPr>
          <w:rFonts w:ascii="Maiandra GD" w:hAnsi="Maiandra GD"/>
          <w:b/>
          <w:color w:val="7030A0"/>
        </w:rPr>
        <w:t>2</w:t>
      </w:r>
      <w:r w:rsidRPr="002B5279">
        <w:rPr>
          <w:rFonts w:ascii="Maiandra GD" w:hAnsi="Maiandra GD"/>
          <w:b/>
          <w:color w:val="7030A0"/>
        </w:rPr>
        <w:t xml:space="preserve"> Scénario « Résolution du jeu »</w:t>
      </w:r>
    </w:p>
    <w:p w:rsidR="002B5279" w:rsidRPr="00AC10D7" w:rsidRDefault="002B5279"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Résolution du jeu</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permet  d’effectuer la résolution des problèmes dans le monde des cubes</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N/A</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L’initialisation s’est bien déroulée</w:t>
      </w:r>
    </w:p>
    <w:p w:rsidR="00D00E46" w:rsidRPr="00AC10D7" w:rsidRDefault="00D00E46" w:rsidP="00D00E46">
      <w:pPr>
        <w:spacing w:after="0" w:line="240" w:lineRule="auto"/>
        <w:rPr>
          <w:rFonts w:ascii="Maiandra GD" w:hAnsi="Maiandra GD"/>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AE6C3C">
      <w:pPr>
        <w:pStyle w:val="Paragraphedeliste"/>
        <w:numPr>
          <w:ilvl w:val="0"/>
          <w:numId w:val="13"/>
        </w:numPr>
        <w:spacing w:after="0" w:line="240" w:lineRule="auto"/>
        <w:jc w:val="both"/>
        <w:rPr>
          <w:rFonts w:ascii="Maiandra GD" w:hAnsi="Maiandra GD"/>
          <w:sz w:val="20"/>
          <w:szCs w:val="20"/>
        </w:rPr>
      </w:pPr>
      <w:r w:rsidRPr="00AC10D7">
        <w:rPr>
          <w:rFonts w:ascii="Maiandra GD" w:hAnsi="Maiandra GD"/>
          <w:sz w:val="20"/>
          <w:szCs w:val="20"/>
        </w:rPr>
        <w:t xml:space="preserve">Tant que tous les éco-agents ne sont pas </w:t>
      </w:r>
      <w:r>
        <w:rPr>
          <w:rFonts w:ascii="Maiandra GD" w:hAnsi="Maiandra GD"/>
          <w:sz w:val="20"/>
          <w:szCs w:val="20"/>
        </w:rPr>
        <w:t>en état interne « satisfaction ».</w:t>
      </w:r>
    </w:p>
    <w:p w:rsidR="00E47452" w:rsidRPr="00AC10D7" w:rsidRDefault="00E47452" w:rsidP="00AE6C3C">
      <w:pPr>
        <w:pStyle w:val="Paragraphedeliste"/>
        <w:numPr>
          <w:ilvl w:val="1"/>
          <w:numId w:val="14"/>
        </w:numPr>
        <w:spacing w:after="0" w:line="240" w:lineRule="auto"/>
        <w:jc w:val="both"/>
        <w:rPr>
          <w:rFonts w:ascii="Maiandra GD" w:hAnsi="Maiandra GD"/>
          <w:sz w:val="20"/>
          <w:szCs w:val="20"/>
        </w:rPr>
      </w:pPr>
      <w:r w:rsidRPr="00AC10D7">
        <w:rPr>
          <w:rFonts w:ascii="Maiandra GD" w:hAnsi="Maiandra GD"/>
          <w:sz w:val="20"/>
          <w:szCs w:val="20"/>
        </w:rPr>
        <w:t>Le système sélectionne l’éco-agent prioritaire qui doit agir en fonction de ses critères propres</w:t>
      </w:r>
      <w:r>
        <w:rPr>
          <w:rFonts w:ascii="Maiandra GD" w:hAnsi="Maiandra GD"/>
          <w:sz w:val="20"/>
          <w:szCs w:val="20"/>
        </w:rPr>
        <w:t>.</w:t>
      </w:r>
    </w:p>
    <w:p w:rsidR="00E47452" w:rsidRDefault="00E47452" w:rsidP="00AE6C3C">
      <w:pPr>
        <w:pStyle w:val="Paragraphedeliste"/>
        <w:numPr>
          <w:ilvl w:val="1"/>
          <w:numId w:val="14"/>
        </w:numPr>
        <w:spacing w:after="0" w:line="240" w:lineRule="auto"/>
        <w:jc w:val="both"/>
        <w:rPr>
          <w:rFonts w:ascii="Maiandra GD" w:hAnsi="Maiandra GD"/>
          <w:sz w:val="20"/>
          <w:szCs w:val="20"/>
        </w:rPr>
      </w:pPr>
      <w:r w:rsidRPr="00AC10D7">
        <w:rPr>
          <w:rFonts w:ascii="Maiandra GD" w:hAnsi="Maiandra GD"/>
          <w:sz w:val="20"/>
          <w:szCs w:val="20"/>
        </w:rPr>
        <w:t>Le système demande à cet agent d’agir</w:t>
      </w:r>
      <w:r>
        <w:rPr>
          <w:rFonts w:ascii="Maiandra GD" w:hAnsi="Maiandra GD"/>
          <w:sz w:val="20"/>
          <w:szCs w:val="20"/>
        </w:rPr>
        <w:t>.</w:t>
      </w:r>
    </w:p>
    <w:p w:rsidR="00E47452" w:rsidRPr="00D20672" w:rsidRDefault="00E47452" w:rsidP="00AE6C3C">
      <w:pPr>
        <w:pStyle w:val="Paragraphedeliste"/>
        <w:numPr>
          <w:ilvl w:val="0"/>
          <w:numId w:val="14"/>
        </w:numPr>
        <w:spacing w:after="0" w:line="240" w:lineRule="auto"/>
        <w:jc w:val="both"/>
        <w:rPr>
          <w:rFonts w:ascii="Maiandra GD" w:hAnsi="Maiandra GD"/>
          <w:sz w:val="20"/>
          <w:szCs w:val="20"/>
        </w:rPr>
      </w:pPr>
      <w:r>
        <w:rPr>
          <w:rFonts w:ascii="Maiandra GD" w:hAnsi="Maiandra GD"/>
          <w:sz w:val="20"/>
          <w:szCs w:val="20"/>
        </w:rPr>
        <w:t>Fin de résolution.</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 xml:space="preserve">A1 : les éco-agents sont tous </w:t>
      </w:r>
      <w:r>
        <w:rPr>
          <w:rFonts w:ascii="Maiandra GD" w:hAnsi="Maiandra GD"/>
          <w:i/>
          <w:sz w:val="20"/>
          <w:szCs w:val="20"/>
        </w:rPr>
        <w:t>dans l’état interne « satisfait »</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D00E46" w:rsidRDefault="00E47452" w:rsidP="00AE6C3C">
      <w:pPr>
        <w:pStyle w:val="Paragraphedeliste"/>
        <w:numPr>
          <w:ilvl w:val="0"/>
          <w:numId w:val="13"/>
        </w:numPr>
        <w:spacing w:after="0" w:line="240" w:lineRule="auto"/>
        <w:jc w:val="both"/>
        <w:rPr>
          <w:rFonts w:ascii="Maiandra GD" w:hAnsi="Maiandra GD"/>
          <w:sz w:val="20"/>
          <w:szCs w:val="20"/>
        </w:rPr>
      </w:pPr>
      <w:r w:rsidRPr="00D20672">
        <w:rPr>
          <w:rFonts w:ascii="Maiandra GD" w:hAnsi="Maiandra GD"/>
          <w:sz w:val="20"/>
          <w:szCs w:val="20"/>
        </w:rPr>
        <w:t>Fin</w:t>
      </w:r>
      <w:r>
        <w:rPr>
          <w:rFonts w:ascii="Maiandra GD" w:hAnsi="Maiandra GD"/>
          <w:sz w:val="20"/>
          <w:szCs w:val="20"/>
        </w:rPr>
        <w:t xml:space="preserve"> de résolution.</w:t>
      </w:r>
    </w:p>
    <w:p w:rsidR="00D00E46" w:rsidRDefault="00D00E46" w:rsidP="00D00E46">
      <w:pPr>
        <w:spacing w:after="0" w:line="240" w:lineRule="auto"/>
        <w:rPr>
          <w:rFonts w:ascii="Maiandra GD" w:hAnsi="Maiandra GD"/>
          <w:sz w:val="20"/>
          <w:szCs w:val="20"/>
        </w:rPr>
      </w:pPr>
    </w:p>
    <w:p w:rsidR="00D00E46" w:rsidRPr="00024E27" w:rsidRDefault="00D00E46" w:rsidP="00D00E46">
      <w:pPr>
        <w:spacing w:after="0" w:line="240" w:lineRule="auto"/>
        <w:rPr>
          <w:rFonts w:ascii="Maiandra GD" w:hAnsi="Maiandra GD"/>
          <w:sz w:val="20"/>
          <w:szCs w:val="20"/>
        </w:rPr>
      </w:pPr>
    </w:p>
    <w:p w:rsidR="004F566B" w:rsidRDefault="004F566B" w:rsidP="004F566B">
      <w:pPr>
        <w:rPr>
          <w:rFonts w:ascii="Maiandra GD" w:eastAsiaTheme="minorHAnsi" w:hAnsi="Maiandra GD" w:cs="URWPalladioL-Roma"/>
          <w:sz w:val="20"/>
          <w:szCs w:val="20"/>
        </w:rPr>
      </w:pPr>
    </w:p>
    <w:p w:rsidR="004F566B" w:rsidRDefault="00C51EDD" w:rsidP="00C51EDD">
      <w:pPr>
        <w:jc w:val="cente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inline distT="0" distB="0" distL="0" distR="0">
            <wp:extent cx="5170467" cy="3649330"/>
            <wp:effectExtent l="19050" t="0" r="0" b="0"/>
            <wp:docPr id="22" name="Image 10" descr="C:\Users\Pauline\Desktop\c++\report\Image\diag_acti_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uline\Desktop\c++\report\Image\diag_acti_resolution.png"/>
                    <pic:cNvPicPr>
                      <a:picLocks noChangeAspect="1" noChangeArrowheads="1"/>
                    </pic:cNvPicPr>
                  </pic:nvPicPr>
                  <pic:blipFill>
                    <a:blip r:embed="rId19"/>
                    <a:srcRect l="9764" r="14121"/>
                    <a:stretch>
                      <a:fillRect/>
                    </a:stretch>
                  </pic:blipFill>
                  <pic:spPr bwMode="auto">
                    <a:xfrm>
                      <a:off x="0" y="0"/>
                      <a:ext cx="5177845" cy="3654537"/>
                    </a:xfrm>
                    <a:prstGeom prst="rect">
                      <a:avLst/>
                    </a:prstGeom>
                    <a:noFill/>
                    <a:ln w="9525">
                      <a:noFill/>
                      <a:miter lim="800000"/>
                      <a:headEnd/>
                      <a:tailEnd/>
                    </a:ln>
                  </pic:spPr>
                </pic:pic>
              </a:graphicData>
            </a:graphic>
          </wp:inline>
        </w:drawing>
      </w:r>
    </w:p>
    <w:p w:rsidR="004F566B" w:rsidRPr="00EF36DF" w:rsidRDefault="004F566B" w:rsidP="00EF36DF">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Résolution du jeu</w:t>
      </w: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5027C7"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88288" behindDoc="0" locked="0" layoutInCell="1" allowOverlap="1">
            <wp:simplePos x="0" y="0"/>
            <wp:positionH relativeFrom="column">
              <wp:posOffset>-266065</wp:posOffset>
            </wp:positionH>
            <wp:positionV relativeFrom="paragraph">
              <wp:posOffset>17145</wp:posOffset>
            </wp:positionV>
            <wp:extent cx="6617970" cy="4208780"/>
            <wp:effectExtent l="19050" t="0" r="0" b="0"/>
            <wp:wrapNone/>
            <wp:docPr id="17" name="diag_seq_resolution.png" descr="C:\Users\Pauline\Desktop\c++\report\ModelisationUML\diag_seq_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_seq_resolution.png"/>
                    <pic:cNvPicPr/>
                  </pic:nvPicPr>
                  <pic:blipFill>
                    <a:blip r:embed="rId20" r:link="rId21"/>
                    <a:srcRect r="13679" b="13362"/>
                    <a:stretch>
                      <a:fillRect/>
                    </a:stretch>
                  </pic:blipFill>
                  <pic:spPr>
                    <a:xfrm>
                      <a:off x="0" y="0"/>
                      <a:ext cx="6617970" cy="4208780"/>
                    </a:xfrm>
                    <a:prstGeom prst="rect">
                      <a:avLst/>
                    </a:prstGeom>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 xml:space="preserve">Résolution </w:t>
      </w:r>
      <w:r w:rsidRPr="004F566B">
        <w:rPr>
          <w:rFonts w:ascii="Maiandra GD" w:eastAsiaTheme="minorHAnsi" w:hAnsi="Maiandra GD" w:cs="URWPalladioL-Roma"/>
          <w:b/>
          <w:sz w:val="20"/>
          <w:szCs w:val="20"/>
        </w:rPr>
        <w:t>du jeu</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2B5279" w:rsidRPr="002B5279" w:rsidRDefault="002B5279" w:rsidP="002B5279">
      <w:pPr>
        <w:spacing w:after="0" w:line="240" w:lineRule="auto"/>
        <w:rPr>
          <w:rFonts w:ascii="Maiandra GD" w:hAnsi="Maiandra GD"/>
          <w:b/>
          <w:color w:val="7030A0"/>
        </w:rPr>
      </w:pPr>
      <w:r w:rsidRPr="002B5279">
        <w:rPr>
          <w:rFonts w:ascii="Maiandra GD" w:hAnsi="Maiandra GD"/>
          <w:b/>
          <w:color w:val="7030A0"/>
        </w:rPr>
        <w:lastRenderedPageBreak/>
        <w:t>2.2.</w:t>
      </w:r>
      <w:r>
        <w:rPr>
          <w:rFonts w:ascii="Maiandra GD" w:hAnsi="Maiandra GD"/>
          <w:b/>
          <w:color w:val="7030A0"/>
        </w:rPr>
        <w:t>3</w:t>
      </w:r>
      <w:r w:rsidRPr="002B5279">
        <w:rPr>
          <w:rFonts w:ascii="Maiandra GD" w:hAnsi="Maiandra GD"/>
          <w:b/>
          <w:color w:val="7030A0"/>
        </w:rPr>
        <w:t xml:space="preserve"> Scénario « </w:t>
      </w:r>
      <w:r>
        <w:rPr>
          <w:rFonts w:ascii="Maiandra GD" w:hAnsi="Maiandra GD"/>
          <w:b/>
          <w:color w:val="7030A0"/>
        </w:rPr>
        <w:t>Cas d’un cube en recherche de satisfaction</w:t>
      </w:r>
      <w:r w:rsidRPr="002B5279">
        <w:rPr>
          <w:rFonts w:ascii="Maiandra GD" w:hAnsi="Maiandra GD"/>
          <w:b/>
          <w:color w:val="7030A0"/>
        </w:rPr>
        <w:t xml:space="preserve">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Recherche de satisfaction d’un cube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w:t>
      </w:r>
      <w:r w:rsidR="00E47452" w:rsidRPr="00AC10D7">
        <w:rPr>
          <w:rFonts w:ascii="Maiandra GD" w:hAnsi="Maiandra GD"/>
          <w:sz w:val="20"/>
          <w:szCs w:val="20"/>
        </w:rPr>
        <w:t xml:space="preserve">Ce scénario </w:t>
      </w:r>
      <w:r w:rsidR="00E47452">
        <w:rPr>
          <w:rFonts w:ascii="Maiandra GD" w:hAnsi="Maiandra GD"/>
          <w:sz w:val="20"/>
          <w:szCs w:val="20"/>
        </w:rPr>
        <w:t>traite le cas d’un cube dans l’état interne « recherche de satisfaction ».</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w:t>
      </w:r>
      <w:r>
        <w:rPr>
          <w:rFonts w:ascii="Maiandra GD" w:hAnsi="Maiandra GD"/>
          <w:sz w:val="20"/>
          <w:szCs w:val="20"/>
        </w:rPr>
        <w:t>éco-agent cube</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Default="00D00E46" w:rsidP="00D00E46">
      <w:pPr>
        <w:spacing w:after="0" w:line="240" w:lineRule="auto"/>
        <w:rPr>
          <w:rFonts w:ascii="Maiandra GD" w:hAnsi="Maiandra GD"/>
          <w:sz w:val="20"/>
          <w:szCs w:val="20"/>
        </w:rPr>
      </w:pPr>
      <w:r>
        <w:rPr>
          <w:rFonts w:ascii="Maiandra GD" w:hAnsi="Maiandra GD"/>
          <w:sz w:val="20"/>
          <w:szCs w:val="20"/>
        </w:rPr>
        <w:t>La résolution est en cours</w:t>
      </w:r>
    </w:p>
    <w:p w:rsidR="00D00E46" w:rsidRDefault="00D00E46" w:rsidP="00D00E46">
      <w:pPr>
        <w:spacing w:after="0" w:line="240" w:lineRule="auto"/>
        <w:rPr>
          <w:rFonts w:ascii="Maiandra GD" w:hAnsi="Maiandra GD"/>
          <w:sz w:val="20"/>
          <w:szCs w:val="20"/>
        </w:rPr>
      </w:pPr>
      <w:r>
        <w:rPr>
          <w:rFonts w:ascii="Maiandra GD" w:hAnsi="Maiandra GD"/>
          <w:sz w:val="20"/>
          <w:szCs w:val="20"/>
        </w:rPr>
        <w:t>Le cube doit être dans l’état « recherche de satisfaction »</w:t>
      </w:r>
    </w:p>
    <w:p w:rsidR="00D00E46" w:rsidRPr="00AC10D7" w:rsidRDefault="00D00E46" w:rsidP="00D00E46">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rPr>
          <w:rFonts w:ascii="Maiandra GD" w:hAnsi="Maiandra GD"/>
          <w:b/>
          <w:sz w:val="20"/>
          <w:szCs w:val="20"/>
        </w:rPr>
      </w:pPr>
    </w:p>
    <w:p w:rsidR="00E47452" w:rsidRPr="00A87130" w:rsidRDefault="00E47452" w:rsidP="00AE6C3C">
      <w:pPr>
        <w:pStyle w:val="Paragraphedeliste"/>
        <w:numPr>
          <w:ilvl w:val="0"/>
          <w:numId w:val="15"/>
        </w:numPr>
        <w:spacing w:after="0" w:line="240" w:lineRule="auto"/>
        <w:rPr>
          <w:rFonts w:ascii="Maiandra GD" w:hAnsi="Maiandra GD"/>
          <w:sz w:val="20"/>
          <w:szCs w:val="20"/>
        </w:rPr>
      </w:pPr>
      <w:r w:rsidRPr="00A87130">
        <w:rPr>
          <w:rFonts w:ascii="Maiandra GD" w:hAnsi="Maiandra GD"/>
          <w:sz w:val="20"/>
          <w:szCs w:val="20"/>
        </w:rPr>
        <w:t xml:space="preserve">Le cube </w:t>
      </w:r>
      <w:r>
        <w:rPr>
          <w:rFonts w:ascii="Maiandra GD" w:hAnsi="Maiandra GD"/>
          <w:sz w:val="20"/>
          <w:szCs w:val="20"/>
        </w:rPr>
        <w:t>vérifie</w:t>
      </w:r>
      <w:r w:rsidRPr="00A87130">
        <w:rPr>
          <w:rFonts w:ascii="Maiandra GD" w:hAnsi="Maiandra GD"/>
          <w:sz w:val="20"/>
          <w:szCs w:val="20"/>
        </w:rPr>
        <w:t xml:space="preserve"> si </w:t>
      </w:r>
      <w:r>
        <w:rPr>
          <w:rFonts w:ascii="Maiandra GD" w:hAnsi="Maiandra GD"/>
          <w:sz w:val="20"/>
          <w:szCs w:val="20"/>
        </w:rPr>
        <w:t>aucun autre cube</w:t>
      </w:r>
      <w:r w:rsidRPr="00A87130">
        <w:rPr>
          <w:rFonts w:ascii="Maiandra GD" w:hAnsi="Maiandra GD"/>
          <w:sz w:val="20"/>
          <w:szCs w:val="20"/>
        </w:rPr>
        <w:t xml:space="preserve"> </w:t>
      </w:r>
      <w:r>
        <w:rPr>
          <w:rFonts w:ascii="Maiandra GD" w:hAnsi="Maiandra GD"/>
          <w:sz w:val="20"/>
          <w:szCs w:val="20"/>
        </w:rPr>
        <w:t xml:space="preserve">ne </w:t>
      </w:r>
      <w:r w:rsidRPr="00A87130">
        <w:rPr>
          <w:rFonts w:ascii="Maiandra GD" w:hAnsi="Maiandra GD"/>
          <w:sz w:val="20"/>
          <w:szCs w:val="20"/>
        </w:rPr>
        <w:t>le gêne</w:t>
      </w:r>
      <w:r>
        <w:rPr>
          <w:rFonts w:ascii="Maiandra GD" w:hAnsi="Maiandra GD"/>
          <w:sz w:val="20"/>
          <w:szCs w:val="20"/>
        </w:rPr>
        <w:t>.</w:t>
      </w:r>
    </w:p>
    <w:p w:rsidR="00E47452" w:rsidRDefault="00E47452" w:rsidP="00AE6C3C">
      <w:pPr>
        <w:pStyle w:val="Paragraphedeliste"/>
        <w:numPr>
          <w:ilvl w:val="0"/>
          <w:numId w:val="15"/>
        </w:numPr>
        <w:spacing w:after="0" w:line="240" w:lineRule="auto"/>
        <w:rPr>
          <w:rFonts w:ascii="Maiandra GD" w:hAnsi="Maiandra GD"/>
          <w:sz w:val="20"/>
          <w:szCs w:val="20"/>
        </w:rPr>
      </w:pPr>
      <w:r>
        <w:rPr>
          <w:rFonts w:ascii="Maiandra GD" w:hAnsi="Maiandra GD"/>
          <w:sz w:val="20"/>
          <w:szCs w:val="20"/>
        </w:rPr>
        <w:t>Le cube se déplace et change sa position courante.</w:t>
      </w:r>
    </w:p>
    <w:p w:rsidR="00E47452" w:rsidRPr="00A005E1" w:rsidRDefault="00E47452" w:rsidP="00AE6C3C">
      <w:pPr>
        <w:pStyle w:val="Paragraphedeliste"/>
        <w:numPr>
          <w:ilvl w:val="0"/>
          <w:numId w:val="15"/>
        </w:numPr>
        <w:spacing w:after="0" w:line="240" w:lineRule="auto"/>
        <w:rPr>
          <w:rFonts w:ascii="Maiandra GD" w:hAnsi="Maiandra GD"/>
          <w:sz w:val="20"/>
          <w:szCs w:val="20"/>
        </w:rPr>
      </w:pPr>
      <w:r>
        <w:rPr>
          <w:rFonts w:ascii="Maiandra GD" w:hAnsi="Maiandra GD"/>
          <w:sz w:val="20"/>
          <w:szCs w:val="20"/>
        </w:rPr>
        <w:t>Le cube se met en état interne « satisfaction ».</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rPr>
          <w:rFonts w:ascii="Maiandra GD" w:hAnsi="Maiandra GD"/>
          <w:b/>
          <w:sz w:val="20"/>
          <w:szCs w:val="20"/>
        </w:rPr>
      </w:pPr>
    </w:p>
    <w:p w:rsidR="00E47452" w:rsidRPr="00AC10D7" w:rsidRDefault="00E47452" w:rsidP="00E47452">
      <w:pPr>
        <w:spacing w:after="0" w:line="240" w:lineRule="auto"/>
        <w:rPr>
          <w:rFonts w:ascii="Maiandra GD" w:hAnsi="Maiandra GD"/>
          <w:i/>
          <w:sz w:val="20"/>
          <w:szCs w:val="20"/>
        </w:rPr>
      </w:pPr>
      <w:r w:rsidRPr="00AC10D7">
        <w:rPr>
          <w:rFonts w:ascii="Maiandra GD" w:hAnsi="Maiandra GD"/>
          <w:i/>
          <w:sz w:val="20"/>
          <w:szCs w:val="20"/>
        </w:rPr>
        <w:t xml:space="preserve">A1 : </w:t>
      </w:r>
      <w:r>
        <w:rPr>
          <w:rFonts w:ascii="Maiandra GD" w:hAnsi="Maiandra GD"/>
          <w:i/>
          <w:sz w:val="20"/>
          <w:szCs w:val="20"/>
        </w:rPr>
        <w:t>Le cube est gêné par un autre cube positionné sur lui</w:t>
      </w:r>
    </w:p>
    <w:p w:rsidR="00E47452" w:rsidRPr="00AC10D7" w:rsidRDefault="00E47452" w:rsidP="00E47452">
      <w:pPr>
        <w:spacing w:after="0" w:line="240" w:lineRule="auto"/>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E47452" w:rsidRDefault="00E47452" w:rsidP="00AE6C3C">
      <w:pPr>
        <w:pStyle w:val="Paragraphedeliste"/>
        <w:numPr>
          <w:ilvl w:val="0"/>
          <w:numId w:val="16"/>
        </w:numPr>
        <w:spacing w:after="0" w:line="240" w:lineRule="auto"/>
        <w:rPr>
          <w:rFonts w:ascii="Maiandra GD" w:hAnsi="Maiandra GD"/>
          <w:sz w:val="20"/>
          <w:szCs w:val="20"/>
        </w:rPr>
      </w:pPr>
      <w:r>
        <w:rPr>
          <w:rFonts w:ascii="Maiandra GD" w:hAnsi="Maiandra GD"/>
          <w:sz w:val="20"/>
          <w:szCs w:val="20"/>
        </w:rPr>
        <w:t>Le cube agresse le cube gêneur.</w:t>
      </w:r>
    </w:p>
    <w:p w:rsidR="00E47452"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i/>
          <w:sz w:val="20"/>
          <w:szCs w:val="20"/>
        </w:rPr>
      </w:pPr>
      <w:r>
        <w:rPr>
          <w:rFonts w:ascii="Maiandra GD" w:hAnsi="Maiandra GD"/>
          <w:i/>
          <w:sz w:val="20"/>
          <w:szCs w:val="20"/>
        </w:rPr>
        <w:t>A2</w:t>
      </w:r>
      <w:r w:rsidRPr="00AC10D7">
        <w:rPr>
          <w:rFonts w:ascii="Maiandra GD" w:hAnsi="Maiandra GD"/>
          <w:i/>
          <w:sz w:val="20"/>
          <w:szCs w:val="20"/>
        </w:rPr>
        <w:t xml:space="preserve"> : </w:t>
      </w:r>
      <w:r>
        <w:rPr>
          <w:rFonts w:ascii="Maiandra GD" w:hAnsi="Maiandra GD"/>
          <w:i/>
          <w:sz w:val="20"/>
          <w:szCs w:val="20"/>
        </w:rPr>
        <w:t>Le cube est gêné par un autre cube positionné sur sa position finale</w:t>
      </w:r>
    </w:p>
    <w:p w:rsidR="00E47452" w:rsidRPr="00AC10D7" w:rsidRDefault="00E47452" w:rsidP="00E47452">
      <w:pPr>
        <w:spacing w:after="0" w:line="240" w:lineRule="auto"/>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D00E46" w:rsidRDefault="00E47452" w:rsidP="00AE6C3C">
      <w:pPr>
        <w:pStyle w:val="Paragraphedeliste"/>
        <w:numPr>
          <w:ilvl w:val="0"/>
          <w:numId w:val="17"/>
        </w:numPr>
        <w:spacing w:after="0" w:line="240" w:lineRule="auto"/>
        <w:rPr>
          <w:rFonts w:ascii="Maiandra GD" w:hAnsi="Maiandra GD"/>
          <w:sz w:val="20"/>
          <w:szCs w:val="20"/>
        </w:rPr>
      </w:pPr>
      <w:r>
        <w:rPr>
          <w:rFonts w:ascii="Maiandra GD" w:hAnsi="Maiandra GD"/>
          <w:sz w:val="20"/>
          <w:szCs w:val="20"/>
        </w:rPr>
        <w:t>Le cube agresse le cube gêneur.</w:t>
      </w:r>
    </w:p>
    <w:p w:rsidR="00D00E46"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sz w:val="20"/>
          <w:szCs w:val="20"/>
        </w:rPr>
      </w:pPr>
    </w:p>
    <w:p w:rsidR="004F566B" w:rsidRDefault="004F566B" w:rsidP="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B57F71"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2688" behindDoc="0" locked="0" layoutInCell="1" allowOverlap="1">
            <wp:simplePos x="0" y="0"/>
            <wp:positionH relativeFrom="column">
              <wp:posOffset>701400</wp:posOffset>
            </wp:positionH>
            <wp:positionV relativeFrom="paragraph">
              <wp:posOffset>76860</wp:posOffset>
            </wp:positionV>
            <wp:extent cx="4320334" cy="4714504"/>
            <wp:effectExtent l="19050" t="0" r="4016" b="0"/>
            <wp:wrapNone/>
            <wp:docPr id="21" name="Image 9" descr="C:\Users\Pauline\Desktop\c++\report\ModelisationUML\diag_acti_recherche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uline\Desktop\c++\report\ModelisationUML\diag_acti_recherche satisfaction.png"/>
                    <pic:cNvPicPr>
                      <a:picLocks noChangeAspect="1" noChangeArrowheads="1"/>
                    </pic:cNvPicPr>
                  </pic:nvPicPr>
                  <pic:blipFill>
                    <a:blip r:embed="rId22"/>
                    <a:srcRect l="10791" t="7792" r="35868"/>
                    <a:stretch>
                      <a:fillRect/>
                    </a:stretch>
                  </pic:blipFill>
                  <pic:spPr bwMode="auto">
                    <a:xfrm>
                      <a:off x="0" y="0"/>
                      <a:ext cx="4320334" cy="4714504"/>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Recherche de satisfaction</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313367"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9856" behindDoc="0" locked="0" layoutInCell="1" allowOverlap="1">
            <wp:simplePos x="0" y="0"/>
            <wp:positionH relativeFrom="column">
              <wp:posOffset>-146454</wp:posOffset>
            </wp:positionH>
            <wp:positionV relativeFrom="paragraph">
              <wp:posOffset>280497</wp:posOffset>
            </wp:positionV>
            <wp:extent cx="6381115" cy="4073237"/>
            <wp:effectExtent l="19050" t="0" r="635" b="0"/>
            <wp:wrapNone/>
            <wp:docPr id="25" name="Image 5" descr="C:\Users\Pauline\Desktop\c++\report\Image\diag_seq_recherche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uline\Desktop\c++\report\Image\diag_seq_rechercheSatisfaction.png"/>
                    <pic:cNvPicPr>
                      <a:picLocks noChangeAspect="1" noChangeArrowheads="1"/>
                    </pic:cNvPicPr>
                  </pic:nvPicPr>
                  <pic:blipFill>
                    <a:blip r:embed="rId23"/>
                    <a:srcRect l="2789" t="2503" r="17195" b="44178"/>
                    <a:stretch>
                      <a:fillRect/>
                    </a:stretch>
                  </pic:blipFill>
                  <pic:spPr bwMode="auto">
                    <a:xfrm>
                      <a:off x="0" y="0"/>
                      <a:ext cx="6381115" cy="4073237"/>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Recherche de satisfaction</w:t>
      </w:r>
    </w:p>
    <w:p w:rsidR="00D00E46" w:rsidRPr="004F566B" w:rsidRDefault="00D00E46">
      <w:pPr>
        <w:rPr>
          <w:rFonts w:ascii="Maiandra GD" w:eastAsiaTheme="minorHAnsi" w:hAnsi="Maiandra GD" w:cs="URWPalladioL-Roma"/>
          <w:sz w:val="20"/>
          <w:szCs w:val="20"/>
        </w:rPr>
      </w:pPr>
      <w:r>
        <w:rPr>
          <w:rFonts w:ascii="Maiandra GD" w:eastAsiaTheme="minorHAnsi" w:hAnsi="Maiandra GD" w:cs="URWPalladioL-Roma"/>
          <w:sz w:val="20"/>
          <w:szCs w:val="20"/>
          <w:u w:val="single"/>
        </w:rPr>
        <w:br w:type="page"/>
      </w:r>
    </w:p>
    <w:p w:rsidR="002B5279" w:rsidRPr="002B5279" w:rsidRDefault="002B5279" w:rsidP="002B5279">
      <w:pPr>
        <w:spacing w:after="0" w:line="240" w:lineRule="auto"/>
        <w:rPr>
          <w:rFonts w:ascii="Maiandra GD" w:hAnsi="Maiandra GD"/>
          <w:b/>
          <w:color w:val="7030A0"/>
        </w:rPr>
      </w:pPr>
      <w:r w:rsidRPr="002B5279">
        <w:rPr>
          <w:rFonts w:ascii="Maiandra GD" w:hAnsi="Maiandra GD"/>
          <w:b/>
          <w:color w:val="7030A0"/>
        </w:rPr>
        <w:lastRenderedPageBreak/>
        <w:t>2.2.</w:t>
      </w:r>
      <w:r>
        <w:rPr>
          <w:rFonts w:ascii="Maiandra GD" w:hAnsi="Maiandra GD"/>
          <w:b/>
          <w:color w:val="7030A0"/>
        </w:rPr>
        <w:t>4</w:t>
      </w:r>
      <w:r w:rsidRPr="002B5279">
        <w:rPr>
          <w:rFonts w:ascii="Maiandra GD" w:hAnsi="Maiandra GD"/>
          <w:b/>
          <w:color w:val="7030A0"/>
        </w:rPr>
        <w:t xml:space="preserve"> Scénario « </w:t>
      </w:r>
      <w:r>
        <w:rPr>
          <w:rFonts w:ascii="Maiandra GD" w:hAnsi="Maiandra GD"/>
          <w:b/>
          <w:color w:val="7030A0"/>
        </w:rPr>
        <w:t>Cas d’un cube en recherche de fuite</w:t>
      </w:r>
      <w:r w:rsidRPr="002B5279">
        <w:rPr>
          <w:rFonts w:ascii="Maiandra GD" w:hAnsi="Maiandra GD"/>
          <w:b/>
          <w:color w:val="7030A0"/>
        </w:rPr>
        <w:t xml:space="preserve"> »</w:t>
      </w:r>
    </w:p>
    <w:p w:rsidR="00D00E46" w:rsidRPr="00AC10D7" w:rsidRDefault="00D00E46"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Recherche de fuite d’un cube</w:t>
      </w:r>
    </w:p>
    <w:p w:rsidR="00E47452" w:rsidRPr="00AC10D7" w:rsidRDefault="00E47452" w:rsidP="00E47452">
      <w:pPr>
        <w:spacing w:after="0" w:line="240" w:lineRule="auto"/>
        <w:jc w:val="both"/>
        <w:rPr>
          <w:rFonts w:ascii="Maiandra GD" w:hAnsi="Maiandra GD"/>
          <w:sz w:val="20"/>
          <w:szCs w:val="20"/>
        </w:rPr>
      </w:pP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w:t>
      </w:r>
      <w:r>
        <w:rPr>
          <w:rFonts w:ascii="Maiandra GD" w:hAnsi="Maiandra GD"/>
          <w:sz w:val="20"/>
          <w:szCs w:val="20"/>
        </w:rPr>
        <w:t>traite le cas d’un cube dans l’état interne « recherche de fuite ».</w:t>
      </w:r>
    </w:p>
    <w:p w:rsidR="00E47452" w:rsidRPr="00AC10D7" w:rsidRDefault="00E47452" w:rsidP="00E47452">
      <w:pPr>
        <w:spacing w:after="0" w:line="240" w:lineRule="auto"/>
        <w:jc w:val="both"/>
        <w:rPr>
          <w:rFonts w:ascii="Maiandra GD" w:hAnsi="Maiandra GD"/>
          <w:sz w:val="20"/>
          <w:szCs w:val="20"/>
        </w:rPr>
      </w:pP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w:t>
      </w:r>
      <w:r>
        <w:rPr>
          <w:rFonts w:ascii="Maiandra GD" w:hAnsi="Maiandra GD"/>
          <w:sz w:val="20"/>
          <w:szCs w:val="20"/>
        </w:rPr>
        <w:t>éco-agent cube</w:t>
      </w:r>
    </w:p>
    <w:p w:rsidR="00E47452" w:rsidRPr="00AC10D7" w:rsidRDefault="00E47452" w:rsidP="00E47452">
      <w:pPr>
        <w:spacing w:after="0" w:line="240" w:lineRule="auto"/>
        <w:jc w:val="both"/>
        <w:rPr>
          <w:rFonts w:ascii="Maiandra GD" w:hAnsi="Maiandra GD"/>
          <w:sz w:val="20"/>
          <w:szCs w:val="20"/>
        </w:rPr>
      </w:pPr>
    </w:p>
    <w:p w:rsidR="00E47452"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Pré conditions :</w:t>
      </w:r>
    </w:p>
    <w:p w:rsidR="00E47452" w:rsidRPr="00AC10D7" w:rsidRDefault="00E47452" w:rsidP="00E47452">
      <w:pPr>
        <w:spacing w:after="0" w:line="240" w:lineRule="auto"/>
        <w:jc w:val="both"/>
        <w:rPr>
          <w:rFonts w:ascii="Maiandra GD" w:hAnsi="Maiandra GD"/>
          <w:b/>
          <w:sz w:val="20"/>
          <w:szCs w:val="20"/>
        </w:rPr>
      </w:pPr>
    </w:p>
    <w:p w:rsidR="00E47452" w:rsidRDefault="00E47452" w:rsidP="00E47452">
      <w:pPr>
        <w:spacing w:after="0" w:line="240" w:lineRule="auto"/>
        <w:jc w:val="both"/>
        <w:rPr>
          <w:rFonts w:ascii="Maiandra GD" w:hAnsi="Maiandra GD"/>
          <w:sz w:val="20"/>
          <w:szCs w:val="20"/>
        </w:rPr>
      </w:pPr>
      <w:r>
        <w:rPr>
          <w:rFonts w:ascii="Maiandra GD" w:hAnsi="Maiandra GD"/>
          <w:sz w:val="20"/>
          <w:szCs w:val="20"/>
        </w:rPr>
        <w:t>La résolution est en cours.</w:t>
      </w:r>
    </w:p>
    <w:p w:rsidR="00E47452" w:rsidRDefault="00E47452" w:rsidP="00E47452">
      <w:pPr>
        <w:spacing w:after="0" w:line="240" w:lineRule="auto"/>
        <w:jc w:val="both"/>
        <w:rPr>
          <w:rFonts w:ascii="Maiandra GD" w:hAnsi="Maiandra GD"/>
          <w:sz w:val="20"/>
          <w:szCs w:val="20"/>
        </w:rPr>
      </w:pPr>
      <w:r>
        <w:rPr>
          <w:rFonts w:ascii="Maiandra GD" w:hAnsi="Maiandra GD"/>
          <w:sz w:val="20"/>
          <w:szCs w:val="20"/>
        </w:rPr>
        <w:t>Le cube doit être dans l’état interne « recherche de fuite ».</w:t>
      </w:r>
    </w:p>
    <w:p w:rsidR="00E47452" w:rsidRPr="00AC10D7" w:rsidRDefault="00E47452" w:rsidP="00E47452">
      <w:pPr>
        <w:spacing w:after="0" w:line="240" w:lineRule="auto"/>
        <w:jc w:val="both"/>
        <w:rPr>
          <w:rFonts w:ascii="Maiandra GD" w:hAnsi="Maiandra GD"/>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jc w:val="both"/>
        <w:rPr>
          <w:rFonts w:ascii="Maiandra GD" w:hAnsi="Maiandra GD"/>
          <w:b/>
          <w:sz w:val="20"/>
          <w:szCs w:val="20"/>
        </w:rPr>
      </w:pPr>
    </w:p>
    <w:p w:rsidR="00E47452" w:rsidRPr="00952C29" w:rsidRDefault="00E47452" w:rsidP="00AE6C3C">
      <w:pPr>
        <w:pStyle w:val="Paragraphedeliste"/>
        <w:numPr>
          <w:ilvl w:val="0"/>
          <w:numId w:val="18"/>
        </w:numPr>
        <w:spacing w:after="0" w:line="240" w:lineRule="auto"/>
        <w:jc w:val="both"/>
        <w:rPr>
          <w:rFonts w:ascii="Maiandra GD" w:hAnsi="Maiandra GD"/>
          <w:sz w:val="20"/>
          <w:szCs w:val="20"/>
        </w:rPr>
      </w:pPr>
      <w:r w:rsidRPr="00952C29">
        <w:rPr>
          <w:rFonts w:ascii="Maiandra GD" w:hAnsi="Maiandra GD"/>
          <w:sz w:val="20"/>
          <w:szCs w:val="20"/>
        </w:rPr>
        <w:t xml:space="preserve">Le cube </w:t>
      </w:r>
      <w:r>
        <w:rPr>
          <w:rFonts w:ascii="Maiandra GD" w:hAnsi="Maiandra GD"/>
          <w:sz w:val="20"/>
          <w:szCs w:val="20"/>
        </w:rPr>
        <w:t>vérifie si aucun autre cube ne le gêne dans sa fuite.</w:t>
      </w:r>
    </w:p>
    <w:p w:rsidR="00E47452" w:rsidRDefault="00E47452" w:rsidP="00AE6C3C">
      <w:pPr>
        <w:pStyle w:val="Paragraphedeliste"/>
        <w:numPr>
          <w:ilvl w:val="0"/>
          <w:numId w:val="18"/>
        </w:numPr>
        <w:spacing w:after="0" w:line="240" w:lineRule="auto"/>
        <w:jc w:val="both"/>
        <w:rPr>
          <w:rFonts w:ascii="Maiandra GD" w:hAnsi="Maiandra GD"/>
          <w:sz w:val="20"/>
          <w:szCs w:val="20"/>
        </w:rPr>
      </w:pPr>
      <w:r>
        <w:rPr>
          <w:rFonts w:ascii="Maiandra GD" w:hAnsi="Maiandra GD"/>
          <w:sz w:val="20"/>
          <w:szCs w:val="20"/>
        </w:rPr>
        <w:t>Le cube se déplace et change sa position finale.</w:t>
      </w:r>
    </w:p>
    <w:p w:rsidR="00E47452" w:rsidRPr="004526F5" w:rsidRDefault="00E47452" w:rsidP="00AE6C3C">
      <w:pPr>
        <w:pStyle w:val="Paragraphedeliste"/>
        <w:numPr>
          <w:ilvl w:val="0"/>
          <w:numId w:val="18"/>
        </w:numPr>
        <w:spacing w:after="0" w:line="240" w:lineRule="auto"/>
        <w:jc w:val="both"/>
        <w:rPr>
          <w:rFonts w:ascii="Maiandra GD" w:hAnsi="Maiandra GD"/>
          <w:sz w:val="20"/>
          <w:szCs w:val="20"/>
        </w:rPr>
      </w:pPr>
      <w:r w:rsidRPr="004526F5">
        <w:rPr>
          <w:rFonts w:ascii="Maiandra GD" w:hAnsi="Maiandra GD"/>
          <w:sz w:val="20"/>
          <w:szCs w:val="20"/>
        </w:rPr>
        <w:t xml:space="preserve">Le </w:t>
      </w:r>
      <w:r>
        <w:rPr>
          <w:rFonts w:ascii="Maiandra GD" w:hAnsi="Maiandra GD"/>
          <w:sz w:val="20"/>
          <w:szCs w:val="20"/>
        </w:rPr>
        <w:t xml:space="preserve">cube se </w:t>
      </w:r>
      <w:r w:rsidR="002C1687">
        <w:rPr>
          <w:rFonts w:ascii="Maiandra GD" w:hAnsi="Maiandra GD"/>
          <w:sz w:val="20"/>
          <w:szCs w:val="20"/>
        </w:rPr>
        <w:t>met dans l’état interne « </w:t>
      </w:r>
      <w:r w:rsidR="009B3E85">
        <w:rPr>
          <w:rFonts w:ascii="Maiandra GD" w:hAnsi="Maiandra GD"/>
          <w:sz w:val="20"/>
          <w:szCs w:val="20"/>
        </w:rPr>
        <w:t>recherche de satisfaction</w:t>
      </w:r>
      <w:r>
        <w:rPr>
          <w:rFonts w:ascii="Maiandra GD" w:hAnsi="Maiandra GD"/>
          <w:sz w:val="20"/>
          <w:szCs w:val="20"/>
        </w:rPr>
        <w:t>».</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 xml:space="preserve">A1 : </w:t>
      </w:r>
      <w:r>
        <w:rPr>
          <w:rFonts w:ascii="Maiandra GD" w:hAnsi="Maiandra GD"/>
          <w:i/>
          <w:sz w:val="20"/>
          <w:szCs w:val="20"/>
        </w:rPr>
        <w:t>Le cube est gêné par un autre cube</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D00E46" w:rsidRPr="00AD0B1F" w:rsidRDefault="00E47452" w:rsidP="00AE6C3C">
      <w:pPr>
        <w:pStyle w:val="Paragraphedeliste"/>
        <w:numPr>
          <w:ilvl w:val="0"/>
          <w:numId w:val="19"/>
        </w:numPr>
        <w:spacing w:after="0" w:line="240" w:lineRule="auto"/>
        <w:jc w:val="both"/>
        <w:rPr>
          <w:rFonts w:ascii="Maiandra GD" w:hAnsi="Maiandra GD"/>
          <w:sz w:val="20"/>
          <w:szCs w:val="20"/>
        </w:rPr>
      </w:pPr>
      <w:r w:rsidRPr="00AD0B1F">
        <w:rPr>
          <w:rFonts w:ascii="Maiandra GD" w:hAnsi="Maiandra GD"/>
          <w:sz w:val="20"/>
          <w:szCs w:val="20"/>
        </w:rPr>
        <w:t>Le cube agresse le cube gêneur</w:t>
      </w:r>
      <w:r>
        <w:rPr>
          <w:rFonts w:ascii="Maiandra GD" w:hAnsi="Maiandra GD"/>
          <w:sz w:val="20"/>
          <w:szCs w:val="20"/>
        </w:rPr>
        <w:t>.</w:t>
      </w:r>
    </w:p>
    <w:p w:rsidR="00D00E46" w:rsidRDefault="00D00E46" w:rsidP="00D00E46">
      <w:pPr>
        <w:spacing w:after="0" w:line="240" w:lineRule="auto"/>
        <w:rPr>
          <w:rFonts w:ascii="Maiandra GD" w:hAnsi="Maiandra GD"/>
          <w:sz w:val="20"/>
          <w:szCs w:val="20"/>
        </w:rPr>
      </w:pPr>
    </w:p>
    <w:p w:rsidR="004F566B" w:rsidRDefault="004F566B">
      <w:pPr>
        <w:rPr>
          <w:rFonts w:ascii="Maiandra GD" w:hAnsi="Maiandra GD"/>
          <w:sz w:val="20"/>
          <w:szCs w:val="20"/>
        </w:rPr>
      </w:pPr>
      <w:r>
        <w:rPr>
          <w:rFonts w:ascii="Maiandra GD" w:hAnsi="Maiandra GD"/>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9B3E85"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4736" behindDoc="0" locked="0" layoutInCell="1" allowOverlap="1">
            <wp:simplePos x="0" y="0"/>
            <wp:positionH relativeFrom="column">
              <wp:posOffset>434975</wp:posOffset>
            </wp:positionH>
            <wp:positionV relativeFrom="paragraph">
              <wp:posOffset>288290</wp:posOffset>
            </wp:positionV>
            <wp:extent cx="4885055" cy="4765675"/>
            <wp:effectExtent l="19050" t="0" r="0" b="0"/>
            <wp:wrapNone/>
            <wp:docPr id="10" name="Image 1" descr="C:\Users\Pauline\Desktop\c++\report\Image\diag_acti_recherche f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ine\Desktop\c++\report\Image\diag_acti_recherche fuite.png"/>
                    <pic:cNvPicPr>
                      <a:picLocks noChangeAspect="1" noChangeArrowheads="1"/>
                    </pic:cNvPicPr>
                  </pic:nvPicPr>
                  <pic:blipFill>
                    <a:blip r:embed="rId24"/>
                    <a:srcRect l="9534" r="31038"/>
                    <a:stretch>
                      <a:fillRect/>
                    </a:stretch>
                  </pic:blipFill>
                  <pic:spPr bwMode="auto">
                    <a:xfrm>
                      <a:off x="0" y="0"/>
                      <a:ext cx="4885055" cy="4765675"/>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Recherche de fuite</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313367"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8832" behindDoc="0" locked="0" layoutInCell="1" allowOverlap="1">
            <wp:simplePos x="0" y="0"/>
            <wp:positionH relativeFrom="column">
              <wp:posOffset>338455</wp:posOffset>
            </wp:positionH>
            <wp:positionV relativeFrom="paragraph">
              <wp:posOffset>138430</wp:posOffset>
            </wp:positionV>
            <wp:extent cx="5563870" cy="4267200"/>
            <wp:effectExtent l="19050" t="0" r="0" b="0"/>
            <wp:wrapNone/>
            <wp:docPr id="24" name="Image 4" descr="C:\Users\Pauline\Desktop\c++\report\Image\diag_seq_rechercheF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uline\Desktop\c++\report\Image\diag_seq_rechercheFuite.png"/>
                    <pic:cNvPicPr>
                      <a:picLocks noChangeAspect="1" noChangeArrowheads="1"/>
                    </pic:cNvPicPr>
                  </pic:nvPicPr>
                  <pic:blipFill>
                    <a:blip r:embed="rId25"/>
                    <a:srcRect l="10256" t="4406" r="19267" b="52682"/>
                    <a:stretch>
                      <a:fillRect/>
                    </a:stretch>
                  </pic:blipFill>
                  <pic:spPr bwMode="auto">
                    <a:xfrm>
                      <a:off x="0" y="0"/>
                      <a:ext cx="5563870" cy="4267200"/>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Recherche de fuite</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2B5279" w:rsidRPr="002B5279" w:rsidRDefault="002B5279" w:rsidP="002B5279">
      <w:pPr>
        <w:spacing w:after="0" w:line="240" w:lineRule="auto"/>
        <w:rPr>
          <w:rFonts w:ascii="Maiandra GD" w:hAnsi="Maiandra GD"/>
          <w:b/>
          <w:color w:val="7030A0"/>
        </w:rPr>
      </w:pPr>
      <w:r w:rsidRPr="002B5279">
        <w:rPr>
          <w:rFonts w:ascii="Maiandra GD" w:hAnsi="Maiandra GD"/>
          <w:b/>
          <w:color w:val="7030A0"/>
        </w:rPr>
        <w:lastRenderedPageBreak/>
        <w:t>2.2.</w:t>
      </w:r>
      <w:r>
        <w:rPr>
          <w:rFonts w:ascii="Maiandra GD" w:hAnsi="Maiandra GD"/>
          <w:b/>
          <w:color w:val="7030A0"/>
        </w:rPr>
        <w:t>5</w:t>
      </w:r>
      <w:r w:rsidRPr="002B5279">
        <w:rPr>
          <w:rFonts w:ascii="Maiandra GD" w:hAnsi="Maiandra GD"/>
          <w:b/>
          <w:color w:val="7030A0"/>
        </w:rPr>
        <w:t xml:space="preserve"> Scénario « </w:t>
      </w:r>
      <w:r>
        <w:rPr>
          <w:rFonts w:ascii="Maiandra GD" w:hAnsi="Maiandra GD"/>
          <w:b/>
          <w:color w:val="7030A0"/>
        </w:rPr>
        <w:t>Cas d’une agression</w:t>
      </w:r>
      <w:r w:rsidRPr="002B5279">
        <w:rPr>
          <w:rFonts w:ascii="Maiandra GD" w:hAnsi="Maiandra GD"/>
          <w:b/>
          <w:color w:val="7030A0"/>
        </w:rPr>
        <w:t xml:space="preserve"> »</w:t>
      </w:r>
    </w:p>
    <w:p w:rsidR="00D00E46" w:rsidRPr="00AC10D7" w:rsidRDefault="00D00E46" w:rsidP="00D00E46">
      <w:pPr>
        <w:spacing w:after="0" w:line="240" w:lineRule="auto"/>
        <w:rPr>
          <w:rFonts w:ascii="Maiandra GD" w:hAnsi="Maiandra GD"/>
          <w:b/>
          <w:sz w:val="20"/>
          <w:szCs w:val="20"/>
        </w:rPr>
      </w:pPr>
    </w:p>
    <w:p w:rsidR="00E47452" w:rsidRPr="00AC10D7" w:rsidRDefault="00E47452" w:rsidP="00E47452">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Agression d’un cube par un autre cube</w:t>
      </w:r>
    </w:p>
    <w:p w:rsidR="00E47452" w:rsidRPr="00AC10D7"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w:t>
      </w:r>
      <w:r>
        <w:rPr>
          <w:rFonts w:ascii="Maiandra GD" w:hAnsi="Maiandra GD"/>
          <w:sz w:val="20"/>
          <w:szCs w:val="20"/>
        </w:rPr>
        <w:t>permet de traiter le cas d’une agression d’un cube par un autre cube.</w:t>
      </w:r>
    </w:p>
    <w:p w:rsidR="00E47452" w:rsidRPr="00AC10D7"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sz w:val="20"/>
          <w:szCs w:val="20"/>
        </w:rPr>
      </w:pPr>
      <w:r w:rsidRPr="00AC10D7">
        <w:rPr>
          <w:rFonts w:ascii="Maiandra GD" w:hAnsi="Maiandra GD"/>
          <w:b/>
          <w:sz w:val="20"/>
          <w:szCs w:val="20"/>
        </w:rPr>
        <w:t>Acteur</w:t>
      </w:r>
      <w:r>
        <w:rPr>
          <w:rFonts w:ascii="Maiandra GD" w:hAnsi="Maiandra GD"/>
          <w:b/>
          <w:sz w:val="20"/>
          <w:szCs w:val="20"/>
        </w:rPr>
        <w:t>s</w:t>
      </w:r>
      <w:r w:rsidRPr="00AC10D7">
        <w:rPr>
          <w:rFonts w:ascii="Maiandra GD" w:hAnsi="Maiandra GD"/>
          <w:b/>
          <w:sz w:val="20"/>
          <w:szCs w:val="20"/>
        </w:rPr>
        <w:t> :</w:t>
      </w:r>
      <w:r w:rsidRPr="00AC10D7">
        <w:rPr>
          <w:rFonts w:ascii="Maiandra GD" w:hAnsi="Maiandra GD"/>
          <w:sz w:val="20"/>
          <w:szCs w:val="20"/>
        </w:rPr>
        <w:t xml:space="preserve"> </w:t>
      </w:r>
      <w:r>
        <w:rPr>
          <w:rFonts w:ascii="Maiandra GD" w:hAnsi="Maiandra GD"/>
          <w:sz w:val="20"/>
          <w:szCs w:val="20"/>
        </w:rPr>
        <w:t>éco-agents cubes</w:t>
      </w:r>
    </w:p>
    <w:p w:rsidR="00E47452" w:rsidRPr="00AC10D7" w:rsidRDefault="00E47452" w:rsidP="00E47452">
      <w:pPr>
        <w:spacing w:after="0" w:line="240" w:lineRule="auto"/>
        <w:rPr>
          <w:rFonts w:ascii="Maiandra GD" w:hAnsi="Maiandra GD"/>
          <w:sz w:val="20"/>
          <w:szCs w:val="20"/>
        </w:rPr>
      </w:pPr>
    </w:p>
    <w:p w:rsidR="00E47452" w:rsidRDefault="00E47452" w:rsidP="00E47452">
      <w:pPr>
        <w:spacing w:after="0" w:line="240" w:lineRule="auto"/>
        <w:rPr>
          <w:rFonts w:ascii="Maiandra GD" w:hAnsi="Maiandra GD"/>
          <w:b/>
          <w:sz w:val="20"/>
          <w:szCs w:val="20"/>
        </w:rPr>
      </w:pPr>
      <w:r w:rsidRPr="00AC10D7">
        <w:rPr>
          <w:rFonts w:ascii="Maiandra GD" w:hAnsi="Maiandra GD"/>
          <w:b/>
          <w:sz w:val="20"/>
          <w:szCs w:val="20"/>
        </w:rPr>
        <w:t>Pré conditions :</w:t>
      </w:r>
    </w:p>
    <w:p w:rsidR="00E47452" w:rsidRPr="00AC10D7" w:rsidRDefault="00E47452" w:rsidP="00E47452">
      <w:pPr>
        <w:spacing w:after="0" w:line="240" w:lineRule="auto"/>
        <w:rPr>
          <w:rFonts w:ascii="Maiandra GD" w:hAnsi="Maiandra GD"/>
          <w:b/>
          <w:sz w:val="20"/>
          <w:szCs w:val="20"/>
        </w:rPr>
      </w:pPr>
    </w:p>
    <w:p w:rsidR="00E47452" w:rsidRDefault="00E47452" w:rsidP="00E47452">
      <w:pPr>
        <w:spacing w:after="0" w:line="240" w:lineRule="auto"/>
        <w:rPr>
          <w:rFonts w:ascii="Maiandra GD" w:hAnsi="Maiandra GD"/>
          <w:sz w:val="20"/>
          <w:szCs w:val="20"/>
        </w:rPr>
      </w:pPr>
      <w:r>
        <w:rPr>
          <w:rFonts w:ascii="Maiandra GD" w:hAnsi="Maiandra GD"/>
          <w:sz w:val="20"/>
          <w:szCs w:val="20"/>
        </w:rPr>
        <w:t>La résolution est en cours.</w:t>
      </w:r>
    </w:p>
    <w:p w:rsidR="00E47452" w:rsidRDefault="00E47452" w:rsidP="00E47452">
      <w:pPr>
        <w:spacing w:after="0" w:line="240" w:lineRule="auto"/>
        <w:rPr>
          <w:rFonts w:ascii="Maiandra GD" w:hAnsi="Maiandra GD"/>
          <w:sz w:val="20"/>
          <w:szCs w:val="20"/>
        </w:rPr>
      </w:pPr>
      <w:r>
        <w:rPr>
          <w:rFonts w:ascii="Maiandra GD" w:hAnsi="Maiandra GD"/>
          <w:sz w:val="20"/>
          <w:szCs w:val="20"/>
        </w:rPr>
        <w:t>Un cube doit être gêné par un autre cube.</w:t>
      </w:r>
    </w:p>
    <w:p w:rsidR="00E47452" w:rsidRPr="00AC10D7"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rPr>
          <w:rFonts w:ascii="Maiandra GD" w:hAnsi="Maiandra GD"/>
          <w:b/>
          <w:sz w:val="20"/>
          <w:szCs w:val="20"/>
        </w:rPr>
      </w:pPr>
    </w:p>
    <w:p w:rsidR="00E47452" w:rsidRDefault="00E47452" w:rsidP="00AE6C3C">
      <w:pPr>
        <w:pStyle w:val="Paragraphedeliste"/>
        <w:numPr>
          <w:ilvl w:val="0"/>
          <w:numId w:val="20"/>
        </w:numPr>
        <w:spacing w:after="0" w:line="240" w:lineRule="auto"/>
        <w:rPr>
          <w:rFonts w:ascii="Maiandra GD" w:hAnsi="Maiandra GD"/>
          <w:sz w:val="20"/>
          <w:szCs w:val="20"/>
        </w:rPr>
      </w:pPr>
      <w:r>
        <w:rPr>
          <w:rFonts w:ascii="Maiandra GD" w:hAnsi="Maiandra GD"/>
          <w:sz w:val="20"/>
          <w:szCs w:val="20"/>
        </w:rPr>
        <w:t>Un</w:t>
      </w:r>
      <w:r w:rsidRPr="00AD0B1F">
        <w:rPr>
          <w:rFonts w:ascii="Maiandra GD" w:hAnsi="Maiandra GD"/>
          <w:sz w:val="20"/>
          <w:szCs w:val="20"/>
        </w:rPr>
        <w:t xml:space="preserve"> cube </w:t>
      </w:r>
      <w:r>
        <w:rPr>
          <w:rFonts w:ascii="Maiandra GD" w:hAnsi="Maiandra GD"/>
          <w:sz w:val="20"/>
          <w:szCs w:val="20"/>
        </w:rPr>
        <w:t>dans l’état interne « recherche de satisfaction » ou « recherche de fuite » agresse un cube</w:t>
      </w:r>
      <w:r w:rsidR="00B23F07">
        <w:rPr>
          <w:rFonts w:ascii="Maiandra GD" w:hAnsi="Maiandra GD"/>
          <w:sz w:val="20"/>
          <w:szCs w:val="20"/>
        </w:rPr>
        <w:t xml:space="preserve"> le gêneur</w:t>
      </w:r>
      <w:r>
        <w:rPr>
          <w:rFonts w:ascii="Maiandra GD" w:hAnsi="Maiandra GD"/>
          <w:sz w:val="20"/>
          <w:szCs w:val="20"/>
        </w:rPr>
        <w:t>.</w:t>
      </w:r>
    </w:p>
    <w:p w:rsidR="00E47452" w:rsidRDefault="00E47452" w:rsidP="00AE6C3C">
      <w:pPr>
        <w:pStyle w:val="Paragraphedeliste"/>
        <w:numPr>
          <w:ilvl w:val="0"/>
          <w:numId w:val="20"/>
        </w:numPr>
        <w:spacing w:after="0" w:line="240" w:lineRule="auto"/>
        <w:rPr>
          <w:rFonts w:ascii="Maiandra GD" w:hAnsi="Maiandra GD"/>
          <w:sz w:val="20"/>
          <w:szCs w:val="20"/>
        </w:rPr>
      </w:pPr>
      <w:r>
        <w:rPr>
          <w:rFonts w:ascii="Maiandra GD" w:hAnsi="Maiandra GD"/>
          <w:sz w:val="20"/>
          <w:szCs w:val="20"/>
        </w:rPr>
        <w:t>L’état interne du deuxième cube change en mode « recherche de fuite ».</w:t>
      </w:r>
    </w:p>
    <w:p w:rsidR="00E47452" w:rsidRPr="005D313D" w:rsidRDefault="00E47452" w:rsidP="00E47452">
      <w:pPr>
        <w:pStyle w:val="Paragraphedeliste"/>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rPr>
          <w:rFonts w:ascii="Maiandra GD" w:hAnsi="Maiandra GD"/>
          <w:b/>
          <w:sz w:val="20"/>
          <w:szCs w:val="20"/>
        </w:rPr>
      </w:pPr>
    </w:p>
    <w:p w:rsidR="00E47452" w:rsidRDefault="00E47452" w:rsidP="00E47452">
      <w:pPr>
        <w:spacing w:after="0" w:line="240" w:lineRule="auto"/>
        <w:rPr>
          <w:rFonts w:ascii="Maiandra GD" w:hAnsi="Maiandra GD"/>
          <w:sz w:val="20"/>
          <w:szCs w:val="20"/>
        </w:rPr>
      </w:pPr>
      <w:r w:rsidRPr="005D313D">
        <w:rPr>
          <w:rFonts w:ascii="Maiandra GD" w:hAnsi="Maiandra GD"/>
          <w:sz w:val="20"/>
          <w:szCs w:val="20"/>
        </w:rPr>
        <w:t>N/A</w:t>
      </w: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914024" w:rsidP="00914024">
      <w:pPr>
        <w:jc w:val="cente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inline distT="0" distB="0" distL="0" distR="0">
            <wp:extent cx="2030467" cy="3222264"/>
            <wp:effectExtent l="19050" t="0" r="7883" b="0"/>
            <wp:docPr id="20" name="Image 8" descr="C:\Users\Pauline\Desktop\c++\report\ModelisationUML\diag_acti_agression 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ine\Desktop\c++\report\ModelisationUML\diag_acti_agression cube.png"/>
                    <pic:cNvPicPr>
                      <a:picLocks noChangeAspect="1" noChangeArrowheads="1"/>
                    </pic:cNvPicPr>
                  </pic:nvPicPr>
                  <pic:blipFill>
                    <a:blip r:embed="rId26"/>
                    <a:srcRect l="34693" t="15116" r="40134"/>
                    <a:stretch>
                      <a:fillRect/>
                    </a:stretch>
                  </pic:blipFill>
                  <pic:spPr bwMode="auto">
                    <a:xfrm>
                      <a:off x="0" y="0"/>
                      <a:ext cx="2035075" cy="3229576"/>
                    </a:xfrm>
                    <a:prstGeom prst="rect">
                      <a:avLst/>
                    </a:prstGeom>
                    <a:noFill/>
                    <a:ln w="9525">
                      <a:noFill/>
                      <a:miter lim="800000"/>
                      <a:headEnd/>
                      <a:tailEnd/>
                    </a:ln>
                  </pic:spPr>
                </pic:pic>
              </a:graphicData>
            </a:graphic>
          </wp:inline>
        </w:drawing>
      </w:r>
    </w:p>
    <w:p w:rsidR="00E47452" w:rsidRDefault="00E47452" w:rsidP="00914024">
      <w:pPr>
        <w:spacing w:after="0"/>
        <w:rPr>
          <w:rFonts w:ascii="Maiandra GD" w:eastAsiaTheme="minorHAnsi" w:hAnsi="Maiandra GD" w:cs="URWPalladioL-Roma"/>
          <w:sz w:val="20"/>
          <w:szCs w:val="20"/>
        </w:rPr>
      </w:pPr>
    </w:p>
    <w:p w:rsidR="00E47452" w:rsidRPr="004F566B" w:rsidRDefault="00E47452" w:rsidP="00E47452">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Agression</w:t>
      </w:r>
      <w:r w:rsidR="00B23F07">
        <w:rPr>
          <w:rFonts w:ascii="Maiandra GD" w:eastAsiaTheme="minorHAnsi" w:hAnsi="Maiandra GD" w:cs="URWPalladioL-Roma"/>
          <w:b/>
          <w:sz w:val="20"/>
          <w:szCs w:val="20"/>
        </w:rPr>
        <w:t xml:space="preserve"> d’un cube</w:t>
      </w:r>
    </w:p>
    <w:p w:rsidR="00E47452" w:rsidRDefault="00E47452" w:rsidP="00E47452">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313367" w:rsidP="00E47452">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7808" behindDoc="0" locked="0" layoutInCell="1" allowOverlap="1">
            <wp:simplePos x="0" y="0"/>
            <wp:positionH relativeFrom="column">
              <wp:posOffset>172200</wp:posOffset>
            </wp:positionH>
            <wp:positionV relativeFrom="paragraph">
              <wp:posOffset>277322</wp:posOffset>
            </wp:positionV>
            <wp:extent cx="5709747" cy="2812473"/>
            <wp:effectExtent l="19050" t="0" r="5253" b="0"/>
            <wp:wrapNone/>
            <wp:docPr id="16" name="Image 3" descr="C:\Users\Pauline\Desktop\c++\report\Image\diag_seq_a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ine\Desktop\c++\report\Image\diag_seq_agression.png"/>
                    <pic:cNvPicPr>
                      <a:picLocks noChangeAspect="1" noChangeArrowheads="1"/>
                    </pic:cNvPicPr>
                  </pic:nvPicPr>
                  <pic:blipFill>
                    <a:blip r:embed="rId27"/>
                    <a:srcRect l="16752" t="4844" r="3736" b="38754"/>
                    <a:stretch>
                      <a:fillRect/>
                    </a:stretch>
                  </pic:blipFill>
                  <pic:spPr bwMode="auto">
                    <a:xfrm>
                      <a:off x="0" y="0"/>
                      <a:ext cx="5709747" cy="2812473"/>
                    </a:xfrm>
                    <a:prstGeom prst="rect">
                      <a:avLst/>
                    </a:prstGeom>
                    <a:noFill/>
                    <a:ln w="9525">
                      <a:noFill/>
                      <a:miter lim="800000"/>
                      <a:headEnd/>
                      <a:tailEnd/>
                    </a:ln>
                  </pic:spPr>
                </pic:pic>
              </a:graphicData>
            </a:graphic>
          </wp:anchor>
        </w:drawing>
      </w: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Pr="004F566B" w:rsidRDefault="00E47452" w:rsidP="00E47452">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Agression</w:t>
      </w:r>
      <w:r w:rsidR="00B23F07">
        <w:rPr>
          <w:rFonts w:ascii="Maiandra GD" w:eastAsiaTheme="minorHAnsi" w:hAnsi="Maiandra GD" w:cs="URWPalladioL-Roma"/>
          <w:b/>
          <w:sz w:val="20"/>
          <w:szCs w:val="20"/>
        </w:rPr>
        <w:t xml:space="preserve"> d’un cube</w:t>
      </w:r>
    </w:p>
    <w:p w:rsidR="00E47452" w:rsidRPr="002B5279" w:rsidRDefault="00E47452" w:rsidP="002B5279">
      <w:pPr>
        <w:spacing w:after="0" w:line="240" w:lineRule="auto"/>
        <w:rPr>
          <w:rFonts w:ascii="Maiandra GD" w:hAnsi="Maiandra GD"/>
          <w:b/>
          <w:color w:val="7030A0"/>
        </w:rPr>
      </w:pPr>
      <w:r w:rsidRPr="00E47452">
        <w:rPr>
          <w:rFonts w:ascii="Maiandra GD" w:eastAsiaTheme="minorHAnsi" w:hAnsi="Maiandra GD" w:cs="URWPalladioL-Roma"/>
          <w:sz w:val="20"/>
          <w:szCs w:val="20"/>
        </w:rPr>
        <w:br w:type="page"/>
      </w:r>
      <w:r w:rsidR="002B5279" w:rsidRPr="002B5279">
        <w:rPr>
          <w:rFonts w:ascii="Maiandra GD" w:hAnsi="Maiandra GD"/>
          <w:b/>
          <w:color w:val="7030A0"/>
        </w:rPr>
        <w:lastRenderedPageBreak/>
        <w:t>2.2.</w:t>
      </w:r>
      <w:r w:rsidR="002B5279">
        <w:rPr>
          <w:rFonts w:ascii="Maiandra GD" w:hAnsi="Maiandra GD"/>
          <w:b/>
          <w:color w:val="7030A0"/>
        </w:rPr>
        <w:t>6</w:t>
      </w:r>
      <w:r w:rsidR="002B5279" w:rsidRPr="002B5279">
        <w:rPr>
          <w:rFonts w:ascii="Maiandra GD" w:hAnsi="Maiandra GD"/>
          <w:b/>
          <w:color w:val="7030A0"/>
        </w:rPr>
        <w:t xml:space="preserve"> Scénario « </w:t>
      </w:r>
      <w:r w:rsidR="002B5279">
        <w:rPr>
          <w:rFonts w:ascii="Maiandra GD" w:hAnsi="Maiandra GD"/>
          <w:b/>
          <w:color w:val="7030A0"/>
        </w:rPr>
        <w:t>Satisfaction d’un cube</w:t>
      </w:r>
      <w:r w:rsidR="002B5279" w:rsidRPr="002B5279">
        <w:rPr>
          <w:rFonts w:ascii="Maiandra GD" w:hAnsi="Maiandra GD"/>
          <w:b/>
          <w:color w:val="7030A0"/>
        </w:rPr>
        <w:t xml:space="preserve"> »</w:t>
      </w:r>
    </w:p>
    <w:p w:rsidR="00E47452" w:rsidRDefault="00E47452"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A4461F" w:rsidRPr="00AC10D7" w:rsidRDefault="00A4461F" w:rsidP="00A4461F">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Satisfaction d’un cube</w:t>
      </w:r>
    </w:p>
    <w:p w:rsidR="00A4461F" w:rsidRPr="00AC10D7" w:rsidRDefault="00A4461F" w:rsidP="00A4461F">
      <w:pPr>
        <w:spacing w:after="0" w:line="240" w:lineRule="auto"/>
        <w:rPr>
          <w:rFonts w:ascii="Maiandra GD" w:hAnsi="Maiandra GD"/>
          <w:sz w:val="20"/>
          <w:szCs w:val="20"/>
        </w:rPr>
      </w:pPr>
    </w:p>
    <w:p w:rsidR="00A4461F" w:rsidRDefault="00A4461F" w:rsidP="00A4461F">
      <w:pPr>
        <w:pStyle w:val="Sansinterligne"/>
        <w:jc w:val="both"/>
        <w:rPr>
          <w:rFonts w:ascii="Maiandra GD" w:hAnsi="Maiandra GD"/>
          <w:sz w:val="20"/>
          <w:szCs w:val="20"/>
        </w:rPr>
      </w:pPr>
      <w:r w:rsidRPr="00AC10D7">
        <w:rPr>
          <w:rFonts w:ascii="Maiandra GD" w:hAnsi="Maiandra GD"/>
          <w:b/>
          <w:sz w:val="20"/>
          <w:szCs w:val="20"/>
        </w:rPr>
        <w:t>Résumé :</w:t>
      </w:r>
      <w:r>
        <w:rPr>
          <w:rFonts w:ascii="Maiandra GD" w:hAnsi="Maiandra GD"/>
          <w:sz w:val="20"/>
          <w:szCs w:val="20"/>
        </w:rPr>
        <w:t xml:space="preserve"> Ce scénario décrit la satisfaction d’un cube. Après avoir été en recherche de fuite ou en recherche de satisfaction, si le cube a l’occasion de se satisfaire, il le fait.</w:t>
      </w:r>
    </w:p>
    <w:p w:rsidR="00A4461F" w:rsidRPr="00AC10D7" w:rsidRDefault="00A4461F" w:rsidP="00A4461F">
      <w:pPr>
        <w:spacing w:after="0" w:line="240" w:lineRule="auto"/>
        <w:rPr>
          <w:rFonts w:ascii="Maiandra GD" w:hAnsi="Maiandra GD"/>
          <w:sz w:val="20"/>
          <w:szCs w:val="20"/>
        </w:rPr>
      </w:pPr>
    </w:p>
    <w:p w:rsidR="00A4461F" w:rsidRDefault="00A4461F" w:rsidP="00A4461F">
      <w:pPr>
        <w:pStyle w:val="Sansinterligne"/>
        <w:spacing w:after="120"/>
        <w:jc w:val="both"/>
        <w:rPr>
          <w:rFonts w:ascii="Maiandra GD" w:hAnsi="Maiandra GD"/>
          <w:sz w:val="20"/>
          <w:szCs w:val="20"/>
        </w:rPr>
      </w:pPr>
      <w:r>
        <w:rPr>
          <w:rFonts w:ascii="Maiandra GD" w:hAnsi="Maiandra GD"/>
          <w:b/>
          <w:sz w:val="20"/>
          <w:szCs w:val="20"/>
        </w:rPr>
        <w:t xml:space="preserve">Acteurs : </w:t>
      </w:r>
      <w:r w:rsidRPr="00384AEF">
        <w:rPr>
          <w:rFonts w:ascii="Maiandra GD" w:hAnsi="Maiandra GD"/>
          <w:sz w:val="20"/>
          <w:szCs w:val="20"/>
        </w:rPr>
        <w:t>éco-agents cubes</w:t>
      </w:r>
    </w:p>
    <w:p w:rsidR="00A4461F" w:rsidRDefault="00A4461F" w:rsidP="00A4461F">
      <w:pPr>
        <w:pStyle w:val="Sansinterligne"/>
        <w:jc w:val="both"/>
        <w:rPr>
          <w:rFonts w:ascii="Maiandra GD" w:hAnsi="Maiandra GD"/>
          <w:sz w:val="20"/>
          <w:szCs w:val="20"/>
        </w:rPr>
      </w:pPr>
    </w:p>
    <w:p w:rsidR="00A4461F" w:rsidRPr="00300717" w:rsidRDefault="00A4461F" w:rsidP="00A4461F">
      <w:pPr>
        <w:pStyle w:val="Sansinterligne"/>
        <w:spacing w:after="120"/>
        <w:jc w:val="both"/>
        <w:rPr>
          <w:rFonts w:ascii="Maiandra GD" w:hAnsi="Maiandra GD"/>
          <w:b/>
          <w:sz w:val="20"/>
          <w:szCs w:val="20"/>
        </w:rPr>
      </w:pPr>
      <w:r w:rsidRPr="005710D4">
        <w:rPr>
          <w:rFonts w:ascii="Maiandra GD" w:hAnsi="Maiandra GD"/>
          <w:b/>
          <w:sz w:val="20"/>
          <w:szCs w:val="20"/>
        </w:rPr>
        <w:t>Pré-conditions</w:t>
      </w:r>
    </w:p>
    <w:p w:rsidR="00A4461F" w:rsidRDefault="00A4461F" w:rsidP="00A4461F">
      <w:pPr>
        <w:pStyle w:val="Sansinterligne"/>
        <w:jc w:val="both"/>
        <w:rPr>
          <w:rFonts w:ascii="Maiandra GD" w:hAnsi="Maiandra GD"/>
          <w:sz w:val="20"/>
          <w:szCs w:val="20"/>
        </w:rPr>
      </w:pPr>
      <w:r>
        <w:rPr>
          <w:rFonts w:ascii="Maiandra GD" w:hAnsi="Maiandra GD"/>
          <w:sz w:val="20"/>
          <w:szCs w:val="20"/>
        </w:rPr>
        <w:t>La résolution est en cours.</w:t>
      </w:r>
    </w:p>
    <w:p w:rsidR="00A4461F" w:rsidRDefault="00A4461F" w:rsidP="00A4461F">
      <w:pPr>
        <w:pStyle w:val="Sansinterligne"/>
        <w:jc w:val="both"/>
        <w:rPr>
          <w:rFonts w:ascii="Maiandra GD" w:hAnsi="Maiandra GD"/>
          <w:sz w:val="20"/>
          <w:szCs w:val="20"/>
        </w:rPr>
      </w:pPr>
      <w:r>
        <w:rPr>
          <w:rFonts w:ascii="Maiandra GD" w:hAnsi="Maiandra GD"/>
          <w:sz w:val="20"/>
          <w:szCs w:val="20"/>
        </w:rPr>
        <w:t>Le cube doit être en état interne de « recherche de fuite » ou de « recherche de satisfaction ».</w:t>
      </w:r>
    </w:p>
    <w:p w:rsidR="00A4461F" w:rsidRDefault="00A4461F" w:rsidP="00A4461F">
      <w:pPr>
        <w:pStyle w:val="Sansinterligne"/>
        <w:jc w:val="both"/>
        <w:rPr>
          <w:rFonts w:ascii="Maiandra GD" w:hAnsi="Maiandra GD"/>
          <w:sz w:val="20"/>
          <w:szCs w:val="20"/>
        </w:rPr>
      </w:pPr>
    </w:p>
    <w:p w:rsidR="00A4461F" w:rsidRPr="00300717" w:rsidRDefault="00A4461F" w:rsidP="00A4461F">
      <w:pPr>
        <w:pStyle w:val="Sansinterligne"/>
        <w:spacing w:after="120"/>
        <w:jc w:val="both"/>
        <w:rPr>
          <w:rFonts w:ascii="Maiandra GD" w:hAnsi="Maiandra GD"/>
          <w:b/>
          <w:sz w:val="20"/>
          <w:szCs w:val="20"/>
        </w:rPr>
      </w:pPr>
      <w:r w:rsidRPr="005710D4">
        <w:rPr>
          <w:rFonts w:ascii="Maiandra GD" w:hAnsi="Maiandra GD"/>
          <w:b/>
          <w:sz w:val="20"/>
          <w:szCs w:val="20"/>
        </w:rPr>
        <w:t>Scénario</w:t>
      </w:r>
      <w:r>
        <w:rPr>
          <w:rFonts w:ascii="Maiandra GD" w:hAnsi="Maiandra GD"/>
          <w:b/>
          <w:sz w:val="20"/>
          <w:szCs w:val="20"/>
        </w:rPr>
        <w:t xml:space="preserve"> nominal</w:t>
      </w:r>
    </w:p>
    <w:p w:rsidR="00A4461F" w:rsidRDefault="00A4461F" w:rsidP="00AE6C3C">
      <w:pPr>
        <w:pStyle w:val="Paragraphedeliste"/>
        <w:numPr>
          <w:ilvl w:val="0"/>
          <w:numId w:val="25"/>
        </w:numPr>
        <w:spacing w:after="0" w:line="240" w:lineRule="auto"/>
        <w:ind w:left="714" w:hanging="357"/>
        <w:contextualSpacing w:val="0"/>
        <w:rPr>
          <w:rFonts w:ascii="Maiandra GD" w:hAnsi="Maiandra GD"/>
          <w:sz w:val="20"/>
          <w:szCs w:val="20"/>
        </w:rPr>
      </w:pPr>
      <w:r>
        <w:rPr>
          <w:rFonts w:ascii="Maiandra GD" w:hAnsi="Maiandra GD"/>
          <w:sz w:val="20"/>
          <w:szCs w:val="20"/>
        </w:rPr>
        <w:t>La position courante du cube devient sa position finale, i.e. sa position de satisfaction.</w:t>
      </w:r>
    </w:p>
    <w:p w:rsidR="00384AEF" w:rsidRPr="00A4461F" w:rsidRDefault="00A4461F" w:rsidP="00AE6C3C">
      <w:pPr>
        <w:pStyle w:val="Paragraphedeliste"/>
        <w:numPr>
          <w:ilvl w:val="0"/>
          <w:numId w:val="25"/>
        </w:numPr>
        <w:spacing w:after="0" w:line="240" w:lineRule="auto"/>
        <w:rPr>
          <w:rFonts w:ascii="Maiandra GD" w:hAnsi="Maiandra GD"/>
          <w:sz w:val="20"/>
          <w:szCs w:val="20"/>
        </w:rPr>
      </w:pPr>
      <w:r w:rsidRPr="00A4461F">
        <w:rPr>
          <w:rFonts w:ascii="Maiandra GD" w:hAnsi="Maiandra GD"/>
          <w:sz w:val="20"/>
          <w:szCs w:val="20"/>
        </w:rPr>
        <w:t>L’état interne du cube devient « S ».</w:t>
      </w:r>
    </w:p>
    <w:p w:rsidR="00384AEF" w:rsidRPr="005D313D" w:rsidRDefault="00384AEF" w:rsidP="00384AEF">
      <w:pPr>
        <w:pStyle w:val="Paragraphedeliste"/>
        <w:spacing w:after="0" w:line="240" w:lineRule="auto"/>
        <w:rPr>
          <w:rFonts w:ascii="Maiandra GD" w:hAnsi="Maiandra GD"/>
          <w:sz w:val="20"/>
          <w:szCs w:val="20"/>
        </w:rPr>
      </w:pPr>
    </w:p>
    <w:p w:rsidR="00384AEF" w:rsidRPr="00AC10D7" w:rsidRDefault="00384AEF" w:rsidP="00384AEF">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384AEF" w:rsidRPr="00AC10D7" w:rsidRDefault="00384AEF" w:rsidP="00384AEF">
      <w:pPr>
        <w:spacing w:after="0" w:line="240" w:lineRule="auto"/>
        <w:rPr>
          <w:rFonts w:ascii="Maiandra GD" w:hAnsi="Maiandra GD"/>
          <w:b/>
          <w:sz w:val="20"/>
          <w:szCs w:val="20"/>
        </w:rPr>
      </w:pPr>
    </w:p>
    <w:p w:rsidR="00384AEF" w:rsidRPr="00A4461F" w:rsidRDefault="00A4461F" w:rsidP="00A4461F">
      <w:pPr>
        <w:spacing w:after="0" w:line="240" w:lineRule="auto"/>
        <w:rPr>
          <w:rFonts w:ascii="Maiandra GD" w:hAnsi="Maiandra GD"/>
          <w:sz w:val="20"/>
          <w:szCs w:val="20"/>
        </w:rPr>
      </w:pPr>
      <w:r w:rsidRPr="00A4461F">
        <w:rPr>
          <w:rFonts w:ascii="Maiandra GD" w:hAnsi="Maiandra GD"/>
          <w:sz w:val="20"/>
          <w:szCs w:val="20"/>
        </w:rPr>
        <w:t>N/A</w:t>
      </w:r>
    </w:p>
    <w:p w:rsidR="00E47452" w:rsidRDefault="00E47452"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Default="009B69B3"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Default="009B69B3"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Default="009B69B3"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Pr="00E47452" w:rsidRDefault="009B69B3" w:rsidP="009B69B3">
      <w:pPr>
        <w:autoSpaceDE w:val="0"/>
        <w:autoSpaceDN w:val="0"/>
        <w:adjustRightInd w:val="0"/>
        <w:spacing w:after="0" w:line="240" w:lineRule="auto"/>
        <w:jc w:val="center"/>
        <w:rPr>
          <w:rFonts w:ascii="Maiandra GD" w:eastAsiaTheme="minorHAnsi" w:hAnsi="Maiandra GD" w:cs="URWPalladioL-Roma"/>
          <w:b/>
          <w:color w:val="002060"/>
          <w:sz w:val="20"/>
          <w:szCs w:val="20"/>
        </w:rPr>
      </w:pPr>
      <w:r>
        <w:rPr>
          <w:rFonts w:ascii="Maiandra GD" w:eastAsiaTheme="minorHAnsi" w:hAnsi="Maiandra GD" w:cs="URWPalladioL-Roma"/>
          <w:b/>
          <w:noProof/>
          <w:color w:val="002060"/>
          <w:sz w:val="20"/>
          <w:szCs w:val="20"/>
          <w:lang w:eastAsia="fr-FR"/>
        </w:rPr>
        <w:drawing>
          <wp:inline distT="0" distB="0" distL="0" distR="0">
            <wp:extent cx="2771446" cy="3713776"/>
            <wp:effectExtent l="19050" t="0" r="0" b="0"/>
            <wp:docPr id="18" name="Image 6" descr="C:\Users\Pauline\Desktop\c++\report\Image\diag_acti_satisfaction 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uline\Desktop\c++\report\Image\diag_acti_satisfaction cube.png"/>
                    <pic:cNvPicPr>
                      <a:picLocks noChangeAspect="1" noChangeArrowheads="1"/>
                    </pic:cNvPicPr>
                  </pic:nvPicPr>
                  <pic:blipFill>
                    <a:blip r:embed="rId28"/>
                    <a:srcRect l="34916" t="4444" r="31408"/>
                    <a:stretch>
                      <a:fillRect/>
                    </a:stretch>
                  </pic:blipFill>
                  <pic:spPr bwMode="auto">
                    <a:xfrm>
                      <a:off x="0" y="0"/>
                      <a:ext cx="2779476" cy="3724536"/>
                    </a:xfrm>
                    <a:prstGeom prst="rect">
                      <a:avLst/>
                    </a:prstGeom>
                    <a:noFill/>
                    <a:ln w="9525">
                      <a:noFill/>
                      <a:miter lim="800000"/>
                      <a:headEnd/>
                      <a:tailEnd/>
                    </a:ln>
                  </pic:spPr>
                </pic:pic>
              </a:graphicData>
            </a:graphic>
          </wp:inline>
        </w:drawing>
      </w:r>
    </w:p>
    <w:p w:rsidR="009B69B3" w:rsidRDefault="009B69B3" w:rsidP="009B69B3">
      <w:pPr>
        <w:pStyle w:val="Paragraphedeliste"/>
        <w:jc w:val="center"/>
        <w:rPr>
          <w:rFonts w:ascii="Maiandra GD" w:eastAsiaTheme="minorHAnsi" w:hAnsi="Maiandra GD" w:cs="URWPalladioL-Roma"/>
          <w:b/>
          <w:sz w:val="20"/>
          <w:szCs w:val="20"/>
        </w:rPr>
      </w:pPr>
    </w:p>
    <w:p w:rsidR="009B69B3" w:rsidRPr="009B69B3" w:rsidRDefault="009B69B3" w:rsidP="009B69B3">
      <w:pPr>
        <w:pStyle w:val="Paragraphedeliste"/>
        <w:ind w:left="0"/>
        <w:jc w:val="center"/>
        <w:rPr>
          <w:rFonts w:ascii="Maiandra GD" w:eastAsiaTheme="minorHAnsi" w:hAnsi="Maiandra GD" w:cs="URWPalladioL-Roma"/>
          <w:b/>
          <w:sz w:val="20"/>
          <w:szCs w:val="20"/>
        </w:rPr>
      </w:pPr>
      <w:r w:rsidRPr="009B69B3">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Satisfaction d’un cube</w:t>
      </w:r>
    </w:p>
    <w:p w:rsidR="00313367" w:rsidRDefault="00313367">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313367" w:rsidRP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r>
        <w:rPr>
          <w:rFonts w:ascii="Maiandra GD" w:hAnsi="Maiandra GD" w:cs="URWPalladioL-Roma"/>
          <w:b/>
          <w:noProof/>
          <w:sz w:val="20"/>
          <w:szCs w:val="20"/>
          <w:lang w:eastAsia="fr-FR"/>
        </w:rPr>
        <w:drawing>
          <wp:anchor distT="0" distB="0" distL="114300" distR="114300" simplePos="0" relativeHeight="251766784" behindDoc="0" locked="0" layoutInCell="1" allowOverlap="1">
            <wp:simplePos x="0" y="0"/>
            <wp:positionH relativeFrom="column">
              <wp:posOffset>767947</wp:posOffset>
            </wp:positionH>
            <wp:positionV relativeFrom="paragraph">
              <wp:posOffset>2020</wp:posOffset>
            </wp:positionV>
            <wp:extent cx="4712854" cy="4281054"/>
            <wp:effectExtent l="19050" t="0" r="0" b="0"/>
            <wp:wrapNone/>
            <wp:docPr id="14" name="Image 2" descr="C:\Users\Pauline\Desktop\c++\report\Image\diag_seq_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ine\Desktop\c++\report\Image\diag_seq_satisfaction.png"/>
                    <pic:cNvPicPr>
                      <a:picLocks noChangeAspect="1" noChangeArrowheads="1"/>
                    </pic:cNvPicPr>
                  </pic:nvPicPr>
                  <pic:blipFill>
                    <a:blip r:embed="rId29"/>
                    <a:srcRect l="18677" t="5536" r="30130" b="27682"/>
                    <a:stretch>
                      <a:fillRect/>
                    </a:stretch>
                  </pic:blipFill>
                  <pic:spPr bwMode="auto">
                    <a:xfrm>
                      <a:off x="0" y="0"/>
                      <a:ext cx="4712854" cy="4281054"/>
                    </a:xfrm>
                    <a:prstGeom prst="rect">
                      <a:avLst/>
                    </a:prstGeom>
                    <a:noFill/>
                    <a:ln w="9525">
                      <a:noFill/>
                      <a:miter lim="800000"/>
                      <a:headEnd/>
                      <a:tailEnd/>
                    </a:ln>
                  </pic:spPr>
                </pic:pic>
              </a:graphicData>
            </a:graphic>
          </wp:anchor>
        </w:drawing>
      </w: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jc w:val="both"/>
        <w:rPr>
          <w:rFonts w:ascii="Maiandra GD" w:hAnsi="Maiandra GD" w:cs="URWPalladioL-Roma"/>
          <w:b/>
          <w:sz w:val="20"/>
          <w:szCs w:val="20"/>
        </w:rPr>
      </w:pPr>
    </w:p>
    <w:p w:rsid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P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P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13367" w:rsidRPr="009B69B3" w:rsidRDefault="00313367" w:rsidP="00313367">
      <w:pPr>
        <w:pStyle w:val="Paragraphedeliste"/>
        <w:ind w:left="0"/>
        <w:jc w:val="center"/>
        <w:rPr>
          <w:rFonts w:ascii="Maiandra GD" w:eastAsiaTheme="minorHAnsi" w:hAnsi="Maiandra GD" w:cs="URWPalladioL-Roma"/>
          <w:b/>
          <w:sz w:val="20"/>
          <w:szCs w:val="20"/>
        </w:rPr>
      </w:pPr>
      <w:r w:rsidRPr="009B69B3">
        <w:rPr>
          <w:rFonts w:ascii="Maiandra GD" w:eastAsiaTheme="minorHAnsi" w:hAnsi="Maiandra GD" w:cs="URWPalladioL-Roma"/>
          <w:b/>
          <w:sz w:val="20"/>
          <w:szCs w:val="20"/>
        </w:rPr>
        <w:t xml:space="preserve">Diagramme </w:t>
      </w:r>
      <w:r>
        <w:rPr>
          <w:rFonts w:ascii="Maiandra GD" w:eastAsiaTheme="minorHAnsi" w:hAnsi="Maiandra GD" w:cs="URWPalladioL-Roma"/>
          <w:b/>
          <w:sz w:val="20"/>
          <w:szCs w:val="20"/>
        </w:rPr>
        <w:t>de séquence</w:t>
      </w:r>
      <w:r w:rsidRPr="009B69B3">
        <w:rPr>
          <w:rFonts w:ascii="Maiandra GD" w:eastAsiaTheme="minorHAnsi" w:hAnsi="Maiandra GD" w:cs="URWPalladioL-Roma"/>
          <w:b/>
          <w:sz w:val="20"/>
          <w:szCs w:val="20"/>
        </w:rPr>
        <w:t xml:space="preserve"> – </w:t>
      </w:r>
      <w:r>
        <w:rPr>
          <w:rFonts w:ascii="Maiandra GD" w:eastAsiaTheme="minorHAnsi" w:hAnsi="Maiandra GD" w:cs="URWPalladioL-Roma"/>
          <w:b/>
          <w:sz w:val="20"/>
          <w:szCs w:val="20"/>
        </w:rPr>
        <w:t>Satisfaction d’un cube</w:t>
      </w:r>
    </w:p>
    <w:p w:rsidR="00313367" w:rsidRPr="00313367" w:rsidRDefault="00313367" w:rsidP="00313367">
      <w:pPr>
        <w:autoSpaceDE w:val="0"/>
        <w:autoSpaceDN w:val="0"/>
        <w:adjustRightInd w:val="0"/>
        <w:spacing w:after="0" w:line="240" w:lineRule="auto"/>
        <w:ind w:left="360"/>
        <w:jc w:val="both"/>
        <w:rPr>
          <w:rFonts w:ascii="Maiandra GD" w:hAnsi="Maiandra GD" w:cs="URWPalladioL-Roma"/>
          <w:b/>
          <w:sz w:val="20"/>
          <w:szCs w:val="20"/>
        </w:rPr>
      </w:pPr>
    </w:p>
    <w:p w:rsidR="00384AEF" w:rsidRPr="002B5279" w:rsidRDefault="00E47452" w:rsidP="002B5279">
      <w:pPr>
        <w:autoSpaceDE w:val="0"/>
        <w:autoSpaceDN w:val="0"/>
        <w:adjustRightInd w:val="0"/>
        <w:spacing w:after="0" w:line="240" w:lineRule="auto"/>
        <w:jc w:val="both"/>
        <w:rPr>
          <w:rFonts w:ascii="Maiandra GD" w:hAnsi="Maiandra GD" w:cs="URWPalladioL-Roma"/>
          <w:b/>
          <w:color w:val="002060"/>
          <w:sz w:val="20"/>
          <w:szCs w:val="20"/>
        </w:rPr>
      </w:pPr>
      <w:r w:rsidRPr="002B5279">
        <w:rPr>
          <w:rFonts w:ascii="Maiandra GD" w:eastAsiaTheme="minorHAnsi" w:hAnsi="Maiandra GD" w:cs="URWPalladioL-Roma"/>
          <w:sz w:val="20"/>
          <w:szCs w:val="20"/>
        </w:rPr>
        <w:br w:type="page"/>
      </w:r>
      <w:r w:rsidR="002B5279" w:rsidRPr="002B5279">
        <w:rPr>
          <w:rFonts w:ascii="Maiandra GD" w:hAnsi="Maiandra GD"/>
          <w:b/>
          <w:color w:val="7030A0"/>
        </w:rPr>
        <w:lastRenderedPageBreak/>
        <w:t>2.2.</w:t>
      </w:r>
      <w:r w:rsidR="002B5279">
        <w:rPr>
          <w:rFonts w:ascii="Maiandra GD" w:hAnsi="Maiandra GD"/>
          <w:b/>
          <w:color w:val="7030A0"/>
        </w:rPr>
        <w:t>7</w:t>
      </w:r>
      <w:r w:rsidR="002B5279" w:rsidRPr="002B5279">
        <w:rPr>
          <w:rFonts w:ascii="Maiandra GD" w:hAnsi="Maiandra GD"/>
          <w:b/>
          <w:color w:val="7030A0"/>
        </w:rPr>
        <w:t xml:space="preserve"> </w:t>
      </w:r>
      <w:r w:rsidR="00750445">
        <w:rPr>
          <w:rFonts w:ascii="Maiandra GD" w:hAnsi="Maiandra GD"/>
          <w:b/>
          <w:color w:val="7030A0"/>
        </w:rPr>
        <w:t>Scénario</w:t>
      </w:r>
      <w:r w:rsidR="002B5279" w:rsidRPr="002B5279">
        <w:rPr>
          <w:rFonts w:ascii="Maiandra GD" w:hAnsi="Maiandra GD"/>
          <w:b/>
          <w:color w:val="7030A0"/>
        </w:rPr>
        <w:t xml:space="preserve"> « </w:t>
      </w:r>
      <w:r w:rsidR="00750445">
        <w:rPr>
          <w:rFonts w:ascii="Maiandra GD" w:hAnsi="Maiandra GD"/>
          <w:b/>
          <w:color w:val="7030A0"/>
        </w:rPr>
        <w:t>Fuite</w:t>
      </w:r>
      <w:r w:rsidR="002B5279" w:rsidRPr="002B5279">
        <w:rPr>
          <w:rFonts w:ascii="Maiandra GD" w:hAnsi="Maiandra GD"/>
          <w:b/>
          <w:color w:val="7030A0"/>
        </w:rPr>
        <w:t xml:space="preserve"> d’un cube »</w:t>
      </w:r>
    </w:p>
    <w:p w:rsidR="00384AEF" w:rsidRDefault="00384AEF" w:rsidP="00384AEF">
      <w:pPr>
        <w:spacing w:after="0" w:line="240" w:lineRule="auto"/>
        <w:rPr>
          <w:rFonts w:ascii="Maiandra GD" w:hAnsi="Maiandra GD"/>
          <w:b/>
          <w:sz w:val="20"/>
          <w:szCs w:val="20"/>
        </w:rPr>
      </w:pPr>
    </w:p>
    <w:p w:rsidR="00384AEF" w:rsidRPr="00AC10D7" w:rsidRDefault="00384AEF" w:rsidP="00384AEF">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Fuite d’un cube</w:t>
      </w:r>
    </w:p>
    <w:p w:rsidR="00384AEF" w:rsidRPr="00AC10D7" w:rsidRDefault="00384AEF" w:rsidP="00384AEF">
      <w:pPr>
        <w:spacing w:after="0" w:line="240" w:lineRule="auto"/>
        <w:rPr>
          <w:rFonts w:ascii="Maiandra GD" w:hAnsi="Maiandra GD"/>
          <w:sz w:val="20"/>
          <w:szCs w:val="20"/>
        </w:rPr>
      </w:pPr>
    </w:p>
    <w:p w:rsidR="00384AEF" w:rsidRDefault="00384AEF" w:rsidP="00384AEF">
      <w:pPr>
        <w:pStyle w:val="Sansinterligne"/>
        <w:jc w:val="both"/>
        <w:rPr>
          <w:rFonts w:ascii="Maiandra GD" w:hAnsi="Maiandra GD"/>
          <w:sz w:val="20"/>
          <w:szCs w:val="20"/>
        </w:rPr>
      </w:pPr>
      <w:r w:rsidRPr="00AC10D7">
        <w:rPr>
          <w:rFonts w:ascii="Maiandra GD" w:hAnsi="Maiandra GD"/>
          <w:b/>
          <w:sz w:val="20"/>
          <w:szCs w:val="20"/>
        </w:rPr>
        <w:t>Résumé :</w:t>
      </w:r>
      <w:r>
        <w:rPr>
          <w:rFonts w:ascii="Maiandra GD" w:hAnsi="Maiandra GD"/>
          <w:sz w:val="20"/>
          <w:szCs w:val="20"/>
        </w:rPr>
        <w:t xml:space="preserve"> Ce scénario décrit la fuite d’un cube. Après avoir été en recherche de fuite, si le cube a l’occasion de fuir, il est dans l’obligation de le faire.</w:t>
      </w:r>
    </w:p>
    <w:p w:rsidR="00384AEF" w:rsidRPr="00AC10D7" w:rsidRDefault="00384AEF" w:rsidP="00384AEF">
      <w:pPr>
        <w:spacing w:after="0" w:line="240" w:lineRule="auto"/>
        <w:rPr>
          <w:rFonts w:ascii="Maiandra GD" w:hAnsi="Maiandra GD"/>
          <w:sz w:val="20"/>
          <w:szCs w:val="20"/>
        </w:rPr>
      </w:pPr>
    </w:p>
    <w:p w:rsidR="00384AEF" w:rsidRDefault="00384AEF" w:rsidP="00384AEF">
      <w:pPr>
        <w:pStyle w:val="Sansinterligne"/>
        <w:spacing w:after="120"/>
        <w:jc w:val="both"/>
        <w:rPr>
          <w:rFonts w:ascii="Maiandra GD" w:hAnsi="Maiandra GD"/>
          <w:sz w:val="20"/>
          <w:szCs w:val="20"/>
        </w:rPr>
      </w:pPr>
      <w:r>
        <w:rPr>
          <w:rFonts w:ascii="Maiandra GD" w:hAnsi="Maiandra GD"/>
          <w:b/>
          <w:sz w:val="20"/>
          <w:szCs w:val="20"/>
        </w:rPr>
        <w:t xml:space="preserve">Acteurs : </w:t>
      </w:r>
      <w:r w:rsidRPr="00384AEF">
        <w:rPr>
          <w:rFonts w:ascii="Maiandra GD" w:hAnsi="Maiandra GD"/>
          <w:sz w:val="20"/>
          <w:szCs w:val="20"/>
        </w:rPr>
        <w:t>éco-agents cubes</w:t>
      </w:r>
    </w:p>
    <w:p w:rsidR="00384AEF" w:rsidRDefault="00384AEF" w:rsidP="00384AEF">
      <w:pPr>
        <w:pStyle w:val="Sansinterligne"/>
        <w:jc w:val="both"/>
        <w:rPr>
          <w:rFonts w:ascii="Maiandra GD" w:hAnsi="Maiandra GD"/>
          <w:sz w:val="20"/>
          <w:szCs w:val="20"/>
        </w:rPr>
      </w:pPr>
    </w:p>
    <w:p w:rsidR="00384AEF" w:rsidRPr="00300717" w:rsidRDefault="00384AEF" w:rsidP="00384AEF">
      <w:pPr>
        <w:pStyle w:val="Sansinterligne"/>
        <w:spacing w:after="120"/>
        <w:jc w:val="both"/>
        <w:rPr>
          <w:rFonts w:ascii="Maiandra GD" w:hAnsi="Maiandra GD"/>
          <w:b/>
          <w:sz w:val="20"/>
          <w:szCs w:val="20"/>
        </w:rPr>
      </w:pPr>
      <w:r w:rsidRPr="005710D4">
        <w:rPr>
          <w:rFonts w:ascii="Maiandra GD" w:hAnsi="Maiandra GD"/>
          <w:b/>
          <w:sz w:val="20"/>
          <w:szCs w:val="20"/>
        </w:rPr>
        <w:t>Pré-conditions</w:t>
      </w:r>
    </w:p>
    <w:p w:rsidR="00384AEF" w:rsidRDefault="00384AEF" w:rsidP="00384AEF">
      <w:pPr>
        <w:pStyle w:val="Sansinterligne"/>
        <w:jc w:val="both"/>
        <w:rPr>
          <w:rFonts w:ascii="Maiandra GD" w:hAnsi="Maiandra GD"/>
          <w:sz w:val="20"/>
          <w:szCs w:val="20"/>
        </w:rPr>
      </w:pPr>
      <w:r>
        <w:rPr>
          <w:rFonts w:ascii="Maiandra GD" w:hAnsi="Maiandra GD"/>
          <w:sz w:val="20"/>
          <w:szCs w:val="20"/>
        </w:rPr>
        <w:t>La résolution est en cours.</w:t>
      </w:r>
    </w:p>
    <w:p w:rsidR="00384AEF" w:rsidRDefault="00384AEF" w:rsidP="00384AEF">
      <w:pPr>
        <w:pStyle w:val="Sansinterligne"/>
        <w:jc w:val="both"/>
        <w:rPr>
          <w:rFonts w:ascii="Maiandra GD" w:hAnsi="Maiandra GD"/>
          <w:sz w:val="20"/>
          <w:szCs w:val="20"/>
        </w:rPr>
      </w:pPr>
      <w:r>
        <w:rPr>
          <w:rFonts w:ascii="Maiandra GD" w:hAnsi="Maiandra GD"/>
          <w:sz w:val="20"/>
          <w:szCs w:val="20"/>
        </w:rPr>
        <w:t>Le cube doit être en état interne de « recherche de fuite ».</w:t>
      </w:r>
    </w:p>
    <w:p w:rsidR="00384AEF" w:rsidRDefault="00384AEF" w:rsidP="00384AEF">
      <w:pPr>
        <w:pStyle w:val="Sansinterligne"/>
        <w:jc w:val="both"/>
        <w:rPr>
          <w:rFonts w:ascii="Maiandra GD" w:hAnsi="Maiandra GD"/>
          <w:sz w:val="20"/>
          <w:szCs w:val="20"/>
        </w:rPr>
      </w:pPr>
    </w:p>
    <w:p w:rsidR="00A03ED1" w:rsidRDefault="00384AEF" w:rsidP="00A03ED1">
      <w:pPr>
        <w:pStyle w:val="Sansinterligne"/>
        <w:spacing w:after="120"/>
        <w:jc w:val="both"/>
        <w:rPr>
          <w:rFonts w:ascii="Maiandra GD" w:hAnsi="Maiandra GD"/>
          <w:b/>
          <w:sz w:val="20"/>
          <w:szCs w:val="20"/>
        </w:rPr>
      </w:pPr>
      <w:r w:rsidRPr="005710D4">
        <w:rPr>
          <w:rFonts w:ascii="Maiandra GD" w:hAnsi="Maiandra GD"/>
          <w:b/>
          <w:sz w:val="20"/>
          <w:szCs w:val="20"/>
        </w:rPr>
        <w:t>Scénario</w:t>
      </w:r>
      <w:r>
        <w:rPr>
          <w:rFonts w:ascii="Maiandra GD" w:hAnsi="Maiandra GD"/>
          <w:b/>
          <w:sz w:val="20"/>
          <w:szCs w:val="20"/>
        </w:rPr>
        <w:t xml:space="preserve"> nominal</w:t>
      </w:r>
    </w:p>
    <w:p w:rsidR="00A03ED1" w:rsidRPr="00A03ED1" w:rsidRDefault="00A4461F" w:rsidP="00AE6C3C">
      <w:pPr>
        <w:pStyle w:val="Sansinterligne"/>
        <w:numPr>
          <w:ilvl w:val="0"/>
          <w:numId w:val="26"/>
        </w:numPr>
        <w:jc w:val="both"/>
        <w:rPr>
          <w:rFonts w:ascii="Maiandra GD" w:hAnsi="Maiandra GD"/>
          <w:sz w:val="20"/>
          <w:szCs w:val="20"/>
        </w:rPr>
      </w:pPr>
      <w:r w:rsidRPr="00A03ED1">
        <w:rPr>
          <w:rFonts w:ascii="Maiandra GD" w:hAnsi="Maiandra GD"/>
          <w:sz w:val="20"/>
          <w:szCs w:val="20"/>
        </w:rPr>
        <w:t>La position</w:t>
      </w:r>
      <w:r w:rsidR="00384AEF" w:rsidRPr="00A03ED1">
        <w:rPr>
          <w:rFonts w:ascii="Maiandra GD" w:hAnsi="Maiandra GD"/>
          <w:sz w:val="20"/>
          <w:szCs w:val="20"/>
        </w:rPr>
        <w:t xml:space="preserve"> courant</w:t>
      </w:r>
      <w:r w:rsidRPr="00A03ED1">
        <w:rPr>
          <w:rFonts w:ascii="Maiandra GD" w:hAnsi="Maiandra GD"/>
          <w:sz w:val="20"/>
          <w:szCs w:val="20"/>
        </w:rPr>
        <w:t>e</w:t>
      </w:r>
      <w:r w:rsidR="00384AEF" w:rsidRPr="00A03ED1">
        <w:rPr>
          <w:rFonts w:ascii="Maiandra GD" w:hAnsi="Maiandra GD"/>
          <w:sz w:val="20"/>
          <w:szCs w:val="20"/>
        </w:rPr>
        <w:t xml:space="preserve"> du cube devient la table.</w:t>
      </w:r>
    </w:p>
    <w:p w:rsidR="009B69B3" w:rsidRPr="009B69B3" w:rsidRDefault="00384AEF" w:rsidP="00AE6C3C">
      <w:pPr>
        <w:pStyle w:val="Sansinterligne"/>
        <w:numPr>
          <w:ilvl w:val="0"/>
          <w:numId w:val="26"/>
        </w:numPr>
        <w:jc w:val="both"/>
        <w:rPr>
          <w:rFonts w:ascii="Maiandra GD" w:hAnsi="Maiandra GD"/>
          <w:b/>
          <w:sz w:val="20"/>
          <w:szCs w:val="20"/>
        </w:rPr>
      </w:pPr>
      <w:r w:rsidRPr="00A03ED1">
        <w:rPr>
          <w:rFonts w:ascii="Maiandra GD" w:hAnsi="Maiandra GD"/>
          <w:sz w:val="20"/>
          <w:szCs w:val="20"/>
        </w:rPr>
        <w:t>L’état interne du cube devient « RS ».</w:t>
      </w:r>
    </w:p>
    <w:p w:rsidR="009B69B3" w:rsidRDefault="009B69B3" w:rsidP="009B69B3">
      <w:pPr>
        <w:pStyle w:val="Sansinterligne"/>
        <w:jc w:val="both"/>
        <w:rPr>
          <w:rFonts w:ascii="Maiandra GD" w:hAnsi="Maiandra GD"/>
          <w:sz w:val="20"/>
          <w:szCs w:val="20"/>
        </w:rPr>
      </w:pPr>
    </w:p>
    <w:p w:rsidR="009B69B3" w:rsidRPr="00AC10D7" w:rsidRDefault="009B69B3" w:rsidP="009B69B3">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9B69B3" w:rsidRPr="00AC10D7" w:rsidRDefault="009B69B3" w:rsidP="009B69B3">
      <w:pPr>
        <w:spacing w:after="0" w:line="240" w:lineRule="auto"/>
        <w:rPr>
          <w:rFonts w:ascii="Maiandra GD" w:hAnsi="Maiandra GD"/>
          <w:b/>
          <w:sz w:val="20"/>
          <w:szCs w:val="20"/>
        </w:rPr>
      </w:pPr>
    </w:p>
    <w:p w:rsidR="009B69B3" w:rsidRPr="00A4461F" w:rsidRDefault="009B69B3" w:rsidP="009B69B3">
      <w:pPr>
        <w:spacing w:after="0" w:line="240" w:lineRule="auto"/>
        <w:rPr>
          <w:rFonts w:ascii="Maiandra GD" w:hAnsi="Maiandra GD"/>
          <w:sz w:val="20"/>
          <w:szCs w:val="20"/>
        </w:rPr>
      </w:pPr>
      <w:r w:rsidRPr="00A4461F">
        <w:rPr>
          <w:rFonts w:ascii="Maiandra GD" w:hAnsi="Maiandra GD"/>
          <w:sz w:val="20"/>
          <w:szCs w:val="20"/>
        </w:rPr>
        <w:t>N/A</w:t>
      </w: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center"/>
        <w:rPr>
          <w:rFonts w:ascii="Maiandra GD" w:hAnsi="Maiandra GD"/>
          <w:sz w:val="20"/>
          <w:szCs w:val="20"/>
        </w:rPr>
      </w:pPr>
    </w:p>
    <w:p w:rsidR="009B69B3" w:rsidRDefault="009B69B3" w:rsidP="009B69B3">
      <w:pPr>
        <w:pStyle w:val="Sansinterligne"/>
        <w:jc w:val="center"/>
        <w:rPr>
          <w:rFonts w:ascii="Maiandra GD" w:hAnsi="Maiandra GD"/>
          <w:sz w:val="20"/>
          <w:szCs w:val="20"/>
        </w:rPr>
      </w:pPr>
      <w:r>
        <w:rPr>
          <w:rFonts w:ascii="Maiandra GD" w:hAnsi="Maiandra GD"/>
          <w:noProof/>
          <w:sz w:val="20"/>
          <w:szCs w:val="20"/>
          <w:lang w:eastAsia="fr-FR"/>
        </w:rPr>
        <w:drawing>
          <wp:inline distT="0" distB="0" distL="0" distR="0">
            <wp:extent cx="2156592" cy="3468414"/>
            <wp:effectExtent l="19050" t="0" r="0" b="0"/>
            <wp:docPr id="19" name="Image 7" descr="C:\Users\Pauline\Desktop\c++\report\Image\diag_acti_fuite 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uline\Desktop\c++\report\Image\diag_acti_fuite cube.png"/>
                    <pic:cNvPicPr>
                      <a:picLocks noChangeAspect="1" noChangeArrowheads="1"/>
                    </pic:cNvPicPr>
                  </pic:nvPicPr>
                  <pic:blipFill>
                    <a:blip r:embed="rId30"/>
                    <a:srcRect l="33896" t="3930" r="38000"/>
                    <a:stretch>
                      <a:fillRect/>
                    </a:stretch>
                  </pic:blipFill>
                  <pic:spPr bwMode="auto">
                    <a:xfrm>
                      <a:off x="0" y="0"/>
                      <a:ext cx="2156592" cy="3468414"/>
                    </a:xfrm>
                    <a:prstGeom prst="rect">
                      <a:avLst/>
                    </a:prstGeom>
                    <a:noFill/>
                    <a:ln w="9525">
                      <a:noFill/>
                      <a:miter lim="800000"/>
                      <a:headEnd/>
                      <a:tailEnd/>
                    </a:ln>
                  </pic:spPr>
                </pic:pic>
              </a:graphicData>
            </a:graphic>
          </wp:inline>
        </w:drawing>
      </w:r>
    </w:p>
    <w:p w:rsidR="009B69B3" w:rsidRDefault="009B69B3" w:rsidP="009B69B3">
      <w:pPr>
        <w:pStyle w:val="Sansinterligne"/>
        <w:jc w:val="both"/>
        <w:rPr>
          <w:rFonts w:ascii="Maiandra GD" w:hAnsi="Maiandra GD"/>
          <w:sz w:val="20"/>
          <w:szCs w:val="20"/>
        </w:rPr>
      </w:pPr>
    </w:p>
    <w:p w:rsidR="009B69B3" w:rsidRPr="009B69B3" w:rsidRDefault="009B69B3" w:rsidP="009B69B3">
      <w:pPr>
        <w:pStyle w:val="Paragraphedeliste"/>
        <w:ind w:left="0"/>
        <w:jc w:val="center"/>
        <w:rPr>
          <w:rFonts w:ascii="Maiandra GD" w:eastAsiaTheme="minorHAnsi" w:hAnsi="Maiandra GD" w:cs="URWPalladioL-Roma"/>
          <w:b/>
          <w:sz w:val="20"/>
          <w:szCs w:val="20"/>
        </w:rPr>
      </w:pPr>
      <w:r w:rsidRPr="009B69B3">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Fuite d’un cube</w:t>
      </w:r>
    </w:p>
    <w:p w:rsidR="009B69B3" w:rsidRDefault="009B69B3" w:rsidP="009B69B3">
      <w:pPr>
        <w:pStyle w:val="Sansinterligne"/>
        <w:jc w:val="both"/>
        <w:rPr>
          <w:rFonts w:ascii="Maiandra GD" w:hAnsi="Maiandra GD"/>
          <w:sz w:val="20"/>
          <w:szCs w:val="20"/>
        </w:rPr>
      </w:pPr>
    </w:p>
    <w:p w:rsidR="00313367" w:rsidRDefault="00384AEF">
      <w:pPr>
        <w:rPr>
          <w:rFonts w:ascii="Maiandra GD" w:eastAsiaTheme="minorHAnsi" w:hAnsi="Maiandra GD" w:cs="URWPalladioL-Roma"/>
          <w:sz w:val="20"/>
          <w:szCs w:val="20"/>
        </w:rPr>
      </w:pPr>
      <w:r w:rsidRPr="00A03ED1">
        <w:rPr>
          <w:rFonts w:ascii="Maiandra GD" w:eastAsiaTheme="minorHAnsi" w:hAnsi="Maiandra GD" w:cs="URWPalladioL-Roma"/>
          <w:sz w:val="20"/>
          <w:szCs w:val="20"/>
        </w:rPr>
        <w:br w:type="page"/>
      </w: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5760" behindDoc="0" locked="0" layoutInCell="1" allowOverlap="1">
            <wp:simplePos x="0" y="0"/>
            <wp:positionH relativeFrom="column">
              <wp:posOffset>-362931</wp:posOffset>
            </wp:positionH>
            <wp:positionV relativeFrom="paragraph">
              <wp:posOffset>214284</wp:posOffset>
            </wp:positionV>
            <wp:extent cx="6517756" cy="5638800"/>
            <wp:effectExtent l="19050" t="0" r="0" b="0"/>
            <wp:wrapNone/>
            <wp:docPr id="12" name="Image 1" descr="C:\Users\Pauline\Desktop\c++\report\Image\diag_seq_f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ine\Desktop\c++\report\Image\diag_seq_fuite.png"/>
                    <pic:cNvPicPr>
                      <a:picLocks noChangeAspect="1" noChangeArrowheads="1"/>
                    </pic:cNvPicPr>
                  </pic:nvPicPr>
                  <pic:blipFill>
                    <a:blip r:embed="rId31"/>
                    <a:srcRect l="21336" r="11068" b="15865"/>
                    <a:stretch>
                      <a:fillRect/>
                    </a:stretch>
                  </pic:blipFill>
                  <pic:spPr bwMode="auto">
                    <a:xfrm>
                      <a:off x="0" y="0"/>
                      <a:ext cx="6517756" cy="5638800"/>
                    </a:xfrm>
                    <a:prstGeom prst="rect">
                      <a:avLst/>
                    </a:prstGeom>
                    <a:noFill/>
                    <a:ln w="9525">
                      <a:noFill/>
                      <a:miter lim="800000"/>
                      <a:headEnd/>
                      <a:tailEnd/>
                    </a:ln>
                  </pic:spPr>
                </pic:pic>
              </a:graphicData>
            </a:graphic>
          </wp:anchor>
        </w:drawing>
      </w: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Default="00313367">
      <w:pPr>
        <w:rPr>
          <w:rFonts w:ascii="Maiandra GD" w:eastAsiaTheme="minorHAnsi" w:hAnsi="Maiandra GD" w:cs="URWPalladioL-Roma"/>
          <w:sz w:val="20"/>
          <w:szCs w:val="20"/>
        </w:rPr>
      </w:pPr>
    </w:p>
    <w:p w:rsidR="00313367" w:rsidRPr="00313367" w:rsidRDefault="00313367" w:rsidP="00313367">
      <w:pPr>
        <w:jc w:val="center"/>
        <w:rPr>
          <w:rFonts w:ascii="Maiandra GD" w:eastAsiaTheme="minorHAnsi" w:hAnsi="Maiandra GD" w:cs="URWPalladioL-Roma"/>
          <w:b/>
          <w:sz w:val="20"/>
          <w:szCs w:val="20"/>
        </w:rPr>
      </w:pPr>
      <w:r w:rsidRPr="00313367">
        <w:rPr>
          <w:rFonts w:ascii="Maiandra GD" w:eastAsiaTheme="minorHAnsi" w:hAnsi="Maiandra GD" w:cs="URWPalladioL-Roma"/>
          <w:b/>
          <w:sz w:val="20"/>
          <w:szCs w:val="20"/>
        </w:rPr>
        <w:t>Diagramme de séquence – Fuite d’un cube</w:t>
      </w:r>
    </w:p>
    <w:p w:rsidR="002B5279" w:rsidRPr="002B5279" w:rsidRDefault="00313367" w:rsidP="002B5279">
      <w:pPr>
        <w:rPr>
          <w:rFonts w:ascii="Maiandra GD" w:hAnsi="Maiandra GD"/>
          <w:b/>
          <w:color w:val="7030A0"/>
        </w:rPr>
      </w:pPr>
      <w:r w:rsidRPr="002B5279">
        <w:rPr>
          <w:rFonts w:ascii="Maiandra GD" w:eastAsiaTheme="minorHAnsi" w:hAnsi="Maiandra GD" w:cs="URWPalladioL-Roma"/>
          <w:sz w:val="20"/>
          <w:szCs w:val="20"/>
        </w:rPr>
        <w:br w:type="page"/>
      </w:r>
      <w:r w:rsidR="002B5279" w:rsidRPr="002B5279">
        <w:rPr>
          <w:rFonts w:ascii="Maiandra GD" w:eastAsiaTheme="minorHAnsi" w:hAnsi="Maiandra GD" w:cs="URWPalladioL-Roma"/>
          <w:b/>
          <w:color w:val="7030A0"/>
          <w:sz w:val="20"/>
          <w:szCs w:val="20"/>
        </w:rPr>
        <w:lastRenderedPageBreak/>
        <w:t xml:space="preserve">2.2.8 </w:t>
      </w:r>
      <w:r w:rsidR="002B5279" w:rsidRPr="002B5279">
        <w:rPr>
          <w:rFonts w:ascii="Maiandra GD" w:hAnsi="Maiandra GD"/>
          <w:b/>
          <w:color w:val="7030A0"/>
        </w:rPr>
        <w:t>Scénario « Vérifier cohérence des informations »</w:t>
      </w:r>
    </w:p>
    <w:p w:rsidR="002B5279" w:rsidRDefault="002B5279" w:rsidP="002B5279">
      <w:pPr>
        <w:rPr>
          <w:rFonts w:ascii="Maiandra GD" w:eastAsiaTheme="minorHAnsi" w:hAnsi="Maiandra GD" w:cs="URWPalladioL-Roma"/>
          <w:sz w:val="20"/>
          <w:szCs w:val="20"/>
        </w:rPr>
      </w:pPr>
      <w:r>
        <w:rPr>
          <w:rFonts w:ascii="Maiandra GD" w:eastAsiaTheme="minorHAnsi" w:hAnsi="Maiandra GD" w:cs="URWPalladioL-Roma"/>
          <w:sz w:val="20"/>
          <w:szCs w:val="20"/>
        </w:rPr>
        <w:t>Lors de l’initialisation, le système utilise la fonction vérifierCohérence(), pour vérifier que les positions initiale et finales des cubes sont possibles.</w:t>
      </w:r>
    </w:p>
    <w:p w:rsidR="002B5279" w:rsidRDefault="002B5279" w:rsidP="002B5279">
      <w:pPr>
        <w:rPr>
          <w:rFonts w:ascii="Maiandra GD" w:eastAsiaTheme="minorHAnsi" w:hAnsi="Maiandra GD" w:cs="URWPalladioL-Roma"/>
          <w:sz w:val="20"/>
          <w:szCs w:val="20"/>
        </w:rPr>
      </w:pPr>
      <w:r>
        <w:rPr>
          <w:rFonts w:ascii="Maiandra GD" w:eastAsiaTheme="minorHAnsi" w:hAnsi="Maiandra GD" w:cs="URWPalladioL-Roma"/>
          <w:sz w:val="20"/>
          <w:szCs w:val="20"/>
        </w:rPr>
        <w:t>Cette fonction teste en fait si les règles suivantes sont respectées :</w:t>
      </w:r>
    </w:p>
    <w:p w:rsidR="002B5279" w:rsidRPr="007532F2" w:rsidRDefault="002B5279" w:rsidP="007532F2">
      <w:pPr>
        <w:spacing w:after="0"/>
        <w:jc w:val="both"/>
        <w:rPr>
          <w:rFonts w:ascii="Maiandra GD" w:hAnsi="Maiandra GD"/>
          <w:b/>
          <w:sz w:val="20"/>
          <w:szCs w:val="20"/>
          <w:u w:val="single"/>
        </w:rPr>
      </w:pPr>
      <w:r w:rsidRPr="007532F2">
        <w:rPr>
          <w:rFonts w:ascii="Maiandra GD" w:hAnsi="Maiandra GD"/>
          <w:b/>
          <w:sz w:val="20"/>
          <w:szCs w:val="20"/>
          <w:u w:val="single"/>
        </w:rPr>
        <w:t>Règle 1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Les positions courante et finale du cube existent.</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sz w:val="20"/>
          <w:szCs w:val="20"/>
          <w:u w:val="single"/>
        </w:rPr>
      </w:pPr>
      <w:r w:rsidRPr="007532F2">
        <w:rPr>
          <w:rFonts w:ascii="Maiandra GD" w:hAnsi="Maiandra GD"/>
          <w:b/>
          <w:sz w:val="20"/>
          <w:szCs w:val="20"/>
          <w:u w:val="single"/>
        </w:rPr>
        <w:t>Règle 2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Il faut que tous cubes soient rattachés directement ou indirectement à la table (positions initiale et finale).</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I.E : aucun cube en lévitation.</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sz w:val="20"/>
          <w:szCs w:val="20"/>
          <w:u w:val="single"/>
        </w:rPr>
      </w:pPr>
      <w:r w:rsidRPr="007532F2">
        <w:rPr>
          <w:rFonts w:ascii="Maiandra GD" w:hAnsi="Maiandra GD"/>
          <w:b/>
          <w:sz w:val="20"/>
          <w:szCs w:val="20"/>
          <w:u w:val="single"/>
        </w:rPr>
        <w:t>Règle 3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Aucun cube ne partage sa position courante et sa position final avec un ou plusieurs autres cubes.</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I.E. : On liste les occurrences des cubes en tant que positions courantes et positions finales. Aucun décompte ne doit être strictement supérieur à 1 :</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color w:val="00B0F0"/>
          <w:sz w:val="20"/>
          <w:szCs w:val="20"/>
        </w:rPr>
      </w:pPr>
      <w:r w:rsidRPr="007532F2">
        <w:rPr>
          <w:rFonts w:ascii="Maiandra GD" w:hAnsi="Maiandra GD"/>
          <w:b/>
          <w:color w:val="00B0F0"/>
          <w:sz w:val="20"/>
          <w:szCs w:val="20"/>
        </w:rPr>
        <w:t>Exemple :</w:t>
      </w:r>
    </w:p>
    <w:p w:rsidR="002B5279" w:rsidRPr="007532F2" w:rsidRDefault="000B6A58" w:rsidP="007532F2">
      <w:pPr>
        <w:spacing w:after="0"/>
        <w:jc w:val="both"/>
        <w:rPr>
          <w:rFonts w:ascii="Maiandra GD" w:hAnsi="Maiandra GD"/>
          <w:sz w:val="20"/>
          <w:szCs w:val="20"/>
        </w:rPr>
      </w:pPr>
      <w:r>
        <w:rPr>
          <w:rFonts w:ascii="Maiandra GD" w:hAnsi="Maiandra GD"/>
          <w:noProof/>
          <w:sz w:val="20"/>
          <w:szCs w:val="20"/>
          <w:lang w:eastAsia="fr-FR"/>
        </w:rPr>
        <w:pict>
          <v:group id="_x0000_s1136" style="position:absolute;left:0;text-align:left;margin-left:130.3pt;margin-top:10pt;width:163.65pt;height:97.85pt;z-index:251772928" coordorigin="3947,4565" coordsize="3273,1957">
            <v:group id="_x0000_s1137" style="position:absolute;left:5196;top:4565;width:1026;height:1874" coordorigin="5196,4565" coordsize="1026,1874">
              <v:rect id="_x0000_s1138" style="position:absolute;left:5444;top:5991;width:488;height:448" fillcolor="#f2dbdb [661]" strokecolor="#c00000" strokeweight="1pt">
                <v:fill color2="#c00000" focusposition=".5,.5" focussize="" focus="100%" type="gradientRadial"/>
                <v:shadow type="perspective" color="#622423 [1605]" offset="1pt" offset2="-3pt"/>
              </v:rect>
              <v:rect id="_x0000_s1139" style="position:absolute;left:5444;top:5049;width:488;height:447" fillcolor="#daeef3 [664]" strokecolor="#00b0f0" strokeweight="1pt">
                <v:fill color2="#0070c0" focusposition=".5,.5" focussize="" focus="100%" type="gradientRadial"/>
                <v:shadow type="perspective" color="#622423 [1605]" offset="1pt" offset2="-3pt"/>
              </v:rect>
              <v:rect id="_x0000_s1140" style="position:absolute;left:5444;top:5520;width:488;height:447" fillcolor="#eaf1dd [662]" strokecolor="#00b050" strokeweight="1pt">
                <v:fill color2="#00b050" focusposition=".5,.5" focussize="" focus="100%" type="gradientRadial"/>
                <v:shadow type="perspective" color="#622423 [1605]" offset="1pt" offset2="-3pt"/>
              </v:rect>
              <v:rect id="_x0000_s1141" style="position:absolute;left:5196;top:4565;width:488;height:448" fillcolor="#f2dbdb [661]" strokecolor="#c00000" strokeweight="1pt">
                <v:fill color2="#c00000" focusposition=".5,.5" focussize="" focus="100%" type="gradientRadial"/>
                <v:shadow type="perspective" color="#622423 [1605]" offset="1pt" offset2="-3pt"/>
              </v:rect>
              <v:rect id="_x0000_s1142" style="position:absolute;left:5734;top:4565;width:488;height:447" fillcolor="#eaf1dd [662]" strokecolor="#00b050" strokeweight="1pt">
                <v:fill color2="#00b050" focusposition=".5,.5" focussize="" focus="100%" type="gradientRadial"/>
                <v:shadow type="perspective" color="#622423 [1605]" offset="1pt" offset2="-3pt"/>
              </v:rect>
            </v:group>
            <v:group id="_x0000_s1143" style="position:absolute;left:3947;top:4565;width:3273;height:1957" coordorigin="3939,4565" coordsize="3273,1957">
              <v:shape id="_x0000_s1144" type="#_x0000_t32" style="position:absolute;left:3939;top:6522;width:3273;height:0" o:connectortype="straight" strokecolor="#930" strokeweight="4.5pt"/>
              <v:shapetype id="_x0000_t202" coordsize="21600,21600" o:spt="202" path="m,l,21600r21600,l21600,xe">
                <v:stroke joinstyle="miter"/>
                <v:path gradientshapeok="t" o:connecttype="rect"/>
              </v:shapetype>
              <v:shape id="_x0000_s1145" type="#_x0000_t202" style="position:absolute;left:5480;top:5991;width:431;height:471" filled="f" stroked="f">
                <v:textbox style="mso-next-textbox:#_x0000_s1145">
                  <w:txbxContent>
                    <w:p w:rsidR="007D6A1E" w:rsidRPr="00F77EF8" w:rsidRDefault="007D6A1E" w:rsidP="002B5279">
                      <w:pPr>
                        <w:rPr>
                          <w:b/>
                          <w:color w:val="FF0000"/>
                          <w:sz w:val="28"/>
                          <w:szCs w:val="28"/>
                        </w:rPr>
                      </w:pPr>
                      <w:r w:rsidRPr="00F77EF8">
                        <w:rPr>
                          <w:b/>
                          <w:color w:val="FF0000"/>
                          <w:sz w:val="24"/>
                          <w:szCs w:val="28"/>
                        </w:rPr>
                        <w:t>A</w:t>
                      </w:r>
                    </w:p>
                  </w:txbxContent>
                </v:textbox>
              </v:shape>
              <v:shape id="_x0000_s1146" type="#_x0000_t202" style="position:absolute;left:5480;top:5520;width:431;height:471" filled="f" stroked="f">
                <v:textbox style="mso-next-textbox:#_x0000_s1146">
                  <w:txbxContent>
                    <w:p w:rsidR="007D6A1E" w:rsidRPr="00F77EF8" w:rsidRDefault="007D6A1E" w:rsidP="002B5279">
                      <w:pPr>
                        <w:rPr>
                          <w:b/>
                          <w:color w:val="00B050"/>
                          <w:sz w:val="28"/>
                          <w:szCs w:val="28"/>
                        </w:rPr>
                      </w:pPr>
                      <w:r w:rsidRPr="00F77EF8">
                        <w:rPr>
                          <w:b/>
                          <w:color w:val="00B050"/>
                          <w:sz w:val="24"/>
                          <w:szCs w:val="28"/>
                        </w:rPr>
                        <w:t>B</w:t>
                      </w:r>
                    </w:p>
                  </w:txbxContent>
                </v:textbox>
              </v:shape>
              <v:shape id="_x0000_s1147" type="#_x0000_t202" style="position:absolute;left:5492;top:5037;width:431;height:471" filled="f" stroked="f">
                <v:textbox style="mso-next-textbox:#_x0000_s1147">
                  <w:txbxContent>
                    <w:p w:rsidR="007D6A1E" w:rsidRPr="00F77EF8" w:rsidRDefault="007D6A1E" w:rsidP="002B5279">
                      <w:pPr>
                        <w:rPr>
                          <w:b/>
                          <w:color w:val="1F497D" w:themeColor="text2"/>
                          <w:sz w:val="28"/>
                          <w:szCs w:val="28"/>
                        </w:rPr>
                      </w:pPr>
                      <w:r w:rsidRPr="00F77EF8">
                        <w:rPr>
                          <w:b/>
                          <w:color w:val="1F497D" w:themeColor="text2"/>
                          <w:sz w:val="24"/>
                          <w:szCs w:val="28"/>
                        </w:rPr>
                        <w:t>D</w:t>
                      </w:r>
                    </w:p>
                  </w:txbxContent>
                </v:textbox>
              </v:shape>
              <v:shape id="_x0000_s1148" type="#_x0000_t202" style="position:absolute;left:5232;top:4565;width:431;height:471" filled="f" stroked="f">
                <v:textbox style="mso-next-textbox:#_x0000_s1148">
                  <w:txbxContent>
                    <w:p w:rsidR="007D6A1E" w:rsidRPr="00F77EF8" w:rsidRDefault="007D6A1E" w:rsidP="002B5279">
                      <w:pPr>
                        <w:rPr>
                          <w:b/>
                          <w:color w:val="FF0000"/>
                          <w:sz w:val="28"/>
                          <w:szCs w:val="28"/>
                        </w:rPr>
                      </w:pPr>
                      <w:r>
                        <w:rPr>
                          <w:b/>
                          <w:color w:val="FF0000"/>
                          <w:sz w:val="24"/>
                          <w:szCs w:val="28"/>
                        </w:rPr>
                        <w:t>C</w:t>
                      </w:r>
                    </w:p>
                  </w:txbxContent>
                </v:textbox>
              </v:shape>
              <v:shape id="_x0000_s1149" type="#_x0000_t202" style="position:absolute;left:5758;top:4578;width:431;height:471" filled="f" stroked="f">
                <v:textbox style="mso-next-textbox:#_x0000_s1149">
                  <w:txbxContent>
                    <w:p w:rsidR="007D6A1E" w:rsidRPr="00F77EF8" w:rsidRDefault="007D6A1E" w:rsidP="002B5279">
                      <w:pPr>
                        <w:rPr>
                          <w:b/>
                          <w:color w:val="00B050"/>
                          <w:sz w:val="28"/>
                          <w:szCs w:val="28"/>
                        </w:rPr>
                      </w:pPr>
                      <w:r w:rsidRPr="00F77EF8">
                        <w:rPr>
                          <w:b/>
                          <w:color w:val="00B050"/>
                          <w:sz w:val="24"/>
                          <w:szCs w:val="28"/>
                        </w:rPr>
                        <w:t>E</w:t>
                      </w:r>
                    </w:p>
                  </w:txbxContent>
                </v:textbox>
              </v:shape>
            </v:group>
          </v:group>
        </w:pic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tabs>
          <w:tab w:val="left" w:pos="5206"/>
        </w:tabs>
        <w:spacing w:after="0"/>
        <w:jc w:val="both"/>
        <w:rPr>
          <w:rFonts w:ascii="Maiandra GD" w:hAnsi="Maiandra GD"/>
          <w:sz w:val="20"/>
          <w:szCs w:val="20"/>
        </w:rPr>
      </w:pPr>
      <w:r w:rsidRPr="007532F2">
        <w:rPr>
          <w:rFonts w:ascii="Maiandra GD" w:hAnsi="Maiandra GD"/>
          <w:sz w:val="20"/>
          <w:szCs w:val="20"/>
        </w:rPr>
        <w:tab/>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tbl>
      <w:tblPr>
        <w:tblStyle w:val="Grilledutableau"/>
        <w:tblW w:w="9530" w:type="dxa"/>
        <w:tblInd w:w="-176" w:type="dxa"/>
        <w:tblLook w:val="04A0"/>
      </w:tblPr>
      <w:tblGrid>
        <w:gridCol w:w="4254"/>
        <w:gridCol w:w="992"/>
        <w:gridCol w:w="992"/>
        <w:gridCol w:w="992"/>
        <w:gridCol w:w="1134"/>
        <w:gridCol w:w="1166"/>
      </w:tblGrid>
      <w:tr w:rsidR="002B5279" w:rsidRPr="007532F2" w:rsidTr="007D6A1E">
        <w:tc>
          <w:tcPr>
            <w:tcW w:w="4254"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Cubes</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 A</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 B</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 C</w:t>
            </w:r>
          </w:p>
        </w:tc>
        <w:tc>
          <w:tcPr>
            <w:tcW w:w="1134"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 D</w:t>
            </w:r>
          </w:p>
        </w:tc>
        <w:tc>
          <w:tcPr>
            <w:tcW w:w="1166" w:type="dxa"/>
          </w:tcPr>
          <w:p w:rsidR="002B5279" w:rsidRPr="007532F2" w:rsidRDefault="002B5279" w:rsidP="007532F2">
            <w:pPr>
              <w:rPr>
                <w:rFonts w:ascii="Maiandra GD" w:hAnsi="Maiandra GD"/>
                <w:sz w:val="20"/>
                <w:szCs w:val="20"/>
              </w:rPr>
            </w:pPr>
            <w:r w:rsidRPr="007532F2">
              <w:rPr>
                <w:rFonts w:ascii="Maiandra GD" w:hAnsi="Maiandra GD"/>
                <w:sz w:val="20"/>
                <w:szCs w:val="20"/>
              </w:rPr>
              <w:t>Cube E</w:t>
            </w:r>
          </w:p>
        </w:tc>
      </w:tr>
      <w:tr w:rsidR="002B5279" w:rsidRPr="007532F2" w:rsidTr="007D6A1E">
        <w:tc>
          <w:tcPr>
            <w:tcW w:w="4254" w:type="dxa"/>
          </w:tcPr>
          <w:p w:rsidR="002B5279" w:rsidRPr="007532F2" w:rsidRDefault="002B5279" w:rsidP="007532F2">
            <w:pPr>
              <w:rPr>
                <w:rFonts w:ascii="Maiandra GD" w:hAnsi="Maiandra GD"/>
                <w:sz w:val="20"/>
                <w:szCs w:val="20"/>
              </w:rPr>
            </w:pPr>
            <w:r w:rsidRPr="007532F2">
              <w:rPr>
                <w:rFonts w:ascii="Maiandra GD" w:hAnsi="Maiandra GD"/>
                <w:sz w:val="20"/>
                <w:szCs w:val="20"/>
              </w:rPr>
              <w:t>Occurrences en tant que positions courantes</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0</w:t>
            </w:r>
          </w:p>
        </w:tc>
        <w:tc>
          <w:tcPr>
            <w:tcW w:w="1134" w:type="dxa"/>
            <w:shd w:val="clear" w:color="auto" w:fill="FF3B3B"/>
          </w:tcPr>
          <w:p w:rsidR="002B5279" w:rsidRPr="007532F2" w:rsidRDefault="002B5279" w:rsidP="007532F2">
            <w:pPr>
              <w:rPr>
                <w:rFonts w:ascii="Maiandra GD" w:hAnsi="Maiandra GD"/>
                <w:sz w:val="20"/>
                <w:szCs w:val="20"/>
              </w:rPr>
            </w:pPr>
            <w:r w:rsidRPr="007532F2">
              <w:rPr>
                <w:rFonts w:ascii="Maiandra GD" w:hAnsi="Maiandra GD"/>
                <w:sz w:val="20"/>
                <w:szCs w:val="20"/>
              </w:rPr>
              <w:t>2</w:t>
            </w:r>
          </w:p>
        </w:tc>
        <w:tc>
          <w:tcPr>
            <w:tcW w:w="1166" w:type="dxa"/>
          </w:tcPr>
          <w:p w:rsidR="002B5279" w:rsidRPr="007532F2" w:rsidRDefault="002B5279" w:rsidP="007532F2">
            <w:pPr>
              <w:rPr>
                <w:rFonts w:ascii="Maiandra GD" w:hAnsi="Maiandra GD"/>
                <w:sz w:val="20"/>
                <w:szCs w:val="20"/>
              </w:rPr>
            </w:pPr>
            <w:r w:rsidRPr="007532F2">
              <w:rPr>
                <w:rFonts w:ascii="Maiandra GD" w:hAnsi="Maiandra GD"/>
                <w:sz w:val="20"/>
                <w:szCs w:val="20"/>
              </w:rPr>
              <w:t>0</w:t>
            </w:r>
          </w:p>
        </w:tc>
      </w:tr>
      <w:tr w:rsidR="002B5279" w:rsidRPr="007532F2" w:rsidTr="007D6A1E">
        <w:tc>
          <w:tcPr>
            <w:tcW w:w="4254" w:type="dxa"/>
          </w:tcPr>
          <w:p w:rsidR="002B5279" w:rsidRPr="007532F2" w:rsidRDefault="002B5279" w:rsidP="007532F2">
            <w:pPr>
              <w:rPr>
                <w:rFonts w:ascii="Maiandra GD" w:hAnsi="Maiandra GD"/>
                <w:sz w:val="20"/>
                <w:szCs w:val="20"/>
              </w:rPr>
            </w:pPr>
            <w:r w:rsidRPr="007532F2">
              <w:rPr>
                <w:rFonts w:ascii="Maiandra GD" w:hAnsi="Maiandra GD"/>
                <w:sz w:val="20"/>
                <w:szCs w:val="20"/>
              </w:rPr>
              <w:t>Occurrences en tant que positions finales</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992"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1134"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c>
          <w:tcPr>
            <w:tcW w:w="1166" w:type="dxa"/>
          </w:tcPr>
          <w:p w:rsidR="002B5279" w:rsidRPr="007532F2" w:rsidRDefault="002B5279" w:rsidP="007532F2">
            <w:pPr>
              <w:rPr>
                <w:rFonts w:ascii="Maiandra GD" w:hAnsi="Maiandra GD"/>
                <w:sz w:val="20"/>
                <w:szCs w:val="20"/>
              </w:rPr>
            </w:pPr>
            <w:r w:rsidRPr="007532F2">
              <w:rPr>
                <w:rFonts w:ascii="Maiandra GD" w:hAnsi="Maiandra GD"/>
                <w:sz w:val="20"/>
                <w:szCs w:val="20"/>
              </w:rPr>
              <w:t>1</w:t>
            </w:r>
          </w:p>
        </w:tc>
      </w:tr>
    </w:tbl>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sz w:val="20"/>
          <w:szCs w:val="20"/>
          <w:u w:val="single"/>
        </w:rPr>
      </w:pPr>
      <w:r w:rsidRPr="007532F2">
        <w:rPr>
          <w:rFonts w:ascii="Maiandra GD" w:hAnsi="Maiandra GD"/>
          <w:b/>
          <w:sz w:val="20"/>
          <w:szCs w:val="20"/>
          <w:u w:val="single"/>
        </w:rPr>
        <w:t>Règle 4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Il n’existe pas de cycle.</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I.E : les  cubes ne peuvent pas faire une boucle.</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color w:val="00B0F0"/>
          <w:sz w:val="20"/>
          <w:szCs w:val="20"/>
        </w:rPr>
      </w:pPr>
      <w:r w:rsidRPr="007532F2">
        <w:rPr>
          <w:rFonts w:ascii="Maiandra GD" w:hAnsi="Maiandra GD"/>
          <w:b/>
          <w:color w:val="00B0F0"/>
          <w:sz w:val="20"/>
          <w:szCs w:val="20"/>
        </w:rPr>
        <w:t>Exemple :</w:t>
      </w:r>
    </w:p>
    <w:p w:rsidR="002B5279" w:rsidRPr="007532F2" w:rsidRDefault="000B6A58" w:rsidP="007532F2">
      <w:pPr>
        <w:spacing w:after="0"/>
        <w:jc w:val="both"/>
        <w:rPr>
          <w:rFonts w:ascii="Maiandra GD" w:hAnsi="Maiandra GD"/>
          <w:sz w:val="20"/>
          <w:szCs w:val="20"/>
        </w:rPr>
      </w:pPr>
      <w:r>
        <w:rPr>
          <w:rFonts w:ascii="Maiandra GD" w:hAnsi="Maiandra GD"/>
          <w:noProof/>
          <w:sz w:val="20"/>
          <w:szCs w:val="20"/>
          <w:lang w:eastAsia="fr-FR"/>
        </w:rPr>
        <w:pict>
          <v:group id="_x0000_s1206" style="position:absolute;left:0;text-align:left;margin-left:164.5pt;margin-top:3.05pt;width:88.45pt;height:80.25pt;z-index:251776512" coordorigin="4707,7921" coordsize="1769,1605">
            <v:group id="_x0000_s1150" style="position:absolute;left:4707;top:9043;width:488;height:471" coordorigin="5408,13638" coordsize="488,471">
              <v:rect id="_x0000_s1151" style="position:absolute;left:5408;top:13638;width:488;height:448" fillcolor="#f2dbdb [661]" strokecolor="#c00000" strokeweight="1pt">
                <v:fill color2="#c00000" focusposition=".5,.5" focussize="" focus="100%" type="gradientRadial"/>
                <v:shadow type="perspective" color="#622423 [1605]" offset="1pt" offset2="-3pt"/>
              </v:rect>
              <v:shape id="_x0000_s1152" type="#_x0000_t202" style="position:absolute;left:5452;top:13638;width:431;height:471" filled="f" stroked="f">
                <v:textbox style="mso-next-textbox:#_x0000_s1152">
                  <w:txbxContent>
                    <w:p w:rsidR="007D6A1E" w:rsidRPr="00F77EF8" w:rsidRDefault="007D6A1E" w:rsidP="002B5279">
                      <w:pPr>
                        <w:rPr>
                          <w:b/>
                          <w:color w:val="FF0000"/>
                          <w:sz w:val="28"/>
                          <w:szCs w:val="28"/>
                        </w:rPr>
                      </w:pPr>
                      <w:r w:rsidRPr="00F77EF8">
                        <w:rPr>
                          <w:b/>
                          <w:color w:val="FF0000"/>
                          <w:sz w:val="24"/>
                          <w:szCs w:val="28"/>
                        </w:rPr>
                        <w:t>A</w:t>
                      </w:r>
                    </w:p>
                  </w:txbxContent>
                </v:textbox>
              </v:shape>
            </v:group>
            <v:group id="_x0000_s1153" style="position:absolute;left:5364;top:7921;width:488;height:471" coordorigin="5408,13167" coordsize="488,471">
              <v:rect id="_x0000_s1154" style="position:absolute;left:5408;top:13167;width:488;height:447" fillcolor="#eaf1dd [662]" strokecolor="#00b050" strokeweight="1pt">
                <v:fill color2="#00b050" focusposition=".5,.5" focussize="" focus="100%" type="gradientRadial"/>
                <v:shadow type="perspective" color="#622423 [1605]" offset="1pt" offset2="-3pt"/>
              </v:rect>
              <v:shape id="_x0000_s1155" type="#_x0000_t202" style="position:absolute;left:5452;top:13167;width:431;height:471" filled="f" stroked="f">
                <v:textbox style="mso-next-textbox:#_x0000_s1155">
                  <w:txbxContent>
                    <w:p w:rsidR="007D6A1E" w:rsidRPr="00F77EF8" w:rsidRDefault="007D6A1E" w:rsidP="002B5279">
                      <w:pPr>
                        <w:rPr>
                          <w:b/>
                          <w:color w:val="00B050"/>
                          <w:sz w:val="28"/>
                          <w:szCs w:val="28"/>
                        </w:rPr>
                      </w:pPr>
                      <w:r w:rsidRPr="00F77EF8">
                        <w:rPr>
                          <w:b/>
                          <w:color w:val="00B050"/>
                          <w:sz w:val="24"/>
                          <w:szCs w:val="28"/>
                        </w:rPr>
                        <w:t>B</w:t>
                      </w:r>
                    </w:p>
                  </w:txbxContent>
                </v:textbox>
              </v:shape>
            </v:group>
            <v:group id="_x0000_s1156" style="position:absolute;left:5988;top:9055;width:488;height:471" coordorigin="5408,12684" coordsize="488,471">
              <v:rect id="_x0000_s1157" style="position:absolute;left:5408;top:12696;width:488;height:447" fillcolor="#daeef3 [664]" strokecolor="#00b0f0" strokeweight="1pt">
                <v:fill color2="#0070c0" focusposition=".5,.5" focussize="" focus="100%" type="gradientRadial"/>
                <v:shadow type="perspective" color="#622423 [1605]" offset="1pt" offset2="-3pt"/>
              </v:rect>
              <v:shape id="_x0000_s1158" type="#_x0000_t202" style="position:absolute;left:5464;top:12684;width:431;height:471" filled="f" stroked="f">
                <v:textbox style="mso-next-textbox:#_x0000_s1158">
                  <w:txbxContent>
                    <w:p w:rsidR="007D6A1E" w:rsidRPr="00F77EF8" w:rsidRDefault="007D6A1E" w:rsidP="002B5279">
                      <w:pPr>
                        <w:rPr>
                          <w:b/>
                          <w:color w:val="1F497D" w:themeColor="text2"/>
                          <w:sz w:val="28"/>
                          <w:szCs w:val="28"/>
                        </w:rPr>
                      </w:pPr>
                      <w:r>
                        <w:rPr>
                          <w:b/>
                          <w:color w:val="1F497D" w:themeColor="text2"/>
                          <w:sz w:val="24"/>
                          <w:szCs w:val="28"/>
                        </w:rPr>
                        <w:t>C</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59" type="#_x0000_t13" style="position:absolute;left:4950;top:8528;width:508;height:256;rotation:-27112004fd"/>
            <v:shape id="_x0000_s1160" type="#_x0000_t13" style="position:absolute;left:5833;top:8528;width:508;height:256;rotation:-43858399fd"/>
            <v:shape id="_x0000_s1161" type="#_x0000_t13" style="position:absolute;left:5331;top:9235;width:508;height:256;rotation:180">
              <v:textbox>
                <w:txbxContent>
                  <w:p w:rsidR="007D6A1E" w:rsidRDefault="007D6A1E" w:rsidP="002B5279"/>
                </w:txbxContent>
              </v:textbox>
            </v:shape>
          </v:group>
        </w:pict>
      </w:r>
      <w:r>
        <w:rPr>
          <w:rFonts w:ascii="Maiandra GD" w:hAnsi="Maiandra GD"/>
          <w:noProof/>
          <w:sz w:val="20"/>
          <w:szCs w:val="20"/>
          <w:lang w:eastAsia="fr-FR"/>
        </w:rPr>
        <w:pict>
          <v:shape id="_x0000_s1163" type="#_x0000_t202" style="position:absolute;left:0;text-align:left;margin-left:157.7pt;margin-top:18.45pt;width:31.2pt;height:19.75pt;z-index:251781120" filled="f" stroked="f">
            <v:textbox>
              <w:txbxContent>
                <w:p w:rsidR="007D6A1E" w:rsidRDefault="007D6A1E" w:rsidP="002B5279">
                  <w:r>
                    <w:t>Sur</w:t>
                  </w:r>
                </w:p>
              </w:txbxContent>
            </v:textbox>
          </v:shape>
        </w:pict>
      </w:r>
    </w:p>
    <w:p w:rsidR="002B5279" w:rsidRPr="007532F2" w:rsidRDefault="000B6A58" w:rsidP="007532F2">
      <w:pPr>
        <w:spacing w:after="0"/>
        <w:jc w:val="both"/>
        <w:rPr>
          <w:rFonts w:ascii="Maiandra GD" w:hAnsi="Maiandra GD"/>
          <w:sz w:val="20"/>
          <w:szCs w:val="20"/>
        </w:rPr>
      </w:pPr>
      <w:r>
        <w:rPr>
          <w:rFonts w:ascii="Maiandra GD" w:hAnsi="Maiandra GD"/>
          <w:noProof/>
          <w:sz w:val="20"/>
          <w:szCs w:val="20"/>
          <w:lang w:eastAsia="fr-FR"/>
        </w:rPr>
        <w:pict>
          <v:shape id="_x0000_s1164" type="#_x0000_t202" style="position:absolute;left:0;text-align:left;margin-left:231.35pt;margin-top:4.7pt;width:31.2pt;height:19.75pt;z-index:251782144" filled="f" stroked="f">
            <v:textbox>
              <w:txbxContent>
                <w:p w:rsidR="007D6A1E" w:rsidRDefault="007D6A1E" w:rsidP="002B5279">
                  <w:r>
                    <w:t>Sur</w:t>
                  </w:r>
                </w:p>
              </w:txbxContent>
            </v:textbox>
          </v:shape>
        </w:pict>
      </w:r>
    </w:p>
    <w:p w:rsidR="002B5279" w:rsidRPr="007532F2" w:rsidRDefault="002B5279" w:rsidP="007532F2">
      <w:pPr>
        <w:spacing w:after="0"/>
        <w:jc w:val="both"/>
        <w:rPr>
          <w:rFonts w:ascii="Maiandra GD" w:hAnsi="Maiandra GD"/>
          <w:sz w:val="20"/>
          <w:szCs w:val="20"/>
        </w:rPr>
      </w:pPr>
    </w:p>
    <w:p w:rsidR="002B5279" w:rsidRPr="007532F2" w:rsidRDefault="000B6A58" w:rsidP="007532F2">
      <w:pPr>
        <w:spacing w:after="0"/>
        <w:jc w:val="both"/>
        <w:rPr>
          <w:rFonts w:ascii="Maiandra GD" w:hAnsi="Maiandra GD"/>
          <w:sz w:val="20"/>
          <w:szCs w:val="20"/>
        </w:rPr>
      </w:pPr>
      <w:r>
        <w:rPr>
          <w:rFonts w:ascii="Maiandra GD" w:hAnsi="Maiandra GD"/>
          <w:noProof/>
          <w:sz w:val="20"/>
          <w:szCs w:val="20"/>
          <w:lang w:eastAsia="fr-FR"/>
        </w:rPr>
        <w:pict>
          <v:shape id="_x0000_s1162" type="#_x0000_t202" style="position:absolute;left:0;text-align:left;margin-left:190.55pt;margin-top:11.45pt;width:31.2pt;height:19.75pt;z-index:251780096" filled="f" stroked="f">
            <v:textbox>
              <w:txbxContent>
                <w:p w:rsidR="007D6A1E" w:rsidRDefault="007D6A1E" w:rsidP="002B5279">
                  <w:r>
                    <w:t>Sur</w:t>
                  </w:r>
                </w:p>
              </w:txbxContent>
            </v:textbox>
          </v:shape>
        </w:pict>
      </w:r>
    </w:p>
    <w:p w:rsidR="002B5279" w:rsidRDefault="002B5279"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Pr="007532F2" w:rsidRDefault="007532F2"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 xml:space="preserve">Remarque : ce problème revient au problème de lévitation posé plus haut. En effet, si des cubes sont positionnés les uns sur les autres, ils ne pourront pas être sur la table. </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sz w:val="20"/>
          <w:szCs w:val="20"/>
          <w:u w:val="single"/>
        </w:rPr>
      </w:pPr>
      <w:r w:rsidRPr="007532F2">
        <w:rPr>
          <w:rFonts w:ascii="Maiandra GD" w:hAnsi="Maiandra GD"/>
          <w:b/>
          <w:sz w:val="20"/>
          <w:szCs w:val="20"/>
          <w:u w:val="single"/>
        </w:rPr>
        <w:t>Réflexion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br/>
        <w:t>Le respect de l’ensemble de ces règles revient à vérifier qu’on obtient bien un seul arbre initial et final avec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w:t>
      </w:r>
      <w:r w:rsidR="007532F2">
        <w:rPr>
          <w:rFonts w:ascii="Maiandra GD" w:hAnsi="Maiandra GD"/>
          <w:sz w:val="20"/>
          <w:szCs w:val="20"/>
        </w:rPr>
        <w:t xml:space="preserve"> </w:t>
      </w:r>
      <w:r w:rsidRPr="007532F2">
        <w:rPr>
          <w:rFonts w:ascii="Maiandra GD" w:hAnsi="Maiandra GD"/>
          <w:sz w:val="20"/>
          <w:szCs w:val="20"/>
        </w:rPr>
        <w:t>Comme unique racine la table.</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w:t>
      </w:r>
      <w:r w:rsidR="007532F2">
        <w:rPr>
          <w:rFonts w:ascii="Maiandra GD" w:hAnsi="Maiandra GD"/>
          <w:sz w:val="20"/>
          <w:szCs w:val="20"/>
        </w:rPr>
        <w:t xml:space="preserve"> </w:t>
      </w:r>
      <w:r w:rsidRPr="007532F2">
        <w:rPr>
          <w:rFonts w:ascii="Maiandra GD" w:hAnsi="Maiandra GD"/>
          <w:sz w:val="20"/>
          <w:szCs w:val="20"/>
        </w:rPr>
        <w:t>Plusieurs branches pouvant partir de la racine table.</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w:t>
      </w:r>
      <w:r w:rsidR="007532F2">
        <w:rPr>
          <w:rFonts w:ascii="Maiandra GD" w:hAnsi="Maiandra GD"/>
          <w:sz w:val="20"/>
          <w:szCs w:val="20"/>
        </w:rPr>
        <w:t xml:space="preserve"> </w:t>
      </w:r>
      <w:r w:rsidRPr="007532F2">
        <w:rPr>
          <w:rFonts w:ascii="Maiandra GD" w:hAnsi="Maiandra GD"/>
          <w:sz w:val="20"/>
          <w:szCs w:val="20"/>
        </w:rPr>
        <w:t>Au plus une seule branche part et arrive d’un cube.</w: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b/>
          <w:color w:val="00B0F0"/>
          <w:sz w:val="20"/>
          <w:szCs w:val="20"/>
        </w:rPr>
      </w:pPr>
      <w:r w:rsidRPr="007532F2">
        <w:rPr>
          <w:rFonts w:ascii="Maiandra GD" w:hAnsi="Maiandra GD"/>
          <w:b/>
          <w:color w:val="00B0F0"/>
          <w:sz w:val="20"/>
          <w:szCs w:val="20"/>
        </w:rPr>
        <w:t>Exemples :</w:t>
      </w:r>
    </w:p>
    <w:p w:rsidR="002B5279" w:rsidRPr="007532F2" w:rsidRDefault="002B5279" w:rsidP="007532F2">
      <w:pPr>
        <w:spacing w:after="0"/>
        <w:jc w:val="both"/>
        <w:rPr>
          <w:rFonts w:ascii="Maiandra GD" w:hAnsi="Maiandra GD"/>
          <w:sz w:val="20"/>
          <w:szCs w:val="20"/>
          <w:u w:val="single"/>
        </w:rPr>
      </w:pPr>
      <w:r w:rsidRPr="007532F2">
        <w:rPr>
          <w:rFonts w:ascii="Maiandra GD" w:hAnsi="Maiandra GD"/>
          <w:sz w:val="20"/>
          <w:szCs w:val="20"/>
          <w:u w:val="single"/>
        </w:rPr>
        <w:t>Bon graphe respectant les règles :</w:t>
      </w:r>
    </w:p>
    <w:p w:rsidR="002B5279" w:rsidRPr="007532F2" w:rsidRDefault="002B5279" w:rsidP="007532F2">
      <w:pPr>
        <w:spacing w:after="0"/>
        <w:jc w:val="both"/>
        <w:rPr>
          <w:rFonts w:ascii="Maiandra GD" w:hAnsi="Maiandra GD"/>
          <w:sz w:val="20"/>
          <w:szCs w:val="20"/>
        </w:rPr>
      </w:pPr>
    </w:p>
    <w:p w:rsidR="002B5279" w:rsidRPr="007532F2" w:rsidRDefault="000B6A58" w:rsidP="007532F2">
      <w:pPr>
        <w:spacing w:after="0"/>
        <w:jc w:val="both"/>
        <w:rPr>
          <w:rFonts w:ascii="Maiandra GD" w:hAnsi="Maiandra GD"/>
          <w:sz w:val="20"/>
          <w:szCs w:val="20"/>
        </w:rPr>
      </w:pPr>
      <w:r>
        <w:rPr>
          <w:rFonts w:ascii="Maiandra GD" w:hAnsi="Maiandra GD"/>
          <w:noProof/>
          <w:sz w:val="20"/>
          <w:szCs w:val="20"/>
          <w:lang w:eastAsia="fr-FR"/>
        </w:rPr>
        <w:pict>
          <v:group id="_x0000_s1165" style="position:absolute;left:0;text-align:left;margin-left:142.3pt;margin-top:1.9pt;width:175.9pt;height:207.3pt;z-index:251783168" coordorigin="4063,5804" coordsize="3518,4146">
            <v:shape id="_x0000_s1166" type="#_x0000_t32" style="position:absolute;left:4347;top:6251;width:0;height:779" o:connectortype="straight"/>
            <v:shape id="_x0000_s1167" type="#_x0000_t32" style="position:absolute;left:4347;top:7477;width:0;height:604" o:connectortype="straight"/>
            <v:rect id="_x0000_s1168" style="position:absolute;left:5858;top:8081;width:488;height:447" fillcolor="#daeef3 [664]" strokecolor="#00b0f0" strokeweight="1pt">
              <v:fill color2="#0070c0" focusposition=".5,.5" focussize="" focus="100%" type="gradientRadial"/>
              <v:shadow type="perspective" color="#622423 [1605]" offset="1pt" offset2="-3pt"/>
            </v:rect>
            <v:rect id="_x0000_s1169" style="position:absolute;left:5873;top:6813;width:488;height:447" fillcolor="#eaf1dd [662]" strokecolor="#00b050" strokeweight="1pt">
              <v:fill color2="#00b050" focusposition=".5,.5" focussize="" focus="100%" type="gradientRadial"/>
              <v:shadow type="perspective" color="#622423 [1605]" offset="1pt" offset2="-3pt"/>
            </v:rect>
            <v:rect id="_x0000_s1170" style="position:absolute;left:4063;top:7030;width:488;height:447" fillcolor="#eaf1dd [662]" strokecolor="#00b050" strokeweight="1pt">
              <v:fill color2="#00b050" focusposition=".5,.5" focussize="" focus="100%" type="gradientRadial"/>
              <v:shadow type="perspective" color="#622423 [1605]" offset="1pt" offset2="-3pt"/>
            </v:rect>
            <v:rect id="_x0000_s1171" style="position:absolute;left:4085;top:5804;width:488;height:447" fillcolor="#daeef3 [664]" strokecolor="#00b0f0" strokeweight="1pt">
              <v:fill color2="#0070c0" focusposition=".5,.5" focussize="" focus="100%" type="gradientRadial"/>
              <v:shadow type="perspective" color="#622423 [1605]" offset="1pt" offset2="-3pt"/>
            </v:rect>
            <v:oval id="_x0000_s1172" style="position:absolute;left:4642;top:9470;width:1546;height:480" fillcolor="#f79646 [3209]" strokecolor="#f2f2f2 [3041]" strokeweight="1pt">
              <v:fill color2="#974706 [1609]" angle="-135" focus="100%" type="gradient"/>
              <v:shadow on="t" type="perspective" color="#fbd4b4 [1305]" opacity=".5" origin=",.5" offset="0,0" matrix=",-56756f,,.5"/>
              <v:textbox style="mso-next-textbox:#_x0000_s1172">
                <w:txbxContent>
                  <w:p w:rsidR="007D6A1E" w:rsidRDefault="007D6A1E" w:rsidP="002B5279">
                    <w:pPr>
                      <w:jc w:val="center"/>
                    </w:pPr>
                    <w:r>
                      <w:t>TABLE</w:t>
                    </w:r>
                  </w:p>
                </w:txbxContent>
              </v:textbox>
            </v:oval>
            <v:rect id="_x0000_s1173" style="position:absolute;left:4143;top:8070;width:488;height:448" fillcolor="#f2dbdb [661]" strokecolor="#c00000" strokeweight="1pt">
              <v:fill color2="#c00000" focusposition=".5,.5" focussize="" focus="100%" type="gradientRadial"/>
              <v:shadow type="perspective" color="#622423 [1605]" offset="1pt" offset2="-3pt"/>
            </v:rect>
            <v:shape id="_x0000_s1174" type="#_x0000_t202" style="position:absolute;left:4187;top:8070;width:431;height:471" filled="f" stroked="f">
              <v:textbox style="mso-next-textbox:#_x0000_s1174">
                <w:txbxContent>
                  <w:p w:rsidR="007D6A1E" w:rsidRPr="00F77EF8" w:rsidRDefault="007D6A1E" w:rsidP="002B5279">
                    <w:pPr>
                      <w:rPr>
                        <w:b/>
                        <w:color w:val="FF0000"/>
                        <w:sz w:val="28"/>
                        <w:szCs w:val="28"/>
                      </w:rPr>
                    </w:pPr>
                    <w:r w:rsidRPr="00F77EF8">
                      <w:rPr>
                        <w:b/>
                        <w:color w:val="FF0000"/>
                        <w:sz w:val="24"/>
                        <w:szCs w:val="28"/>
                      </w:rPr>
                      <w:t>A</w:t>
                    </w:r>
                  </w:p>
                </w:txbxContent>
              </v:textbox>
            </v:shape>
            <v:shape id="_x0000_s1175" type="#_x0000_t202" style="position:absolute;left:4107;top:7030;width:431;height:471" filled="f" stroked="f">
              <v:textbox style="mso-next-textbox:#_x0000_s1175">
                <w:txbxContent>
                  <w:p w:rsidR="007D6A1E" w:rsidRPr="00E54432" w:rsidRDefault="007D6A1E" w:rsidP="002B5279">
                    <w:pPr>
                      <w:rPr>
                        <w:b/>
                        <w:color w:val="00B050"/>
                        <w:sz w:val="28"/>
                        <w:szCs w:val="28"/>
                      </w:rPr>
                    </w:pPr>
                    <w:r w:rsidRPr="00E54432">
                      <w:rPr>
                        <w:b/>
                        <w:color w:val="00B050"/>
                        <w:sz w:val="24"/>
                        <w:szCs w:val="28"/>
                      </w:rPr>
                      <w:t>B</w:t>
                    </w:r>
                  </w:p>
                </w:txbxContent>
              </v:textbox>
            </v:shape>
            <v:shape id="_x0000_s1176" type="#_x0000_t202" style="position:absolute;left:4111;top:5804;width:431;height:471" filled="f" stroked="f">
              <v:textbox style="mso-next-textbox:#_x0000_s1176">
                <w:txbxContent>
                  <w:p w:rsidR="007D6A1E" w:rsidRPr="00E54432" w:rsidRDefault="007D6A1E" w:rsidP="002B5279">
                    <w:pPr>
                      <w:rPr>
                        <w:b/>
                        <w:color w:val="1F497D" w:themeColor="text2"/>
                        <w:sz w:val="28"/>
                        <w:szCs w:val="28"/>
                      </w:rPr>
                    </w:pPr>
                    <w:r w:rsidRPr="00E54432">
                      <w:rPr>
                        <w:b/>
                        <w:color w:val="1F497D" w:themeColor="text2"/>
                        <w:sz w:val="24"/>
                        <w:szCs w:val="28"/>
                      </w:rPr>
                      <w:t>C</w:t>
                    </w:r>
                  </w:p>
                </w:txbxContent>
              </v:textbox>
            </v:shape>
            <v:shape id="_x0000_s1177" type="#_x0000_t202" style="position:absolute;left:5889;top:8057;width:431;height:471" filled="f" stroked="f">
              <v:textbox style="mso-next-textbox:#_x0000_s1177">
                <w:txbxContent>
                  <w:p w:rsidR="007D6A1E" w:rsidRPr="00E54432" w:rsidRDefault="007D6A1E" w:rsidP="002B5279">
                    <w:pPr>
                      <w:rPr>
                        <w:b/>
                        <w:color w:val="1F497D" w:themeColor="text2"/>
                        <w:sz w:val="28"/>
                        <w:szCs w:val="28"/>
                      </w:rPr>
                    </w:pPr>
                    <w:r w:rsidRPr="00E54432">
                      <w:rPr>
                        <w:b/>
                        <w:color w:val="1F497D" w:themeColor="text2"/>
                        <w:sz w:val="24"/>
                        <w:szCs w:val="28"/>
                      </w:rPr>
                      <w:t>D</w:t>
                    </w:r>
                  </w:p>
                </w:txbxContent>
              </v:textbox>
            </v:shape>
            <v:shape id="_x0000_s1178" type="#_x0000_t202" style="position:absolute;left:5917;top:6813;width:431;height:471" filled="f" stroked="f">
              <v:textbox style="mso-next-textbox:#_x0000_s1178">
                <w:txbxContent>
                  <w:p w:rsidR="007D6A1E" w:rsidRPr="00E54432" w:rsidRDefault="007D6A1E" w:rsidP="002B5279">
                    <w:pPr>
                      <w:rPr>
                        <w:b/>
                        <w:color w:val="00B050"/>
                        <w:sz w:val="28"/>
                        <w:szCs w:val="28"/>
                      </w:rPr>
                    </w:pPr>
                    <w:r w:rsidRPr="00E54432">
                      <w:rPr>
                        <w:b/>
                        <w:color w:val="00B050"/>
                        <w:sz w:val="24"/>
                        <w:szCs w:val="28"/>
                      </w:rPr>
                      <w:t>E</w:t>
                    </w:r>
                  </w:p>
                </w:txbxContent>
              </v:textbox>
            </v:shape>
            <v:rect id="_x0000_s1179" style="position:absolute;left:7093;top:8057;width:488;height:448" fillcolor="#f2dbdb [661]" strokecolor="#c00000" strokeweight="1pt">
              <v:fill color2="#c00000" focusposition=".5,.5" focussize="" focus="100%" type="gradientRadial"/>
              <v:shadow type="perspective" color="#622423 [1605]" offset="1pt" offset2="-3pt"/>
            </v:rect>
            <v:shape id="_x0000_s1180" type="#_x0000_t202" style="position:absolute;left:7137;top:8057;width:431;height:471" filled="f" stroked="f">
              <v:textbox style="mso-next-textbox:#_x0000_s1180">
                <w:txbxContent>
                  <w:p w:rsidR="007D6A1E" w:rsidRPr="00F77EF8" w:rsidRDefault="007D6A1E" w:rsidP="002B5279">
                    <w:pPr>
                      <w:rPr>
                        <w:b/>
                        <w:color w:val="FF0000"/>
                        <w:sz w:val="28"/>
                        <w:szCs w:val="28"/>
                      </w:rPr>
                    </w:pPr>
                    <w:r>
                      <w:rPr>
                        <w:b/>
                        <w:color w:val="FF0000"/>
                        <w:sz w:val="24"/>
                        <w:szCs w:val="28"/>
                      </w:rPr>
                      <w:t>F</w:t>
                    </w:r>
                  </w:p>
                </w:txbxContent>
              </v:textbox>
            </v:shape>
            <v:shape id="_x0000_s1181" type="#_x0000_t32" style="position:absolute;left:4378;top:8528;width:1075;height:942" o:connectortype="straight"/>
            <v:shape id="_x0000_s1182" type="#_x0000_t32" style="position:absolute;left:6123;top:7244;width:0;height:837" o:connectortype="straight"/>
            <v:shape id="_x0000_s1183" type="#_x0000_t32" style="position:absolute;left:5453;top:8505;width:654;height:965;flip:x" o:connectortype="straight"/>
            <v:shape id="_x0000_s1184" type="#_x0000_t32" style="position:absolute;left:5453;top:8505;width:1814;height:965;flip:x" o:connectortype="straight"/>
          </v:group>
        </w:pic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Default="002B5279"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Default="007532F2" w:rsidP="007532F2">
      <w:pPr>
        <w:spacing w:after="0"/>
        <w:jc w:val="both"/>
        <w:rPr>
          <w:rFonts w:ascii="Maiandra GD" w:hAnsi="Maiandra GD"/>
          <w:sz w:val="20"/>
          <w:szCs w:val="20"/>
        </w:rPr>
      </w:pPr>
    </w:p>
    <w:p w:rsidR="007532F2" w:rsidRPr="007532F2" w:rsidRDefault="007532F2"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u w:val="single"/>
        </w:rPr>
      </w:pPr>
      <w:r w:rsidRPr="007532F2">
        <w:rPr>
          <w:rFonts w:ascii="Maiandra GD" w:hAnsi="Maiandra GD"/>
          <w:sz w:val="20"/>
          <w:szCs w:val="20"/>
          <w:u w:val="single"/>
        </w:rPr>
        <w:t>Mauvais graphe ne respectant pas 2 règles :</w:t>
      </w:r>
    </w:p>
    <w:p w:rsidR="002B5279" w:rsidRPr="007532F2" w:rsidRDefault="002B5279" w:rsidP="007532F2">
      <w:pPr>
        <w:spacing w:after="0"/>
        <w:jc w:val="both"/>
        <w:rPr>
          <w:rFonts w:ascii="Maiandra GD" w:hAnsi="Maiandra GD"/>
          <w:sz w:val="20"/>
          <w:szCs w:val="20"/>
        </w:rPr>
      </w:pPr>
      <w:r w:rsidRPr="007532F2">
        <w:rPr>
          <w:rFonts w:ascii="Maiandra GD" w:hAnsi="Maiandra GD"/>
          <w:sz w:val="20"/>
          <w:szCs w:val="20"/>
        </w:rPr>
        <w:t>On observe deux arbres et en plus il y a deux branches qui arrivent à B.</w:t>
      </w:r>
    </w:p>
    <w:p w:rsidR="002B5279" w:rsidRPr="007532F2" w:rsidRDefault="002B5279" w:rsidP="007532F2">
      <w:pPr>
        <w:spacing w:after="0"/>
        <w:jc w:val="both"/>
        <w:rPr>
          <w:rFonts w:ascii="Maiandra GD" w:hAnsi="Maiandra GD"/>
          <w:sz w:val="20"/>
          <w:szCs w:val="20"/>
        </w:rPr>
      </w:pPr>
    </w:p>
    <w:p w:rsidR="002B5279" w:rsidRPr="007532F2" w:rsidRDefault="000B6A58" w:rsidP="007532F2">
      <w:pPr>
        <w:spacing w:after="0"/>
        <w:jc w:val="both"/>
        <w:rPr>
          <w:rFonts w:ascii="Maiandra GD" w:hAnsi="Maiandra GD"/>
          <w:sz w:val="20"/>
          <w:szCs w:val="20"/>
        </w:rPr>
      </w:pPr>
      <w:r>
        <w:rPr>
          <w:rFonts w:ascii="Maiandra GD" w:hAnsi="Maiandra GD"/>
          <w:noProof/>
          <w:sz w:val="20"/>
          <w:szCs w:val="20"/>
          <w:lang w:eastAsia="fr-FR"/>
        </w:rPr>
        <w:pict>
          <v:group id="_x0000_s1185" style="position:absolute;left:0;text-align:left;margin-left:125.45pt;margin-top:1.7pt;width:221.05pt;height:215.5pt;z-index:251784192" coordorigin="3926,11103" coordsize="4421,4310">
            <v:rect id="_x0000_s1186" style="position:absolute;left:7467;top:14793;width:488;height:448" fillcolor="#f2dbdb [661]" strokecolor="#c00000" strokeweight="1pt">
              <v:fill color2="#c00000" focusposition=".5,.5" focussize="" focus="100%" type="gradientRadial"/>
              <v:shadow type="perspective" color="#622423 [1605]" offset="1pt" offset2="-3pt"/>
            </v:rect>
            <v:shape id="_x0000_s1187" type="#_x0000_t32" style="position:absolute;left:4263;top:11550;width:307;height:803" o:connectortype="straight"/>
            <v:shape id="_x0000_s1188" type="#_x0000_t32" style="position:absolute;left:4569;top:12800;width:0;height:604" o:connectortype="straight"/>
            <v:rect id="_x0000_s1189" style="position:absolute;left:6080;top:13404;width:488;height:447" fillcolor="#daeef3 [664]" strokecolor="#00b0f0" strokeweight="1pt">
              <v:fill color2="#0070c0" focusposition=".5,.5" focussize="" focus="100%" type="gradientRadial"/>
              <v:shadow type="perspective" color="#622423 [1605]" offset="1pt" offset2="-3pt"/>
            </v:rect>
            <v:rect id="_x0000_s1190" style="position:absolute;left:4798;top:11103;width:488;height:447" fillcolor="#eaf1dd [662]" strokecolor="#00b050" strokeweight="1pt">
              <v:fill color2="#00b050" focusposition=".5,.5" focussize="" focus="100%" type="gradientRadial"/>
              <v:shadow type="perspective" color="#622423 [1605]" offset="1pt" offset2="-3pt"/>
            </v:rect>
            <v:rect id="_x0000_s1191" style="position:absolute;left:4285;top:12353;width:488;height:447" fillcolor="#eaf1dd [662]" strokecolor="#00b050" strokeweight="1pt">
              <v:fill color2="#00b050" focusposition=".5,.5" focussize="" focus="100%" type="gradientRadial"/>
              <v:shadow type="perspective" color="#622423 [1605]" offset="1pt" offset2="-3pt"/>
            </v:rect>
            <v:rect id="_x0000_s1192" style="position:absolute;left:3952;top:11103;width:488;height:447" fillcolor="#daeef3 [664]" strokecolor="#00b0f0" strokeweight="1pt">
              <v:fill color2="#0070c0" focusposition=".5,.5" focussize="" focus="100%" type="gradientRadial"/>
              <v:shadow type="perspective" color="#622423 [1605]" offset="1pt" offset2="-3pt"/>
            </v:rect>
            <v:oval id="_x0000_s1193" style="position:absolute;left:4864;top:14793;width:1546;height:480" fillcolor="#f79646 [3209]" strokecolor="#f2f2f2 [3041]" strokeweight="1pt">
              <v:fill color2="#974706 [1609]" angle="-135" focus="100%" type="gradient"/>
              <v:shadow on="t" type="perspective" color="#fbd4b4 [1305]" opacity=".5" origin=",.5" offset="0,0" matrix=",-56756f,,.5"/>
              <v:textbox style="mso-next-textbox:#_x0000_s1193">
                <w:txbxContent>
                  <w:p w:rsidR="007D6A1E" w:rsidRDefault="007D6A1E" w:rsidP="002B5279">
                    <w:pPr>
                      <w:jc w:val="center"/>
                    </w:pPr>
                    <w:r>
                      <w:t>TABLE</w:t>
                    </w:r>
                  </w:p>
                </w:txbxContent>
              </v:textbox>
            </v:oval>
            <v:rect id="_x0000_s1194" style="position:absolute;left:4365;top:13393;width:488;height:448" fillcolor="#f2dbdb [661]" strokecolor="#c00000" strokeweight="1pt">
              <v:fill color2="#c00000" focusposition=".5,.5" focussize="" focus="100%" type="gradientRadial"/>
              <v:shadow type="perspective" color="#622423 [1605]" offset="1pt" offset2="-3pt"/>
            </v:rect>
            <v:shape id="_x0000_s1195" type="#_x0000_t202" style="position:absolute;left:4409;top:13393;width:431;height:471" filled="f" stroked="f">
              <v:textbox style="mso-next-textbox:#_x0000_s1195">
                <w:txbxContent>
                  <w:p w:rsidR="007D6A1E" w:rsidRPr="00F77EF8" w:rsidRDefault="007D6A1E" w:rsidP="002B5279">
                    <w:pPr>
                      <w:rPr>
                        <w:b/>
                        <w:color w:val="FF0000"/>
                        <w:sz w:val="28"/>
                        <w:szCs w:val="28"/>
                      </w:rPr>
                    </w:pPr>
                    <w:r w:rsidRPr="00F77EF8">
                      <w:rPr>
                        <w:b/>
                        <w:color w:val="FF0000"/>
                        <w:sz w:val="24"/>
                        <w:szCs w:val="28"/>
                      </w:rPr>
                      <w:t>A</w:t>
                    </w:r>
                  </w:p>
                </w:txbxContent>
              </v:textbox>
            </v:shape>
            <v:shape id="_x0000_s1196" type="#_x0000_t202" style="position:absolute;left:4329;top:12353;width:431;height:471" filled="f" stroked="f">
              <v:textbox style="mso-next-textbox:#_x0000_s1196">
                <w:txbxContent>
                  <w:p w:rsidR="007D6A1E" w:rsidRPr="00E54432" w:rsidRDefault="007D6A1E" w:rsidP="002B5279">
                    <w:pPr>
                      <w:rPr>
                        <w:b/>
                        <w:color w:val="00B050"/>
                        <w:sz w:val="28"/>
                        <w:szCs w:val="28"/>
                      </w:rPr>
                    </w:pPr>
                    <w:r w:rsidRPr="00E54432">
                      <w:rPr>
                        <w:b/>
                        <w:color w:val="00B050"/>
                        <w:sz w:val="24"/>
                        <w:szCs w:val="28"/>
                      </w:rPr>
                      <w:t>B</w:t>
                    </w:r>
                  </w:p>
                </w:txbxContent>
              </v:textbox>
            </v:shape>
            <v:shape id="_x0000_s1197" type="#_x0000_t202" style="position:absolute;left:3978;top:11103;width:431;height:471" filled="f" stroked="f">
              <v:textbox style="mso-next-textbox:#_x0000_s1197">
                <w:txbxContent>
                  <w:p w:rsidR="007D6A1E" w:rsidRPr="00E54432" w:rsidRDefault="007D6A1E" w:rsidP="002B5279">
                    <w:pPr>
                      <w:rPr>
                        <w:b/>
                        <w:color w:val="1F497D" w:themeColor="text2"/>
                        <w:sz w:val="28"/>
                        <w:szCs w:val="28"/>
                      </w:rPr>
                    </w:pPr>
                    <w:r w:rsidRPr="00E54432">
                      <w:rPr>
                        <w:b/>
                        <w:color w:val="1F497D" w:themeColor="text2"/>
                        <w:sz w:val="24"/>
                        <w:szCs w:val="28"/>
                      </w:rPr>
                      <w:t>C</w:t>
                    </w:r>
                  </w:p>
                </w:txbxContent>
              </v:textbox>
            </v:shape>
            <v:shape id="_x0000_s1198" type="#_x0000_t202" style="position:absolute;left:6111;top:13380;width:431;height:471" filled="f" stroked="f">
              <v:textbox style="mso-next-textbox:#_x0000_s1198">
                <w:txbxContent>
                  <w:p w:rsidR="007D6A1E" w:rsidRPr="00E54432" w:rsidRDefault="007D6A1E" w:rsidP="002B5279">
                    <w:pPr>
                      <w:rPr>
                        <w:b/>
                        <w:color w:val="1F497D" w:themeColor="text2"/>
                        <w:sz w:val="28"/>
                        <w:szCs w:val="28"/>
                      </w:rPr>
                    </w:pPr>
                    <w:r w:rsidRPr="00E54432">
                      <w:rPr>
                        <w:b/>
                        <w:color w:val="1F497D" w:themeColor="text2"/>
                        <w:sz w:val="24"/>
                        <w:szCs w:val="28"/>
                      </w:rPr>
                      <w:t>D</w:t>
                    </w:r>
                  </w:p>
                </w:txbxContent>
              </v:textbox>
            </v:shape>
            <v:shape id="_x0000_s1199" type="#_x0000_t202" style="position:absolute;left:4825;top:11103;width:409;height:471" filled="f" stroked="f">
              <v:textbox style="mso-next-textbox:#_x0000_s1199">
                <w:txbxContent>
                  <w:p w:rsidR="007D6A1E" w:rsidRPr="00E54432" w:rsidRDefault="007D6A1E" w:rsidP="002B5279">
                    <w:pPr>
                      <w:rPr>
                        <w:b/>
                        <w:color w:val="00B050"/>
                        <w:sz w:val="28"/>
                        <w:szCs w:val="28"/>
                      </w:rPr>
                    </w:pPr>
                    <w:r w:rsidRPr="00E54432">
                      <w:rPr>
                        <w:b/>
                        <w:color w:val="00B050"/>
                        <w:sz w:val="24"/>
                        <w:szCs w:val="28"/>
                      </w:rPr>
                      <w:t>E</w:t>
                    </w:r>
                  </w:p>
                </w:txbxContent>
              </v:textbox>
            </v:shape>
            <v:shape id="_x0000_s1200" type="#_x0000_t202" style="position:absolute;left:7511;top:14793;width:431;height:471" filled="f" stroked="f">
              <v:textbox style="mso-next-textbox:#_x0000_s1200">
                <w:txbxContent>
                  <w:p w:rsidR="007D6A1E" w:rsidRPr="00F77EF8" w:rsidRDefault="007D6A1E" w:rsidP="002B5279">
                    <w:pPr>
                      <w:rPr>
                        <w:b/>
                        <w:color w:val="FF0000"/>
                        <w:sz w:val="28"/>
                        <w:szCs w:val="28"/>
                      </w:rPr>
                    </w:pPr>
                    <w:r>
                      <w:rPr>
                        <w:b/>
                        <w:color w:val="FF0000"/>
                        <w:sz w:val="24"/>
                        <w:szCs w:val="28"/>
                      </w:rPr>
                      <w:t>F</w:t>
                    </w:r>
                  </w:p>
                </w:txbxContent>
              </v:textbox>
            </v:shape>
            <v:shape id="_x0000_s1201" type="#_x0000_t32" style="position:absolute;left:4600;top:13851;width:1075;height:942" o:connectortype="straight"/>
            <v:shape id="_x0000_s1202" type="#_x0000_t32" style="position:absolute;left:5675;top:13828;width:654;height:965;flip:x" o:connectortype="straight"/>
            <v:shape id="_x0000_s1203" type="#_x0000_t32" style="position:absolute;left:4569;top:11574;width:444;height:779;flip:x" o:connectortype="straight"/>
            <v:oval id="_x0000_s1204" style="position:absolute;left:3926;top:11677;width:1285;height:803" filled="f" fillcolor="white [3201]" strokecolor="red" strokeweight="3pt">
              <v:stroke dashstyle="1 1"/>
              <v:shadow color="#868686"/>
            </v:oval>
            <v:oval id="_x0000_s1205" style="position:absolute;left:7062;top:14610;width:1285;height:803" filled="f" fillcolor="white [3201]" strokecolor="red" strokeweight="3pt">
              <v:stroke dashstyle="1 1"/>
              <v:shadow color="#868686"/>
            </v:oval>
          </v:group>
        </w:pict>
      </w: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2B5279" w:rsidRPr="007532F2" w:rsidRDefault="002B5279" w:rsidP="007532F2">
      <w:pPr>
        <w:spacing w:after="0"/>
        <w:jc w:val="both"/>
        <w:rPr>
          <w:rFonts w:ascii="Maiandra GD" w:hAnsi="Maiandra GD"/>
          <w:sz w:val="20"/>
          <w:szCs w:val="20"/>
        </w:rPr>
      </w:pPr>
    </w:p>
    <w:p w:rsidR="007532F2" w:rsidRDefault="002B5279">
      <w:pPr>
        <w:rPr>
          <w:rFonts w:ascii="Maiandra GD" w:hAnsi="Maiandra GD"/>
          <w:sz w:val="20"/>
          <w:szCs w:val="20"/>
        </w:rPr>
      </w:pPr>
      <w:r w:rsidRPr="007532F2">
        <w:rPr>
          <w:rFonts w:ascii="Maiandra GD" w:hAnsi="Maiandra GD"/>
          <w:sz w:val="20"/>
          <w:szCs w:val="20"/>
        </w:rPr>
        <w:br w:type="page"/>
      </w: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r>
        <w:rPr>
          <w:rFonts w:ascii="Maiandra GD" w:hAnsi="Maiandra GD"/>
          <w:noProof/>
          <w:sz w:val="20"/>
          <w:szCs w:val="20"/>
          <w:lang w:eastAsia="fr-FR"/>
        </w:rPr>
        <w:drawing>
          <wp:anchor distT="0" distB="0" distL="114300" distR="114300" simplePos="0" relativeHeight="251785216" behindDoc="0" locked="0" layoutInCell="1" allowOverlap="1">
            <wp:simplePos x="0" y="0"/>
            <wp:positionH relativeFrom="column">
              <wp:posOffset>-49530</wp:posOffset>
            </wp:positionH>
            <wp:positionV relativeFrom="paragraph">
              <wp:posOffset>246380</wp:posOffset>
            </wp:positionV>
            <wp:extent cx="5942330" cy="4001770"/>
            <wp:effectExtent l="19050" t="0" r="1270" b="0"/>
            <wp:wrapNone/>
            <wp:docPr id="27" name="Image 7" descr="C:\Users\Pauline\Desktop\c++\report\Image\diag_seq_verifiercoh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uline\Desktop\c++\report\Image\diag_seq_verifiercoherence.png"/>
                    <pic:cNvPicPr>
                      <a:picLocks noChangeAspect="1" noChangeArrowheads="1"/>
                    </pic:cNvPicPr>
                  </pic:nvPicPr>
                  <pic:blipFill>
                    <a:blip r:embed="rId32"/>
                    <a:srcRect t="4752" r="16173" b="13869"/>
                    <a:stretch>
                      <a:fillRect/>
                    </a:stretch>
                  </pic:blipFill>
                  <pic:spPr bwMode="auto">
                    <a:xfrm>
                      <a:off x="0" y="0"/>
                      <a:ext cx="5942330" cy="4001770"/>
                    </a:xfrm>
                    <a:prstGeom prst="rect">
                      <a:avLst/>
                    </a:prstGeom>
                    <a:noFill/>
                    <a:ln w="9525">
                      <a:noFill/>
                      <a:miter lim="800000"/>
                      <a:headEnd/>
                      <a:tailEnd/>
                    </a:ln>
                  </pic:spPr>
                </pic:pic>
              </a:graphicData>
            </a:graphic>
          </wp:anchor>
        </w:drawing>
      </w: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pPr>
        <w:rPr>
          <w:rFonts w:ascii="Maiandra GD" w:hAnsi="Maiandra GD"/>
          <w:sz w:val="20"/>
          <w:szCs w:val="20"/>
        </w:rPr>
      </w:pPr>
    </w:p>
    <w:p w:rsidR="007532F2" w:rsidRDefault="007532F2" w:rsidP="007532F2">
      <w:pPr>
        <w:jc w:val="center"/>
        <w:rPr>
          <w:rFonts w:ascii="Maiandra GD" w:hAnsi="Maiandra GD"/>
          <w:sz w:val="20"/>
          <w:szCs w:val="20"/>
        </w:rPr>
      </w:pPr>
    </w:p>
    <w:p w:rsidR="007532F2" w:rsidRDefault="007532F2" w:rsidP="007532F2">
      <w:pPr>
        <w:jc w:val="center"/>
        <w:rPr>
          <w:rFonts w:ascii="Maiandra GD" w:hAnsi="Maiandra GD"/>
          <w:sz w:val="20"/>
          <w:szCs w:val="20"/>
        </w:rPr>
      </w:pPr>
    </w:p>
    <w:p w:rsidR="007532F2" w:rsidRDefault="007532F2" w:rsidP="007532F2">
      <w:pPr>
        <w:jc w:val="center"/>
        <w:rPr>
          <w:rFonts w:ascii="Maiandra GD" w:hAnsi="Maiandra GD"/>
          <w:sz w:val="20"/>
          <w:szCs w:val="20"/>
        </w:rPr>
      </w:pPr>
    </w:p>
    <w:p w:rsidR="007532F2" w:rsidRDefault="007532F2">
      <w:pPr>
        <w:rPr>
          <w:rFonts w:ascii="Maiandra GD" w:hAnsi="Maiandra GD"/>
          <w:sz w:val="20"/>
          <w:szCs w:val="20"/>
        </w:rPr>
      </w:pPr>
    </w:p>
    <w:p w:rsidR="007532F2" w:rsidRPr="007532F2" w:rsidRDefault="007532F2" w:rsidP="007532F2">
      <w:pPr>
        <w:jc w:val="center"/>
        <w:rPr>
          <w:rFonts w:ascii="Maiandra GD" w:hAnsi="Maiandra GD"/>
          <w:b/>
          <w:sz w:val="20"/>
          <w:szCs w:val="20"/>
        </w:rPr>
      </w:pPr>
      <w:r w:rsidRPr="007532F2">
        <w:rPr>
          <w:rFonts w:ascii="Maiandra GD" w:hAnsi="Maiandra GD"/>
          <w:b/>
          <w:sz w:val="20"/>
          <w:szCs w:val="20"/>
        </w:rPr>
        <w:t>Diagramme de séquence – Vérifier cohérence</w:t>
      </w:r>
    </w:p>
    <w:p w:rsidR="007532F2" w:rsidRDefault="007532F2">
      <w:pPr>
        <w:rPr>
          <w:rFonts w:ascii="Maiandra GD" w:hAnsi="Maiandra GD"/>
          <w:sz w:val="20"/>
          <w:szCs w:val="20"/>
        </w:rPr>
      </w:pPr>
      <w:r>
        <w:rPr>
          <w:rFonts w:ascii="Maiandra GD" w:hAnsi="Maiandra GD"/>
          <w:sz w:val="20"/>
          <w:szCs w:val="20"/>
        </w:rPr>
        <w:br w:type="page"/>
      </w:r>
    </w:p>
    <w:p w:rsidR="00204828" w:rsidRDefault="00204828" w:rsidP="00204828">
      <w:pPr>
        <w:pStyle w:val="Titre1"/>
      </w:pPr>
      <w:r>
        <w:lastRenderedPageBreak/>
        <w:t>2.3</w:t>
      </w:r>
      <w:r w:rsidRPr="00AC10D7">
        <w:t xml:space="preserve"> </w:t>
      </w:r>
      <w:r>
        <w:t>Diagramme de classes</w:t>
      </w:r>
    </w:p>
    <w:p w:rsidR="00204828" w:rsidRDefault="00204828">
      <w:pPr>
        <w:rPr>
          <w:rFonts w:ascii="Maiandra GD" w:hAnsi="Maiandra GD"/>
          <w:sz w:val="20"/>
          <w:szCs w:val="20"/>
        </w:rPr>
      </w:pPr>
    </w:p>
    <w:p w:rsidR="00204828" w:rsidRDefault="00204828">
      <w:pPr>
        <w:rPr>
          <w:rFonts w:ascii="Maiandra GD" w:hAnsi="Maiandra GD"/>
          <w:sz w:val="20"/>
          <w:szCs w:val="20"/>
        </w:rPr>
      </w:pPr>
    </w:p>
    <w:p w:rsidR="00204828" w:rsidRDefault="00204828">
      <w:pPr>
        <w:rPr>
          <w:rFonts w:ascii="Maiandra GD" w:hAnsi="Maiandra GD"/>
          <w:sz w:val="20"/>
          <w:szCs w:val="20"/>
        </w:rPr>
      </w:pPr>
    </w:p>
    <w:p w:rsidR="00204828" w:rsidRDefault="00204828">
      <w:pPr>
        <w:rPr>
          <w:rFonts w:ascii="Maiandra GD" w:hAnsi="Maiandra GD"/>
          <w:sz w:val="20"/>
          <w:szCs w:val="20"/>
        </w:rPr>
      </w:pPr>
    </w:p>
    <w:p w:rsidR="007532F2" w:rsidRDefault="004F3690">
      <w:pPr>
        <w:rPr>
          <w:rFonts w:ascii="Maiandra GD" w:hAnsi="Maiandra GD"/>
          <w:sz w:val="20"/>
          <w:szCs w:val="20"/>
        </w:rPr>
      </w:pPr>
      <w:r>
        <w:rPr>
          <w:rFonts w:ascii="Maiandra GD" w:hAnsi="Maiandra GD"/>
          <w:noProof/>
          <w:sz w:val="20"/>
          <w:szCs w:val="20"/>
          <w:lang w:eastAsia="fr-FR"/>
        </w:rPr>
        <w:drawing>
          <wp:anchor distT="0" distB="0" distL="114300" distR="114300" simplePos="0" relativeHeight="251786240" behindDoc="0" locked="0" layoutInCell="1" allowOverlap="1">
            <wp:simplePos x="0" y="0"/>
            <wp:positionH relativeFrom="column">
              <wp:posOffset>-1167809</wp:posOffset>
            </wp:positionH>
            <wp:positionV relativeFrom="paragraph">
              <wp:posOffset>620287</wp:posOffset>
            </wp:positionV>
            <wp:extent cx="8056179" cy="5026069"/>
            <wp:effectExtent l="0" t="1524000" r="0" b="1489031"/>
            <wp:wrapNone/>
            <wp:docPr id="13" name="class_diagram.png" descr="C:\Users\Pauline\Desktop\c++\report\ModelisationUML\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png"/>
                    <pic:cNvPicPr/>
                  </pic:nvPicPr>
                  <pic:blipFill>
                    <a:blip r:embed="rId33" r:link="rId34"/>
                    <a:stretch>
                      <a:fillRect/>
                    </a:stretch>
                  </pic:blipFill>
                  <pic:spPr>
                    <a:xfrm rot="16200000">
                      <a:off x="0" y="0"/>
                      <a:ext cx="8056179" cy="5026069"/>
                    </a:xfrm>
                    <a:prstGeom prst="rect">
                      <a:avLst/>
                    </a:prstGeom>
                  </pic:spPr>
                </pic:pic>
              </a:graphicData>
            </a:graphic>
          </wp:anchor>
        </w:drawing>
      </w:r>
      <w:r w:rsidR="007532F2">
        <w:rPr>
          <w:rFonts w:ascii="Maiandra GD" w:hAnsi="Maiandra GD"/>
          <w:sz w:val="20"/>
          <w:szCs w:val="20"/>
        </w:rPr>
        <w:br w:type="page"/>
      </w:r>
    </w:p>
    <w:p w:rsidR="00A574D1" w:rsidRDefault="00A574D1" w:rsidP="00A574D1">
      <w:pPr>
        <w:pStyle w:val="Sansinterligne"/>
        <w:jc w:val="center"/>
        <w:rPr>
          <w:rFonts w:ascii="Maiandra GD" w:hAnsi="Maiandra GD"/>
          <w:b/>
          <w:color w:val="C00000"/>
          <w:sz w:val="28"/>
          <w:szCs w:val="28"/>
        </w:rPr>
      </w:pPr>
      <w:r>
        <w:rPr>
          <w:rFonts w:ascii="Maiandra GD" w:hAnsi="Maiandra GD"/>
          <w:b/>
          <w:color w:val="C00000"/>
          <w:sz w:val="28"/>
          <w:szCs w:val="28"/>
        </w:rPr>
        <w:lastRenderedPageBreak/>
        <w:t>Conclusion</w:t>
      </w:r>
    </w:p>
    <w:p w:rsidR="00A574D1" w:rsidRDefault="00A574D1" w:rsidP="00A574D1">
      <w:pPr>
        <w:pStyle w:val="Sansinterligne"/>
        <w:jc w:val="center"/>
        <w:rPr>
          <w:rFonts w:ascii="Maiandra GD" w:hAnsi="Maiandra GD"/>
          <w:b/>
          <w:color w:val="C00000"/>
          <w:sz w:val="28"/>
          <w:szCs w:val="28"/>
        </w:rPr>
      </w:pPr>
    </w:p>
    <w:p w:rsidR="00A574D1" w:rsidRDefault="00A574D1" w:rsidP="00A574D1">
      <w:pPr>
        <w:pStyle w:val="Sansinterligne"/>
        <w:jc w:val="center"/>
        <w:rPr>
          <w:rFonts w:ascii="Maiandra GD" w:hAnsi="Maiandra GD"/>
          <w:b/>
          <w:color w:val="C00000"/>
          <w:sz w:val="28"/>
          <w:szCs w:val="28"/>
        </w:rPr>
      </w:pPr>
    </w:p>
    <w:p w:rsidR="00A574D1" w:rsidRDefault="00A574D1" w:rsidP="00A574D1">
      <w:pPr>
        <w:pStyle w:val="Sansinterligne"/>
        <w:jc w:val="both"/>
        <w:rPr>
          <w:rFonts w:ascii="Maiandra GD" w:hAnsi="Maiandra GD"/>
        </w:rPr>
      </w:pPr>
      <w:r>
        <w:rPr>
          <w:rFonts w:ascii="Maiandra GD" w:hAnsi="Maiandra GD"/>
        </w:rPr>
        <w:t>blabla</w:t>
      </w:r>
    </w:p>
    <w:p w:rsidR="00A574D1" w:rsidRDefault="00A574D1" w:rsidP="00A574D1">
      <w:pPr>
        <w:pStyle w:val="Sansinterligne"/>
        <w:jc w:val="both"/>
        <w:rPr>
          <w:rFonts w:ascii="Maiandra GD" w:hAnsi="Maiandra GD"/>
        </w:rPr>
      </w:pPr>
    </w:p>
    <w:p w:rsidR="001E0F56" w:rsidRDefault="001E0F56" w:rsidP="008D5FE7">
      <w:pPr>
        <w:rPr>
          <w:rFonts w:ascii="Maiandra GD" w:hAnsi="Maiandra GD"/>
        </w:rPr>
      </w:pPr>
    </w:p>
    <w:sectPr w:rsidR="001E0F56" w:rsidSect="00BB1B58">
      <w:type w:val="continuous"/>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4297" w:rsidRDefault="00CD4297" w:rsidP="008D5FE7">
      <w:pPr>
        <w:spacing w:after="0" w:line="240" w:lineRule="auto"/>
      </w:pPr>
      <w:r>
        <w:separator/>
      </w:r>
    </w:p>
  </w:endnote>
  <w:endnote w:type="continuationSeparator" w:id="1">
    <w:p w:rsidR="00CD4297" w:rsidRDefault="00CD4297" w:rsidP="008D5F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RWPalladioL-Rom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7939"/>
      <w:docPartObj>
        <w:docPartGallery w:val="Page Numbers (Bottom of Page)"/>
        <w:docPartUnique/>
      </w:docPartObj>
    </w:sdtPr>
    <w:sdtEndPr>
      <w:rPr>
        <w:rFonts w:ascii="Maiandra GD" w:hAnsi="Maiandra GD"/>
      </w:rPr>
    </w:sdtEndPr>
    <w:sdtContent>
      <w:p w:rsidR="007D6A1E" w:rsidRDefault="007D6A1E">
        <w:pPr>
          <w:pStyle w:val="Pieddepage"/>
          <w:jc w:val="center"/>
        </w:pPr>
        <w:r w:rsidRPr="008D5FE7">
          <w:rPr>
            <w:rFonts w:ascii="Maiandra GD" w:hAnsi="Maiandra GD"/>
          </w:rPr>
          <w:fldChar w:fldCharType="begin"/>
        </w:r>
        <w:r w:rsidRPr="008D5FE7">
          <w:rPr>
            <w:rFonts w:ascii="Maiandra GD" w:hAnsi="Maiandra GD"/>
          </w:rPr>
          <w:instrText xml:space="preserve"> PAGE   \* MERGEFORMAT </w:instrText>
        </w:r>
        <w:r w:rsidRPr="008D5FE7">
          <w:rPr>
            <w:rFonts w:ascii="Maiandra GD" w:hAnsi="Maiandra GD"/>
          </w:rPr>
          <w:fldChar w:fldCharType="separate"/>
        </w:r>
        <w:r w:rsidR="005027C7">
          <w:rPr>
            <w:rFonts w:ascii="Maiandra GD" w:hAnsi="Maiandra GD"/>
            <w:noProof/>
          </w:rPr>
          <w:t>17</w:t>
        </w:r>
        <w:r w:rsidRPr="008D5FE7">
          <w:rPr>
            <w:rFonts w:ascii="Maiandra GD" w:hAnsi="Maiandra GD"/>
          </w:rPr>
          <w:fldChar w:fldCharType="end"/>
        </w:r>
      </w:p>
    </w:sdtContent>
  </w:sdt>
  <w:p w:rsidR="007D6A1E" w:rsidRDefault="007D6A1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4297" w:rsidRDefault="00CD4297" w:rsidP="008D5FE7">
      <w:pPr>
        <w:spacing w:after="0" w:line="240" w:lineRule="auto"/>
      </w:pPr>
      <w:r>
        <w:separator/>
      </w:r>
    </w:p>
  </w:footnote>
  <w:footnote w:type="continuationSeparator" w:id="1">
    <w:p w:rsidR="00CD4297" w:rsidRDefault="00CD4297" w:rsidP="008D5F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DF0"/>
    <w:multiLevelType w:val="hybridMultilevel"/>
    <w:tmpl w:val="438CB7D4"/>
    <w:lvl w:ilvl="0" w:tplc="F3EA0CEE">
      <w:start w:val="4"/>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nsid w:val="057218CF"/>
    <w:multiLevelType w:val="multilevel"/>
    <w:tmpl w:val="D7F69C44"/>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87B1415"/>
    <w:multiLevelType w:val="hybridMultilevel"/>
    <w:tmpl w:val="59686E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475EE3"/>
    <w:multiLevelType w:val="hybridMultilevel"/>
    <w:tmpl w:val="825803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6C94D0A"/>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197C599B"/>
    <w:multiLevelType w:val="hybridMultilevel"/>
    <w:tmpl w:val="BB44BBE0"/>
    <w:lvl w:ilvl="0" w:tplc="040C0001">
      <w:start w:val="1"/>
      <w:numFmt w:val="bullet"/>
      <w:lvlText w:val=""/>
      <w:lvlJc w:val="left"/>
      <w:pPr>
        <w:ind w:left="2697" w:hanging="360"/>
      </w:pPr>
      <w:rPr>
        <w:rFonts w:ascii="Symbol" w:hAnsi="Symbol"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6">
    <w:nsid w:val="1A333F71"/>
    <w:multiLevelType w:val="hybridMultilevel"/>
    <w:tmpl w:val="093A3F2C"/>
    <w:lvl w:ilvl="0" w:tplc="0BD666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B4F5DF7"/>
    <w:multiLevelType w:val="hybridMultilevel"/>
    <w:tmpl w:val="1E109552"/>
    <w:lvl w:ilvl="0" w:tplc="047C706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5D813DF"/>
    <w:multiLevelType w:val="hybridMultilevel"/>
    <w:tmpl w:val="211216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EA52002"/>
    <w:multiLevelType w:val="multilevel"/>
    <w:tmpl w:val="3DAC798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306D7098"/>
    <w:multiLevelType w:val="hybridMultilevel"/>
    <w:tmpl w:val="A3349BD2"/>
    <w:lvl w:ilvl="0" w:tplc="047C706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C3502B1"/>
    <w:multiLevelType w:val="hybridMultilevel"/>
    <w:tmpl w:val="BA7A4A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5DA11EA"/>
    <w:multiLevelType w:val="hybridMultilevel"/>
    <w:tmpl w:val="0D749D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70127B7"/>
    <w:multiLevelType w:val="hybridMultilevel"/>
    <w:tmpl w:val="F8884564"/>
    <w:lvl w:ilvl="0" w:tplc="BACE17D6">
      <w:start w:val="1"/>
      <w:numFmt w:val="decimal"/>
      <w:lvlText w:val="2.%1."/>
      <w:lvlJc w:val="left"/>
      <w:pPr>
        <w:ind w:left="720" w:hanging="360"/>
      </w:pPr>
      <w:rPr>
        <w:rFonts w:hint="default"/>
      </w:rPr>
    </w:lvl>
    <w:lvl w:ilvl="1" w:tplc="9C9ECD48">
      <w:start w:val="1"/>
      <w:numFmt w:val="decimal"/>
      <w:lvlText w:val="2.2.%2."/>
      <w:lvlJc w:val="left"/>
      <w:pPr>
        <w:ind w:left="1440" w:hanging="360"/>
      </w:pPr>
      <w:rPr>
        <w:rFonts w:hint="default"/>
        <w:color w:val="7030A0"/>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9BE3081"/>
    <w:multiLevelType w:val="hybridMultilevel"/>
    <w:tmpl w:val="DCF66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9D7779F"/>
    <w:multiLevelType w:val="hybridMultilevel"/>
    <w:tmpl w:val="C0BC5D2A"/>
    <w:lvl w:ilvl="0" w:tplc="040C0005">
      <w:start w:val="1"/>
      <w:numFmt w:val="bullet"/>
      <w:lvlText w:val=""/>
      <w:lvlJc w:val="left"/>
      <w:pPr>
        <w:ind w:left="2697" w:hanging="360"/>
      </w:pPr>
      <w:rPr>
        <w:rFonts w:ascii="Wingdings" w:hAnsi="Wingdings"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16">
    <w:nsid w:val="4B710079"/>
    <w:multiLevelType w:val="multilevel"/>
    <w:tmpl w:val="3DAC798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nsid w:val="5705311E"/>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nsid w:val="5D6238DD"/>
    <w:multiLevelType w:val="hybridMultilevel"/>
    <w:tmpl w:val="F022010C"/>
    <w:lvl w:ilvl="0" w:tplc="F9D4C958">
      <w:start w:val="1"/>
      <w:numFmt w:val="lowerLetter"/>
      <w:lvlText w:val="%1)"/>
      <w:lvlJc w:val="left"/>
      <w:pPr>
        <w:ind w:left="717" w:hanging="360"/>
      </w:pPr>
      <w:rPr>
        <w:rFonts w:hint="default"/>
      </w:rPr>
    </w:lvl>
    <w:lvl w:ilvl="1" w:tplc="2F040ECE">
      <w:start w:val="1"/>
      <w:numFmt w:val="decimal"/>
      <w:lvlText w:val="1.1.%2."/>
      <w:lvlJc w:val="left"/>
      <w:pPr>
        <w:ind w:left="1437" w:hanging="360"/>
      </w:pPr>
      <w:rPr>
        <w:rFonts w:hint="default"/>
        <w:color w:val="7030A0"/>
      </w:rPr>
    </w:lvl>
    <w:lvl w:ilvl="2" w:tplc="76228EB2">
      <w:numFmt w:val="bullet"/>
      <w:lvlText w:val="–"/>
      <w:lvlJc w:val="left"/>
      <w:pPr>
        <w:ind w:left="2337" w:hanging="360"/>
      </w:pPr>
      <w:rPr>
        <w:rFonts w:ascii="Maiandra GD" w:eastAsiaTheme="minorHAnsi" w:hAnsi="Maiandra GD" w:cs="URWPalladioL-Roma" w:hint="default"/>
      </w:rPr>
    </w:lvl>
    <w:lvl w:ilvl="3" w:tplc="6FCAF574">
      <w:start w:val="1"/>
      <w:numFmt w:val="decimal"/>
      <w:lvlText w:val="%4."/>
      <w:lvlJc w:val="left"/>
      <w:pPr>
        <w:ind w:left="2877" w:hanging="360"/>
      </w:pPr>
      <w:rPr>
        <w:rFonts w:hint="default"/>
      </w:r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19">
    <w:nsid w:val="5E5C3C5B"/>
    <w:multiLevelType w:val="hybridMultilevel"/>
    <w:tmpl w:val="E9D89614"/>
    <w:lvl w:ilvl="0" w:tplc="CA54B676">
      <w:start w:val="1"/>
      <w:numFmt w:val="decimal"/>
      <w:lvlText w:val="1.%1."/>
      <w:lvlJc w:val="left"/>
      <w:pPr>
        <w:ind w:left="720" w:hanging="360"/>
      </w:pPr>
      <w:rPr>
        <w:rFonts w:hint="default"/>
      </w:rPr>
    </w:lvl>
    <w:lvl w:ilvl="1" w:tplc="26807F10">
      <w:start w:val="1"/>
      <w:numFmt w:val="decimal"/>
      <w:lvlText w:val="1.2.%2."/>
      <w:lvlJc w:val="left"/>
      <w:pPr>
        <w:ind w:left="1440" w:hanging="360"/>
      </w:pPr>
      <w:rPr>
        <w:rFonts w:hint="default"/>
        <w:color w:val="7030A0"/>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FB15642"/>
    <w:multiLevelType w:val="multilevel"/>
    <w:tmpl w:val="751E6E3C"/>
    <w:lvl w:ilvl="0">
      <w:start w:val="1"/>
      <w:numFmt w:val="decimal"/>
      <w:lvlText w:val="%1."/>
      <w:lvlJc w:val="left"/>
      <w:pPr>
        <w:ind w:left="720" w:hanging="360"/>
      </w:pPr>
      <w:rPr>
        <w:b w:val="0"/>
      </w:rPr>
    </w:lvl>
    <w:lvl w:ilvl="1">
      <w:start w:val="2"/>
      <w:numFmt w:val="decimal"/>
      <w:isLgl/>
      <w:lvlText w:val="%1.%2"/>
      <w:lvlJc w:val="left"/>
      <w:pPr>
        <w:ind w:left="945" w:hanging="585"/>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612178FF"/>
    <w:multiLevelType w:val="hybridMultilevel"/>
    <w:tmpl w:val="26420958"/>
    <w:lvl w:ilvl="0" w:tplc="040C0005">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2">
    <w:nsid w:val="6AC012FC"/>
    <w:multiLevelType w:val="hybridMultilevel"/>
    <w:tmpl w:val="B71664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39A3C91"/>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nsid w:val="7DB60272"/>
    <w:multiLevelType w:val="hybridMultilevel"/>
    <w:tmpl w:val="10A03842"/>
    <w:lvl w:ilvl="0" w:tplc="040C0005">
      <w:start w:val="1"/>
      <w:numFmt w:val="bullet"/>
      <w:lvlText w:val=""/>
      <w:lvlJc w:val="left"/>
      <w:pPr>
        <w:ind w:left="2697" w:hanging="360"/>
      </w:pPr>
      <w:rPr>
        <w:rFonts w:ascii="Wingdings" w:hAnsi="Wingdings"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25">
    <w:nsid w:val="7E30450B"/>
    <w:multiLevelType w:val="hybridMultilevel"/>
    <w:tmpl w:val="0E66CF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2"/>
  </w:num>
  <w:num w:numId="4">
    <w:abstractNumId w:val="14"/>
  </w:num>
  <w:num w:numId="5">
    <w:abstractNumId w:val="5"/>
  </w:num>
  <w:num w:numId="6">
    <w:abstractNumId w:val="24"/>
  </w:num>
  <w:num w:numId="7">
    <w:abstractNumId w:val="11"/>
  </w:num>
  <w:num w:numId="8">
    <w:abstractNumId w:val="15"/>
  </w:num>
  <w:num w:numId="9">
    <w:abstractNumId w:val="8"/>
  </w:num>
  <w:num w:numId="10">
    <w:abstractNumId w:val="22"/>
  </w:num>
  <w:num w:numId="11">
    <w:abstractNumId w:val="17"/>
  </w:num>
  <w:num w:numId="12">
    <w:abstractNumId w:val="0"/>
  </w:num>
  <w:num w:numId="13">
    <w:abstractNumId w:val="12"/>
  </w:num>
  <w:num w:numId="14">
    <w:abstractNumId w:val="23"/>
  </w:num>
  <w:num w:numId="15">
    <w:abstractNumId w:val="4"/>
  </w:num>
  <w:num w:numId="16">
    <w:abstractNumId w:val="16"/>
  </w:num>
  <w:num w:numId="17">
    <w:abstractNumId w:val="9"/>
  </w:num>
  <w:num w:numId="18">
    <w:abstractNumId w:val="3"/>
  </w:num>
  <w:num w:numId="19">
    <w:abstractNumId w:val="7"/>
  </w:num>
  <w:num w:numId="20">
    <w:abstractNumId w:val="10"/>
  </w:num>
  <w:num w:numId="21">
    <w:abstractNumId w:val="21"/>
  </w:num>
  <w:num w:numId="22">
    <w:abstractNumId w:val="13"/>
  </w:num>
  <w:num w:numId="23">
    <w:abstractNumId w:val="25"/>
  </w:num>
  <w:num w:numId="24">
    <w:abstractNumId w:val="1"/>
  </w:num>
  <w:num w:numId="25">
    <w:abstractNumId w:val="6"/>
  </w:num>
  <w:num w:numId="26">
    <w:abstractNumId w:val="20"/>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E0F56"/>
    <w:rsid w:val="000940E3"/>
    <w:rsid w:val="000B6A58"/>
    <w:rsid w:val="000C70FE"/>
    <w:rsid w:val="000D2156"/>
    <w:rsid w:val="00123FBD"/>
    <w:rsid w:val="00135AF0"/>
    <w:rsid w:val="001C6B85"/>
    <w:rsid w:val="001E0F56"/>
    <w:rsid w:val="00204828"/>
    <w:rsid w:val="002B5279"/>
    <w:rsid w:val="002C1687"/>
    <w:rsid w:val="002E76D6"/>
    <w:rsid w:val="00313367"/>
    <w:rsid w:val="003564F7"/>
    <w:rsid w:val="00384AEF"/>
    <w:rsid w:val="003A155D"/>
    <w:rsid w:val="00423A8D"/>
    <w:rsid w:val="004E3A8B"/>
    <w:rsid w:val="004F3690"/>
    <w:rsid w:val="004F566B"/>
    <w:rsid w:val="005027C7"/>
    <w:rsid w:val="005715DE"/>
    <w:rsid w:val="00584018"/>
    <w:rsid w:val="005F2E4A"/>
    <w:rsid w:val="006012DB"/>
    <w:rsid w:val="00615855"/>
    <w:rsid w:val="00626BC2"/>
    <w:rsid w:val="00637D1F"/>
    <w:rsid w:val="00663F2E"/>
    <w:rsid w:val="00684FCF"/>
    <w:rsid w:val="006A1395"/>
    <w:rsid w:val="006F71FF"/>
    <w:rsid w:val="00745F89"/>
    <w:rsid w:val="00750445"/>
    <w:rsid w:val="007532F2"/>
    <w:rsid w:val="00794866"/>
    <w:rsid w:val="007A231F"/>
    <w:rsid w:val="007B33A0"/>
    <w:rsid w:val="007D6A1E"/>
    <w:rsid w:val="0082207A"/>
    <w:rsid w:val="00822DD7"/>
    <w:rsid w:val="008D5FE7"/>
    <w:rsid w:val="00914024"/>
    <w:rsid w:val="009748EF"/>
    <w:rsid w:val="009B3E85"/>
    <w:rsid w:val="009B69B3"/>
    <w:rsid w:val="00A03ED1"/>
    <w:rsid w:val="00A415E6"/>
    <w:rsid w:val="00A4461F"/>
    <w:rsid w:val="00A519D5"/>
    <w:rsid w:val="00A574D1"/>
    <w:rsid w:val="00AE6C3C"/>
    <w:rsid w:val="00B23F07"/>
    <w:rsid w:val="00B57F71"/>
    <w:rsid w:val="00B91779"/>
    <w:rsid w:val="00BB1B58"/>
    <w:rsid w:val="00C43115"/>
    <w:rsid w:val="00C51EDD"/>
    <w:rsid w:val="00C63B56"/>
    <w:rsid w:val="00CD3D92"/>
    <w:rsid w:val="00CD4297"/>
    <w:rsid w:val="00D00E46"/>
    <w:rsid w:val="00DA08A2"/>
    <w:rsid w:val="00DF1F19"/>
    <w:rsid w:val="00E47452"/>
    <w:rsid w:val="00E85CCB"/>
    <w:rsid w:val="00EF36DF"/>
    <w:rsid w:val="00F9624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930"/>
      <o:colormenu v:ext="edit" fillcolor="none [3212]" strokecolor="none [3213]"/>
    </o:shapedefaults>
    <o:shapelayout v:ext="edit">
      <o:idmap v:ext="edit" data="1"/>
      <o:rules v:ext="edit">
        <o:r id="V:Rule21" type="connector" idref="#_x0000_s1166"/>
        <o:r id="V:Rule22" type="connector" idref="#_x0000_s1167"/>
        <o:r id="V:Rule23" type="connector" idref="#_x0000_s1187"/>
        <o:r id="V:Rule24" type="connector" idref="#_x0000_s1110"/>
        <o:r id="V:Rule25" type="connector" idref="#_x0000_s1203"/>
        <o:r id="V:Rule26" type="connector" idref="#_x0000_s1202"/>
        <o:r id="V:Rule27" type="connector" idref="#_x0000_s1073"/>
        <o:r id="V:Rule28" type="connector" idref="#_x0000_s1182"/>
        <o:r id="V:Rule29" type="connector" idref="#_x0000_s1039"/>
        <o:r id="V:Rule30" type="connector" idref="#_x0000_s1085"/>
        <o:r id="V:Rule31" type="connector" idref="#_x0000_s1181"/>
        <o:r id="V:Rule32" type="connector" idref="#_x0000_s1201"/>
        <o:r id="V:Rule33" type="connector" idref="#_x0000_s1144"/>
        <o:r id="V:Rule34" type="connector" idref="#_x0000_s1033"/>
        <o:r id="V:Rule35" type="connector" idref="#_x0000_s1126"/>
        <o:r id="V:Rule36" type="connector" idref="#_x0000_s1188"/>
        <o:r id="V:Rule37" type="connector" idref="#_x0000_s1060"/>
        <o:r id="V:Rule38" type="connector" idref="#_x0000_s1184"/>
        <o:r id="V:Rule39" type="connector" idref="#_x0000_s1183"/>
        <o:r id="V:Rule40" type="connector" idref="#_x0000_s1097"/>
      </o:rules>
      <o:regrouptable v:ext="edit">
        <o:entry new="1" old="0"/>
        <o:entry new="2" old="0"/>
        <o:entry new="3" old="0"/>
        <o:entry new="4" old="3"/>
        <o:entry new="5" old="0"/>
        <o:entry new="6" old="5"/>
        <o:entry new="7" old="0"/>
        <o:entry new="8" old="7"/>
        <o:entry new="9" old="0"/>
        <o:entry new="1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F56"/>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E0F56"/>
    <w:pPr>
      <w:spacing w:after="0" w:line="240" w:lineRule="auto"/>
    </w:pPr>
    <w:rPr>
      <w:rFonts w:ascii="Calibri" w:eastAsia="Calibri" w:hAnsi="Calibri" w:cs="Times New Roman"/>
    </w:rPr>
  </w:style>
  <w:style w:type="character" w:customStyle="1" w:styleId="SansinterligneCar">
    <w:name w:val="Sans interligne Car"/>
    <w:basedOn w:val="Policepardfaut"/>
    <w:link w:val="Sansinterligne"/>
    <w:uiPriority w:val="1"/>
    <w:rsid w:val="001E0F56"/>
    <w:rPr>
      <w:rFonts w:ascii="Calibri" w:eastAsia="Calibri" w:hAnsi="Calibri" w:cs="Times New Roman"/>
    </w:rPr>
  </w:style>
  <w:style w:type="paragraph" w:styleId="Paragraphedeliste">
    <w:name w:val="List Paragraph"/>
    <w:basedOn w:val="Normal"/>
    <w:uiPriority w:val="34"/>
    <w:qFormat/>
    <w:rsid w:val="001E0F56"/>
    <w:pPr>
      <w:ind w:left="720"/>
      <w:contextualSpacing/>
    </w:pPr>
  </w:style>
  <w:style w:type="paragraph" w:styleId="Textedebulles">
    <w:name w:val="Balloon Text"/>
    <w:basedOn w:val="Normal"/>
    <w:link w:val="TextedebullesCar"/>
    <w:uiPriority w:val="99"/>
    <w:semiHidden/>
    <w:unhideWhenUsed/>
    <w:rsid w:val="001E0F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0F56"/>
    <w:rPr>
      <w:rFonts w:ascii="Tahoma" w:eastAsia="Calibri" w:hAnsi="Tahoma" w:cs="Tahoma"/>
      <w:sz w:val="16"/>
      <w:szCs w:val="16"/>
    </w:rPr>
  </w:style>
  <w:style w:type="paragraph" w:customStyle="1" w:styleId="Titre2">
    <w:name w:val="Titre2"/>
    <w:basedOn w:val="Normal"/>
    <w:link w:val="Titre2Car"/>
    <w:qFormat/>
    <w:rsid w:val="00584018"/>
    <w:pPr>
      <w:autoSpaceDE w:val="0"/>
      <w:autoSpaceDN w:val="0"/>
      <w:adjustRightInd w:val="0"/>
      <w:spacing w:after="0" w:line="240" w:lineRule="auto"/>
    </w:pPr>
    <w:rPr>
      <w:rFonts w:ascii="Maiandra GD" w:eastAsiaTheme="minorHAnsi" w:hAnsi="Maiandra GD" w:cs="URWPalladioL-Bold"/>
      <w:b/>
      <w:bCs/>
      <w:color w:val="7030A0"/>
      <w:sz w:val="24"/>
      <w:szCs w:val="24"/>
    </w:rPr>
  </w:style>
  <w:style w:type="paragraph" w:customStyle="1" w:styleId="Style1">
    <w:name w:val="Style1"/>
    <w:basedOn w:val="Titre2"/>
    <w:link w:val="Style1Car"/>
    <w:qFormat/>
    <w:rsid w:val="00745F89"/>
    <w:rPr>
      <w:sz w:val="22"/>
      <w:szCs w:val="22"/>
    </w:rPr>
  </w:style>
  <w:style w:type="character" w:customStyle="1" w:styleId="Titre2Car">
    <w:name w:val="Titre2 Car"/>
    <w:basedOn w:val="Policepardfaut"/>
    <w:link w:val="Titre2"/>
    <w:rsid w:val="00584018"/>
    <w:rPr>
      <w:rFonts w:ascii="Maiandra GD" w:hAnsi="Maiandra GD" w:cs="URWPalladioL-Bold"/>
      <w:b/>
      <w:bCs/>
      <w:color w:val="7030A0"/>
      <w:sz w:val="24"/>
      <w:szCs w:val="24"/>
    </w:rPr>
  </w:style>
  <w:style w:type="paragraph" w:customStyle="1" w:styleId="Titre1">
    <w:name w:val="Titre1"/>
    <w:basedOn w:val="Normal"/>
    <w:link w:val="Titre1Car"/>
    <w:qFormat/>
    <w:rsid w:val="00745F89"/>
    <w:pPr>
      <w:autoSpaceDE w:val="0"/>
      <w:autoSpaceDN w:val="0"/>
      <w:adjustRightInd w:val="0"/>
      <w:spacing w:after="0" w:line="240" w:lineRule="auto"/>
    </w:pPr>
    <w:rPr>
      <w:rFonts w:ascii="Maiandra GD" w:eastAsiaTheme="minorHAnsi" w:hAnsi="Maiandra GD" w:cs="URWPalladioL-Bold"/>
      <w:b/>
      <w:bCs/>
      <w:color w:val="0070C0"/>
      <w:sz w:val="24"/>
      <w:szCs w:val="24"/>
    </w:rPr>
  </w:style>
  <w:style w:type="character" w:customStyle="1" w:styleId="Style1Car">
    <w:name w:val="Style1 Car"/>
    <w:basedOn w:val="Titre2Car"/>
    <w:link w:val="Style1"/>
    <w:rsid w:val="00745F89"/>
  </w:style>
  <w:style w:type="paragraph" w:styleId="En-tte">
    <w:name w:val="header"/>
    <w:basedOn w:val="Normal"/>
    <w:link w:val="En-tteCar"/>
    <w:uiPriority w:val="99"/>
    <w:semiHidden/>
    <w:unhideWhenUsed/>
    <w:rsid w:val="008D5FE7"/>
    <w:pPr>
      <w:tabs>
        <w:tab w:val="center" w:pos="4536"/>
        <w:tab w:val="right" w:pos="9072"/>
      </w:tabs>
      <w:spacing w:after="0" w:line="240" w:lineRule="auto"/>
    </w:pPr>
  </w:style>
  <w:style w:type="character" w:customStyle="1" w:styleId="Titre1Car">
    <w:name w:val="Titre1 Car"/>
    <w:basedOn w:val="Policepardfaut"/>
    <w:link w:val="Titre1"/>
    <w:rsid w:val="00745F89"/>
    <w:rPr>
      <w:rFonts w:ascii="Maiandra GD" w:hAnsi="Maiandra GD" w:cs="URWPalladioL-Bold"/>
      <w:b/>
      <w:bCs/>
      <w:color w:val="0070C0"/>
      <w:sz w:val="24"/>
      <w:szCs w:val="24"/>
    </w:rPr>
  </w:style>
  <w:style w:type="character" w:customStyle="1" w:styleId="En-tteCar">
    <w:name w:val="En-tête Car"/>
    <w:basedOn w:val="Policepardfaut"/>
    <w:link w:val="En-tte"/>
    <w:uiPriority w:val="99"/>
    <w:semiHidden/>
    <w:rsid w:val="008D5FE7"/>
    <w:rPr>
      <w:rFonts w:ascii="Calibri" w:eastAsia="Calibri" w:hAnsi="Calibri" w:cs="Times New Roman"/>
    </w:rPr>
  </w:style>
  <w:style w:type="paragraph" w:styleId="Pieddepage">
    <w:name w:val="footer"/>
    <w:basedOn w:val="Normal"/>
    <w:link w:val="PieddepageCar"/>
    <w:uiPriority w:val="99"/>
    <w:unhideWhenUsed/>
    <w:rsid w:val="008D5FE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5FE7"/>
    <w:rPr>
      <w:rFonts w:ascii="Calibri" w:eastAsia="Calibri" w:hAnsi="Calibri" w:cs="Times New Roman"/>
    </w:rPr>
  </w:style>
  <w:style w:type="table" w:styleId="Grilledutableau">
    <w:name w:val="Table Grid"/>
    <w:basedOn w:val="TableauNormal"/>
    <w:uiPriority w:val="59"/>
    <w:rsid w:val="002B5279"/>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file:///C:\Users\Pauline\Desktop\c++\report\ModelisationUML\diag_seq_initialisation.png"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file:///C:\Users\Pauline\Desktop\c++\report\ModelisationUML\diag_seq_resolution.png" TargetMode="External"/><Relationship Id="rId34" Type="http://schemas.openxmlformats.org/officeDocument/2006/relationships/image" Target="file:///C:\Users\Pauline\Desktop\c++\report\ModelisationUML\class_diagram.png" TargetMode="Externa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34</Pages>
  <Words>2818</Words>
  <Characters>15504</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Réquéna</dc:creator>
  <cp:keywords/>
  <dc:description/>
  <cp:lastModifiedBy>Pauline Réquéna</cp:lastModifiedBy>
  <cp:revision>26</cp:revision>
  <cp:lastPrinted>2009-03-13T19:44:00Z</cp:lastPrinted>
  <dcterms:created xsi:type="dcterms:W3CDTF">2009-03-10T09:46:00Z</dcterms:created>
  <dcterms:modified xsi:type="dcterms:W3CDTF">2009-04-01T17:49:00Z</dcterms:modified>
</cp:coreProperties>
</file>