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BB24D" w14:textId="629BAAD4" w:rsidR="00FF01DE" w:rsidRDefault="007C0D5B" w:rsidP="00F252B1">
      <w:pPr>
        <w:pStyle w:val="Titel"/>
      </w:pPr>
      <w:r w:rsidRPr="007C0D5B">
        <w:t>Integratieproject: Interview</w:t>
      </w:r>
    </w:p>
    <w:p w14:paraId="1FD1531E" w14:textId="77777777" w:rsidR="00F252B1" w:rsidRDefault="00F252B1" w:rsidP="00F252B1"/>
    <w:tbl>
      <w:tblPr>
        <w:tblStyle w:val="Tabelraster"/>
        <w:tblW w:w="0" w:type="auto"/>
        <w:tblLook w:val="04A0" w:firstRow="1" w:lastRow="0" w:firstColumn="1" w:lastColumn="0" w:noHBand="0" w:noVBand="1"/>
      </w:tblPr>
      <w:tblGrid>
        <w:gridCol w:w="4508"/>
        <w:gridCol w:w="4508"/>
      </w:tblGrid>
      <w:tr w:rsidR="00685F8B" w:rsidRPr="00685F8B" w14:paraId="302F7DF0" w14:textId="77777777" w:rsidTr="00F252B1">
        <w:tc>
          <w:tcPr>
            <w:tcW w:w="4508" w:type="dxa"/>
          </w:tcPr>
          <w:p w14:paraId="4BF337A1" w14:textId="30EBF75F" w:rsidR="00685F8B" w:rsidRPr="00685F8B" w:rsidRDefault="00685F8B" w:rsidP="00685F8B">
            <w:pPr>
              <w:jc w:val="center"/>
              <w:rPr>
                <w:b/>
                <w:bCs/>
              </w:rPr>
            </w:pPr>
            <w:r w:rsidRPr="00685F8B">
              <w:rPr>
                <w:b/>
                <w:bCs/>
              </w:rPr>
              <w:t>Team</w:t>
            </w:r>
          </w:p>
        </w:tc>
        <w:tc>
          <w:tcPr>
            <w:tcW w:w="4508" w:type="dxa"/>
          </w:tcPr>
          <w:p w14:paraId="4CA9FBD8" w14:textId="0CEF7D3E" w:rsidR="00685F8B" w:rsidRPr="00685F8B" w:rsidRDefault="00685F8B" w:rsidP="00685F8B">
            <w:pPr>
              <w:jc w:val="center"/>
              <w:rPr>
                <w:b/>
                <w:bCs/>
              </w:rPr>
            </w:pPr>
            <w:r w:rsidRPr="00685F8B">
              <w:rPr>
                <w:b/>
                <w:bCs/>
              </w:rPr>
              <w:t>Pieter</w:t>
            </w:r>
          </w:p>
        </w:tc>
      </w:tr>
      <w:tr w:rsidR="00A32E82" w:rsidRPr="00685F8B" w14:paraId="592E4C4E" w14:textId="77777777" w:rsidTr="00F252B1">
        <w:tc>
          <w:tcPr>
            <w:tcW w:w="4508" w:type="dxa"/>
          </w:tcPr>
          <w:p w14:paraId="30ABD64F" w14:textId="6247FFA5" w:rsidR="00A32E82" w:rsidRPr="00A32E82" w:rsidRDefault="00A32E82" w:rsidP="00A32E82">
            <w:r w:rsidRPr="00A32E82">
              <w:t>“Wat zijn al projecten of sensoren specifiek waar jullie in het verleden al mee gewerkt hebben, zodat wij als team met een nieuw of creatief idee kunnen afkomen.</w:t>
            </w:r>
          </w:p>
        </w:tc>
        <w:tc>
          <w:tcPr>
            <w:tcW w:w="4508" w:type="dxa"/>
          </w:tcPr>
          <w:p w14:paraId="6E1491E6" w14:textId="1AE40141" w:rsidR="00E02ECC" w:rsidRDefault="00A32E82" w:rsidP="00A32E82">
            <w:r>
              <w:t xml:space="preserve">“Zelf hebben we onze Spectre fiets die heel wat </w:t>
            </w:r>
            <w:r w:rsidR="00CA6B0B">
              <w:t>technologieën</w:t>
            </w:r>
            <w:r>
              <w:t xml:space="preserve"> combineert zoals: GPS-locatie, 5G voor communicatie</w:t>
            </w:r>
            <w:r w:rsidR="00E02ECC">
              <w:t>, displays, enz. Verder hebben we ook een project waar we met impactsensoren de impact meten bij het lopen om dit dan nadien te kunnen analyseren. Belangrijk bij dit project is vooral dat we iets kunnen meenemen naar de beurs dat de mensen intrigeert en doet nadenken.”</w:t>
            </w:r>
          </w:p>
          <w:p w14:paraId="4B496180" w14:textId="72C46DE4" w:rsidR="00E02ECC" w:rsidRPr="00A32E82" w:rsidRDefault="00E02ECC" w:rsidP="00A32E82"/>
        </w:tc>
      </w:tr>
      <w:tr w:rsidR="00E02ECC" w:rsidRPr="00685F8B" w14:paraId="79A55263" w14:textId="77777777" w:rsidTr="00F252B1">
        <w:tc>
          <w:tcPr>
            <w:tcW w:w="4508" w:type="dxa"/>
          </w:tcPr>
          <w:p w14:paraId="11818532" w14:textId="1111361F" w:rsidR="00E02ECC" w:rsidRPr="007C0D5B" w:rsidRDefault="00E02ECC" w:rsidP="00E02ECC">
            <w:r>
              <w:t>“</w:t>
            </w:r>
            <w:r w:rsidRPr="007C0D5B">
              <w:t>Wat zijn d</w:t>
            </w:r>
            <w:r>
              <w:t>an d</w:t>
            </w:r>
            <w:r w:rsidRPr="007C0D5B">
              <w:t>e belangrijkste criteria</w:t>
            </w:r>
            <w:r>
              <w:t xml:space="preserve"> voor dit project</w:t>
            </w:r>
            <w:r w:rsidRPr="007C0D5B">
              <w:t>?</w:t>
            </w:r>
            <w:r>
              <w:t>”</w:t>
            </w:r>
          </w:p>
          <w:p w14:paraId="3EC7EB6C" w14:textId="77777777" w:rsidR="00E02ECC" w:rsidRPr="00A32E82" w:rsidRDefault="00E02ECC" w:rsidP="00E02ECC"/>
        </w:tc>
        <w:tc>
          <w:tcPr>
            <w:tcW w:w="4508" w:type="dxa"/>
          </w:tcPr>
          <w:p w14:paraId="30DF8ABC" w14:textId="5112C443" w:rsidR="00E02ECC" w:rsidRPr="007C0D5B" w:rsidRDefault="00E02ECC" w:rsidP="00E02ECC">
            <w:r>
              <w:t>“</w:t>
            </w:r>
            <w:r w:rsidRPr="007C0D5B">
              <w:t xml:space="preserve">Innovatie </w:t>
            </w:r>
            <w:r>
              <w:t xml:space="preserve">is vooral </w:t>
            </w:r>
            <w:r w:rsidRPr="007C0D5B">
              <w:t>belangrijk</w:t>
            </w:r>
            <w:r w:rsidR="00B95294">
              <w:t xml:space="preserve"> en iets dat mensen verbaast op de beurs. Het liefst zijn we de 4 pijlers terugkomen in het project, dat zijn dus Energie, Smarthome, Industry 4.0. Zeker ook niet onbelangrijk is, de makkelijkste projecten zijn projecten waarbij je problemen in je dagelijkse leven oplost</w:t>
            </w:r>
            <w:r w:rsidR="00CA6B0B">
              <w:t>.</w:t>
            </w:r>
            <w:r>
              <w:t>”</w:t>
            </w:r>
          </w:p>
          <w:p w14:paraId="169F55A5" w14:textId="77777777" w:rsidR="00E02ECC" w:rsidRPr="00A32E82" w:rsidRDefault="00E02ECC" w:rsidP="00E02ECC"/>
        </w:tc>
      </w:tr>
      <w:tr w:rsidR="00E02ECC" w14:paraId="133CCBAC" w14:textId="77777777" w:rsidTr="00F252B1">
        <w:tc>
          <w:tcPr>
            <w:tcW w:w="4508" w:type="dxa"/>
          </w:tcPr>
          <w:p w14:paraId="363849FC" w14:textId="29EDAC77" w:rsidR="00E02ECC" w:rsidRDefault="00E02ECC" w:rsidP="00E02ECC">
            <w:r>
              <w:t>“</w:t>
            </w:r>
            <w:r w:rsidRPr="007C0D5B">
              <w:t>Op welke manier wordt er data gestuurd naar het Blockbax platform en is er een geprefereerde manier</w:t>
            </w:r>
            <w:r>
              <w:t>?”</w:t>
            </w:r>
            <w:r>
              <w:br/>
            </w:r>
          </w:p>
        </w:tc>
        <w:tc>
          <w:tcPr>
            <w:tcW w:w="4508" w:type="dxa"/>
          </w:tcPr>
          <w:p w14:paraId="242BDD29" w14:textId="77777777" w:rsidR="00E02ECC" w:rsidRDefault="00E02ECC" w:rsidP="00E02ECC">
            <w:r>
              <w:t>“Er is een w</w:t>
            </w:r>
            <w:r w:rsidRPr="007C0D5B">
              <w:t>ijde range</w:t>
            </w:r>
            <w:r>
              <w:t xml:space="preserve"> aan methodes om data te versturen, waaronder</w:t>
            </w:r>
            <w:r w:rsidRPr="007C0D5B">
              <w:t xml:space="preserve"> </w:t>
            </w:r>
            <w:r>
              <w:t>MQTT, CoAP en HTTP. De meest gebruikte door ons is MQTT, maar voel je zeker vrij om een zelf een van deze methodes te kiezen en de documentatie op Blockbax te raadplegen.”</w:t>
            </w:r>
          </w:p>
          <w:p w14:paraId="287B0A09" w14:textId="1ACF4E70" w:rsidR="00E02ECC" w:rsidRDefault="00E02ECC" w:rsidP="00E02ECC"/>
        </w:tc>
      </w:tr>
      <w:tr w:rsidR="00E02ECC" w14:paraId="135FCB9A" w14:textId="77777777" w:rsidTr="00F252B1">
        <w:tc>
          <w:tcPr>
            <w:tcW w:w="4508" w:type="dxa"/>
          </w:tcPr>
          <w:p w14:paraId="1E5E3524" w14:textId="4F6BA8C3" w:rsidR="00E02ECC" w:rsidRDefault="00E02ECC" w:rsidP="00E02ECC">
            <w:r>
              <w:t>“En i</w:t>
            </w:r>
            <w:r w:rsidRPr="007C0D5B">
              <w:t xml:space="preserve">s er </w:t>
            </w:r>
            <w:r>
              <w:t xml:space="preserve">een </w:t>
            </w:r>
            <w:r w:rsidRPr="007C0D5B">
              <w:t xml:space="preserve">limiet voor het aantal requests </w:t>
            </w:r>
            <w:r>
              <w:t xml:space="preserve">of het aantal keer dat we data kunnen sturen </w:t>
            </w:r>
            <w:r w:rsidRPr="007C0D5B">
              <w:t>naar het Blockbax platform</w:t>
            </w:r>
            <w:r>
              <w:t>”</w:t>
            </w:r>
          </w:p>
        </w:tc>
        <w:tc>
          <w:tcPr>
            <w:tcW w:w="4508" w:type="dxa"/>
          </w:tcPr>
          <w:p w14:paraId="1B9CD247" w14:textId="21723394" w:rsidR="00E02ECC" w:rsidRPr="00F252B1" w:rsidRDefault="00E02ECC" w:rsidP="00E02ECC">
            <w:r>
              <w:t>“Daar kan ik nu niet meteen een concreet antwoord op geven, wat ik wel weet is dat deze afhangt van welk prijsplan wij nemen. Als dit iets is waar je absoluut een antwoord op wil, dan kan ik dit later wel even voor jou opzoeken.”</w:t>
            </w:r>
          </w:p>
          <w:p w14:paraId="1F296DA3" w14:textId="77777777" w:rsidR="00E02ECC" w:rsidRDefault="00E02ECC" w:rsidP="00E02ECC"/>
        </w:tc>
      </w:tr>
    </w:tbl>
    <w:p w14:paraId="1E4BBCBF" w14:textId="77777777" w:rsidR="007C0D5B" w:rsidRPr="007C0D5B" w:rsidRDefault="007C0D5B" w:rsidP="00F252B1"/>
    <w:sectPr w:rsidR="007C0D5B" w:rsidRPr="007C0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5B"/>
    <w:rsid w:val="002159D2"/>
    <w:rsid w:val="00685F8B"/>
    <w:rsid w:val="00711604"/>
    <w:rsid w:val="007C0D5B"/>
    <w:rsid w:val="00A32E82"/>
    <w:rsid w:val="00A46741"/>
    <w:rsid w:val="00A627C6"/>
    <w:rsid w:val="00B95294"/>
    <w:rsid w:val="00CA6B0B"/>
    <w:rsid w:val="00E02ECC"/>
    <w:rsid w:val="00F252B1"/>
    <w:rsid w:val="00F55131"/>
    <w:rsid w:val="00FF01D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D248"/>
  <w15:chartTrackingRefBased/>
  <w15:docId w15:val="{B6819F2B-2345-4681-96C4-B8ED60789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252B1"/>
    <w:pPr>
      <w:spacing w:after="0" w:line="240" w:lineRule="auto"/>
    </w:pPr>
    <w:rPr>
      <w:sz w:val="24"/>
      <w:lang w:val="nl-BE"/>
    </w:rPr>
  </w:style>
  <w:style w:type="paragraph" w:styleId="Kop1">
    <w:name w:val="heading 1"/>
    <w:basedOn w:val="Standaard"/>
    <w:next w:val="Standaard"/>
    <w:link w:val="Kop1Char"/>
    <w:uiPriority w:val="9"/>
    <w:qFormat/>
    <w:rsid w:val="007C0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C0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C0D5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C0D5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C0D5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C0D5B"/>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C0D5B"/>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C0D5B"/>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C0D5B"/>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0D5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C0D5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C0D5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C0D5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C0D5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C0D5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C0D5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C0D5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C0D5B"/>
    <w:rPr>
      <w:rFonts w:eastAsiaTheme="majorEastAsia" w:cstheme="majorBidi"/>
      <w:color w:val="272727" w:themeColor="text1" w:themeTint="D8"/>
    </w:rPr>
  </w:style>
  <w:style w:type="paragraph" w:styleId="Titel">
    <w:name w:val="Title"/>
    <w:basedOn w:val="Standaard"/>
    <w:next w:val="Standaard"/>
    <w:link w:val="TitelChar"/>
    <w:uiPriority w:val="10"/>
    <w:qFormat/>
    <w:rsid w:val="007C0D5B"/>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0D5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C0D5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C0D5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C0D5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C0D5B"/>
    <w:rPr>
      <w:i/>
      <w:iCs/>
      <w:color w:val="404040" w:themeColor="text1" w:themeTint="BF"/>
    </w:rPr>
  </w:style>
  <w:style w:type="paragraph" w:styleId="Lijstalinea">
    <w:name w:val="List Paragraph"/>
    <w:basedOn w:val="Standaard"/>
    <w:uiPriority w:val="34"/>
    <w:qFormat/>
    <w:rsid w:val="007C0D5B"/>
    <w:pPr>
      <w:ind w:left="720"/>
      <w:contextualSpacing/>
    </w:pPr>
  </w:style>
  <w:style w:type="character" w:styleId="Intensievebenadrukking">
    <w:name w:val="Intense Emphasis"/>
    <w:basedOn w:val="Standaardalinea-lettertype"/>
    <w:uiPriority w:val="21"/>
    <w:qFormat/>
    <w:rsid w:val="007C0D5B"/>
    <w:rPr>
      <w:i/>
      <w:iCs/>
      <w:color w:val="0F4761" w:themeColor="accent1" w:themeShade="BF"/>
    </w:rPr>
  </w:style>
  <w:style w:type="paragraph" w:styleId="Duidelijkcitaat">
    <w:name w:val="Intense Quote"/>
    <w:basedOn w:val="Standaard"/>
    <w:next w:val="Standaard"/>
    <w:link w:val="DuidelijkcitaatChar"/>
    <w:uiPriority w:val="30"/>
    <w:qFormat/>
    <w:rsid w:val="007C0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C0D5B"/>
    <w:rPr>
      <w:i/>
      <w:iCs/>
      <w:color w:val="0F4761" w:themeColor="accent1" w:themeShade="BF"/>
    </w:rPr>
  </w:style>
  <w:style w:type="character" w:styleId="Intensieveverwijzing">
    <w:name w:val="Intense Reference"/>
    <w:basedOn w:val="Standaardalinea-lettertype"/>
    <w:uiPriority w:val="32"/>
    <w:qFormat/>
    <w:rsid w:val="007C0D5B"/>
    <w:rPr>
      <w:b/>
      <w:bCs/>
      <w:smallCaps/>
      <w:color w:val="0F4761" w:themeColor="accent1" w:themeShade="BF"/>
      <w:spacing w:val="5"/>
    </w:rPr>
  </w:style>
  <w:style w:type="table" w:styleId="Tabelraster">
    <w:name w:val="Table Grid"/>
    <w:basedOn w:val="Standaardtabel"/>
    <w:uiPriority w:val="39"/>
    <w:rsid w:val="00F25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247</Words>
  <Characters>1408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Oliveira Andrezo Guillaume</dc:creator>
  <cp:keywords/>
  <dc:description/>
  <cp:lastModifiedBy>de Oliveira Andrezo Guillaume</cp:lastModifiedBy>
  <cp:revision>1</cp:revision>
  <dcterms:created xsi:type="dcterms:W3CDTF">2024-12-15T19:00:00Z</dcterms:created>
  <dcterms:modified xsi:type="dcterms:W3CDTF">2024-12-15T20:15:00Z</dcterms:modified>
</cp:coreProperties>
</file>