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3D" w:rsidRDefault="0006333D" w:rsidP="0006333D">
      <w:pPr>
        <w:ind w:firstLine="708"/>
      </w:pPr>
      <w:r>
        <w:t>Les architectures HPC possèdent de plus en plus des processeurs multi-cœurs ainsi que des technologies hétérogènes (</w:t>
      </w:r>
      <w:proofErr w:type="spellStart"/>
      <w:proofErr w:type="gramStart"/>
      <w:r>
        <w:t>e.g</w:t>
      </w:r>
      <w:proofErr w:type="spellEnd"/>
      <w:r>
        <w:t>.,</w:t>
      </w:r>
      <w:proofErr w:type="gramEnd"/>
      <w:r w:rsidR="00320CEE">
        <w:t xml:space="preserve"> </w:t>
      </w:r>
      <w:proofErr w:type="spellStart"/>
      <w:r>
        <w:t>GPGPUs</w:t>
      </w:r>
      <w:proofErr w:type="spellEnd"/>
      <w:r>
        <w:t>). Pour utiliser ces technologies, un système d’exploitation adapté à tous les HPC est nécessaire.</w:t>
      </w:r>
      <w:r>
        <w:br/>
      </w:r>
      <w:proofErr w:type="spellStart"/>
      <w:r>
        <w:t>StartPU</w:t>
      </w:r>
      <w:proofErr w:type="spellEnd"/>
      <w:r>
        <w:t xml:space="preserve"> est une API de tâche qui permet d’exécuter en parallèle des tâches sur des accélérateurs et des processeurs multi-cœurs et d’optimiser l’ordonnancement des ces tâches. Elle est composée </w:t>
      </w:r>
      <w:r w:rsidR="00320CEE">
        <w:t xml:space="preserve">d’une librairie de gestion des données, </w:t>
      </w:r>
      <w:r>
        <w:t xml:space="preserve">d’une interface </w:t>
      </w:r>
      <w:r w:rsidR="00320CEE">
        <w:t>uniforme d’exécution et d’une interface uniforme d’ordonnancement.</w:t>
      </w:r>
    </w:p>
    <w:p w:rsidR="00320CEE" w:rsidRDefault="00320CEE" w:rsidP="0006333D">
      <w:pPr>
        <w:ind w:firstLine="708"/>
      </w:pPr>
      <w:r>
        <w:t xml:space="preserve">Le système d’exploitation </w:t>
      </w:r>
      <w:proofErr w:type="spellStart"/>
      <w:r>
        <w:t>StartPU</w:t>
      </w:r>
      <w:proofErr w:type="spellEnd"/>
      <w:r>
        <w:t xml:space="preserve"> permet d’utiliser de façon simple les composants hétérogènes d’un HPC en évitant à ses différentes librairies d’être affectée par l’API.</w:t>
      </w:r>
      <w:r>
        <w:br/>
        <w:t>La gestion des données est effectuée en automatisant les transferts de données à travers les machines hétérogènes (</w:t>
      </w:r>
      <w:proofErr w:type="spellStart"/>
      <w:proofErr w:type="gramStart"/>
      <w:r>
        <w:t>e.g</w:t>
      </w:r>
      <w:proofErr w:type="spellEnd"/>
      <w:r>
        <w:t>.,</w:t>
      </w:r>
      <w:proofErr w:type="gramEnd"/>
      <w:r>
        <w:t xml:space="preserve"> minimisation du nombre de transfert ).</w:t>
      </w:r>
      <w:r>
        <w:br/>
        <w:t xml:space="preserve">L’interface d’exécution propose une approche uniforme des tâches et des données parallélisées. Elle définit des abstractions des tâches asynchrones tout en prenant en compte chaque donnée manipulée par celles-ci.   Grâce à l’asynchronisme, </w:t>
      </w:r>
      <w:proofErr w:type="spellStart"/>
      <w:r>
        <w:t>StartPU</w:t>
      </w:r>
      <w:proofErr w:type="spellEnd"/>
      <w:r>
        <w:t xml:space="preserve"> peut réorganiser les tâches.</w:t>
      </w:r>
    </w:p>
    <w:p w:rsidR="00320CEE" w:rsidRDefault="00320CEE" w:rsidP="00320CEE">
      <w:pPr>
        <w:ind w:firstLine="708"/>
      </w:pPr>
      <w:r>
        <w:t>Pour mettre en place l’interface d’ordonnancement, chaque ressource de calcul  possède une liste de tâches sur lesquels deux opérations sont possibles : la soumission et l’exécution. Les tâches peuvent être soumises uniquement lorsque l’ensemble de ses dépendances sont terminés.</w:t>
      </w:r>
      <w:r>
        <w:br/>
        <w:t>De plus, le programmeur a la liberté de définir chaque tâche selon un niveau de priorité ainsi que le type d’ordonnancement. Les algorithmes d’ordonnancements sont mise en place pour él</w:t>
      </w:r>
      <w:r w:rsidR="00262126">
        <w:t>iminer tout risque de déséquilibre au niveau des capacités de l’ordinateurs en distribuant à chaque unité de calcul différentes tâches selon ses compétences.</w:t>
      </w:r>
      <w:bookmarkStart w:id="0" w:name="_GoBack"/>
      <w:bookmarkEnd w:id="0"/>
    </w:p>
    <w:p w:rsidR="0006333D" w:rsidRDefault="0006333D" w:rsidP="0006333D">
      <w:pPr>
        <w:ind w:firstLine="708"/>
      </w:pPr>
      <w:r>
        <w:br/>
      </w:r>
    </w:p>
    <w:p w:rsidR="0006333D" w:rsidRDefault="0006333D">
      <w:r>
        <w:br w:type="page"/>
      </w:r>
    </w:p>
    <w:p w:rsidR="0006333D" w:rsidRDefault="0006333D">
      <w:r>
        <w:lastRenderedPageBreak/>
        <w:br w:type="page"/>
      </w:r>
    </w:p>
    <w:p w:rsidR="008B61CA" w:rsidRDefault="008B61CA" w:rsidP="0006333D"/>
    <w:sectPr w:rsidR="008B6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5981"/>
    <w:multiLevelType w:val="hybridMultilevel"/>
    <w:tmpl w:val="0134A368"/>
    <w:lvl w:ilvl="0" w:tplc="8B5845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3D"/>
    <w:rsid w:val="0006333D"/>
    <w:rsid w:val="00262126"/>
    <w:rsid w:val="00320CEE"/>
    <w:rsid w:val="008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3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Fuchsg</dc:creator>
  <cp:lastModifiedBy>Fuchsg</cp:lastModifiedBy>
  <cp:revision>1</cp:revision>
  <dcterms:created xsi:type="dcterms:W3CDTF">2014-04-11T15:00:00Z</dcterms:created>
  <dcterms:modified xsi:type="dcterms:W3CDTF">2014-04-11T15:22:00Z</dcterms:modified>
</cp:coreProperties>
</file>