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8F6" w:rsidRDefault="005A08F6">
      <w:r w:rsidRPr="005A08F6">
        <w:rPr>
          <w:b/>
        </w:rPr>
        <w:t>Processus stochastique:</w:t>
      </w:r>
      <w:r>
        <w:t xml:space="preserve"> </w:t>
      </w:r>
      <w:r>
        <w:br/>
        <w:t>-évolution aléatoire d’une variable au cours du temps.</w:t>
      </w:r>
      <w:r>
        <w:br/>
        <w:t>-suite de variables aléatoires indexées par le temps.</w:t>
      </w:r>
      <w:bookmarkStart w:id="0" w:name="_GoBack"/>
      <w:bookmarkEnd w:id="0"/>
    </w:p>
    <w:p w:rsidR="005A08F6" w:rsidRDefault="005A08F6"/>
    <w:sectPr w:rsidR="005A08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8F6"/>
    <w:rsid w:val="0029540E"/>
    <w:rsid w:val="00432CE8"/>
    <w:rsid w:val="005A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Fuchsg</dc:creator>
  <cp:lastModifiedBy>Fuchsg</cp:lastModifiedBy>
  <cp:revision>2</cp:revision>
  <dcterms:created xsi:type="dcterms:W3CDTF">2013-12-17T13:18:00Z</dcterms:created>
  <dcterms:modified xsi:type="dcterms:W3CDTF">2013-12-17T16:07:00Z</dcterms:modified>
</cp:coreProperties>
</file>