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38F5E" w14:textId="4B5BB45C" w:rsidR="00D238D8" w:rsidRDefault="00D238D8" w:rsidP="00D238D8">
      <w:pPr>
        <w:pStyle w:val="Titre1"/>
      </w:pPr>
      <w:r>
        <w:t>Europe</w:t>
      </w:r>
    </w:p>
    <w:p w14:paraId="1E3FF6D9" w14:textId="77777777" w:rsidR="00D238D8" w:rsidRDefault="00D238D8" w:rsidP="00D238D8"/>
    <w:p w14:paraId="16ED9350" w14:textId="18231B58" w:rsidR="00D238D8" w:rsidRDefault="00D238D8" w:rsidP="00D238D8">
      <w:pPr>
        <w:pStyle w:val="Titre2"/>
      </w:pPr>
      <w:r>
        <w:t xml:space="preserve"> 1. Forêt Tempérée Européenne</w:t>
      </w:r>
    </w:p>
    <w:p w14:paraId="33392B8C" w14:textId="00AD5730" w:rsidR="00D238D8" w:rsidRDefault="00D238D8" w:rsidP="00D238D8">
      <w:r>
        <w:t>Description de l'habitat : Cet habitat simule une forêt tempérée avec une végétation dense, des arbres feuillus et des conifères, des rivières et des clairières. Il offre des cachettes et des espaces pour grimper, creuser et se reposer.</w:t>
      </w:r>
    </w:p>
    <w:p w14:paraId="33485847" w14:textId="4EBE6F61" w:rsidR="00D238D8" w:rsidRDefault="00D238D8" w:rsidP="00D238D8">
      <w:r>
        <w:t>Animaux :</w:t>
      </w:r>
    </w:p>
    <w:p w14:paraId="796F5B07" w14:textId="77777777" w:rsidR="00D238D8" w:rsidRDefault="00D238D8" w:rsidP="00D238D8">
      <w:r>
        <w:t>- 3 Ours brun</w:t>
      </w:r>
    </w:p>
    <w:p w14:paraId="4004276F" w14:textId="77777777" w:rsidR="00D238D8" w:rsidRDefault="00D238D8" w:rsidP="00D238D8">
      <w:r>
        <w:t>- 4 Loup gris</w:t>
      </w:r>
    </w:p>
    <w:p w14:paraId="7A69ABF5" w14:textId="77777777" w:rsidR="00D238D8" w:rsidRDefault="00D238D8" w:rsidP="00D238D8">
      <w:r>
        <w:t>- 2 Lynx</w:t>
      </w:r>
    </w:p>
    <w:p w14:paraId="42F6BFA7" w14:textId="77777777" w:rsidR="00D238D8" w:rsidRDefault="00D238D8" w:rsidP="00D238D8">
      <w:r>
        <w:t>- 5 Renard roux</w:t>
      </w:r>
    </w:p>
    <w:p w14:paraId="0F234802" w14:textId="77777777" w:rsidR="00D238D8" w:rsidRDefault="00D238D8" w:rsidP="00D238D8">
      <w:r>
        <w:t>- 7 Blaireau européen</w:t>
      </w:r>
    </w:p>
    <w:p w14:paraId="578E1C23" w14:textId="77777777" w:rsidR="00D238D8" w:rsidRDefault="00D238D8" w:rsidP="00D238D8">
      <w:r>
        <w:t>- 6 Sanglier</w:t>
      </w:r>
    </w:p>
    <w:p w14:paraId="01DA5963" w14:textId="77777777" w:rsidR="00D238D8" w:rsidRDefault="00D238D8" w:rsidP="00D238D8">
      <w:r>
        <w:t>- 5 Loutre d'Europe</w:t>
      </w:r>
    </w:p>
    <w:p w14:paraId="30A3E94E" w14:textId="77777777" w:rsidR="00D238D8" w:rsidRDefault="00D238D8" w:rsidP="00D238D8">
      <w:r>
        <w:t>- 4 Chouette hulotte</w:t>
      </w:r>
    </w:p>
    <w:p w14:paraId="1B3A33FA" w14:textId="77777777" w:rsidR="00D238D8" w:rsidRDefault="00D238D8" w:rsidP="00D238D8">
      <w:r>
        <w:t>- 4 Grèbe huppé</w:t>
      </w:r>
    </w:p>
    <w:p w14:paraId="22E8B1BF" w14:textId="77777777" w:rsidR="00D238D8" w:rsidRDefault="00D238D8" w:rsidP="00D238D8">
      <w:r>
        <w:t>- 6 Vautour fauve</w:t>
      </w:r>
    </w:p>
    <w:p w14:paraId="53F7C181" w14:textId="77777777" w:rsidR="00D238D8" w:rsidRDefault="00D238D8" w:rsidP="00D238D8"/>
    <w:p w14:paraId="62C758E3" w14:textId="15DCC45B" w:rsidR="00D238D8" w:rsidRDefault="00D238D8" w:rsidP="00D238D8">
      <w:pPr>
        <w:pStyle w:val="Titre2"/>
      </w:pPr>
      <w:r>
        <w:t xml:space="preserve"> 2. Montagnes et Prairies Alpines</w:t>
      </w:r>
    </w:p>
    <w:p w14:paraId="14A9F34E" w14:textId="43284813" w:rsidR="00D238D8" w:rsidRDefault="00D238D8" w:rsidP="00D238D8">
      <w:r>
        <w:t>Description de l'habitat : Cet habitat recrée un environnement montagnard avec des falaises, des prairies alpines et des arbustes. Il offre des espaces pour escalader, courir et paître.</w:t>
      </w:r>
    </w:p>
    <w:p w14:paraId="56E7ADF5" w14:textId="73B580D5" w:rsidR="00D238D8" w:rsidRDefault="00D238D8" w:rsidP="00D238D8">
      <w:r>
        <w:t>Animaux :</w:t>
      </w:r>
    </w:p>
    <w:p w14:paraId="110979CE" w14:textId="77777777" w:rsidR="00D238D8" w:rsidRDefault="00D238D8" w:rsidP="00D238D8">
      <w:r>
        <w:t>- 3 Chamois</w:t>
      </w:r>
    </w:p>
    <w:p w14:paraId="33929998" w14:textId="77777777" w:rsidR="00D238D8" w:rsidRDefault="00D238D8" w:rsidP="00D238D8">
      <w:r>
        <w:t>- 4 Mouflon</w:t>
      </w:r>
    </w:p>
    <w:p w14:paraId="1A1B3A2E" w14:textId="77777777" w:rsidR="00D238D8" w:rsidRDefault="00D238D8" w:rsidP="00D238D8">
      <w:r>
        <w:t>- 5 Cerf élaphe</w:t>
      </w:r>
    </w:p>
    <w:p w14:paraId="2193C803" w14:textId="77777777" w:rsidR="00D238D8" w:rsidRDefault="00D238D8" w:rsidP="00D238D8">
      <w:r>
        <w:t>- 3 Chevreuil</w:t>
      </w:r>
    </w:p>
    <w:p w14:paraId="3D6CD1A3" w14:textId="77777777" w:rsidR="00D238D8" w:rsidRDefault="00D238D8" w:rsidP="00D238D8">
      <w:r>
        <w:t>- 6 Vautour fauve (partiellement partagé avec la Forêt Tempérée Européenne)</w:t>
      </w:r>
    </w:p>
    <w:p w14:paraId="12B33D0C" w14:textId="77777777" w:rsidR="00D238D8" w:rsidRDefault="00D238D8" w:rsidP="00D238D8"/>
    <w:p w14:paraId="0139BF3E" w14:textId="5165922D" w:rsidR="00D238D8" w:rsidRDefault="00D238D8" w:rsidP="00D238D8">
      <w:pPr>
        <w:pStyle w:val="Titre2"/>
      </w:pPr>
      <w:r>
        <w:lastRenderedPageBreak/>
        <w:t xml:space="preserve"> 3. Zones Humides et Côtes Rocheuses</w:t>
      </w:r>
    </w:p>
    <w:p w14:paraId="1F6A64BF" w14:textId="7B10AAA3" w:rsidR="00D238D8" w:rsidRDefault="00D238D8" w:rsidP="00D238D8">
      <w:r>
        <w:t xml:space="preserve">Description de l'habitat : Cet habitat inclut des zones humides avec des marécages, des rivières, et </w:t>
      </w:r>
      <w:proofErr w:type="gramStart"/>
      <w:r>
        <w:t>des</w:t>
      </w:r>
      <w:proofErr w:type="gramEnd"/>
      <w:r>
        <w:t xml:space="preserve"> côtes rocheuses avec des plages de sable et des eaux peu profondes. Il offre des environnements pour nager, plonger et se reposer sur les plages.</w:t>
      </w:r>
    </w:p>
    <w:p w14:paraId="4FA7C835" w14:textId="46D1AC58" w:rsidR="00D238D8" w:rsidRDefault="00D238D8" w:rsidP="00D238D8">
      <w:r>
        <w:t>Animaux :</w:t>
      </w:r>
    </w:p>
    <w:p w14:paraId="72B86FE8" w14:textId="77777777" w:rsidR="00D238D8" w:rsidRDefault="00D238D8" w:rsidP="00D238D8">
      <w:r>
        <w:t>- 5 Phoque gris</w:t>
      </w:r>
    </w:p>
    <w:p w14:paraId="28AA06ED" w14:textId="77777777" w:rsidR="00D238D8" w:rsidRDefault="00D238D8" w:rsidP="00D238D8">
      <w:r>
        <w:t>- 5 Loutre d'Europe (partiellement partagé avec la Forêt Tempérée Européenne)</w:t>
      </w:r>
    </w:p>
    <w:p w14:paraId="1DD87E74" w14:textId="77777777" w:rsidR="00D238D8" w:rsidRDefault="00D238D8" w:rsidP="00D238D8">
      <w:r>
        <w:t xml:space="preserve">- 3 Fou de </w:t>
      </w:r>
      <w:proofErr w:type="spellStart"/>
      <w:r>
        <w:t>Bassan</w:t>
      </w:r>
      <w:proofErr w:type="spellEnd"/>
    </w:p>
    <w:p w14:paraId="1577DF24" w14:textId="77777777" w:rsidR="00D238D8" w:rsidRDefault="00D238D8" w:rsidP="00D238D8">
      <w:r>
        <w:t>- 4 Grèbe huppé (partiellement partagé avec la Forêt Tempérée Européenne)</w:t>
      </w:r>
    </w:p>
    <w:p w14:paraId="32B827FE" w14:textId="77777777" w:rsidR="00D238D8" w:rsidRDefault="00D238D8" w:rsidP="00D238D8">
      <w:r>
        <w:t>- 2 Grand tétras</w:t>
      </w:r>
    </w:p>
    <w:p w14:paraId="5DE312CA" w14:textId="77777777" w:rsidR="00D238D8" w:rsidRDefault="00D238D8" w:rsidP="00D238D8"/>
    <w:p w14:paraId="6B54AF37" w14:textId="40A5AE40" w:rsidR="00D238D8" w:rsidRDefault="00D238D8" w:rsidP="00D238D8">
      <w:pPr>
        <w:pStyle w:val="Titre2"/>
      </w:pPr>
      <w:r>
        <w:t xml:space="preserve"> 4. Forêt Méditerranéenne</w:t>
      </w:r>
    </w:p>
    <w:p w14:paraId="2AD2B709" w14:textId="0A7C546B" w:rsidR="00D238D8" w:rsidRDefault="00D238D8" w:rsidP="00D238D8">
      <w:r>
        <w:t>Description de l'habitat : Cet habitat imite une forêt méditerranéenne avec des chênes verts, des pins parasols, et des arbustes. Il offre des espaces pour chasser, se cacher et se reposer.</w:t>
      </w:r>
    </w:p>
    <w:p w14:paraId="70C49707" w14:textId="6C700CD8" w:rsidR="00D238D8" w:rsidRDefault="00D238D8" w:rsidP="00D238D8">
      <w:r>
        <w:t>Animaux :</w:t>
      </w:r>
    </w:p>
    <w:p w14:paraId="40E2E1AD" w14:textId="77777777" w:rsidR="00D238D8" w:rsidRDefault="00D238D8" w:rsidP="00D238D8">
      <w:r>
        <w:t>- 3 Lynx ibérique</w:t>
      </w:r>
    </w:p>
    <w:p w14:paraId="5AF886AF" w14:textId="77777777" w:rsidR="00D238D8" w:rsidRDefault="00D238D8" w:rsidP="00D238D8">
      <w:r>
        <w:t>- 6 Vautour fauve (partiellement partagé avec la Forêt Tempérée Européenne)</w:t>
      </w:r>
    </w:p>
    <w:p w14:paraId="0B53C371" w14:textId="77777777" w:rsidR="00D238D8" w:rsidRDefault="00D238D8" w:rsidP="00D238D8">
      <w:r>
        <w:t>- 8 Hérisson</w:t>
      </w:r>
    </w:p>
    <w:p w14:paraId="277D6DB1" w14:textId="77777777" w:rsidR="00D238D8" w:rsidRDefault="00D238D8" w:rsidP="00D238D8"/>
    <w:p w14:paraId="11E5D627" w14:textId="2F1AA84A" w:rsidR="00D238D8" w:rsidRDefault="00D238D8" w:rsidP="00D238D8">
      <w:pPr>
        <w:pStyle w:val="Titre2"/>
      </w:pPr>
      <w:r>
        <w:t xml:space="preserve"> 5. Prairies et Forêts Mixtes</w:t>
      </w:r>
    </w:p>
    <w:p w14:paraId="39554825" w14:textId="0423D000" w:rsidR="00D238D8" w:rsidRDefault="00D238D8" w:rsidP="00D238D8">
      <w:r>
        <w:t>Description de l'habitat : Cet habitat comprend des prairies ouvertes avec des forêts mixtes, offrant des espaces pour paître, courir, et se cacher.</w:t>
      </w:r>
    </w:p>
    <w:p w14:paraId="17BD9334" w14:textId="2F532FA5" w:rsidR="00D238D8" w:rsidRDefault="00D238D8" w:rsidP="00D238D8">
      <w:r>
        <w:t>Animaux :</w:t>
      </w:r>
    </w:p>
    <w:p w14:paraId="5EC4EA9C" w14:textId="77777777" w:rsidR="00D238D8" w:rsidRDefault="00D238D8" w:rsidP="00D238D8">
      <w:r>
        <w:t>- 5 Renard roux (partiellement partagé avec la Forêt Tempérée Européenne)</w:t>
      </w:r>
    </w:p>
    <w:p w14:paraId="43694FC5" w14:textId="77777777" w:rsidR="00D238D8" w:rsidRDefault="00D238D8" w:rsidP="00D238D8">
      <w:r>
        <w:t>- 5 Cerf élaphe (partiellement partagé avec les Montagnes et Prairies Alpines)</w:t>
      </w:r>
    </w:p>
    <w:p w14:paraId="3A25FE07" w14:textId="77777777" w:rsidR="00D238D8" w:rsidRDefault="00D238D8" w:rsidP="00D238D8">
      <w:r>
        <w:t>- 3 Chevreuil (partiellement partagé avec les Montagnes et Prairies Alpines)</w:t>
      </w:r>
    </w:p>
    <w:p w14:paraId="5E8F14A1" w14:textId="77777777" w:rsidR="00D238D8" w:rsidRDefault="00D238D8" w:rsidP="00D238D8">
      <w:r>
        <w:t>- 8 Hérisson (partiellement partagé avec la Forêt Méditerranéenne)</w:t>
      </w:r>
    </w:p>
    <w:p w14:paraId="32174645" w14:textId="77777777" w:rsidR="00D238D8" w:rsidRDefault="00D238D8" w:rsidP="00D238D8">
      <w:r>
        <w:t>- 6 Sanglier (partiellement partagé avec la Forêt Tempérée Européenne)</w:t>
      </w:r>
    </w:p>
    <w:p w14:paraId="41EFA07B" w14:textId="77777777" w:rsidR="00D238D8" w:rsidRDefault="00D238D8" w:rsidP="00D238D8"/>
    <w:p w14:paraId="1D0B76E1" w14:textId="77777777" w:rsidR="00D238D8" w:rsidRDefault="00D238D8" w:rsidP="00D238D8">
      <w:pPr>
        <w:pStyle w:val="Titre2"/>
      </w:pPr>
      <w:r>
        <w:t>En synthèse</w:t>
      </w:r>
    </w:p>
    <w:p w14:paraId="53C673B0" w14:textId="5BDC69E2" w:rsidR="00E42366" w:rsidRDefault="00D238D8" w:rsidP="00D238D8">
      <w:r>
        <w:t>En total, cela fait 5 enclos distincts. Il est possible que certains animaux puissent partager plus d'un habitat, mais cela dépend des conditions spécifiques des comportements des animaux concernés.</w:t>
      </w:r>
    </w:p>
    <w:sectPr w:rsidR="00E42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D8"/>
    <w:rsid w:val="002F77CD"/>
    <w:rsid w:val="00D238D8"/>
    <w:rsid w:val="00E423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D422"/>
  <w15:chartTrackingRefBased/>
  <w15:docId w15:val="{33F7E8CB-EF64-4996-AD3C-E489DD11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38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D238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238D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238D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238D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238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38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38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38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38D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D238D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238D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238D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238D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238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38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38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38D8"/>
    <w:rPr>
      <w:rFonts w:eastAsiaTheme="majorEastAsia" w:cstheme="majorBidi"/>
      <w:color w:val="272727" w:themeColor="text1" w:themeTint="D8"/>
    </w:rPr>
  </w:style>
  <w:style w:type="paragraph" w:styleId="Titre">
    <w:name w:val="Title"/>
    <w:basedOn w:val="Normal"/>
    <w:next w:val="Normal"/>
    <w:link w:val="TitreCar"/>
    <w:uiPriority w:val="10"/>
    <w:qFormat/>
    <w:rsid w:val="00D23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38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38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38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38D8"/>
    <w:pPr>
      <w:spacing w:before="160"/>
      <w:jc w:val="center"/>
    </w:pPr>
    <w:rPr>
      <w:i/>
      <w:iCs/>
      <w:color w:val="404040" w:themeColor="text1" w:themeTint="BF"/>
    </w:rPr>
  </w:style>
  <w:style w:type="character" w:customStyle="1" w:styleId="CitationCar">
    <w:name w:val="Citation Car"/>
    <w:basedOn w:val="Policepardfaut"/>
    <w:link w:val="Citation"/>
    <w:uiPriority w:val="29"/>
    <w:rsid w:val="00D238D8"/>
    <w:rPr>
      <w:i/>
      <w:iCs/>
      <w:color w:val="404040" w:themeColor="text1" w:themeTint="BF"/>
    </w:rPr>
  </w:style>
  <w:style w:type="paragraph" w:styleId="Paragraphedeliste">
    <w:name w:val="List Paragraph"/>
    <w:basedOn w:val="Normal"/>
    <w:uiPriority w:val="34"/>
    <w:qFormat/>
    <w:rsid w:val="00D238D8"/>
    <w:pPr>
      <w:ind w:left="720"/>
      <w:contextualSpacing/>
    </w:pPr>
  </w:style>
  <w:style w:type="character" w:styleId="Accentuationintense">
    <w:name w:val="Intense Emphasis"/>
    <w:basedOn w:val="Policepardfaut"/>
    <w:uiPriority w:val="21"/>
    <w:qFormat/>
    <w:rsid w:val="00D238D8"/>
    <w:rPr>
      <w:i/>
      <w:iCs/>
      <w:color w:val="2F5496" w:themeColor="accent1" w:themeShade="BF"/>
    </w:rPr>
  </w:style>
  <w:style w:type="paragraph" w:styleId="Citationintense">
    <w:name w:val="Intense Quote"/>
    <w:basedOn w:val="Normal"/>
    <w:next w:val="Normal"/>
    <w:link w:val="CitationintenseCar"/>
    <w:uiPriority w:val="30"/>
    <w:qFormat/>
    <w:rsid w:val="00D238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238D8"/>
    <w:rPr>
      <w:i/>
      <w:iCs/>
      <w:color w:val="2F5496" w:themeColor="accent1" w:themeShade="BF"/>
    </w:rPr>
  </w:style>
  <w:style w:type="character" w:styleId="Rfrenceintense">
    <w:name w:val="Intense Reference"/>
    <w:basedOn w:val="Policepardfaut"/>
    <w:uiPriority w:val="32"/>
    <w:qFormat/>
    <w:rsid w:val="00D238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2044</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Jego</dc:creator>
  <cp:keywords/>
  <dc:description/>
  <cp:lastModifiedBy>Guillaume Jego</cp:lastModifiedBy>
  <cp:revision>1</cp:revision>
  <dcterms:created xsi:type="dcterms:W3CDTF">2024-05-19T14:53:00Z</dcterms:created>
  <dcterms:modified xsi:type="dcterms:W3CDTF">2024-05-19T14:56:00Z</dcterms:modified>
</cp:coreProperties>
</file>