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image3.png" ContentType="image/png"/>
  <Override PartName="/word/media/image1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Devoir</w:t>
      </w:r>
      <w:r>
        <w:t xml:space="preserve"> </w:t>
      </w:r>
      <w:r>
        <w:t xml:space="preserve">Méthodes</w:t>
      </w:r>
      <w:r>
        <w:t xml:space="preserve"> </w:t>
      </w:r>
      <w:r>
        <w:t xml:space="preserve">bayésiennes</w:t>
      </w:r>
      <w:r>
        <w:t xml:space="preserve"> </w:t>
      </w:r>
      <w:r>
        <w:t xml:space="preserve">:</w:t>
      </w:r>
      <w:r>
        <w:t xml:space="preserve"> </w:t>
      </w:r>
      <w:r>
        <w:t xml:space="preserve">session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Benoit</w:t>
      </w:r>
      <w:r>
        <w:t xml:space="preserve"> </w:t>
      </w:r>
      <w:r>
        <w:t xml:space="preserve">Gachet,</w:t>
      </w:r>
      <w:r>
        <w:t xml:space="preserve"> </w:t>
      </w:r>
      <w:r>
        <w:t xml:space="preserve">Guillaume</w:t>
      </w:r>
      <w:r>
        <w:t xml:space="preserve"> </w:t>
      </w:r>
      <w:r>
        <w:t xml:space="preserve">Mulier</w:t>
      </w:r>
    </w:p>
    <w:p>
      <w:pPr>
        <w:pStyle w:val="Date"/>
      </w:pPr>
      <w:r>
        <w:t xml:space="preserve">17/12/2020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les-données"/>
    <w:p>
      <w:pPr>
        <w:pStyle w:val="Titre1"/>
      </w:pPr>
      <w:r>
        <w:t xml:space="preserve">Les données</w:t>
      </w:r>
    </w:p>
    <w:p>
      <w:pPr>
        <w:pStyle w:val="SourceCode"/>
      </w:pPr>
      <w:r>
        <w:rPr>
          <w:rStyle w:val="NormalTok"/>
        </w:rPr>
        <w:t xml:space="preserve">sncf_machines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machine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anciennete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nb_pannes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0"/>
    <w:bookmarkStart w:id="24" w:name="modèle-1"/>
    <w:p>
      <w:pPr>
        <w:pStyle w:val="Titre1"/>
      </w:pPr>
      <w:r>
        <w:t xml:space="preserve">Modèle 1</w:t>
      </w:r>
    </w:p>
    <w:p>
      <w:pPr>
        <w:pStyle w:val="FirstParagraph"/>
      </w:pPr>
      <w:r>
        <w:t xml:space="preserve">Le modèle est le suivant :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∼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o</m:t>
                </m:r>
                <m:r>
                  <m:t>i</m:t>
                </m:r>
                <m:r>
                  <m:t>s</m:t>
                </m:r>
                <m:r>
                  <m:t>(</m:t>
                </m:r>
                <m:r>
                  <m:t>λ</m:t>
                </m:r>
                <m:r>
                  <m:t>)</m:t>
                </m:r>
              </m:e>
            </m:mr>
            <m:mr>
              <m:e>
                <m:r>
                  <m:t>a</m:t>
                </m:r>
                <m:r>
                  <m:t>v</m:t>
                </m:r>
                <m:r>
                  <m:t>e</m:t>
                </m:r>
                <m:r>
                  <m:t>c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 </m:t>
                          </m:r>
                          <m:r>
                            <m:t>l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n</m:t>
                          </m:r>
                          <m:r>
                            <m:t>o</m:t>
                          </m:r>
                          <m:r>
                            <m:t>m</m:t>
                          </m:r>
                          <m:r>
                            <m:t>b</m:t>
                          </m:r>
                          <m:r>
                            <m:t>r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p</m:t>
                          </m:r>
                          <m:r>
                            <m:t>a</m:t>
                          </m:r>
                          <m:r>
                            <m:t>n</m:t>
                          </m:r>
                          <m:r>
                            <m:t>n</m:t>
                          </m:r>
                          <m:r>
                            <m:t>e</m:t>
                          </m:r>
                          <m:r>
                            <m:t>s</m:t>
                          </m:r>
                          <m:r>
                            <m:t> 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l</m:t>
                          </m:r>
                          <m:r>
                            <m:t>a</m:t>
                          </m:r>
                          <m:r>
                            <m:t> </m:t>
                          </m:r>
                          <m:r>
                            <m:t>m</m:t>
                          </m:r>
                          <m:r>
                            <m:t>a</m:t>
                          </m:r>
                          <m:r>
                            <m:t>c</m:t>
                          </m:r>
                          <m:r>
                            <m:t>h</m:t>
                          </m:r>
                          <m:r>
                            <m:t>i</m:t>
                          </m:r>
                          <m:r>
                            <m:t>n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l</m:t>
                          </m:r>
                          <m:r>
                            <m:t>o</m:t>
                          </m:r>
                          <m:r>
                            <m:t>g</m:t>
                          </m:r>
                          <m:r>
                            <m:t>(</m:t>
                          </m:r>
                          <m:r>
                            <m:t>λ</m:t>
                          </m:r>
                          <m:r>
                            <m:t>)</m:t>
                          </m:r>
                          <m:r>
                            <m:t>=</m:t>
                          </m:r>
                          <m:r>
                            <m:t>a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On a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λ</m:t>
        </m:r>
        <m:r>
          <m:t>)</m:t>
        </m:r>
        <m:r>
          <m:t>=</m:t>
        </m:r>
        <m:r>
          <m:t>a</m:t>
        </m:r>
        <m:r>
          <m:t>⇔</m:t>
        </m:r>
        <m:r>
          <m:t>λ</m:t>
        </m:r>
        <m:r>
          <m:t>=</m:t>
        </m:r>
        <m:sSup>
          <m:e>
            <m:r>
              <m:t>e</m:t>
            </m:r>
          </m:e>
          <m:sup>
            <m:r>
              <m:t>a</m:t>
            </m:r>
          </m:sup>
        </m:sSup>
      </m:oMath>
      <w:r>
        <w:t xml:space="preserve">.</w:t>
      </w:r>
    </w:p>
    <w:bookmarkStart w:id="21" w:name="question-1"/>
    <w:p>
      <w:pPr>
        <w:pStyle w:val="Titre2"/>
      </w:pPr>
      <w:r>
        <w:t xml:space="preserve">Question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|</m:t>
                </m:r>
                <m:r>
                  <m:t>a</m:t>
                </m:r>
                <m:r>
                  <m:t>)</m:t>
                </m:r>
              </m:e>
              <m:e>
                <m:r>
                  <m:t>=</m:t>
                </m:r>
                <m:r>
                  <m:t>E</m:t>
                </m:r>
                <m:r>
                  <m:t>(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o</m:t>
                </m:r>
                <m:r>
                  <m:t>i</m:t>
                </m:r>
                <m:r>
                  <m:t>s</m:t>
                </m:r>
                <m:r>
                  <m:t>(</m:t>
                </m:r>
                <m:r>
                  <m:t>λ</m:t>
                </m:r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λ</m:t>
                </m:r>
              </m:e>
            </m:mr>
            <m:mr>
              <m:e/>
              <m:e>
                <m: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a</m:t>
                    </m:r>
                  </m:sup>
                </m:sSup>
              </m:e>
            </m:mr>
          </m:m>
        </m:oMath>
      </m:oMathPara>
    </w:p>
    <w:bookmarkEnd w:id="21"/>
    <w:bookmarkStart w:id="23" w:name="question-2"/>
    <w:p>
      <w:pPr>
        <w:pStyle w:val="Titre2"/>
      </w:pPr>
      <w:r>
        <w:t xml:space="preserve">Question 2</w:t>
      </w:r>
    </w:p>
    <w:p>
      <w:pPr>
        <w:pStyle w:val="FirstParagraph"/>
      </w:pPr>
      <w:r>
        <w:t xml:space="preserve">Réalisation du modèle avec JAGS :</w:t>
      </w:r>
    </w:p>
    <w:p>
      <w:pPr>
        <w:pStyle w:val="SourceCode"/>
      </w:pPr>
      <w:r>
        <w:rPr>
          <w:rStyle w:val="CommentTok"/>
        </w:rPr>
        <w:t xml:space="preserve"># Données à présenter sous forme d'une liste</w:t>
      </w:r>
      <w:r>
        <w:br/>
      </w:r>
      <w:r>
        <w:rPr>
          <w:rStyle w:val="NormalTok"/>
        </w:rPr>
        <w:t xml:space="preserve">donnees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(sncf_machines)</w:t>
      </w:r>
      <w:r>
        <w:br/>
      </w:r>
      <w:r>
        <w:rPr>
          <w:rStyle w:val="CommentTok"/>
        </w:rPr>
        <w:t xml:space="preserve"># Modèle dans langage BUGS et pas en langage R</w:t>
      </w:r>
      <w:r>
        <w:br/>
      </w:r>
      <w:r>
        <w:rPr>
          <w:rStyle w:val="NormalTok"/>
        </w:rPr>
        <w:t xml:space="preserve">modele_1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Modèle pour yi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nb_pannes[i]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Loi a priori de a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Paramètres à recueillir</w:t>
      </w:r>
      <w:r>
        <w:br/>
      </w:r>
      <w:r>
        <w:rPr>
          <w:rStyle w:val="NormalTok"/>
        </w:rPr>
        <w:t xml:space="preserve">parametres_modele1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Valeurs initiales</w:t>
      </w:r>
      <w:r>
        <w:br/>
      </w:r>
      <w:r>
        <w:rPr>
          <w:rStyle w:val="NormalTok"/>
        </w:rPr>
        <w:t xml:space="preserve">inits_1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inits_modele1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(inits_1, inits_2, inits_3)</w:t>
      </w:r>
      <w:r>
        <w:br/>
      </w:r>
      <w:r>
        <w:rPr>
          <w:rStyle w:val="NormalTok"/>
        </w:rPr>
        <w:t xml:space="preserve">n_iter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Nombre d'iterations </w:t>
      </w:r>
      <w:r>
        <w:br/>
      </w:r>
      <w:r>
        <w:rPr>
          <w:rStyle w:val="NormalTok"/>
        </w:rPr>
        <w:t xml:space="preserve">n_burn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Burn in</w:t>
      </w:r>
      <w:r>
        <w:br/>
      </w:r>
      <w:r>
        <w:br/>
      </w:r>
      <w:r>
        <w:rPr>
          <w:rStyle w:val="CommentTok"/>
        </w:rPr>
        <w:t xml:space="preserve"># Faire tourner le modèle avec la fonction jags</w:t>
      </w:r>
      <w:r>
        <w:br/>
      </w:r>
      <w:r>
        <w:rPr>
          <w:rStyle w:val="CommentTok"/>
        </w:rPr>
        <w:t xml:space="preserve"># D'abord sans thin, ni burn in</w:t>
      </w:r>
      <w:r>
        <w:br/>
      </w:r>
      <w:r>
        <w:rPr>
          <w:rStyle w:val="NormalTok"/>
        </w:rPr>
        <w:t xml:space="preserve">modele1_fit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jags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donnees,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inits =</w:t>
      </w:r>
      <w:r>
        <w:rPr>
          <w:rStyle w:val="NormalTok"/>
        </w:rPr>
        <w:t xml:space="preserve"> inits_modele1,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parameters.to.save =</w:t>
      </w:r>
      <w:r>
        <w:rPr>
          <w:rStyle w:val="NormalTok"/>
        </w:rPr>
        <w:t xml:space="preserve"> parametres_modele1,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(inits_modele1),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n.iter =</w:t>
      </w:r>
      <w:r>
        <w:rPr>
          <w:rStyle w:val="NormalTok"/>
        </w:rPr>
        <w:t xml:space="preserve"> n_iter,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n.burnin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n.thin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model.file =</w:t>
      </w:r>
      <w:r>
        <w:rPr>
          <w:rStyle w:val="NormalTok"/>
        </w:rPr>
        <w:t xml:space="preserve"> modele_1) 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10</w:t>
      </w:r>
      <w:r>
        <w:br/>
      </w:r>
      <w:r>
        <w:rPr>
          <w:rStyle w:val="VerbatimChar"/>
        </w:rPr>
        <w:t xml:space="preserve">##    Unobserved stochastic nodes: 1</w:t>
      </w:r>
      <w:r>
        <w:br/>
      </w:r>
      <w:r>
        <w:rPr>
          <w:rStyle w:val="VerbatimChar"/>
        </w:rPr>
        <w:t xml:space="preserve">##    Total graph size: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modele1_fit_mcmc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as.mcmc</w:t>
      </w:r>
      <w:r>
        <w:rPr>
          <w:rStyle w:val="NormalTok"/>
        </w:rPr>
        <w:t xml:space="preserve">(modele1_fit)</w:t>
      </w:r>
    </w:p>
    <w:p>
      <w:pPr>
        <w:pStyle w:val="FirstParagraph"/>
      </w:pPr>
      <w:r>
        <w:t xml:space="preserve">On regarde si le paramètre a estimé a bien convergé.</w:t>
      </w:r>
    </w:p>
    <w:p>
      <w:pPr>
        <w:pStyle w:val="SourceCode"/>
      </w:pPr>
      <w:r>
        <w:rPr>
          <w:rStyle w:val="NormalTok"/>
        </w:rPr>
        <w:t xml:space="preserve">gg_modele1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</w:t>
      </w:r>
      <w:r>
        <w:rPr>
          <w:rStyle w:val="NormalTok"/>
        </w:rPr>
        <w:t xml:space="preserve">(modele1_fit_mcmc)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(gg_modele1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(Parameter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Iteration,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(Chain)),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comma_format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"Itération"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"Traceplot de l'estimation de a par MCMC avec 3 chaînes"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jet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 w:rsidR="008C1139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3966704"/>
      <w:docPartObj>
        <w:docPartGallery w:val="Page Numbers (Bottom of Page)"/>
        <w:docPartUnique/>
      </w:docPartObj>
    </w:sdtPr>
    <w:sdtEndPr/>
    <w:sdtContent>
      <w:p w:rsidR="00BC7A93" w:rsidRDefault="008043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B2" w:rsidRPr="004F67B2">
          <w:rPr>
            <w:noProof/>
            <w:lang w:val="fr-FR"/>
          </w:rPr>
          <w:t>4</w:t>
        </w:r>
        <w:r>
          <w:fldChar w:fldCharType="end"/>
        </w:r>
      </w:p>
    </w:sdtContent>
  </w:sdt>
  <w:p w:rsidR="00BC7A93" w:rsidRDefault="004F67B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6AD60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FF261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6EAA8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BDE71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95474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AAC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2DAC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F94D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18EA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8BE2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D85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AE401"/>
    <w:multiLevelType w:val="multilevel"/>
    <w:tmpl w:val="7038A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337A7B96"/>
    <w:multiLevelType w:val="hybridMultilevel"/>
    <w:tmpl w:val="CD66408E"/>
    <w:lvl w:ilvl="0" w:tplc="5FE8A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C0453"/>
    <w:multiLevelType w:val="hybridMultilevel"/>
    <w:tmpl w:val="44BC59A8"/>
    <w:lvl w:ilvl="0" w:tplc="8B2C7C1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5738D"/>
    <w:multiLevelType w:val="hybridMultilevel"/>
    <w:tmpl w:val="E86C0DE4"/>
    <w:lvl w:ilvl="0" w:tplc="475633E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A6166"/>
    <w:multiLevelType w:val="hybridMultilevel"/>
    <w:tmpl w:val="8D7082CA"/>
    <w:lvl w:ilvl="0" w:tplc="C9624BA8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1"/>
  </w:num>
  <w:num w:numId="19">
    <w:abstractNumId w:val="0"/>
  </w:num>
  <w:num w:numId="20">
    <w:abstractNumId w:val="0"/>
  </w:num>
  <w:num w:numId="21">
    <w:abstractNumId w:val="14"/>
    <w:lvlOverride w:ilvl="0">
      <w:startOverride w:val="1"/>
    </w:lvlOverride>
  </w:num>
  <w:num w:numId="22">
    <w:abstractNumId w:val="11"/>
  </w:num>
  <w:num w:numId="23">
    <w:abstractNumId w:val="0"/>
  </w:num>
  <w:num w:numId="24">
    <w:abstractNumId w:val="0"/>
  </w:num>
  <w:num w:numId="25">
    <w:abstractNumId w:val="14"/>
    <w:lvlOverride w:ilvl="0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641470"/>
    <w:pPr>
      <w:keepNext/>
      <w:keepLines/>
      <w:numPr>
        <w:numId w:val="14"/>
      </w:numPr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F6415A"/>
    <w:pPr>
      <w:keepNext/>
      <w:keepLines/>
      <w:numPr>
        <w:numId w:val="17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8D375C"/>
    <w:pPr>
      <w:keepNext/>
      <w:keepLines/>
      <w:numPr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F67B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414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36"/>
      <w:u w:val="single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641470"/>
    <w:pPr>
      <w:keepNext/>
    </w:pPr>
    <w:rPr>
      <w:b/>
      <w:i w:val="0"/>
      <w:color w:val="4F81BD" w:themeColor="accent1"/>
    </w:rPr>
  </w:style>
  <w:style w:type="paragraph" w:customStyle="1" w:styleId="ImageCaption">
    <w:name w:val="Image Caption"/>
    <w:basedOn w:val="Lgende"/>
    <w:rsid w:val="00641470"/>
    <w:rPr>
      <w:b/>
      <w:i w:val="0"/>
      <w:color w:val="4F81BD" w:themeColor="accen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641470"/>
    <w:rPr>
      <w:rFonts w:ascii="Times New Roman" w:hAnsi="Times New Roman"/>
      <w:i/>
      <w:color w:val="auto"/>
      <w:sz w:val="24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41470"/>
    <w:pPr>
      <w:numPr>
        <w:numId w:val="0"/>
      </w:numPr>
      <w:spacing w:before="240" w:line="259" w:lineRule="auto"/>
      <w:outlineLvl w:val="9"/>
    </w:pPr>
    <w:rPr>
      <w:rFonts w:ascii="Times New Roman" w:hAnsi="Times New Roman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641470"/>
    <w:pPr>
      <w:spacing w:after="100"/>
    </w:pPr>
    <w:rPr>
      <w:rFonts w:ascii="Times New Roman" w:hAnsi="Times New Roman"/>
    </w:rPr>
  </w:style>
  <w:style w:type="paragraph" w:styleId="TM2">
    <w:name w:val="toc 2"/>
    <w:basedOn w:val="Normal"/>
    <w:next w:val="Normal"/>
    <w:autoRedefine/>
    <w:uiPriority w:val="39"/>
    <w:rsid w:val="00641470"/>
    <w:pPr>
      <w:spacing w:after="100"/>
      <w:ind w:left="240"/>
    </w:pPr>
    <w:rPr>
      <w:rFonts w:ascii="Times New Roman" w:hAnsi="Times New Roman"/>
      <w:i/>
    </w:rPr>
  </w:style>
  <w:style w:type="paragraph" w:styleId="Textedebulles">
    <w:name w:val="Balloon Text"/>
    <w:basedOn w:val="Normal"/>
    <w:link w:val="TextedebullesCar"/>
    <w:rsid w:val="00994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411F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4F67B2"/>
  </w:style>
  <w:style w:type="paragraph" w:styleId="En-tte">
    <w:name w:val="header"/>
    <w:basedOn w:val="Normal"/>
    <w:link w:val="En-tteCar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7A93"/>
  </w:style>
  <w:style w:type="paragraph" w:styleId="Pieddepage">
    <w:name w:val="footer"/>
    <w:basedOn w:val="Normal"/>
    <w:link w:val="PieddepageCar"/>
    <w:uiPriority w:val="99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7A93"/>
  </w:style>
  <w:style w:type="paragraph" w:styleId="TM3">
    <w:name w:val="toc 3"/>
    <w:basedOn w:val="Normal"/>
    <w:next w:val="Normal"/>
    <w:autoRedefine/>
    <w:uiPriority w:val="39"/>
    <w:rsid w:val="00EC34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1459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Curage de rattrapage dans les carcinomes épidermoïdes des VADS en cas de poursuite évolutive ou de récidive ganglionnaire isolée : A propos de 20 cas</vt:lpstr>
    </vt:vector>
  </TitlesOfParts>
  <Company>APHP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Méthodes bayésiennes : session 1</dc:title>
  <dc:creator>Benoit Gachet, Guillaume Mulier</dc:creator>
  <cp:keywords/>
  <dcterms:created xsi:type="dcterms:W3CDTF">2020-12-17T16:53:09Z</dcterms:created>
  <dcterms:modified xsi:type="dcterms:W3CDTF">2020-12-17T16:53:09Z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17/12/2020</vt:lpwstr>
  </property>
  <property fmtid="{D5CDD505-2E9C-101B-9397-08002B2CF9AE}" pid="3" name="output">
    <vt:lpwstr/>
  </property>
</Properties>
</file>