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95" w:rsidRDefault="004E765B">
      <w:r>
        <w:t>Bonjour Messieurs, l’Equipe projet,</w:t>
      </w:r>
    </w:p>
    <w:p w:rsidR="004E765B" w:rsidRDefault="004E765B"/>
    <w:p w:rsidR="004E765B" w:rsidRDefault="004E765B">
      <w:r>
        <w:t>Je vous fais un retour de notre conférence audio de mercredi dernier avec  Geoffroy Tijou et Stéphane Bard. Nous avons discuté et apporté une réponse à chaque besoin du client</w:t>
      </w:r>
      <w:r w:rsidR="00A24F01">
        <w:t>.</w:t>
      </w:r>
    </w:p>
    <w:p w:rsidR="004E765B" w:rsidRDefault="004E765B"/>
    <w:p w:rsidR="004E765B" w:rsidRPr="004E765B" w:rsidRDefault="004E765B">
      <w:pPr>
        <w:rPr>
          <w:b/>
          <w:u w:val="single"/>
        </w:rPr>
      </w:pPr>
      <w:r w:rsidRPr="004E765B">
        <w:rPr>
          <w:b/>
          <w:u w:val="single"/>
        </w:rPr>
        <w:t>Précision spatiale</w:t>
      </w:r>
    </w:p>
    <w:p w:rsidR="004E765B" w:rsidRDefault="004E765B"/>
    <w:p w:rsidR="004E765B" w:rsidRDefault="004E765B" w:rsidP="004E765B">
      <w:r>
        <w:t>La précision spatiale est la précision minimum accordée au système pour donner la position d’un joueur sur le terrain.</w:t>
      </w:r>
    </w:p>
    <w:p w:rsidR="004E765B" w:rsidRDefault="004E765B" w:rsidP="004E765B"/>
    <w:p w:rsidR="004E765B" w:rsidRDefault="004E765B" w:rsidP="004E765B">
      <w:r>
        <w:rPr>
          <w:u w:val="single"/>
        </w:rPr>
        <w:t>Besoin</w:t>
      </w:r>
      <w:r w:rsidRPr="004E765B">
        <w:rPr>
          <w:u w:val="single"/>
        </w:rPr>
        <w:t> :</w:t>
      </w:r>
      <w:r>
        <w:t xml:space="preserve"> Au mètre près</w:t>
      </w:r>
    </w:p>
    <w:p w:rsidR="004E765B" w:rsidRDefault="004E765B" w:rsidP="004E765B"/>
    <w:p w:rsidR="004E765B" w:rsidRPr="004E765B" w:rsidRDefault="004E765B" w:rsidP="004E765B">
      <w:pPr>
        <w:rPr>
          <w:b/>
          <w:u w:val="single"/>
        </w:rPr>
      </w:pPr>
      <w:r w:rsidRPr="004E765B">
        <w:rPr>
          <w:b/>
          <w:u w:val="single"/>
        </w:rPr>
        <w:t>Précision temporelle</w:t>
      </w:r>
    </w:p>
    <w:p w:rsidR="004E765B" w:rsidRDefault="004E765B" w:rsidP="004E765B"/>
    <w:p w:rsidR="004E765B" w:rsidRDefault="004E765B" w:rsidP="004E765B">
      <w:r>
        <w:t>La précision temporelle correspond au temps accordé au système pour récupérer une position, la traiter et l’afficher.</w:t>
      </w:r>
    </w:p>
    <w:p w:rsidR="004E765B" w:rsidRDefault="004E765B" w:rsidP="004E765B"/>
    <w:p w:rsidR="004E765B" w:rsidRDefault="004E765B" w:rsidP="004E765B">
      <w:r w:rsidRPr="004E765B">
        <w:rPr>
          <w:u w:val="single"/>
        </w:rPr>
        <w:t>Besoin :</w:t>
      </w:r>
      <w:r>
        <w:t xml:space="preserve"> Pas de précision temporelle</w:t>
      </w:r>
    </w:p>
    <w:p w:rsidR="004E765B" w:rsidRDefault="004E765B" w:rsidP="004E765B"/>
    <w:p w:rsidR="004E765B" w:rsidRPr="004E765B" w:rsidRDefault="004E765B" w:rsidP="004E765B">
      <w:pPr>
        <w:rPr>
          <w:b/>
          <w:u w:val="single"/>
        </w:rPr>
      </w:pPr>
      <w:r w:rsidRPr="004E765B">
        <w:rPr>
          <w:b/>
          <w:u w:val="single"/>
        </w:rPr>
        <w:t>Autonomie :</w:t>
      </w:r>
    </w:p>
    <w:p w:rsidR="004E765B" w:rsidRDefault="004E765B" w:rsidP="004E765B"/>
    <w:p w:rsidR="004E765B" w:rsidRDefault="004E765B" w:rsidP="004E765B">
      <w:r>
        <w:t>L’autonomie correspond au temps accordée au système pour fonctionner sans apport d’énergie externe. L’équipe s’entraine d’abord hors terrain sans équipe</w:t>
      </w:r>
      <w:r w:rsidR="00F44266">
        <w:t>ment (20 min), puis s’équipe (20 min)</w:t>
      </w:r>
      <w:r>
        <w:t>, s’entraine sur le terrain</w:t>
      </w:r>
      <w:r w:rsidR="00F44266">
        <w:t xml:space="preserve"> (20 min)</w:t>
      </w:r>
      <w:r>
        <w:t xml:space="preserve"> avant de commencer un match</w:t>
      </w:r>
      <w:r w:rsidR="00F44266">
        <w:t xml:space="preserve"> (1h45)</w:t>
      </w:r>
      <w:r>
        <w:t>.</w:t>
      </w:r>
    </w:p>
    <w:p w:rsidR="00F44266" w:rsidRDefault="00F44266" w:rsidP="004E765B"/>
    <w:p w:rsidR="004E765B" w:rsidRDefault="004E765B" w:rsidP="004E765B">
      <w:r w:rsidRPr="004E765B">
        <w:rPr>
          <w:u w:val="single"/>
        </w:rPr>
        <w:t>Besoin :</w:t>
      </w:r>
      <w:r>
        <w:t xml:space="preserve"> 3h </w:t>
      </w:r>
    </w:p>
    <w:p w:rsidR="00F44266" w:rsidRDefault="00F44266" w:rsidP="004E765B"/>
    <w:p w:rsidR="00F44266" w:rsidRDefault="00F44266" w:rsidP="004E765B">
      <w:pPr>
        <w:rPr>
          <w:b/>
          <w:u w:val="single"/>
        </w:rPr>
      </w:pPr>
      <w:r w:rsidRPr="00F44266">
        <w:rPr>
          <w:b/>
          <w:u w:val="single"/>
        </w:rPr>
        <w:t>E</w:t>
      </w:r>
      <w:r>
        <w:rPr>
          <w:b/>
          <w:u w:val="single"/>
        </w:rPr>
        <w:t>n</w:t>
      </w:r>
      <w:r w:rsidRPr="00F44266">
        <w:rPr>
          <w:b/>
          <w:u w:val="single"/>
        </w:rPr>
        <w:t>combrement :</w:t>
      </w:r>
    </w:p>
    <w:p w:rsidR="00F44266" w:rsidRDefault="00F44266" w:rsidP="004E765B">
      <w:pPr>
        <w:rPr>
          <w:b/>
          <w:u w:val="single"/>
        </w:rPr>
      </w:pPr>
    </w:p>
    <w:p w:rsidR="00F44266" w:rsidRDefault="00F44266" w:rsidP="00F44266">
      <w:r>
        <w:t>L’encombrement est la taille du dispositif qui sera embarqué sur le joueur.</w:t>
      </w:r>
    </w:p>
    <w:p w:rsidR="00F44266" w:rsidRDefault="00F44266" w:rsidP="004E765B">
      <w:pPr>
        <w:rPr>
          <w:b/>
          <w:u w:val="single"/>
        </w:rPr>
      </w:pPr>
    </w:p>
    <w:p w:rsidR="00F44266" w:rsidRDefault="00F44266" w:rsidP="004E765B">
      <w:r w:rsidRPr="00F44266">
        <w:rPr>
          <w:u w:val="single"/>
        </w:rPr>
        <w:t>Besoin :</w:t>
      </w:r>
      <w:r>
        <w:t xml:space="preserve"> Pas de gêne pour le joueur, moins de 10 cm. </w:t>
      </w:r>
    </w:p>
    <w:p w:rsidR="00F44266" w:rsidRDefault="00F44266" w:rsidP="004E765B">
      <w:r>
        <w:t>Les premiers tests ne respecteront peut être ce besoin.</w:t>
      </w:r>
    </w:p>
    <w:p w:rsidR="00F44266" w:rsidRDefault="00F44266" w:rsidP="004E765B"/>
    <w:p w:rsidR="00F44266" w:rsidRDefault="00F44266" w:rsidP="004E765B">
      <w:pPr>
        <w:rPr>
          <w:b/>
          <w:u w:val="single"/>
        </w:rPr>
      </w:pPr>
      <w:r w:rsidRPr="00F44266">
        <w:rPr>
          <w:b/>
          <w:u w:val="single"/>
        </w:rPr>
        <w:t>Connectivité :</w:t>
      </w:r>
    </w:p>
    <w:p w:rsidR="00F44266" w:rsidRDefault="00F44266" w:rsidP="004E765B">
      <w:pPr>
        <w:rPr>
          <w:b/>
          <w:u w:val="single"/>
        </w:rPr>
      </w:pPr>
    </w:p>
    <w:p w:rsidR="00F44266" w:rsidRDefault="00F44266" w:rsidP="00F44266">
      <w:r>
        <w:t>La connectivité correspond au matériel utilisé pour transférer les informations.</w:t>
      </w:r>
    </w:p>
    <w:p w:rsidR="00F44266" w:rsidRDefault="00F44266" w:rsidP="004E765B">
      <w:pPr>
        <w:rPr>
          <w:b/>
          <w:u w:val="single"/>
        </w:rPr>
      </w:pPr>
    </w:p>
    <w:p w:rsidR="00F44266" w:rsidRDefault="00F44266" w:rsidP="004E765B">
      <w:r w:rsidRPr="00F44266">
        <w:rPr>
          <w:u w:val="single"/>
        </w:rPr>
        <w:t>Besoin :</w:t>
      </w:r>
      <w:r>
        <w:rPr>
          <w:b/>
        </w:rPr>
        <w:t xml:space="preserve"> </w:t>
      </w:r>
      <w:r>
        <w:t>Sans fil</w:t>
      </w:r>
    </w:p>
    <w:p w:rsidR="00F44266" w:rsidRDefault="00F44266" w:rsidP="004E765B"/>
    <w:p w:rsidR="00F44266" w:rsidRPr="00F44266" w:rsidRDefault="00F44266" w:rsidP="004E765B">
      <w:pPr>
        <w:rPr>
          <w:b/>
          <w:u w:val="single"/>
        </w:rPr>
      </w:pPr>
      <w:r w:rsidRPr="00F44266">
        <w:rPr>
          <w:b/>
          <w:u w:val="single"/>
        </w:rPr>
        <w:t>Outils export de données</w:t>
      </w:r>
    </w:p>
    <w:p w:rsidR="00F44266" w:rsidRDefault="00F44266"/>
    <w:p w:rsidR="00F44266" w:rsidRDefault="00F44266">
      <w:r>
        <w:t>Partage de données.</w:t>
      </w:r>
    </w:p>
    <w:p w:rsidR="00F44266" w:rsidRDefault="00F44266"/>
    <w:p w:rsidR="004E765B" w:rsidRDefault="00F44266">
      <w:r>
        <w:t>Un fichier</w:t>
      </w:r>
      <w:r w:rsidR="00A24F01">
        <w:t xml:space="preserve"> de type</w:t>
      </w:r>
      <w:r>
        <w:t xml:space="preserve"> </w:t>
      </w:r>
      <w:r w:rsidR="00435E49">
        <w:t>.j</w:t>
      </w:r>
      <w:bookmarkStart w:id="0" w:name="_GoBack"/>
      <w:bookmarkEnd w:id="0"/>
      <w:r w:rsidR="00A24F01">
        <w:t>son pourra être exporté</w:t>
      </w:r>
      <w:r>
        <w:t xml:space="preserve"> de l’</w:t>
      </w:r>
      <w:r w:rsidR="00A24F01">
        <w:t>application et importé</w:t>
      </w:r>
      <w:r>
        <w:t xml:space="preserve"> afin de charger les données sur un autre appareil ayant installé l’application.</w:t>
      </w:r>
      <w:r w:rsidR="004E765B">
        <w:t xml:space="preserve"> </w:t>
      </w:r>
    </w:p>
    <w:sectPr w:rsidR="004E7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5B"/>
    <w:rsid w:val="00435E49"/>
    <w:rsid w:val="004E765B"/>
    <w:rsid w:val="005E4382"/>
    <w:rsid w:val="008C4F6E"/>
    <w:rsid w:val="00A24F01"/>
    <w:rsid w:val="00F279F6"/>
    <w:rsid w:val="00F4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E948B-A4D7-46E2-B821-DE5AFB95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francois.debrochdhotelans@reseau.eseo.fr</dc:creator>
  <cp:keywords/>
  <dc:description/>
  <cp:lastModifiedBy>Utilisateur Windows</cp:lastModifiedBy>
  <cp:revision>2</cp:revision>
  <dcterms:created xsi:type="dcterms:W3CDTF">2017-10-20T07:51:00Z</dcterms:created>
  <dcterms:modified xsi:type="dcterms:W3CDTF">2017-11-30T09:15:00Z</dcterms:modified>
</cp:coreProperties>
</file>