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rPr>
        <mc:AlternateContent>
          <mc:Choice Requires="wps">
            <w:drawing>
              <wp:anchor distT="0" distB="0" distL="114300" distR="114300" simplePos="0" relativeHeight="251661312" behindDoc="0" locked="0" layoutInCell="1" allowOverlap="1" wp14:anchorId="4BB53914" wp14:editId="025BA38A">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100F7"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27CF"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rsidR="00370A18" w:rsidRPr="00370A18" w:rsidRDefault="00370A18" w:rsidP="00370A18">
      <w:pPr>
        <w:jc w:val="right"/>
        <w:rPr>
          <w:rFonts w:ascii="Arial" w:hAnsi="Arial" w:cs="Arial"/>
          <w:b/>
          <w:color w:val="1729B6"/>
          <w:sz w:val="18"/>
          <w:szCs w:val="40"/>
        </w:rPr>
      </w:pPr>
    </w:p>
    <w:p w:rsidR="003B6C62" w:rsidRDefault="003B6C62" w:rsidP="003B6C62">
      <w:pPr>
        <w:jc w:val="right"/>
        <w:rPr>
          <w:rFonts w:ascii="Arial" w:hAnsi="Arial" w:cs="Arial"/>
          <w:b/>
          <w:bCs/>
          <w:color w:val="154E79"/>
          <w:sz w:val="40"/>
          <w:szCs w:val="40"/>
        </w:rPr>
      </w:pPr>
      <w:r>
        <w:rPr>
          <w:rFonts w:ascii="Arial" w:hAnsi="Arial" w:cs="Arial"/>
          <w:b/>
          <w:bCs/>
          <w:color w:val="154E79"/>
          <w:sz w:val="40"/>
          <w:szCs w:val="40"/>
        </w:rPr>
        <w:t xml:space="preserve">Outil pour le suivi d’activité physique </w:t>
      </w:r>
    </w:p>
    <w:p w:rsidR="003B6C62" w:rsidRDefault="003B6C62" w:rsidP="003B6C62">
      <w:pPr>
        <w:jc w:val="right"/>
        <w:rPr>
          <w:rFonts w:ascii="Arial" w:hAnsi="Arial" w:cs="Arial"/>
          <w:b/>
          <w:color w:val="154E79"/>
          <w:sz w:val="40"/>
          <w:szCs w:val="40"/>
        </w:rPr>
      </w:pPr>
      <w:proofErr w:type="gramStart"/>
      <w:r>
        <w:rPr>
          <w:rFonts w:ascii="Arial" w:hAnsi="Arial" w:cs="Arial"/>
          <w:b/>
          <w:bCs/>
          <w:color w:val="154E79"/>
          <w:sz w:val="40"/>
          <w:szCs w:val="40"/>
        </w:rPr>
        <w:t>de</w:t>
      </w:r>
      <w:proofErr w:type="gramEnd"/>
      <w:r>
        <w:rPr>
          <w:rFonts w:ascii="Arial" w:hAnsi="Arial" w:cs="Arial"/>
          <w:b/>
          <w:bCs/>
          <w:color w:val="154E79"/>
          <w:sz w:val="40"/>
          <w:szCs w:val="40"/>
        </w:rPr>
        <w:t xml:space="preserve"> sportifs de haut niveau</w:t>
      </w:r>
    </w:p>
    <w:p w:rsidR="00370A18" w:rsidRDefault="00370A18" w:rsidP="00140A6B">
      <w:pPr>
        <w:jc w:val="right"/>
        <w:rPr>
          <w:rFonts w:ascii="Arial" w:hAnsi="Arial" w:cs="Arial"/>
          <w:b/>
          <w:color w:val="1729B6"/>
          <w:sz w:val="72"/>
          <w:szCs w:val="100"/>
        </w:rPr>
      </w:pPr>
    </w:p>
    <w:p w:rsidR="00370A18" w:rsidRDefault="00370A18" w:rsidP="00140A6B">
      <w:pPr>
        <w:jc w:val="right"/>
        <w:rPr>
          <w:rFonts w:ascii="Arial" w:hAnsi="Arial" w:cs="Arial"/>
          <w:b/>
          <w:color w:val="1729B6"/>
          <w:sz w:val="72"/>
          <w:szCs w:val="100"/>
        </w:rPr>
      </w:pPr>
    </w:p>
    <w:p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rPr>
        <mc:AlternateContent>
          <mc:Choice Requires="wps">
            <w:drawing>
              <wp:anchor distT="0" distB="0" distL="114300" distR="114300" simplePos="0" relativeHeight="251664384" behindDoc="0" locked="0" layoutInCell="1" allowOverlap="1" wp14:anchorId="2BA6A8BC" wp14:editId="33A3F616">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E537C"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rsidR="002B1C62" w:rsidRPr="00C069FD" w:rsidRDefault="000E3A5A"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05631F">
            <w:rPr>
              <w:rFonts w:ascii="Arial" w:hAnsi="Arial" w:cs="Arial"/>
              <w:b/>
              <w:color w:val="CC3232"/>
              <w:sz w:val="72"/>
              <w:szCs w:val="100"/>
            </w:rPr>
            <w:t>Améliorations futures</w:t>
          </w:r>
        </w:sdtContent>
      </w:sdt>
    </w:p>
    <w:p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rPr>
        <mc:AlternateContent>
          <mc:Choice Requires="wps">
            <w:drawing>
              <wp:anchor distT="0" distB="0" distL="114300" distR="114300" simplePos="0" relativeHeight="251666432" behindDoc="0" locked="0" layoutInCell="1" allowOverlap="1" wp14:anchorId="777474FA" wp14:editId="49B88B96">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CDD7"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8-01-30T00:00:00Z">
          <w:dateFormat w:val="dd/MM/yyyy"/>
          <w:lid w:val="fr-FR"/>
          <w:storeMappedDataAs w:val="dateTime"/>
          <w:calendar w:val="gregorian"/>
        </w:date>
      </w:sdtPr>
      <w:sdtEndPr/>
      <w:sdtContent>
        <w:p w:rsidR="00164EC3" w:rsidRPr="00F66BA6" w:rsidRDefault="00E71250" w:rsidP="00F66BA6">
          <w:pPr>
            <w:jc w:val="right"/>
            <w:rPr>
              <w:rFonts w:ascii="Arial" w:hAnsi="Arial" w:cs="Arial"/>
              <w:color w:val="154E79"/>
              <w:sz w:val="34"/>
              <w:szCs w:val="34"/>
            </w:rPr>
          </w:pPr>
          <w:r>
            <w:rPr>
              <w:rFonts w:ascii="Arial" w:hAnsi="Arial" w:cs="Arial"/>
              <w:color w:val="154E79"/>
              <w:sz w:val="34"/>
              <w:szCs w:val="34"/>
            </w:rPr>
            <w:t>30</w:t>
          </w:r>
          <w:r w:rsidR="002F0E34">
            <w:rPr>
              <w:rFonts w:ascii="Arial" w:hAnsi="Arial" w:cs="Arial"/>
              <w:color w:val="154E79"/>
              <w:sz w:val="34"/>
              <w:szCs w:val="34"/>
            </w:rPr>
            <w:t>/01/2018</w:t>
          </w:r>
        </w:p>
      </w:sdtContent>
    </w:sdt>
    <w:p w:rsidR="00164EC3" w:rsidRDefault="00164EC3" w:rsidP="00D14BEB">
      <w:pPr>
        <w:jc w:val="right"/>
        <w:rPr>
          <w:rFonts w:ascii="NeuzeitS-BookHeavy" w:hAnsi="NeuzeitS-BookHeavy" w:cs="NeuzeitS-BookHeavy"/>
          <w:color w:val="172984"/>
          <w:sz w:val="34"/>
          <w:szCs w:val="34"/>
        </w:rPr>
      </w:pPr>
    </w:p>
    <w:p w:rsidR="0000304A" w:rsidRDefault="0000304A" w:rsidP="00D14BEB">
      <w:pPr>
        <w:jc w:val="right"/>
        <w:rPr>
          <w:rFonts w:ascii="NeuzeitS-BookHeavy" w:hAnsi="NeuzeitS-BookHeavy" w:cs="NeuzeitS-BookHeavy"/>
          <w:color w:val="172984"/>
          <w:sz w:val="34"/>
          <w:szCs w:val="34"/>
        </w:rPr>
      </w:pPr>
    </w:p>
    <w:p w:rsidR="00561166" w:rsidRPr="00E44D53" w:rsidRDefault="005C46B1" w:rsidP="003C7D53">
      <w:pPr>
        <w:jc w:val="right"/>
        <w:rPr>
          <w:rFonts w:ascii="Arial" w:hAnsi="Arial" w:cs="Arial"/>
          <w:color w:val="154E79"/>
          <w:sz w:val="34"/>
          <w:szCs w:val="34"/>
        </w:rPr>
      </w:pPr>
      <w:r w:rsidRPr="00E44D53">
        <w:rPr>
          <w:rFonts w:ascii="Arial" w:hAnsi="Arial" w:cs="Arial"/>
          <w:b/>
          <w:color w:val="154E79"/>
          <w:sz w:val="34"/>
          <w:szCs w:val="34"/>
          <w:u w:val="single"/>
        </w:rPr>
        <w:t>P</w:t>
      </w:r>
      <w:r w:rsidR="00040154">
        <w:rPr>
          <w:rFonts w:ascii="Arial" w:hAnsi="Arial" w:cs="Arial"/>
          <w:b/>
          <w:color w:val="154E79"/>
          <w:sz w:val="34"/>
          <w:szCs w:val="34"/>
          <w:u w:val="single"/>
        </w:rPr>
        <w:t>orteur du Projet</w:t>
      </w:r>
    </w:p>
    <w:p w:rsidR="009602FD" w:rsidRDefault="00040154" w:rsidP="003C7D53">
      <w:pPr>
        <w:jc w:val="right"/>
        <w:rPr>
          <w:rFonts w:ascii="Arial" w:hAnsi="Arial" w:cs="Arial"/>
          <w:color w:val="154E79"/>
          <w:sz w:val="34"/>
          <w:szCs w:val="34"/>
        </w:rPr>
      </w:pPr>
      <w:r>
        <w:rPr>
          <w:rFonts w:ascii="Arial" w:hAnsi="Arial" w:cs="Arial"/>
          <w:color w:val="154E79"/>
          <w:sz w:val="34"/>
          <w:szCs w:val="34"/>
        </w:rPr>
        <w:t>Geoffroy Tijou</w:t>
      </w:r>
    </w:p>
    <w:p w:rsidR="00040154" w:rsidRDefault="00040154" w:rsidP="003C7D53">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Référent Pédagogique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Sébastien Aubin</w:t>
      </w:r>
    </w:p>
    <w:p w:rsidR="00040154" w:rsidRDefault="00040154" w:rsidP="00040154">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Chef de Projet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François d’Hotelans</w:t>
      </w:r>
    </w:p>
    <w:p w:rsidR="00040154" w:rsidRDefault="0082514A" w:rsidP="00040154">
      <w:pPr>
        <w:jc w:val="right"/>
        <w:rPr>
          <w:rFonts w:ascii="Arial" w:hAnsi="Arial" w:cs="Arial"/>
          <w:color w:val="154E79"/>
          <w:sz w:val="34"/>
          <w:szCs w:val="34"/>
        </w:rPr>
      </w:pPr>
      <w:r>
        <w:rPr>
          <w:noProof/>
        </w:rPr>
        <w:drawing>
          <wp:anchor distT="0" distB="0" distL="114300" distR="114300" simplePos="0" relativeHeight="251667456" behindDoc="0" locked="0" layoutInCell="1" allowOverlap="1">
            <wp:simplePos x="0" y="0"/>
            <wp:positionH relativeFrom="margin">
              <wp:posOffset>-584835</wp:posOffset>
            </wp:positionH>
            <wp:positionV relativeFrom="paragraph">
              <wp:posOffset>269919</wp:posOffset>
            </wp:positionV>
            <wp:extent cx="2131629" cy="2131629"/>
            <wp:effectExtent l="0" t="0" r="2540" b="2540"/>
            <wp:wrapNone/>
            <wp:docPr id="1" name="Image 1"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629" cy="21316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Equipe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Marc de Bentzmann</w:t>
      </w:r>
    </w:p>
    <w:p w:rsidR="00040154" w:rsidRDefault="00040154" w:rsidP="00040154">
      <w:pPr>
        <w:jc w:val="right"/>
        <w:rPr>
          <w:rFonts w:ascii="Arial" w:hAnsi="Arial" w:cs="Arial"/>
          <w:color w:val="154E79"/>
          <w:sz w:val="34"/>
          <w:szCs w:val="34"/>
        </w:rPr>
      </w:pPr>
      <w:r>
        <w:rPr>
          <w:rFonts w:ascii="Arial" w:hAnsi="Arial" w:cs="Arial"/>
          <w:color w:val="154E79"/>
          <w:sz w:val="34"/>
          <w:szCs w:val="34"/>
        </w:rPr>
        <w:t>Benoit Ladrange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Guillaume Muret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Antoine de Pouilly</w:t>
      </w:r>
    </w:p>
    <w:p w:rsidR="00AC3AD2" w:rsidRDefault="00040154" w:rsidP="009261A3">
      <w:pPr>
        <w:jc w:val="right"/>
        <w:rPr>
          <w:rFonts w:ascii="Arial" w:hAnsi="Arial" w:cs="Arial"/>
          <w:color w:val="154E79"/>
          <w:sz w:val="34"/>
          <w:szCs w:val="34"/>
        </w:rPr>
      </w:pPr>
      <w:r>
        <w:rPr>
          <w:rFonts w:ascii="Arial" w:hAnsi="Arial" w:cs="Arial"/>
          <w:color w:val="154E79"/>
          <w:sz w:val="34"/>
          <w:szCs w:val="34"/>
        </w:rPr>
        <w:t>Angéla Randolph</w:t>
      </w:r>
      <w:bookmarkStart w:id="0" w:name="_Toc493678920"/>
    </w:p>
    <w:bookmarkStart w:id="1" w:name="_Toc493755227" w:displacedByCustomXml="next"/>
    <w:sdt>
      <w:sdtPr>
        <w:rPr>
          <w:rFonts w:asciiTheme="minorHAnsi" w:hAnsiTheme="minorHAnsi" w:cstheme="minorBidi"/>
          <w:b w:val="0"/>
          <w:color w:val="auto"/>
          <w:sz w:val="22"/>
          <w:szCs w:val="22"/>
        </w:rPr>
        <w:id w:val="-425962977"/>
        <w:docPartObj>
          <w:docPartGallery w:val="Table of Contents"/>
          <w:docPartUnique/>
        </w:docPartObj>
      </w:sdtPr>
      <w:sdtEndPr>
        <w:rPr>
          <w:bCs/>
        </w:rPr>
      </w:sdtEndPr>
      <w:sdtContent>
        <w:p w:rsidR="003F3CD4" w:rsidRDefault="003F3CD4" w:rsidP="005839C9">
          <w:pPr>
            <w:pStyle w:val="Titre1"/>
            <w:numPr>
              <w:ilvl w:val="0"/>
              <w:numId w:val="0"/>
            </w:numPr>
            <w:rPr>
              <w:rFonts w:asciiTheme="minorHAnsi" w:hAnsiTheme="minorHAnsi" w:cstheme="minorBidi"/>
              <w:b w:val="0"/>
              <w:color w:val="auto"/>
              <w:sz w:val="22"/>
              <w:szCs w:val="22"/>
            </w:rPr>
          </w:pPr>
        </w:p>
        <w:p w:rsidR="00EC2C9C" w:rsidRDefault="00EC2C9C" w:rsidP="005839C9">
          <w:pPr>
            <w:pStyle w:val="Titre1"/>
            <w:numPr>
              <w:ilvl w:val="0"/>
              <w:numId w:val="0"/>
            </w:numPr>
          </w:pPr>
          <w:bookmarkStart w:id="2" w:name="_Toc505185505"/>
          <w:r>
            <w:lastRenderedPageBreak/>
            <w:t>Table des matières</w:t>
          </w:r>
          <w:bookmarkEnd w:id="2"/>
        </w:p>
        <w:bookmarkStart w:id="3" w:name="_GoBack"/>
        <w:bookmarkEnd w:id="3"/>
        <w:p w:rsidR="00857F9C" w:rsidRDefault="00EC2C9C">
          <w:pPr>
            <w:pStyle w:val="TM1"/>
            <w:rPr>
              <w:rFonts w:eastAsiaTheme="minorEastAsia"/>
              <w:noProof/>
              <w:lang w:eastAsia="fr-FR"/>
            </w:rPr>
          </w:pPr>
          <w:r>
            <w:fldChar w:fldCharType="begin"/>
          </w:r>
          <w:r>
            <w:instrText xml:space="preserve"> TOC \o "1-3" \h \z \u </w:instrText>
          </w:r>
          <w:r>
            <w:fldChar w:fldCharType="separate"/>
          </w:r>
          <w:hyperlink w:anchor="_Toc505185505" w:history="1">
            <w:r w:rsidR="00857F9C" w:rsidRPr="003C4BAC">
              <w:rPr>
                <w:rStyle w:val="Lienhypertexte"/>
                <w:noProof/>
              </w:rPr>
              <w:t>Table des matières</w:t>
            </w:r>
            <w:r w:rsidR="00857F9C">
              <w:rPr>
                <w:noProof/>
                <w:webHidden/>
              </w:rPr>
              <w:tab/>
            </w:r>
            <w:r w:rsidR="00857F9C">
              <w:rPr>
                <w:noProof/>
                <w:webHidden/>
              </w:rPr>
              <w:fldChar w:fldCharType="begin"/>
            </w:r>
            <w:r w:rsidR="00857F9C">
              <w:rPr>
                <w:noProof/>
                <w:webHidden/>
              </w:rPr>
              <w:instrText xml:space="preserve"> PAGEREF _Toc505185505 \h </w:instrText>
            </w:r>
            <w:r w:rsidR="00857F9C">
              <w:rPr>
                <w:noProof/>
                <w:webHidden/>
              </w:rPr>
            </w:r>
            <w:r w:rsidR="00857F9C">
              <w:rPr>
                <w:noProof/>
                <w:webHidden/>
              </w:rPr>
              <w:fldChar w:fldCharType="separate"/>
            </w:r>
            <w:r w:rsidR="00857F9C">
              <w:rPr>
                <w:noProof/>
                <w:webHidden/>
              </w:rPr>
              <w:t>1</w:t>
            </w:r>
            <w:r w:rsidR="00857F9C">
              <w:rPr>
                <w:noProof/>
                <w:webHidden/>
              </w:rPr>
              <w:fldChar w:fldCharType="end"/>
            </w:r>
          </w:hyperlink>
        </w:p>
        <w:p w:rsidR="00857F9C" w:rsidRDefault="00857F9C">
          <w:pPr>
            <w:pStyle w:val="TM1"/>
            <w:rPr>
              <w:rFonts w:eastAsiaTheme="minorEastAsia"/>
              <w:noProof/>
              <w:lang w:eastAsia="fr-FR"/>
            </w:rPr>
          </w:pPr>
          <w:hyperlink w:anchor="_Toc505185506" w:history="1">
            <w:r w:rsidRPr="003C4BAC">
              <w:rPr>
                <w:rStyle w:val="Lienhypertexte"/>
                <w:noProof/>
              </w:rPr>
              <w:t>I.</w:t>
            </w:r>
            <w:r>
              <w:rPr>
                <w:rFonts w:eastAsiaTheme="minorEastAsia"/>
                <w:noProof/>
                <w:lang w:eastAsia="fr-FR"/>
              </w:rPr>
              <w:tab/>
            </w:r>
            <w:r w:rsidRPr="003C4BAC">
              <w:rPr>
                <w:rStyle w:val="Lienhypertexte"/>
                <w:noProof/>
              </w:rPr>
              <w:t>Introduction</w:t>
            </w:r>
            <w:r>
              <w:rPr>
                <w:noProof/>
                <w:webHidden/>
              </w:rPr>
              <w:tab/>
            </w:r>
            <w:r>
              <w:rPr>
                <w:noProof/>
                <w:webHidden/>
              </w:rPr>
              <w:fldChar w:fldCharType="begin"/>
            </w:r>
            <w:r>
              <w:rPr>
                <w:noProof/>
                <w:webHidden/>
              </w:rPr>
              <w:instrText xml:space="preserve"> PAGEREF _Toc505185506 \h </w:instrText>
            </w:r>
            <w:r>
              <w:rPr>
                <w:noProof/>
                <w:webHidden/>
              </w:rPr>
            </w:r>
            <w:r>
              <w:rPr>
                <w:noProof/>
                <w:webHidden/>
              </w:rPr>
              <w:fldChar w:fldCharType="separate"/>
            </w:r>
            <w:r>
              <w:rPr>
                <w:noProof/>
                <w:webHidden/>
              </w:rPr>
              <w:t>2</w:t>
            </w:r>
            <w:r>
              <w:rPr>
                <w:noProof/>
                <w:webHidden/>
              </w:rPr>
              <w:fldChar w:fldCharType="end"/>
            </w:r>
          </w:hyperlink>
        </w:p>
        <w:p w:rsidR="00857F9C" w:rsidRDefault="00857F9C">
          <w:pPr>
            <w:pStyle w:val="TM1"/>
            <w:rPr>
              <w:rFonts w:eastAsiaTheme="minorEastAsia"/>
              <w:noProof/>
              <w:lang w:eastAsia="fr-FR"/>
            </w:rPr>
          </w:pPr>
          <w:hyperlink w:anchor="_Toc505185507" w:history="1">
            <w:r w:rsidRPr="003C4BAC">
              <w:rPr>
                <w:rStyle w:val="Lienhypertexte"/>
                <w:noProof/>
              </w:rPr>
              <w:t>II.</w:t>
            </w:r>
            <w:r>
              <w:rPr>
                <w:rFonts w:eastAsiaTheme="minorEastAsia"/>
                <w:noProof/>
                <w:lang w:eastAsia="fr-FR"/>
              </w:rPr>
              <w:tab/>
            </w:r>
            <w:r w:rsidRPr="003C4BAC">
              <w:rPr>
                <w:rStyle w:val="Lienhypertexte"/>
                <w:noProof/>
              </w:rPr>
              <w:t>Propositions d’améliorations</w:t>
            </w:r>
            <w:r>
              <w:rPr>
                <w:noProof/>
                <w:webHidden/>
              </w:rPr>
              <w:tab/>
            </w:r>
            <w:r>
              <w:rPr>
                <w:noProof/>
                <w:webHidden/>
              </w:rPr>
              <w:fldChar w:fldCharType="begin"/>
            </w:r>
            <w:r>
              <w:rPr>
                <w:noProof/>
                <w:webHidden/>
              </w:rPr>
              <w:instrText xml:space="preserve"> PAGEREF _Toc505185507 \h </w:instrText>
            </w:r>
            <w:r>
              <w:rPr>
                <w:noProof/>
                <w:webHidden/>
              </w:rPr>
            </w:r>
            <w:r>
              <w:rPr>
                <w:noProof/>
                <w:webHidden/>
              </w:rPr>
              <w:fldChar w:fldCharType="separate"/>
            </w:r>
            <w:r>
              <w:rPr>
                <w:noProof/>
                <w:webHidden/>
              </w:rPr>
              <w:t>2</w:t>
            </w:r>
            <w:r>
              <w:rPr>
                <w:noProof/>
                <w:webHidden/>
              </w:rPr>
              <w:fldChar w:fldCharType="end"/>
            </w:r>
          </w:hyperlink>
        </w:p>
        <w:p w:rsidR="00857F9C" w:rsidRDefault="00857F9C">
          <w:pPr>
            <w:pStyle w:val="TM2"/>
            <w:tabs>
              <w:tab w:val="left" w:pos="660"/>
              <w:tab w:val="right" w:leader="dot" w:pos="9060"/>
            </w:tabs>
            <w:rPr>
              <w:rFonts w:eastAsiaTheme="minorEastAsia"/>
              <w:noProof/>
              <w:lang w:eastAsia="fr-FR"/>
            </w:rPr>
          </w:pPr>
          <w:hyperlink w:anchor="_Toc505185508" w:history="1">
            <w:r w:rsidRPr="003C4BAC">
              <w:rPr>
                <w:rStyle w:val="Lienhypertexte"/>
                <w:noProof/>
              </w:rPr>
              <w:t>A.</w:t>
            </w:r>
            <w:r>
              <w:rPr>
                <w:rFonts w:eastAsiaTheme="minorEastAsia"/>
                <w:noProof/>
                <w:lang w:eastAsia="fr-FR"/>
              </w:rPr>
              <w:tab/>
            </w:r>
            <w:r w:rsidRPr="003C4BAC">
              <w:rPr>
                <w:rStyle w:val="Lienhypertexte"/>
                <w:noProof/>
              </w:rPr>
              <w:t>Hardware</w:t>
            </w:r>
            <w:r>
              <w:rPr>
                <w:noProof/>
                <w:webHidden/>
              </w:rPr>
              <w:tab/>
            </w:r>
            <w:r>
              <w:rPr>
                <w:noProof/>
                <w:webHidden/>
              </w:rPr>
              <w:fldChar w:fldCharType="begin"/>
            </w:r>
            <w:r>
              <w:rPr>
                <w:noProof/>
                <w:webHidden/>
              </w:rPr>
              <w:instrText xml:space="preserve"> PAGEREF _Toc505185508 \h </w:instrText>
            </w:r>
            <w:r>
              <w:rPr>
                <w:noProof/>
                <w:webHidden/>
              </w:rPr>
            </w:r>
            <w:r>
              <w:rPr>
                <w:noProof/>
                <w:webHidden/>
              </w:rPr>
              <w:fldChar w:fldCharType="separate"/>
            </w:r>
            <w:r>
              <w:rPr>
                <w:noProof/>
                <w:webHidden/>
              </w:rPr>
              <w:t>2</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09" w:history="1">
            <w:r w:rsidRPr="003C4BAC">
              <w:rPr>
                <w:rStyle w:val="Lienhypertexte"/>
                <w:noProof/>
              </w:rPr>
              <w:t>1.</w:t>
            </w:r>
            <w:r>
              <w:rPr>
                <w:rFonts w:eastAsiaTheme="minorEastAsia"/>
                <w:noProof/>
                <w:lang w:eastAsia="fr-FR"/>
              </w:rPr>
              <w:tab/>
            </w:r>
            <w:r w:rsidRPr="003C4BAC">
              <w:rPr>
                <w:rStyle w:val="Lienhypertexte"/>
                <w:noProof/>
              </w:rPr>
              <w:t>Création d’un hotspot</w:t>
            </w:r>
            <w:r>
              <w:rPr>
                <w:noProof/>
                <w:webHidden/>
              </w:rPr>
              <w:tab/>
            </w:r>
            <w:r>
              <w:rPr>
                <w:noProof/>
                <w:webHidden/>
              </w:rPr>
              <w:fldChar w:fldCharType="begin"/>
            </w:r>
            <w:r>
              <w:rPr>
                <w:noProof/>
                <w:webHidden/>
              </w:rPr>
              <w:instrText xml:space="preserve"> PAGEREF _Toc505185509 \h </w:instrText>
            </w:r>
            <w:r>
              <w:rPr>
                <w:noProof/>
                <w:webHidden/>
              </w:rPr>
            </w:r>
            <w:r>
              <w:rPr>
                <w:noProof/>
                <w:webHidden/>
              </w:rPr>
              <w:fldChar w:fldCharType="separate"/>
            </w:r>
            <w:r>
              <w:rPr>
                <w:noProof/>
                <w:webHidden/>
              </w:rPr>
              <w:t>2</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10" w:history="1">
            <w:r w:rsidRPr="003C4BAC">
              <w:rPr>
                <w:rStyle w:val="Lienhypertexte"/>
                <w:noProof/>
              </w:rPr>
              <w:t>2.</w:t>
            </w:r>
            <w:r>
              <w:rPr>
                <w:rFonts w:eastAsiaTheme="minorEastAsia"/>
                <w:noProof/>
                <w:lang w:eastAsia="fr-FR"/>
              </w:rPr>
              <w:tab/>
            </w:r>
            <w:r w:rsidRPr="003C4BAC">
              <w:rPr>
                <w:rStyle w:val="Lienhypertexte"/>
                <w:noProof/>
              </w:rPr>
              <w:t>Configuration de l’accéléromètre</w:t>
            </w:r>
            <w:r>
              <w:rPr>
                <w:noProof/>
                <w:webHidden/>
              </w:rPr>
              <w:tab/>
            </w:r>
            <w:r>
              <w:rPr>
                <w:noProof/>
                <w:webHidden/>
              </w:rPr>
              <w:fldChar w:fldCharType="begin"/>
            </w:r>
            <w:r>
              <w:rPr>
                <w:noProof/>
                <w:webHidden/>
              </w:rPr>
              <w:instrText xml:space="preserve"> PAGEREF _Toc505185510 \h </w:instrText>
            </w:r>
            <w:r>
              <w:rPr>
                <w:noProof/>
                <w:webHidden/>
              </w:rPr>
            </w:r>
            <w:r>
              <w:rPr>
                <w:noProof/>
                <w:webHidden/>
              </w:rPr>
              <w:fldChar w:fldCharType="separate"/>
            </w:r>
            <w:r>
              <w:rPr>
                <w:noProof/>
                <w:webHidden/>
              </w:rPr>
              <w:t>2</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11" w:history="1">
            <w:r w:rsidRPr="003C4BAC">
              <w:rPr>
                <w:rStyle w:val="Lienhypertexte"/>
                <w:noProof/>
              </w:rPr>
              <w:t>3.</w:t>
            </w:r>
            <w:r>
              <w:rPr>
                <w:rFonts w:eastAsiaTheme="minorEastAsia"/>
                <w:noProof/>
                <w:lang w:eastAsia="fr-FR"/>
              </w:rPr>
              <w:tab/>
            </w:r>
            <w:r w:rsidRPr="003C4BAC">
              <w:rPr>
                <w:rStyle w:val="Lienhypertexte"/>
                <w:noProof/>
              </w:rPr>
              <w:t>Optimisation des capteurs</w:t>
            </w:r>
            <w:r>
              <w:rPr>
                <w:noProof/>
                <w:webHidden/>
              </w:rPr>
              <w:tab/>
            </w:r>
            <w:r>
              <w:rPr>
                <w:noProof/>
                <w:webHidden/>
              </w:rPr>
              <w:fldChar w:fldCharType="begin"/>
            </w:r>
            <w:r>
              <w:rPr>
                <w:noProof/>
                <w:webHidden/>
              </w:rPr>
              <w:instrText xml:space="preserve"> PAGEREF _Toc505185511 \h </w:instrText>
            </w:r>
            <w:r>
              <w:rPr>
                <w:noProof/>
                <w:webHidden/>
              </w:rPr>
            </w:r>
            <w:r>
              <w:rPr>
                <w:noProof/>
                <w:webHidden/>
              </w:rPr>
              <w:fldChar w:fldCharType="separate"/>
            </w:r>
            <w:r>
              <w:rPr>
                <w:noProof/>
                <w:webHidden/>
              </w:rPr>
              <w:t>2</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12" w:history="1">
            <w:r w:rsidRPr="003C4BAC">
              <w:rPr>
                <w:rStyle w:val="Lienhypertexte"/>
                <w:noProof/>
              </w:rPr>
              <w:t>4.</w:t>
            </w:r>
            <w:r>
              <w:rPr>
                <w:rFonts w:eastAsiaTheme="minorEastAsia"/>
                <w:noProof/>
                <w:lang w:eastAsia="fr-FR"/>
              </w:rPr>
              <w:tab/>
            </w:r>
            <w:r w:rsidRPr="003C4BAC">
              <w:rPr>
                <w:rStyle w:val="Lienhypertexte"/>
                <w:noProof/>
              </w:rPr>
              <w:t>Intégration sur les joueurs</w:t>
            </w:r>
            <w:r>
              <w:rPr>
                <w:noProof/>
                <w:webHidden/>
              </w:rPr>
              <w:tab/>
            </w:r>
            <w:r>
              <w:rPr>
                <w:noProof/>
                <w:webHidden/>
              </w:rPr>
              <w:fldChar w:fldCharType="begin"/>
            </w:r>
            <w:r>
              <w:rPr>
                <w:noProof/>
                <w:webHidden/>
              </w:rPr>
              <w:instrText xml:space="preserve"> PAGEREF _Toc505185512 \h </w:instrText>
            </w:r>
            <w:r>
              <w:rPr>
                <w:noProof/>
                <w:webHidden/>
              </w:rPr>
            </w:r>
            <w:r>
              <w:rPr>
                <w:noProof/>
                <w:webHidden/>
              </w:rPr>
              <w:fldChar w:fldCharType="separate"/>
            </w:r>
            <w:r>
              <w:rPr>
                <w:noProof/>
                <w:webHidden/>
              </w:rPr>
              <w:t>3</w:t>
            </w:r>
            <w:r>
              <w:rPr>
                <w:noProof/>
                <w:webHidden/>
              </w:rPr>
              <w:fldChar w:fldCharType="end"/>
            </w:r>
          </w:hyperlink>
        </w:p>
        <w:p w:rsidR="00857F9C" w:rsidRDefault="00857F9C">
          <w:pPr>
            <w:pStyle w:val="TM2"/>
            <w:tabs>
              <w:tab w:val="left" w:pos="660"/>
              <w:tab w:val="right" w:leader="dot" w:pos="9060"/>
            </w:tabs>
            <w:rPr>
              <w:rFonts w:eastAsiaTheme="minorEastAsia"/>
              <w:noProof/>
              <w:lang w:eastAsia="fr-FR"/>
            </w:rPr>
          </w:pPr>
          <w:hyperlink w:anchor="_Toc505185513" w:history="1">
            <w:r w:rsidRPr="003C4BAC">
              <w:rPr>
                <w:rStyle w:val="Lienhypertexte"/>
                <w:noProof/>
              </w:rPr>
              <w:t>B.</w:t>
            </w:r>
            <w:r>
              <w:rPr>
                <w:rFonts w:eastAsiaTheme="minorEastAsia"/>
                <w:noProof/>
                <w:lang w:eastAsia="fr-FR"/>
              </w:rPr>
              <w:tab/>
            </w:r>
            <w:r w:rsidRPr="003C4BAC">
              <w:rPr>
                <w:rStyle w:val="Lienhypertexte"/>
                <w:noProof/>
              </w:rPr>
              <w:t>Software</w:t>
            </w:r>
            <w:r>
              <w:rPr>
                <w:noProof/>
                <w:webHidden/>
              </w:rPr>
              <w:tab/>
            </w:r>
            <w:r>
              <w:rPr>
                <w:noProof/>
                <w:webHidden/>
              </w:rPr>
              <w:fldChar w:fldCharType="begin"/>
            </w:r>
            <w:r>
              <w:rPr>
                <w:noProof/>
                <w:webHidden/>
              </w:rPr>
              <w:instrText xml:space="preserve"> PAGEREF _Toc505185513 \h </w:instrText>
            </w:r>
            <w:r>
              <w:rPr>
                <w:noProof/>
                <w:webHidden/>
              </w:rPr>
            </w:r>
            <w:r>
              <w:rPr>
                <w:noProof/>
                <w:webHidden/>
              </w:rPr>
              <w:fldChar w:fldCharType="separate"/>
            </w:r>
            <w:r>
              <w:rPr>
                <w:noProof/>
                <w:webHidden/>
              </w:rPr>
              <w:t>3</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14" w:history="1">
            <w:r w:rsidRPr="003C4BAC">
              <w:rPr>
                <w:rStyle w:val="Lienhypertexte"/>
                <w:noProof/>
              </w:rPr>
              <w:t>1.</w:t>
            </w:r>
            <w:r>
              <w:rPr>
                <w:rFonts w:eastAsiaTheme="minorEastAsia"/>
                <w:noProof/>
                <w:lang w:eastAsia="fr-FR"/>
              </w:rPr>
              <w:tab/>
            </w:r>
            <w:r w:rsidRPr="003C4BAC">
              <w:rPr>
                <w:rStyle w:val="Lienhypertexte"/>
                <w:noProof/>
              </w:rPr>
              <w:t>Découpage des données en sous-fichiers</w:t>
            </w:r>
            <w:r>
              <w:rPr>
                <w:noProof/>
                <w:webHidden/>
              </w:rPr>
              <w:tab/>
            </w:r>
            <w:r>
              <w:rPr>
                <w:noProof/>
                <w:webHidden/>
              </w:rPr>
              <w:fldChar w:fldCharType="begin"/>
            </w:r>
            <w:r>
              <w:rPr>
                <w:noProof/>
                <w:webHidden/>
              </w:rPr>
              <w:instrText xml:space="preserve"> PAGEREF _Toc505185514 \h </w:instrText>
            </w:r>
            <w:r>
              <w:rPr>
                <w:noProof/>
                <w:webHidden/>
              </w:rPr>
            </w:r>
            <w:r>
              <w:rPr>
                <w:noProof/>
                <w:webHidden/>
              </w:rPr>
              <w:fldChar w:fldCharType="separate"/>
            </w:r>
            <w:r>
              <w:rPr>
                <w:noProof/>
                <w:webHidden/>
              </w:rPr>
              <w:t>3</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15" w:history="1">
            <w:r w:rsidRPr="003C4BAC">
              <w:rPr>
                <w:rStyle w:val="Lienhypertexte"/>
                <w:noProof/>
              </w:rPr>
              <w:t>2.</w:t>
            </w:r>
            <w:r>
              <w:rPr>
                <w:rFonts w:eastAsiaTheme="minorEastAsia"/>
                <w:noProof/>
                <w:lang w:eastAsia="fr-FR"/>
              </w:rPr>
              <w:tab/>
            </w:r>
            <w:r w:rsidRPr="003C4BAC">
              <w:rPr>
                <w:rStyle w:val="Lienhypertexte"/>
                <w:noProof/>
              </w:rPr>
              <w:t>Traitement des données de position</w:t>
            </w:r>
            <w:r>
              <w:rPr>
                <w:noProof/>
                <w:webHidden/>
              </w:rPr>
              <w:tab/>
            </w:r>
            <w:r>
              <w:rPr>
                <w:noProof/>
                <w:webHidden/>
              </w:rPr>
              <w:fldChar w:fldCharType="begin"/>
            </w:r>
            <w:r>
              <w:rPr>
                <w:noProof/>
                <w:webHidden/>
              </w:rPr>
              <w:instrText xml:space="preserve"> PAGEREF _Toc505185515 \h </w:instrText>
            </w:r>
            <w:r>
              <w:rPr>
                <w:noProof/>
                <w:webHidden/>
              </w:rPr>
            </w:r>
            <w:r>
              <w:rPr>
                <w:noProof/>
                <w:webHidden/>
              </w:rPr>
              <w:fldChar w:fldCharType="separate"/>
            </w:r>
            <w:r>
              <w:rPr>
                <w:noProof/>
                <w:webHidden/>
              </w:rPr>
              <w:t>3</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16" w:history="1">
            <w:r w:rsidRPr="003C4BAC">
              <w:rPr>
                <w:rStyle w:val="Lienhypertexte"/>
                <w:noProof/>
              </w:rPr>
              <w:t>3.</w:t>
            </w:r>
            <w:r>
              <w:rPr>
                <w:rFonts w:eastAsiaTheme="minorEastAsia"/>
                <w:noProof/>
                <w:lang w:eastAsia="fr-FR"/>
              </w:rPr>
              <w:tab/>
            </w:r>
            <w:r w:rsidRPr="003C4BAC">
              <w:rPr>
                <w:rStyle w:val="Lienhypertexte"/>
                <w:noProof/>
              </w:rPr>
              <w:t>Calcul de vitesse</w:t>
            </w:r>
            <w:r>
              <w:rPr>
                <w:noProof/>
                <w:webHidden/>
              </w:rPr>
              <w:tab/>
            </w:r>
            <w:r>
              <w:rPr>
                <w:noProof/>
                <w:webHidden/>
              </w:rPr>
              <w:fldChar w:fldCharType="begin"/>
            </w:r>
            <w:r>
              <w:rPr>
                <w:noProof/>
                <w:webHidden/>
              </w:rPr>
              <w:instrText xml:space="preserve"> PAGEREF _Toc505185516 \h </w:instrText>
            </w:r>
            <w:r>
              <w:rPr>
                <w:noProof/>
                <w:webHidden/>
              </w:rPr>
            </w:r>
            <w:r>
              <w:rPr>
                <w:noProof/>
                <w:webHidden/>
              </w:rPr>
              <w:fldChar w:fldCharType="separate"/>
            </w:r>
            <w:r>
              <w:rPr>
                <w:noProof/>
                <w:webHidden/>
              </w:rPr>
              <w:t>4</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17" w:history="1">
            <w:r w:rsidRPr="003C4BAC">
              <w:rPr>
                <w:rStyle w:val="Lienhypertexte"/>
                <w:noProof/>
              </w:rPr>
              <w:t>4.</w:t>
            </w:r>
            <w:r>
              <w:rPr>
                <w:rFonts w:eastAsiaTheme="minorEastAsia"/>
                <w:noProof/>
                <w:lang w:eastAsia="fr-FR"/>
              </w:rPr>
              <w:tab/>
            </w:r>
            <w:r w:rsidRPr="003C4BAC">
              <w:rPr>
                <w:rStyle w:val="Lienhypertexte"/>
                <w:noProof/>
              </w:rPr>
              <w:t>Affichage des données</w:t>
            </w:r>
            <w:r>
              <w:rPr>
                <w:noProof/>
                <w:webHidden/>
              </w:rPr>
              <w:tab/>
            </w:r>
            <w:r>
              <w:rPr>
                <w:noProof/>
                <w:webHidden/>
              </w:rPr>
              <w:fldChar w:fldCharType="begin"/>
            </w:r>
            <w:r>
              <w:rPr>
                <w:noProof/>
                <w:webHidden/>
              </w:rPr>
              <w:instrText xml:space="preserve"> PAGEREF _Toc505185517 \h </w:instrText>
            </w:r>
            <w:r>
              <w:rPr>
                <w:noProof/>
                <w:webHidden/>
              </w:rPr>
            </w:r>
            <w:r>
              <w:rPr>
                <w:noProof/>
                <w:webHidden/>
              </w:rPr>
              <w:fldChar w:fldCharType="separate"/>
            </w:r>
            <w:r>
              <w:rPr>
                <w:noProof/>
                <w:webHidden/>
              </w:rPr>
              <w:t>4</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18" w:history="1">
            <w:r w:rsidRPr="003C4BAC">
              <w:rPr>
                <w:rStyle w:val="Lienhypertexte"/>
                <w:noProof/>
              </w:rPr>
              <w:t>5.</w:t>
            </w:r>
            <w:r>
              <w:rPr>
                <w:rFonts w:eastAsiaTheme="minorEastAsia"/>
                <w:noProof/>
                <w:lang w:eastAsia="fr-FR"/>
              </w:rPr>
              <w:tab/>
            </w:r>
            <w:r w:rsidRPr="003C4BAC">
              <w:rPr>
                <w:rStyle w:val="Lienhypertexte"/>
                <w:noProof/>
              </w:rPr>
              <w:t>Création de la session globale</w:t>
            </w:r>
            <w:r>
              <w:rPr>
                <w:noProof/>
                <w:webHidden/>
              </w:rPr>
              <w:tab/>
            </w:r>
            <w:r>
              <w:rPr>
                <w:noProof/>
                <w:webHidden/>
              </w:rPr>
              <w:fldChar w:fldCharType="begin"/>
            </w:r>
            <w:r>
              <w:rPr>
                <w:noProof/>
                <w:webHidden/>
              </w:rPr>
              <w:instrText xml:space="preserve"> PAGEREF _Toc505185518 \h </w:instrText>
            </w:r>
            <w:r>
              <w:rPr>
                <w:noProof/>
                <w:webHidden/>
              </w:rPr>
            </w:r>
            <w:r>
              <w:rPr>
                <w:noProof/>
                <w:webHidden/>
              </w:rPr>
              <w:fldChar w:fldCharType="separate"/>
            </w:r>
            <w:r>
              <w:rPr>
                <w:noProof/>
                <w:webHidden/>
              </w:rPr>
              <w:t>4</w:t>
            </w:r>
            <w:r>
              <w:rPr>
                <w:noProof/>
                <w:webHidden/>
              </w:rPr>
              <w:fldChar w:fldCharType="end"/>
            </w:r>
          </w:hyperlink>
        </w:p>
        <w:p w:rsidR="00857F9C" w:rsidRDefault="00857F9C">
          <w:pPr>
            <w:pStyle w:val="TM3"/>
            <w:tabs>
              <w:tab w:val="left" w:pos="880"/>
              <w:tab w:val="right" w:leader="dot" w:pos="9060"/>
            </w:tabs>
            <w:rPr>
              <w:rFonts w:eastAsiaTheme="minorEastAsia"/>
              <w:noProof/>
              <w:lang w:eastAsia="fr-FR"/>
            </w:rPr>
          </w:pPr>
          <w:hyperlink w:anchor="_Toc505185519" w:history="1">
            <w:r w:rsidRPr="003C4BAC">
              <w:rPr>
                <w:rStyle w:val="Lienhypertexte"/>
                <w:noProof/>
              </w:rPr>
              <w:t>6.</w:t>
            </w:r>
            <w:r>
              <w:rPr>
                <w:rFonts w:eastAsiaTheme="minorEastAsia"/>
                <w:noProof/>
                <w:lang w:eastAsia="fr-FR"/>
              </w:rPr>
              <w:tab/>
            </w:r>
            <w:r w:rsidRPr="003C4BAC">
              <w:rPr>
                <w:rStyle w:val="Lienhypertexte"/>
                <w:noProof/>
              </w:rPr>
              <w:t>Gestion des erreurs de communication</w:t>
            </w:r>
            <w:r>
              <w:rPr>
                <w:noProof/>
                <w:webHidden/>
              </w:rPr>
              <w:tab/>
            </w:r>
            <w:r>
              <w:rPr>
                <w:noProof/>
                <w:webHidden/>
              </w:rPr>
              <w:fldChar w:fldCharType="begin"/>
            </w:r>
            <w:r>
              <w:rPr>
                <w:noProof/>
                <w:webHidden/>
              </w:rPr>
              <w:instrText xml:space="preserve"> PAGEREF _Toc505185519 \h </w:instrText>
            </w:r>
            <w:r>
              <w:rPr>
                <w:noProof/>
                <w:webHidden/>
              </w:rPr>
            </w:r>
            <w:r>
              <w:rPr>
                <w:noProof/>
                <w:webHidden/>
              </w:rPr>
              <w:fldChar w:fldCharType="separate"/>
            </w:r>
            <w:r>
              <w:rPr>
                <w:noProof/>
                <w:webHidden/>
              </w:rPr>
              <w:t>4</w:t>
            </w:r>
            <w:r>
              <w:rPr>
                <w:noProof/>
                <w:webHidden/>
              </w:rPr>
              <w:fldChar w:fldCharType="end"/>
            </w:r>
          </w:hyperlink>
        </w:p>
        <w:p w:rsidR="00164EC3" w:rsidRDefault="00EC2C9C" w:rsidP="00164EC3">
          <w:pPr>
            <w:rPr>
              <w:bCs/>
            </w:rPr>
          </w:pPr>
          <w:r>
            <w:rPr>
              <w:b/>
              <w:bCs/>
            </w:rPr>
            <w:fldChar w:fldCharType="end"/>
          </w:r>
        </w:p>
      </w:sdtContent>
    </w:sdt>
    <w:p w:rsidR="003B7AE9" w:rsidRDefault="003B7AE9">
      <w:pPr>
        <w:rPr>
          <w:bCs/>
        </w:rPr>
      </w:pPr>
      <w:r>
        <w:rPr>
          <w:bCs/>
        </w:rPr>
        <w:br w:type="page"/>
      </w:r>
    </w:p>
    <w:p w:rsidR="006071FE" w:rsidRDefault="00AB5786" w:rsidP="005839C9">
      <w:pPr>
        <w:pStyle w:val="Titre1"/>
      </w:pPr>
      <w:bookmarkStart w:id="4" w:name="_Toc505185506"/>
      <w:r>
        <w:lastRenderedPageBreak/>
        <w:t>Introduction</w:t>
      </w:r>
      <w:bookmarkEnd w:id="4"/>
    </w:p>
    <w:p w:rsidR="00F66BA6" w:rsidRDefault="00F66BA6" w:rsidP="0056761C">
      <w:pPr>
        <w:pStyle w:val="Sansinterligne"/>
        <w:spacing w:after="240"/>
        <w:ind w:firstLine="360"/>
      </w:pPr>
      <w:r w:rsidRPr="00E52419">
        <w:t xml:space="preserve">L’objectif de ce document est </w:t>
      </w:r>
      <w:r w:rsidR="00D17060">
        <w:t>de proposer des voies d’améliorations au projet tel qu’il a été laissé à la fin du projet de fin d’études 2017-2018.</w:t>
      </w:r>
    </w:p>
    <w:p w:rsidR="00D17060" w:rsidRDefault="00D17060" w:rsidP="0056761C">
      <w:pPr>
        <w:pStyle w:val="Sansinterligne"/>
        <w:spacing w:after="240"/>
        <w:ind w:firstLine="360"/>
      </w:pPr>
    </w:p>
    <w:p w:rsidR="003F56D1" w:rsidRDefault="003F56D1" w:rsidP="003F56D1">
      <w:pPr>
        <w:pStyle w:val="Titre1"/>
      </w:pPr>
      <w:bookmarkStart w:id="5" w:name="_Toc505185507"/>
      <w:r>
        <w:t>Propositions d’améliorations</w:t>
      </w:r>
      <w:bookmarkEnd w:id="5"/>
    </w:p>
    <w:p w:rsidR="003C37DC" w:rsidRDefault="001D10F8" w:rsidP="003C37DC">
      <w:pPr>
        <w:pStyle w:val="Titre2"/>
      </w:pPr>
      <w:bookmarkStart w:id="6" w:name="_Toc505185508"/>
      <w:r>
        <w:t>Hardware</w:t>
      </w:r>
      <w:bookmarkEnd w:id="6"/>
    </w:p>
    <w:p w:rsidR="001D10F8" w:rsidRDefault="001D10F8" w:rsidP="001D10F8">
      <w:pPr>
        <w:pStyle w:val="Titre3"/>
      </w:pPr>
      <w:bookmarkStart w:id="7" w:name="_Toc505185509"/>
      <w:r>
        <w:t>Création d’un hotspot</w:t>
      </w:r>
      <w:bookmarkEnd w:id="7"/>
    </w:p>
    <w:p w:rsidR="001D10F8" w:rsidRDefault="00D35D59" w:rsidP="00D35D59">
      <w:pPr>
        <w:pStyle w:val="Sansinterligne"/>
        <w:spacing w:after="240"/>
        <w:ind w:firstLine="360"/>
      </w:pPr>
      <w:r>
        <w:t>La carte BeagleBone ainsi que la tablette</w:t>
      </w:r>
      <w:r w:rsidR="001D10F8">
        <w:t xml:space="preserve"> ont besoin de se connecter à un même point d’accès à un réseau sans fil </w:t>
      </w:r>
      <w:proofErr w:type="spellStart"/>
      <w:r>
        <w:t>WiFi</w:t>
      </w:r>
      <w:proofErr w:type="spellEnd"/>
      <w:r>
        <w:t xml:space="preserve"> </w:t>
      </w:r>
      <w:r w:rsidR="001D10F8">
        <w:t>pour pouvoir communiquer entre eux.</w:t>
      </w:r>
    </w:p>
    <w:p w:rsidR="00BD4B37" w:rsidRDefault="001D10F8" w:rsidP="00D35D59">
      <w:pPr>
        <w:pStyle w:val="Sansinterligne"/>
        <w:spacing w:after="240"/>
        <w:ind w:firstLine="360"/>
      </w:pPr>
      <w:r>
        <w:t xml:space="preserve">Nous avons pour l’instant </w:t>
      </w:r>
      <w:r w:rsidR="00BD4B37">
        <w:t xml:space="preserve">réussi à faire communiquer les composants entre </w:t>
      </w:r>
      <w:r w:rsidR="00D35D59">
        <w:t xml:space="preserve">eux </w:t>
      </w:r>
      <w:r w:rsidR="00BD4B37">
        <w:t>en utilisant un partage de connexion à partir d’un téléphone mobile.</w:t>
      </w:r>
      <w:r w:rsidR="00D35D59">
        <w:t xml:space="preserve"> La carte BeagleBone et la tablette se connectent donc au même réseau configuré sur mobile.</w:t>
      </w:r>
    </w:p>
    <w:p w:rsidR="00BD4B37" w:rsidRDefault="00BD4B37" w:rsidP="00D35D59">
      <w:pPr>
        <w:pStyle w:val="Sansinterligne"/>
        <w:spacing w:after="240"/>
        <w:ind w:firstLine="360"/>
      </w:pPr>
      <w:r>
        <w:t>L’objectif est donc de réussir à créer un hotspot Wi-Fi sur la carte BeagleBone pour permettre à</w:t>
      </w:r>
      <w:r w:rsidR="00D35D59">
        <w:t xml:space="preserve"> la</w:t>
      </w:r>
      <w:r>
        <w:t xml:space="preserve"> </w:t>
      </w:r>
      <w:r w:rsidR="00D35D59">
        <w:t>tablette</w:t>
      </w:r>
      <w:r>
        <w:t xml:space="preserve"> de se connecter dessus. </w:t>
      </w:r>
    </w:p>
    <w:p w:rsidR="00BD4B37" w:rsidRPr="001D10F8" w:rsidRDefault="00BD4B37" w:rsidP="00D35D59">
      <w:pPr>
        <w:pStyle w:val="Sansinterligne"/>
        <w:spacing w:after="240"/>
        <w:ind w:firstLine="360"/>
      </w:pPr>
      <w:r>
        <w:t>Si besoin, cette fonctionnalité nécessitera peut-être de changer de technologie pour utiliser une carte Raspberry Pi, qui permet l’implémentation de cette fonction, tout en garantissant les besoins requis pour le reste du système.</w:t>
      </w:r>
    </w:p>
    <w:p w:rsidR="001D10F8" w:rsidRDefault="001D10F8" w:rsidP="001D10F8">
      <w:pPr>
        <w:pStyle w:val="Titre3"/>
      </w:pPr>
      <w:bookmarkStart w:id="8" w:name="_Toc505185510"/>
      <w:r>
        <w:t>Configuration de l’accéléromètre</w:t>
      </w:r>
      <w:bookmarkEnd w:id="8"/>
    </w:p>
    <w:p w:rsidR="00BD4B37" w:rsidRDefault="00BD4B37" w:rsidP="00D35D59">
      <w:pPr>
        <w:pStyle w:val="Sansinterligne"/>
        <w:spacing w:after="240"/>
        <w:ind w:firstLine="360"/>
      </w:pPr>
      <w:r>
        <w:t>Nous n’avons pas eu le temps d’interfacer l’accéléromètre dans le bloc de capteurs physiologiques par faute de temps, pour permettre de mesure l’intensité de l’effort des joueurs</w:t>
      </w:r>
      <w:r w:rsidR="00D35D59">
        <w:t>.</w:t>
      </w:r>
    </w:p>
    <w:p w:rsidR="00BD4B37" w:rsidRPr="00BD4B37" w:rsidRDefault="00BD4B37" w:rsidP="00D35D59">
      <w:pPr>
        <w:pStyle w:val="Sansinterligne"/>
        <w:spacing w:after="240"/>
        <w:ind w:firstLine="360"/>
      </w:pPr>
      <w:r>
        <w:t xml:space="preserve">L’objectif est de connecter l’accéléromètre à la carte Bluefruit Feather, de la même manière que </w:t>
      </w:r>
      <w:r w:rsidR="00D35D59">
        <w:t>le dispositif Polar</w:t>
      </w:r>
      <w:r>
        <w:t xml:space="preserve">, </w:t>
      </w:r>
      <w:r w:rsidR="00D35D59">
        <w:t xml:space="preserve">afin de </w:t>
      </w:r>
      <w:r>
        <w:t>réaliser le traitement des données d’accélération pour déterminer la puissance de l’effort.</w:t>
      </w:r>
      <w:r w:rsidR="00D35D59">
        <w:t xml:space="preserve"> Ces mesures seront ensuite envoyées en BLE.</w:t>
      </w:r>
    </w:p>
    <w:p w:rsidR="001D10F8" w:rsidRDefault="001D10F8" w:rsidP="001D10F8">
      <w:pPr>
        <w:pStyle w:val="Titre3"/>
      </w:pPr>
      <w:bookmarkStart w:id="9" w:name="_Toc505185511"/>
      <w:r>
        <w:t>Optimisation des capteurs</w:t>
      </w:r>
      <w:bookmarkEnd w:id="9"/>
    </w:p>
    <w:p w:rsidR="00BD4B37" w:rsidRDefault="00BD4B37" w:rsidP="00D35D59">
      <w:pPr>
        <w:pStyle w:val="Sansinterligne"/>
        <w:spacing w:after="240"/>
        <w:ind w:firstLine="360"/>
      </w:pPr>
      <w:r>
        <w:t xml:space="preserve">Notre système utilise pour l’instant deux technologies distinctes pour la mesure de position (RFID) et l’envoi des mesures physiologiques (BLE). </w:t>
      </w:r>
    </w:p>
    <w:p w:rsidR="00BD4B37" w:rsidRDefault="00BD4B37" w:rsidP="00D35D59">
      <w:pPr>
        <w:pStyle w:val="Sansinterligne"/>
        <w:spacing w:after="240"/>
        <w:ind w:firstLine="360"/>
      </w:pPr>
      <w:r>
        <w:t>Une amélioration significative du système serait de rassembler ces deux fonctions en une seule technologie. La RFID étant la seule des deux convenables en termes de précision</w:t>
      </w:r>
      <w:r w:rsidR="00D35D59">
        <w:t xml:space="preserve"> et</w:t>
      </w:r>
      <w:r>
        <w:t xml:space="preserve"> de mesure de position, une solution serait de supprimer la communication en BLE en profitant de l’envoi de données en RFID pour envoyer les données physiologiques. Cela implique d’interfacer le module de capteurs physiologiques avec les tags RFID pour que ceux-ci envoient toute la donnée.</w:t>
      </w:r>
    </w:p>
    <w:p w:rsidR="00D35D59" w:rsidRDefault="00D35D59" w:rsidP="00D35D59">
      <w:pPr>
        <w:pStyle w:val="Sansinterligne"/>
        <w:spacing w:after="240"/>
        <w:ind w:firstLine="360"/>
      </w:pPr>
      <w:r>
        <w:t>A noter que certains tags RFID possèdent une centrale inertielle (accéléromètre + magnétomètre). Il pourrait donc être intéressant de les tester afin de récupérer les données d’accélération puis de les traiter</w:t>
      </w:r>
    </w:p>
    <w:p w:rsidR="001D10F8" w:rsidRDefault="001D10F8" w:rsidP="001D10F8">
      <w:pPr>
        <w:pStyle w:val="Titre3"/>
      </w:pPr>
      <w:bookmarkStart w:id="10" w:name="_Toc505185512"/>
      <w:r>
        <w:lastRenderedPageBreak/>
        <w:t>Intégration sur les joueurs</w:t>
      </w:r>
      <w:bookmarkEnd w:id="10"/>
    </w:p>
    <w:p w:rsidR="00BD4B37" w:rsidRDefault="00BD4B37" w:rsidP="00D35D59">
      <w:pPr>
        <w:pStyle w:val="Sansinterligne"/>
        <w:spacing w:after="240"/>
        <w:ind w:firstLine="360"/>
      </w:pPr>
      <w:r>
        <w:t>L’intégration des capteurs sur l’équipement des joueurs est un enjeu primordial pour leur confort et leur sécurité.</w:t>
      </w:r>
    </w:p>
    <w:p w:rsidR="00BD4B37" w:rsidRPr="00BD4B37" w:rsidRDefault="00BD4B37" w:rsidP="00D35D59">
      <w:pPr>
        <w:pStyle w:val="Sansinterligne"/>
        <w:spacing w:after="240"/>
        <w:ind w:firstLine="360"/>
      </w:pPr>
      <w:r>
        <w:t>L’objectif est donc d’optimiser leur intégration physique sur les joueurs, de manière à prendre le minimum de place sur leur équipement, tout en garantissant le bon fonctionnement du système, la protection des différents éléments, et la santé des joueurs en prévenant des blessures en cas de contact trop violent dans une zone portant un équipement.</w:t>
      </w:r>
    </w:p>
    <w:p w:rsidR="001D10F8" w:rsidRPr="001D10F8" w:rsidRDefault="00D35D59" w:rsidP="001D10F8">
      <w:pPr>
        <w:pStyle w:val="Sansinterligne"/>
      </w:pPr>
      <w:r>
        <w:tab/>
        <w:t>Comme piste de recherche : nous avions pensé à placer le boitier RFID dans une petite poche du maillot qu’il faudra placer au niveau de la nuque et entre les omoplates. Pour ce qui est de la carte Bluefruit et du dispositif Polar, nous avions pensé à les placer dans un brassard, similaire à ceux que l’on porte pour emporter son téléphone lors d’un jogging. Ceci n’est que des pistes et vous serez libre de trouver votre propre solution.</w:t>
      </w:r>
    </w:p>
    <w:p w:rsidR="001D10F8" w:rsidRPr="001D10F8" w:rsidRDefault="001D10F8" w:rsidP="001D10F8">
      <w:pPr>
        <w:pStyle w:val="Sansinterligne"/>
      </w:pPr>
    </w:p>
    <w:p w:rsidR="003C37DC" w:rsidRDefault="001D10F8" w:rsidP="003C37DC">
      <w:pPr>
        <w:pStyle w:val="Titre2"/>
      </w:pPr>
      <w:bookmarkStart w:id="11" w:name="_Toc505185513"/>
      <w:r>
        <w:t>Software</w:t>
      </w:r>
      <w:bookmarkEnd w:id="11"/>
    </w:p>
    <w:p w:rsidR="001D10F8" w:rsidRDefault="00030FCF" w:rsidP="001D10F8">
      <w:pPr>
        <w:pStyle w:val="Titre3"/>
      </w:pPr>
      <w:bookmarkStart w:id="12" w:name="_Toc505185514"/>
      <w:r>
        <w:t>Découpage des données en sous-fichiers</w:t>
      </w:r>
      <w:bookmarkEnd w:id="12"/>
    </w:p>
    <w:p w:rsidR="00030FCF" w:rsidRDefault="00030FCF" w:rsidP="00D35D59">
      <w:pPr>
        <w:pStyle w:val="Sansinterligne"/>
        <w:spacing w:after="240"/>
        <w:ind w:firstLine="360"/>
      </w:pPr>
      <w:r>
        <w:t>Pour l’instant, le système envoi en fin de session, un gros fichier JSON de données, rassemblant toutes les données des joueurs et de tous les capteurs.</w:t>
      </w:r>
    </w:p>
    <w:p w:rsidR="00030FCF" w:rsidRDefault="00030FCF" w:rsidP="00D35D59">
      <w:pPr>
        <w:pStyle w:val="Sansinterligne"/>
        <w:spacing w:after="240"/>
        <w:ind w:firstLine="360"/>
      </w:pPr>
      <w:r>
        <w:t>Cependant, à la fin de la session, l’envoi des données et l’enregistrement de la session est très longue du fait de la taille de ce fichier.</w:t>
      </w:r>
    </w:p>
    <w:p w:rsidR="00030FCF" w:rsidRDefault="00030FCF" w:rsidP="00D35D59">
      <w:pPr>
        <w:pStyle w:val="Sansinterligne"/>
        <w:spacing w:after="240"/>
        <w:ind w:firstLine="360"/>
      </w:pPr>
      <w:r>
        <w:t>L’objectif est ainsi de découper les données par capteurs, et envoyer en fin de session plusieurs fichiers correspondant chacun aux données d’un seul capteur.</w:t>
      </w:r>
    </w:p>
    <w:p w:rsidR="00030FCF" w:rsidRDefault="00030FCF" w:rsidP="00D35D59">
      <w:pPr>
        <w:pStyle w:val="Sansinterligne"/>
        <w:spacing w:after="240"/>
        <w:ind w:firstLine="360"/>
      </w:pPr>
      <w:r>
        <w:t>Il s’agira ensuite de modifier le protocole de communication pour réattribuer chaque capteur à son joueur et mettre ensemble les données de session.</w:t>
      </w:r>
    </w:p>
    <w:p w:rsidR="00030FCF" w:rsidRDefault="00030FCF" w:rsidP="00030FCF">
      <w:pPr>
        <w:pStyle w:val="Sansinterligne"/>
      </w:pPr>
    </w:p>
    <w:p w:rsidR="00030FCF" w:rsidRDefault="00030FCF" w:rsidP="00030FCF">
      <w:pPr>
        <w:pStyle w:val="Titre3"/>
      </w:pPr>
      <w:bookmarkStart w:id="13" w:name="_Toc505185515"/>
      <w:r>
        <w:t>Traitement des données de position</w:t>
      </w:r>
      <w:bookmarkEnd w:id="13"/>
    </w:p>
    <w:p w:rsidR="00030FCF" w:rsidRDefault="00030FCF" w:rsidP="00D35D59">
      <w:pPr>
        <w:pStyle w:val="Sansinterligne"/>
        <w:spacing w:after="240"/>
        <w:ind w:firstLine="360"/>
      </w:pPr>
      <w:r>
        <w:t xml:space="preserve">Notre système de géolocalisation recueille un très grand nombre de données, mais certaines peuvent être traitées pour supprimer la donnée inutile. Par exemple, au cours d’un match, un joueur passe environ 1m30 sur le terrain puis un certain temps sur le banc des remplaçants avant de retourner sur le terrain. </w:t>
      </w:r>
    </w:p>
    <w:p w:rsidR="00030FCF" w:rsidRDefault="00030FCF" w:rsidP="00644C38">
      <w:pPr>
        <w:pStyle w:val="Sansinterligne"/>
        <w:spacing w:after="240"/>
        <w:ind w:firstLine="360"/>
      </w:pPr>
      <w:r>
        <w:t>Le système envoie pour l’instant toutes les données de positions, même celles qui sont inutiles.</w:t>
      </w:r>
    </w:p>
    <w:p w:rsidR="00030FCF" w:rsidRPr="00030FCF" w:rsidRDefault="00030FCF" w:rsidP="00D35D59">
      <w:pPr>
        <w:pStyle w:val="Sansinterligne"/>
        <w:spacing w:after="240"/>
        <w:ind w:firstLine="360"/>
      </w:pPr>
      <w:r>
        <w:t>L’objectif est donc d’effectuer un pré-traitement des données, pour supprimer les données inutiles. En reprenant l’exemple ci-dessus, il faudrait supprimer les données de positions correspondantes au passage du joueur sur le banc, et n’enregistrer qu’une seule valeur pour toute la période où le joueur est sur le banc. Les données de fréquence cardiaque doivent cependant être gardées car elles sont importantes pour évaluer la récupération physique du joueur.</w:t>
      </w:r>
    </w:p>
    <w:p w:rsidR="001D10F8" w:rsidRDefault="001D10F8" w:rsidP="001D10F8">
      <w:pPr>
        <w:pStyle w:val="Sansinterligne"/>
      </w:pPr>
    </w:p>
    <w:p w:rsidR="00030FCF" w:rsidRDefault="00030FCF" w:rsidP="00030FCF">
      <w:pPr>
        <w:pStyle w:val="Titre3"/>
      </w:pPr>
      <w:bookmarkStart w:id="14" w:name="_Toc505185516"/>
      <w:r>
        <w:lastRenderedPageBreak/>
        <w:t>Calcul de vitesse</w:t>
      </w:r>
      <w:bookmarkEnd w:id="14"/>
    </w:p>
    <w:p w:rsidR="00030FCF" w:rsidRDefault="00030FCF" w:rsidP="00644C38">
      <w:pPr>
        <w:pStyle w:val="Sansinterligne"/>
        <w:spacing w:after="240"/>
        <w:ind w:firstLine="360"/>
      </w:pPr>
      <w:r>
        <w:t>Les données de position sont recueillies par le système de localisation. De ces données de position découlent directement la vitesse et l’accélération du joueur, par simple et double dérivée de la position selon le temps.</w:t>
      </w:r>
    </w:p>
    <w:p w:rsidR="00030FCF" w:rsidRDefault="00030FCF" w:rsidP="00D35D59">
      <w:pPr>
        <w:pStyle w:val="Sansinterligne"/>
        <w:spacing w:after="240"/>
        <w:ind w:firstLine="360"/>
      </w:pPr>
      <w:r>
        <w:t>Il s’agit donc de calculer ces valeurs à partir des données de position.</w:t>
      </w:r>
    </w:p>
    <w:p w:rsidR="00030FCF" w:rsidRDefault="00030FCF" w:rsidP="00030FCF">
      <w:pPr>
        <w:pStyle w:val="Sansinterligne"/>
      </w:pPr>
    </w:p>
    <w:p w:rsidR="00030FCF" w:rsidRDefault="00030FCF" w:rsidP="00030FCF">
      <w:pPr>
        <w:pStyle w:val="Titre3"/>
      </w:pPr>
      <w:bookmarkStart w:id="15" w:name="_Toc505185517"/>
      <w:r>
        <w:t>Affichage des données</w:t>
      </w:r>
      <w:bookmarkEnd w:id="15"/>
    </w:p>
    <w:p w:rsidR="006C0134" w:rsidRDefault="00030FCF" w:rsidP="00D35D59">
      <w:pPr>
        <w:pStyle w:val="Sansinterligne"/>
        <w:spacing w:after="240"/>
        <w:ind w:firstLine="360"/>
      </w:pPr>
      <w:r>
        <w:t xml:space="preserve">Pour améliorer encore l’application, </w:t>
      </w:r>
      <w:r w:rsidR="006C0134">
        <w:t>il convient d’afficher correctement toutes les données recueillies, sur l’application Android. Pour l’instant, seules les données de position sont affichées par le biais d’une carte de chaleur.</w:t>
      </w:r>
    </w:p>
    <w:p w:rsidR="006C0134" w:rsidRPr="00030FCF" w:rsidRDefault="006C0134" w:rsidP="00D35D59">
      <w:pPr>
        <w:pStyle w:val="Sansinterligne"/>
        <w:spacing w:after="240"/>
        <w:ind w:firstLine="360"/>
      </w:pPr>
      <w:r>
        <w:t>L’objectif est donc de proposer un mode d’affichage pour les autres données (fréquence cardiaque, vitesse, accélération…) sous forme de graphique ou autres diagrammes pour faciliter la lecture de l’utilisateur.</w:t>
      </w:r>
    </w:p>
    <w:p w:rsidR="00030FCF" w:rsidRDefault="00030FCF" w:rsidP="00030FCF">
      <w:pPr>
        <w:pStyle w:val="Sansinterligne"/>
      </w:pPr>
    </w:p>
    <w:p w:rsidR="00030FCF" w:rsidRDefault="00030FCF" w:rsidP="00030FCF">
      <w:pPr>
        <w:pStyle w:val="Titre3"/>
      </w:pPr>
      <w:bookmarkStart w:id="16" w:name="_Toc505185518"/>
      <w:r>
        <w:t>Création de la session globale</w:t>
      </w:r>
      <w:bookmarkEnd w:id="16"/>
    </w:p>
    <w:p w:rsidR="00030FCF" w:rsidRDefault="00030FCF" w:rsidP="00D35D59">
      <w:pPr>
        <w:pStyle w:val="Sansinterligne"/>
        <w:spacing w:after="240"/>
        <w:ind w:firstLine="360"/>
      </w:pPr>
      <w:r>
        <w:t>Notre application prévoit d’afficher une session « globale » du joueur. Cette session fait la moyenne de toutes les données des joueurs pour visualiser les statistiques globales des joueurs.</w:t>
      </w:r>
    </w:p>
    <w:p w:rsidR="00030FCF" w:rsidRPr="00030FCF" w:rsidRDefault="00030FCF" w:rsidP="00D35D59">
      <w:pPr>
        <w:pStyle w:val="Sansinterligne"/>
        <w:spacing w:after="240"/>
        <w:ind w:firstLine="360"/>
      </w:pPr>
      <w:r>
        <w:t>L’objectif est donc de mettre en place cette session dans le modèle de l’application et d’effectuer le traitement des données en conséquence.</w:t>
      </w:r>
    </w:p>
    <w:p w:rsidR="006C0134" w:rsidRDefault="006C0134" w:rsidP="001D10F8">
      <w:pPr>
        <w:pStyle w:val="Sansinterligne"/>
      </w:pPr>
    </w:p>
    <w:p w:rsidR="006C0134" w:rsidRDefault="006C0134" w:rsidP="006C0134">
      <w:pPr>
        <w:pStyle w:val="Titre3"/>
      </w:pPr>
      <w:bookmarkStart w:id="17" w:name="_Toc505185519"/>
      <w:r>
        <w:t>Gestion des erreurs de communication</w:t>
      </w:r>
      <w:bookmarkEnd w:id="17"/>
    </w:p>
    <w:p w:rsidR="006C0134" w:rsidRDefault="006C0134" w:rsidP="00644C38">
      <w:pPr>
        <w:pStyle w:val="Sansinterligne"/>
        <w:spacing w:after="240"/>
        <w:ind w:firstLine="360"/>
      </w:pPr>
      <w:r>
        <w:t xml:space="preserve">L’application </w:t>
      </w:r>
      <w:r w:rsidR="00644C38">
        <w:t>ne</w:t>
      </w:r>
      <w:r>
        <w:t xml:space="preserve"> prend pas encore en compte tous les scénarii erratiques relatifs à la communication entre les différents composants.</w:t>
      </w:r>
    </w:p>
    <w:p w:rsidR="003C37DC" w:rsidRPr="003F56D1" w:rsidRDefault="006C0134" w:rsidP="00D35D59">
      <w:pPr>
        <w:pStyle w:val="Sansinterligne"/>
        <w:spacing w:after="240"/>
        <w:ind w:firstLine="360"/>
      </w:pPr>
      <w:r>
        <w:t>Une amélioration significative serait donc de proposer à l’utilisateur des messages d’alerte (notifications, boite de dialogue), lorsqu</w:t>
      </w:r>
      <w:bookmarkEnd w:id="0"/>
      <w:bookmarkEnd w:id="1"/>
      <w:r w:rsidR="00644C38">
        <w:t>e le système RFID UWB ou la carte mère BeagleBone se déconnecte.</w:t>
      </w:r>
    </w:p>
    <w:sectPr w:rsidR="003C37DC" w:rsidRPr="003F56D1" w:rsidSect="00D76E2B">
      <w:footerReference w:type="default" r:id="rId10"/>
      <w:pgSz w:w="11906" w:h="16838" w:code="9"/>
      <w:pgMar w:top="1276" w:right="1418" w:bottom="1560"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A5A" w:rsidRDefault="000E3A5A" w:rsidP="002C0AE2">
      <w:r>
        <w:separator/>
      </w:r>
    </w:p>
    <w:p w:rsidR="000E3A5A" w:rsidRDefault="000E3A5A"/>
  </w:endnote>
  <w:endnote w:type="continuationSeparator" w:id="0">
    <w:p w:rsidR="000E3A5A" w:rsidRDefault="000E3A5A" w:rsidP="002C0AE2">
      <w:r>
        <w:continuationSeparator/>
      </w:r>
    </w:p>
    <w:p w:rsidR="000E3A5A" w:rsidRDefault="000E3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D59" w:rsidRPr="00D029FF" w:rsidRDefault="00D35D59" w:rsidP="00FB7320">
    <w:pPr>
      <w:pStyle w:val="Pieddepage"/>
      <w:tabs>
        <w:tab w:val="clear" w:pos="9072"/>
      </w:tabs>
      <w:rPr>
        <w:color w:val="154E79"/>
      </w:rPr>
    </w:pPr>
    <w:r>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00C1CACF" wp14:editId="258E064C">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E24E0"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rPr>
        <w:alias w:val="Titre "/>
        <w:tag w:val=""/>
        <w:id w:val="-478377419"/>
        <w:placeholder>
          <w:docPart w:val="A5EA9F56FA114311AAF9B18A40D2C32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154E79"/>
          </w:rPr>
          <w:t>Améliorations futures</w:t>
        </w:r>
      </w:sdtContent>
    </w:sdt>
    <w:r w:rsidRPr="00D029FF">
      <w:rPr>
        <w:color w:val="154E79"/>
      </w:rPr>
      <w:tab/>
    </w:r>
    <w:r w:rsidRPr="00D029FF">
      <w:rPr>
        <w:color w:val="154E79"/>
      </w:rPr>
      <w:tab/>
    </w:r>
    <w:sdt>
      <w:sdtPr>
        <w:rPr>
          <w:rFonts w:ascii="Arial" w:hAnsi="Arial" w:cs="Arial"/>
          <w:color w:val="154E79"/>
        </w:rPr>
        <w:alias w:val="Objet "/>
        <w:tag w:val=""/>
        <w:id w:val="1802026603"/>
        <w:placeholder>
          <w:docPart w:val="4F5DD10475074E6389310FB2D3F2D91A"/>
        </w:placeholder>
        <w:dataBinding w:prefixMappings="xmlns:ns0='http://purl.org/dc/elements/1.1/' xmlns:ns1='http://schemas.openxmlformats.org/package/2006/metadata/core-properties' " w:xpath="/ns1:coreProperties[1]/ns0:subject[1]" w:storeItemID="{6C3C8BC8-F283-45AE-878A-BAB7291924A1}"/>
        <w:text/>
      </w:sdtPr>
      <w:sdtEndPr/>
      <w:sdtContent>
        <w:r w:rsidRPr="00D029FF">
          <w:rPr>
            <w:rFonts w:ascii="Arial" w:hAnsi="Arial" w:cs="Arial"/>
            <w:color w:val="154E79"/>
          </w:rPr>
          <w:t>Track&amp;Roll</w:t>
        </w:r>
      </w:sdtContent>
    </w:sdt>
    <w:r w:rsidRPr="00D029FF">
      <w:rPr>
        <w:rFonts w:ascii="Arial" w:hAnsi="Arial" w:cs="Arial"/>
        <w:color w:val="154E79"/>
      </w:rPr>
      <w:t xml:space="preserve"> | 2017-2018</w:t>
    </w:r>
    <w:r w:rsidRPr="00D029FF">
      <w:rPr>
        <w:color w:val="154E79"/>
      </w:rPr>
      <w:t xml:space="preserve"> |  </w:t>
    </w:r>
    <w:sdt>
      <w:sdtPr>
        <w:rPr>
          <w:color w:val="154E79"/>
        </w:rPr>
        <w:id w:val="1701359431"/>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857F9C">
          <w:rPr>
            <w:noProof/>
            <w:color w:val="154E79"/>
          </w:rPr>
          <w:t>4</w:t>
        </w:r>
        <w:r w:rsidRPr="00D029FF">
          <w:rPr>
            <w:color w:val="154E79"/>
          </w:rPr>
          <w:fldChar w:fldCharType="end"/>
        </w:r>
      </w:sdtContent>
    </w:sdt>
  </w:p>
  <w:p w:rsidR="00D35D59" w:rsidRDefault="00D35D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A5A" w:rsidRDefault="000E3A5A" w:rsidP="002C0AE2">
      <w:r>
        <w:separator/>
      </w:r>
    </w:p>
    <w:p w:rsidR="000E3A5A" w:rsidRDefault="000E3A5A"/>
  </w:footnote>
  <w:footnote w:type="continuationSeparator" w:id="0">
    <w:p w:rsidR="000E3A5A" w:rsidRDefault="000E3A5A" w:rsidP="002C0AE2">
      <w:r>
        <w:continuationSeparator/>
      </w:r>
    </w:p>
    <w:p w:rsidR="000E3A5A" w:rsidRDefault="000E3A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9D8"/>
    <w:multiLevelType w:val="hybridMultilevel"/>
    <w:tmpl w:val="10F4A25E"/>
    <w:lvl w:ilvl="0" w:tplc="F0A477E6">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D0E0735"/>
    <w:multiLevelType w:val="hybridMultilevel"/>
    <w:tmpl w:val="A4ACF0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9B51F6"/>
    <w:multiLevelType w:val="hybridMultilevel"/>
    <w:tmpl w:val="44CEFC38"/>
    <w:lvl w:ilvl="0" w:tplc="CE147F9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7D1110"/>
    <w:multiLevelType w:val="multilevel"/>
    <w:tmpl w:val="9B52489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7" w15:restartNumberingAfterBreak="0">
    <w:nsid w:val="20452EBE"/>
    <w:multiLevelType w:val="hybridMultilevel"/>
    <w:tmpl w:val="F984DB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CB455E"/>
    <w:multiLevelType w:val="hybridMultilevel"/>
    <w:tmpl w:val="B3D2FEE8"/>
    <w:lvl w:ilvl="0" w:tplc="219A7CE4">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91549D"/>
    <w:multiLevelType w:val="hybridMultilevel"/>
    <w:tmpl w:val="BD38AF56"/>
    <w:lvl w:ilvl="0" w:tplc="15D260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D645EC"/>
    <w:multiLevelType w:val="hybridMultilevel"/>
    <w:tmpl w:val="C1661CAA"/>
    <w:lvl w:ilvl="0" w:tplc="520CFAF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CF729A"/>
    <w:multiLevelType w:val="hybridMultilevel"/>
    <w:tmpl w:val="FD984F8C"/>
    <w:lvl w:ilvl="0" w:tplc="132489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4352AE"/>
    <w:multiLevelType w:val="hybridMultilevel"/>
    <w:tmpl w:val="B5C6D9A4"/>
    <w:lvl w:ilvl="0" w:tplc="E9227D0C">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CD4903"/>
    <w:multiLevelType w:val="hybridMultilevel"/>
    <w:tmpl w:val="C3787FC6"/>
    <w:lvl w:ilvl="0" w:tplc="7D6C3460">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096955"/>
    <w:multiLevelType w:val="hybridMultilevel"/>
    <w:tmpl w:val="3B661B26"/>
    <w:lvl w:ilvl="0" w:tplc="8718392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7C13E0"/>
    <w:multiLevelType w:val="hybridMultilevel"/>
    <w:tmpl w:val="09AC6438"/>
    <w:lvl w:ilvl="0" w:tplc="8872E176">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E20C23"/>
    <w:multiLevelType w:val="hybridMultilevel"/>
    <w:tmpl w:val="A4ACF0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21C328B"/>
    <w:multiLevelType w:val="hybridMultilevel"/>
    <w:tmpl w:val="A3821B24"/>
    <w:lvl w:ilvl="0" w:tplc="2CDEBB3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B15768"/>
    <w:multiLevelType w:val="hybridMultilevel"/>
    <w:tmpl w:val="18389AB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BE3743"/>
    <w:multiLevelType w:val="hybridMultilevel"/>
    <w:tmpl w:val="13A610C0"/>
    <w:lvl w:ilvl="0" w:tplc="036A4FAC">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7D1229"/>
    <w:multiLevelType w:val="hybridMultilevel"/>
    <w:tmpl w:val="48F69C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E023D1"/>
    <w:multiLevelType w:val="hybridMultilevel"/>
    <w:tmpl w:val="81F07274"/>
    <w:lvl w:ilvl="0" w:tplc="81CE59C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0B6014"/>
    <w:multiLevelType w:val="hybridMultilevel"/>
    <w:tmpl w:val="622821E8"/>
    <w:lvl w:ilvl="0" w:tplc="28BE8F5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D54ECA"/>
    <w:multiLevelType w:val="hybridMultilevel"/>
    <w:tmpl w:val="0C8A85B4"/>
    <w:lvl w:ilvl="0" w:tplc="D418484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6"/>
  </w:num>
  <w:num w:numId="5">
    <w:abstractNumId w:val="6"/>
  </w:num>
  <w:num w:numId="6">
    <w:abstractNumId w:val="27"/>
  </w:num>
  <w:num w:numId="7">
    <w:abstractNumId w:val="6"/>
  </w:num>
  <w:num w:numId="8">
    <w:abstractNumId w:val="27"/>
  </w:num>
  <w:num w:numId="9">
    <w:abstractNumId w:val="17"/>
  </w:num>
  <w:num w:numId="10">
    <w:abstractNumId w:val="17"/>
  </w:num>
  <w:num w:numId="11">
    <w:abstractNumId w:val="6"/>
  </w:num>
  <w:num w:numId="12">
    <w:abstractNumId w:val="27"/>
  </w:num>
  <w:num w:numId="13">
    <w:abstractNumId w:val="3"/>
  </w:num>
  <w:num w:numId="14">
    <w:abstractNumId w:val="1"/>
  </w:num>
  <w:num w:numId="15">
    <w:abstractNumId w:val="16"/>
  </w:num>
  <w:num w:numId="16">
    <w:abstractNumId w:val="25"/>
  </w:num>
  <w:num w:numId="17">
    <w:abstractNumId w:val="5"/>
  </w:num>
  <w:num w:numId="18">
    <w:abstractNumId w:val="5"/>
  </w:num>
  <w:num w:numId="19">
    <w:abstractNumId w:val="7"/>
  </w:num>
  <w:num w:numId="20">
    <w:abstractNumId w:val="5"/>
  </w:num>
  <w:num w:numId="21">
    <w:abstractNumId w:val="8"/>
  </w:num>
  <w:num w:numId="22">
    <w:abstractNumId w:val="29"/>
  </w:num>
  <w:num w:numId="23">
    <w:abstractNumId w:val="21"/>
  </w:num>
  <w:num w:numId="24">
    <w:abstractNumId w:val="11"/>
  </w:num>
  <w:num w:numId="25">
    <w:abstractNumId w:val="28"/>
  </w:num>
  <w:num w:numId="26">
    <w:abstractNumId w:val="14"/>
  </w:num>
  <w:num w:numId="27">
    <w:abstractNumId w:val="10"/>
  </w:num>
  <w:num w:numId="28">
    <w:abstractNumId w:val="26"/>
  </w:num>
  <w:num w:numId="29">
    <w:abstractNumId w:val="4"/>
  </w:num>
  <w:num w:numId="30">
    <w:abstractNumId w:val="23"/>
  </w:num>
  <w:num w:numId="31">
    <w:abstractNumId w:val="13"/>
  </w:num>
  <w:num w:numId="32">
    <w:abstractNumId w:val="20"/>
  </w:num>
  <w:num w:numId="33">
    <w:abstractNumId w:val="12"/>
  </w:num>
  <w:num w:numId="34">
    <w:abstractNumId w:val="18"/>
  </w:num>
  <w:num w:numId="35">
    <w:abstractNumId w:val="5"/>
  </w:num>
  <w:num w:numId="36">
    <w:abstractNumId w:val="5"/>
  </w:num>
  <w:num w:numId="37">
    <w:abstractNumId w:val="5"/>
  </w:num>
  <w:num w:numId="38">
    <w:abstractNumId w:val="0"/>
  </w:num>
  <w:num w:numId="39">
    <w:abstractNumId w:val="24"/>
  </w:num>
  <w:num w:numId="40">
    <w:abstractNumId w:val="19"/>
  </w:num>
  <w:num w:numId="41">
    <w:abstractNumId w:val="2"/>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8D"/>
    <w:rsid w:val="0000304A"/>
    <w:rsid w:val="000067AD"/>
    <w:rsid w:val="0002129C"/>
    <w:rsid w:val="000249E1"/>
    <w:rsid w:val="00026089"/>
    <w:rsid w:val="00030FCF"/>
    <w:rsid w:val="00031FED"/>
    <w:rsid w:val="00040154"/>
    <w:rsid w:val="0005631F"/>
    <w:rsid w:val="000607AD"/>
    <w:rsid w:val="00075456"/>
    <w:rsid w:val="000760D1"/>
    <w:rsid w:val="00083843"/>
    <w:rsid w:val="00092ED6"/>
    <w:rsid w:val="0009304B"/>
    <w:rsid w:val="00094B47"/>
    <w:rsid w:val="00095F20"/>
    <w:rsid w:val="000A0114"/>
    <w:rsid w:val="000A6DB0"/>
    <w:rsid w:val="000C4DB2"/>
    <w:rsid w:val="000D5E1B"/>
    <w:rsid w:val="000E197F"/>
    <w:rsid w:val="000E3A5A"/>
    <w:rsid w:val="000F33E2"/>
    <w:rsid w:val="00101F18"/>
    <w:rsid w:val="00104093"/>
    <w:rsid w:val="00106F46"/>
    <w:rsid w:val="00112028"/>
    <w:rsid w:val="001168AF"/>
    <w:rsid w:val="00124BB1"/>
    <w:rsid w:val="00131101"/>
    <w:rsid w:val="0013156F"/>
    <w:rsid w:val="00140A6B"/>
    <w:rsid w:val="00150B42"/>
    <w:rsid w:val="001521ED"/>
    <w:rsid w:val="001538B0"/>
    <w:rsid w:val="00164C0C"/>
    <w:rsid w:val="00164EC3"/>
    <w:rsid w:val="00165AC6"/>
    <w:rsid w:val="00174F60"/>
    <w:rsid w:val="001A738D"/>
    <w:rsid w:val="001B5D60"/>
    <w:rsid w:val="001B69F5"/>
    <w:rsid w:val="001C02A8"/>
    <w:rsid w:val="001C6714"/>
    <w:rsid w:val="001D10F8"/>
    <w:rsid w:val="001F2DF6"/>
    <w:rsid w:val="00202AF8"/>
    <w:rsid w:val="00205E9C"/>
    <w:rsid w:val="00215E10"/>
    <w:rsid w:val="0022727F"/>
    <w:rsid w:val="00234316"/>
    <w:rsid w:val="00236EA6"/>
    <w:rsid w:val="00237AEE"/>
    <w:rsid w:val="00237E03"/>
    <w:rsid w:val="00240A97"/>
    <w:rsid w:val="00242962"/>
    <w:rsid w:val="002A17E0"/>
    <w:rsid w:val="002B1C62"/>
    <w:rsid w:val="002B5346"/>
    <w:rsid w:val="002C0AE2"/>
    <w:rsid w:val="002E2BFC"/>
    <w:rsid w:val="002F0E34"/>
    <w:rsid w:val="002F6B9D"/>
    <w:rsid w:val="00305108"/>
    <w:rsid w:val="0030638F"/>
    <w:rsid w:val="003065B6"/>
    <w:rsid w:val="00312380"/>
    <w:rsid w:val="00314B66"/>
    <w:rsid w:val="00320393"/>
    <w:rsid w:val="00323E6D"/>
    <w:rsid w:val="00330C67"/>
    <w:rsid w:val="00334DA0"/>
    <w:rsid w:val="003441FD"/>
    <w:rsid w:val="00346029"/>
    <w:rsid w:val="003466C5"/>
    <w:rsid w:val="003513B0"/>
    <w:rsid w:val="003566D6"/>
    <w:rsid w:val="003648CF"/>
    <w:rsid w:val="00370A18"/>
    <w:rsid w:val="0037365E"/>
    <w:rsid w:val="00377402"/>
    <w:rsid w:val="00396A52"/>
    <w:rsid w:val="003A51E3"/>
    <w:rsid w:val="003B447B"/>
    <w:rsid w:val="003B5F6F"/>
    <w:rsid w:val="003B6476"/>
    <w:rsid w:val="003B6C62"/>
    <w:rsid w:val="003B7AE9"/>
    <w:rsid w:val="003C37DC"/>
    <w:rsid w:val="003C7D53"/>
    <w:rsid w:val="003D452B"/>
    <w:rsid w:val="003D6216"/>
    <w:rsid w:val="003E2AF6"/>
    <w:rsid w:val="003E2FDF"/>
    <w:rsid w:val="003E6B7C"/>
    <w:rsid w:val="003F0990"/>
    <w:rsid w:val="003F0A4B"/>
    <w:rsid w:val="003F3CD4"/>
    <w:rsid w:val="003F4C8F"/>
    <w:rsid w:val="003F56D1"/>
    <w:rsid w:val="003F76A7"/>
    <w:rsid w:val="004035C8"/>
    <w:rsid w:val="004277D4"/>
    <w:rsid w:val="00442C9F"/>
    <w:rsid w:val="00446347"/>
    <w:rsid w:val="004516EB"/>
    <w:rsid w:val="00451DFD"/>
    <w:rsid w:val="004536E3"/>
    <w:rsid w:val="0045783F"/>
    <w:rsid w:val="0046303D"/>
    <w:rsid w:val="00465841"/>
    <w:rsid w:val="004664B6"/>
    <w:rsid w:val="00470A27"/>
    <w:rsid w:val="00471490"/>
    <w:rsid w:val="00480355"/>
    <w:rsid w:val="00496086"/>
    <w:rsid w:val="004973A6"/>
    <w:rsid w:val="004A72B4"/>
    <w:rsid w:val="004B492B"/>
    <w:rsid w:val="004D190A"/>
    <w:rsid w:val="004F2995"/>
    <w:rsid w:val="005046A9"/>
    <w:rsid w:val="00510D32"/>
    <w:rsid w:val="00516CEB"/>
    <w:rsid w:val="005349E8"/>
    <w:rsid w:val="00543BBC"/>
    <w:rsid w:val="00545912"/>
    <w:rsid w:val="00546685"/>
    <w:rsid w:val="00550C3B"/>
    <w:rsid w:val="00560A35"/>
    <w:rsid w:val="00561166"/>
    <w:rsid w:val="00565CA8"/>
    <w:rsid w:val="0056761C"/>
    <w:rsid w:val="00571DCD"/>
    <w:rsid w:val="005810C7"/>
    <w:rsid w:val="0058233A"/>
    <w:rsid w:val="005839C9"/>
    <w:rsid w:val="00585806"/>
    <w:rsid w:val="00591C82"/>
    <w:rsid w:val="005A00A7"/>
    <w:rsid w:val="005A493B"/>
    <w:rsid w:val="005B3232"/>
    <w:rsid w:val="005C0595"/>
    <w:rsid w:val="005C3297"/>
    <w:rsid w:val="005C46B1"/>
    <w:rsid w:val="005C566D"/>
    <w:rsid w:val="005C74C4"/>
    <w:rsid w:val="005D4021"/>
    <w:rsid w:val="005D413D"/>
    <w:rsid w:val="005F4A5C"/>
    <w:rsid w:val="006071FE"/>
    <w:rsid w:val="00644043"/>
    <w:rsid w:val="00644C38"/>
    <w:rsid w:val="00652AC3"/>
    <w:rsid w:val="006670AB"/>
    <w:rsid w:val="00667224"/>
    <w:rsid w:val="0067465C"/>
    <w:rsid w:val="00674E67"/>
    <w:rsid w:val="00675F86"/>
    <w:rsid w:val="006A738D"/>
    <w:rsid w:val="006B1038"/>
    <w:rsid w:val="006B18FB"/>
    <w:rsid w:val="006C0134"/>
    <w:rsid w:val="006C6390"/>
    <w:rsid w:val="006D2CE4"/>
    <w:rsid w:val="006E04F8"/>
    <w:rsid w:val="006E1F48"/>
    <w:rsid w:val="006E2DA1"/>
    <w:rsid w:val="006E2E96"/>
    <w:rsid w:val="006E4F9A"/>
    <w:rsid w:val="006E58ED"/>
    <w:rsid w:val="006F0053"/>
    <w:rsid w:val="006F60E8"/>
    <w:rsid w:val="00710610"/>
    <w:rsid w:val="00711766"/>
    <w:rsid w:val="0073359C"/>
    <w:rsid w:val="00734563"/>
    <w:rsid w:val="00745C8E"/>
    <w:rsid w:val="0074658C"/>
    <w:rsid w:val="007556CA"/>
    <w:rsid w:val="00766905"/>
    <w:rsid w:val="00777196"/>
    <w:rsid w:val="00783604"/>
    <w:rsid w:val="00785685"/>
    <w:rsid w:val="007874FB"/>
    <w:rsid w:val="00793FD3"/>
    <w:rsid w:val="007963BB"/>
    <w:rsid w:val="007B22D4"/>
    <w:rsid w:val="007B357D"/>
    <w:rsid w:val="007B38FE"/>
    <w:rsid w:val="007B46DB"/>
    <w:rsid w:val="007C028D"/>
    <w:rsid w:val="007C1325"/>
    <w:rsid w:val="007C42C7"/>
    <w:rsid w:val="007D21E5"/>
    <w:rsid w:val="007E2335"/>
    <w:rsid w:val="007E45E3"/>
    <w:rsid w:val="007F7003"/>
    <w:rsid w:val="0080645A"/>
    <w:rsid w:val="0081207A"/>
    <w:rsid w:val="0081276A"/>
    <w:rsid w:val="00815FE1"/>
    <w:rsid w:val="0082514A"/>
    <w:rsid w:val="008317F3"/>
    <w:rsid w:val="00831DE5"/>
    <w:rsid w:val="00832640"/>
    <w:rsid w:val="00845470"/>
    <w:rsid w:val="00857F9C"/>
    <w:rsid w:val="00861299"/>
    <w:rsid w:val="00883C70"/>
    <w:rsid w:val="00895126"/>
    <w:rsid w:val="00897421"/>
    <w:rsid w:val="008A0C85"/>
    <w:rsid w:val="008A668B"/>
    <w:rsid w:val="008A70EB"/>
    <w:rsid w:val="008C5354"/>
    <w:rsid w:val="008C6E26"/>
    <w:rsid w:val="008C7C3D"/>
    <w:rsid w:val="008D1D14"/>
    <w:rsid w:val="008D3AA8"/>
    <w:rsid w:val="008E2F26"/>
    <w:rsid w:val="008F0E17"/>
    <w:rsid w:val="00906E38"/>
    <w:rsid w:val="00907B59"/>
    <w:rsid w:val="009261A3"/>
    <w:rsid w:val="00947BB5"/>
    <w:rsid w:val="00947DB9"/>
    <w:rsid w:val="0095429C"/>
    <w:rsid w:val="009602FD"/>
    <w:rsid w:val="00960C38"/>
    <w:rsid w:val="009676AC"/>
    <w:rsid w:val="00972038"/>
    <w:rsid w:val="0097381D"/>
    <w:rsid w:val="00980531"/>
    <w:rsid w:val="00996B78"/>
    <w:rsid w:val="009E287C"/>
    <w:rsid w:val="009E7427"/>
    <w:rsid w:val="009F3FC2"/>
    <w:rsid w:val="009F70B3"/>
    <w:rsid w:val="00A058DB"/>
    <w:rsid w:val="00A15860"/>
    <w:rsid w:val="00A20431"/>
    <w:rsid w:val="00A23F98"/>
    <w:rsid w:val="00A4458E"/>
    <w:rsid w:val="00A453D1"/>
    <w:rsid w:val="00A52770"/>
    <w:rsid w:val="00A60916"/>
    <w:rsid w:val="00A6477F"/>
    <w:rsid w:val="00A70DCA"/>
    <w:rsid w:val="00A7749C"/>
    <w:rsid w:val="00A81BFA"/>
    <w:rsid w:val="00AA22CB"/>
    <w:rsid w:val="00AB2775"/>
    <w:rsid w:val="00AB5786"/>
    <w:rsid w:val="00AB71F4"/>
    <w:rsid w:val="00AC15C8"/>
    <w:rsid w:val="00AC36D5"/>
    <w:rsid w:val="00AC3AD2"/>
    <w:rsid w:val="00AC6C71"/>
    <w:rsid w:val="00AE1585"/>
    <w:rsid w:val="00AE4E01"/>
    <w:rsid w:val="00B25E99"/>
    <w:rsid w:val="00B31BDB"/>
    <w:rsid w:val="00B37F4D"/>
    <w:rsid w:val="00B44FAE"/>
    <w:rsid w:val="00B67D36"/>
    <w:rsid w:val="00B73836"/>
    <w:rsid w:val="00B95FE0"/>
    <w:rsid w:val="00B970AA"/>
    <w:rsid w:val="00BA4F3B"/>
    <w:rsid w:val="00BC3714"/>
    <w:rsid w:val="00BC60BC"/>
    <w:rsid w:val="00BD4B37"/>
    <w:rsid w:val="00BE1089"/>
    <w:rsid w:val="00BE471D"/>
    <w:rsid w:val="00BE74AD"/>
    <w:rsid w:val="00BE7BD4"/>
    <w:rsid w:val="00BF3AEA"/>
    <w:rsid w:val="00BF3DA2"/>
    <w:rsid w:val="00C069FD"/>
    <w:rsid w:val="00C07393"/>
    <w:rsid w:val="00C07781"/>
    <w:rsid w:val="00C118C9"/>
    <w:rsid w:val="00C14320"/>
    <w:rsid w:val="00C203A7"/>
    <w:rsid w:val="00C32E4B"/>
    <w:rsid w:val="00C334FE"/>
    <w:rsid w:val="00C34027"/>
    <w:rsid w:val="00C37F6D"/>
    <w:rsid w:val="00C40F18"/>
    <w:rsid w:val="00C475B4"/>
    <w:rsid w:val="00C633F8"/>
    <w:rsid w:val="00C7333C"/>
    <w:rsid w:val="00C7439E"/>
    <w:rsid w:val="00C75CC7"/>
    <w:rsid w:val="00C77BCF"/>
    <w:rsid w:val="00C81145"/>
    <w:rsid w:val="00C944D1"/>
    <w:rsid w:val="00C97DCC"/>
    <w:rsid w:val="00CB1320"/>
    <w:rsid w:val="00CB15D5"/>
    <w:rsid w:val="00CB5E45"/>
    <w:rsid w:val="00CD552B"/>
    <w:rsid w:val="00CF4416"/>
    <w:rsid w:val="00D00320"/>
    <w:rsid w:val="00D01B3C"/>
    <w:rsid w:val="00D02824"/>
    <w:rsid w:val="00D029FF"/>
    <w:rsid w:val="00D03A4D"/>
    <w:rsid w:val="00D14BEB"/>
    <w:rsid w:val="00D17060"/>
    <w:rsid w:val="00D27628"/>
    <w:rsid w:val="00D35D59"/>
    <w:rsid w:val="00D422F5"/>
    <w:rsid w:val="00D425FB"/>
    <w:rsid w:val="00D451F8"/>
    <w:rsid w:val="00D527AD"/>
    <w:rsid w:val="00D65193"/>
    <w:rsid w:val="00D76E2B"/>
    <w:rsid w:val="00D85FB1"/>
    <w:rsid w:val="00D87083"/>
    <w:rsid w:val="00D905B1"/>
    <w:rsid w:val="00D91A7D"/>
    <w:rsid w:val="00D967A2"/>
    <w:rsid w:val="00DA3D0C"/>
    <w:rsid w:val="00DA4C2E"/>
    <w:rsid w:val="00DB2F6F"/>
    <w:rsid w:val="00DD1D0B"/>
    <w:rsid w:val="00DD5D88"/>
    <w:rsid w:val="00DF3EAB"/>
    <w:rsid w:val="00E12185"/>
    <w:rsid w:val="00E20D78"/>
    <w:rsid w:val="00E27B37"/>
    <w:rsid w:val="00E3677D"/>
    <w:rsid w:val="00E369B4"/>
    <w:rsid w:val="00E41165"/>
    <w:rsid w:val="00E44D53"/>
    <w:rsid w:val="00E52419"/>
    <w:rsid w:val="00E57E2F"/>
    <w:rsid w:val="00E66183"/>
    <w:rsid w:val="00E71250"/>
    <w:rsid w:val="00E9474C"/>
    <w:rsid w:val="00EA1EC0"/>
    <w:rsid w:val="00EA287A"/>
    <w:rsid w:val="00EB5EBF"/>
    <w:rsid w:val="00EB689C"/>
    <w:rsid w:val="00EC2C9C"/>
    <w:rsid w:val="00EC50BD"/>
    <w:rsid w:val="00EC7243"/>
    <w:rsid w:val="00ED05C4"/>
    <w:rsid w:val="00ED2C5A"/>
    <w:rsid w:val="00EE20F1"/>
    <w:rsid w:val="00EF07CD"/>
    <w:rsid w:val="00EF0C1E"/>
    <w:rsid w:val="00EF26EB"/>
    <w:rsid w:val="00EF4382"/>
    <w:rsid w:val="00F05B5C"/>
    <w:rsid w:val="00F13AD9"/>
    <w:rsid w:val="00F153EA"/>
    <w:rsid w:val="00F1682E"/>
    <w:rsid w:val="00F24C10"/>
    <w:rsid w:val="00F30E8D"/>
    <w:rsid w:val="00F47255"/>
    <w:rsid w:val="00F47EE8"/>
    <w:rsid w:val="00F50B8B"/>
    <w:rsid w:val="00F55B99"/>
    <w:rsid w:val="00F668D1"/>
    <w:rsid w:val="00F66BA6"/>
    <w:rsid w:val="00F67C4F"/>
    <w:rsid w:val="00F74F72"/>
    <w:rsid w:val="00F839FC"/>
    <w:rsid w:val="00F9785B"/>
    <w:rsid w:val="00FB161E"/>
    <w:rsid w:val="00FB5ED0"/>
    <w:rsid w:val="00FB7320"/>
    <w:rsid w:val="00FB77EC"/>
    <w:rsid w:val="00FD14A5"/>
    <w:rsid w:val="00FD64DC"/>
    <w:rsid w:val="00FD7376"/>
    <w:rsid w:val="00FE4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75915-77BF-43CE-9A47-E1700D2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Paragraphedeliste"/>
    <w:next w:val="Sansinterligne"/>
    <w:link w:val="Titre1Car"/>
    <w:autoRedefine/>
    <w:uiPriority w:val="9"/>
    <w:qFormat/>
    <w:rsid w:val="005839C9"/>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D029FF"/>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FD7376"/>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9C9"/>
    <w:rPr>
      <w:rFonts w:ascii="Arial" w:hAnsi="Arial" w:cs="Arial"/>
      <w:b/>
      <w:color w:val="154E79"/>
      <w:sz w:val="48"/>
      <w:szCs w:val="40"/>
    </w:rPr>
  </w:style>
  <w:style w:type="paragraph" w:styleId="Sansinterligne">
    <w:name w:val="No Spacing"/>
    <w:basedOn w:val="Normal"/>
    <w:uiPriority w:val="1"/>
    <w:qFormat/>
    <w:rsid w:val="002F6B9D"/>
    <w:pPr>
      <w:jc w:val="both"/>
    </w:pPr>
    <w:rPr>
      <w:rFonts w:ascii="Arial" w:hAnsi="Arial" w:cs="Arial"/>
      <w:szCs w:val="34"/>
    </w:rPr>
  </w:style>
  <w:style w:type="character" w:customStyle="1" w:styleId="Titre2Car">
    <w:name w:val="Titre 2 Car"/>
    <w:basedOn w:val="Policepardfaut"/>
    <w:link w:val="Titre2"/>
    <w:uiPriority w:val="9"/>
    <w:rsid w:val="00D029FF"/>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FD7376"/>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table" w:styleId="Grilledutableau">
    <w:name w:val="Table Grid"/>
    <w:basedOn w:val="TableauNormal"/>
    <w:uiPriority w:val="39"/>
    <w:rsid w:val="0042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81BFA"/>
    <w:pPr>
      <w:spacing w:after="200"/>
    </w:pPr>
    <w:rPr>
      <w:i/>
      <w:iCs/>
      <w:color w:val="44546A" w:themeColor="text2"/>
      <w:sz w:val="18"/>
      <w:szCs w:val="18"/>
    </w:rPr>
  </w:style>
  <w:style w:type="character" w:styleId="Mentionnonrsolue">
    <w:name w:val="Unresolved Mention"/>
    <w:basedOn w:val="Policepardfaut"/>
    <w:uiPriority w:val="99"/>
    <w:semiHidden/>
    <w:unhideWhenUsed/>
    <w:rsid w:val="0081207A"/>
    <w:rPr>
      <w:color w:val="808080"/>
      <w:shd w:val="clear" w:color="auto" w:fill="E6E6E6"/>
    </w:rPr>
  </w:style>
  <w:style w:type="character" w:styleId="Lienhypertextesuivivisit">
    <w:name w:val="FollowedHyperlink"/>
    <w:basedOn w:val="Policepardfaut"/>
    <w:uiPriority w:val="99"/>
    <w:semiHidden/>
    <w:unhideWhenUsed/>
    <w:rsid w:val="00EE20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8430">
      <w:bodyDiv w:val="1"/>
      <w:marLeft w:val="0"/>
      <w:marRight w:val="0"/>
      <w:marTop w:val="0"/>
      <w:marBottom w:val="0"/>
      <w:divBdr>
        <w:top w:val="none" w:sz="0" w:space="0" w:color="auto"/>
        <w:left w:val="none" w:sz="0" w:space="0" w:color="auto"/>
        <w:bottom w:val="none" w:sz="0" w:space="0" w:color="auto"/>
        <w:right w:val="none" w:sz="0" w:space="0" w:color="auto"/>
      </w:divBdr>
      <w:divsChild>
        <w:div w:id="2019841610">
          <w:marLeft w:val="446"/>
          <w:marRight w:val="0"/>
          <w:marTop w:val="0"/>
          <w:marBottom w:val="0"/>
          <w:divBdr>
            <w:top w:val="none" w:sz="0" w:space="0" w:color="auto"/>
            <w:left w:val="none" w:sz="0" w:space="0" w:color="auto"/>
            <w:bottom w:val="none" w:sz="0" w:space="0" w:color="auto"/>
            <w:right w:val="none" w:sz="0" w:space="0" w:color="auto"/>
          </w:divBdr>
        </w:div>
        <w:div w:id="1908102892">
          <w:marLeft w:val="446"/>
          <w:marRight w:val="0"/>
          <w:marTop w:val="0"/>
          <w:marBottom w:val="0"/>
          <w:divBdr>
            <w:top w:val="none" w:sz="0" w:space="0" w:color="auto"/>
            <w:left w:val="none" w:sz="0" w:space="0" w:color="auto"/>
            <w:bottom w:val="none" w:sz="0" w:space="0" w:color="auto"/>
            <w:right w:val="none" w:sz="0" w:space="0" w:color="auto"/>
          </w:divBdr>
        </w:div>
        <w:div w:id="1403332571">
          <w:marLeft w:val="446"/>
          <w:marRight w:val="0"/>
          <w:marTop w:val="0"/>
          <w:marBottom w:val="0"/>
          <w:divBdr>
            <w:top w:val="none" w:sz="0" w:space="0" w:color="auto"/>
            <w:left w:val="none" w:sz="0" w:space="0" w:color="auto"/>
            <w:bottom w:val="none" w:sz="0" w:space="0" w:color="auto"/>
            <w:right w:val="none" w:sz="0" w:space="0" w:color="auto"/>
          </w:divBdr>
        </w:div>
        <w:div w:id="1858808435">
          <w:marLeft w:val="446"/>
          <w:marRight w:val="0"/>
          <w:marTop w:val="0"/>
          <w:marBottom w:val="0"/>
          <w:divBdr>
            <w:top w:val="none" w:sz="0" w:space="0" w:color="auto"/>
            <w:left w:val="none" w:sz="0" w:space="0" w:color="auto"/>
            <w:bottom w:val="none" w:sz="0" w:space="0" w:color="auto"/>
            <w:right w:val="none" w:sz="0" w:space="0" w:color="auto"/>
          </w:divBdr>
        </w:div>
      </w:divsChild>
    </w:div>
    <w:div w:id="245310720">
      <w:bodyDiv w:val="1"/>
      <w:marLeft w:val="0"/>
      <w:marRight w:val="0"/>
      <w:marTop w:val="0"/>
      <w:marBottom w:val="0"/>
      <w:divBdr>
        <w:top w:val="none" w:sz="0" w:space="0" w:color="auto"/>
        <w:left w:val="none" w:sz="0" w:space="0" w:color="auto"/>
        <w:bottom w:val="none" w:sz="0" w:space="0" w:color="auto"/>
        <w:right w:val="none" w:sz="0" w:space="0" w:color="auto"/>
      </w:divBdr>
    </w:div>
    <w:div w:id="279606891">
      <w:bodyDiv w:val="1"/>
      <w:marLeft w:val="0"/>
      <w:marRight w:val="0"/>
      <w:marTop w:val="0"/>
      <w:marBottom w:val="0"/>
      <w:divBdr>
        <w:top w:val="none" w:sz="0" w:space="0" w:color="auto"/>
        <w:left w:val="none" w:sz="0" w:space="0" w:color="auto"/>
        <w:bottom w:val="none" w:sz="0" w:space="0" w:color="auto"/>
        <w:right w:val="none" w:sz="0" w:space="0" w:color="auto"/>
      </w:divBdr>
    </w:div>
    <w:div w:id="299118915">
      <w:bodyDiv w:val="1"/>
      <w:marLeft w:val="0"/>
      <w:marRight w:val="0"/>
      <w:marTop w:val="0"/>
      <w:marBottom w:val="0"/>
      <w:divBdr>
        <w:top w:val="none" w:sz="0" w:space="0" w:color="auto"/>
        <w:left w:val="none" w:sz="0" w:space="0" w:color="auto"/>
        <w:bottom w:val="none" w:sz="0" w:space="0" w:color="auto"/>
        <w:right w:val="none" w:sz="0" w:space="0" w:color="auto"/>
      </w:divBdr>
    </w:div>
    <w:div w:id="568275688">
      <w:bodyDiv w:val="1"/>
      <w:marLeft w:val="0"/>
      <w:marRight w:val="0"/>
      <w:marTop w:val="0"/>
      <w:marBottom w:val="0"/>
      <w:divBdr>
        <w:top w:val="none" w:sz="0" w:space="0" w:color="auto"/>
        <w:left w:val="none" w:sz="0" w:space="0" w:color="auto"/>
        <w:bottom w:val="none" w:sz="0" w:space="0" w:color="auto"/>
        <w:right w:val="none" w:sz="0" w:space="0" w:color="auto"/>
      </w:divBdr>
    </w:div>
    <w:div w:id="682904144">
      <w:bodyDiv w:val="1"/>
      <w:marLeft w:val="0"/>
      <w:marRight w:val="0"/>
      <w:marTop w:val="0"/>
      <w:marBottom w:val="0"/>
      <w:divBdr>
        <w:top w:val="none" w:sz="0" w:space="0" w:color="auto"/>
        <w:left w:val="none" w:sz="0" w:space="0" w:color="auto"/>
        <w:bottom w:val="none" w:sz="0" w:space="0" w:color="auto"/>
        <w:right w:val="none" w:sz="0" w:space="0" w:color="auto"/>
      </w:divBdr>
    </w:div>
    <w:div w:id="694355707">
      <w:bodyDiv w:val="1"/>
      <w:marLeft w:val="0"/>
      <w:marRight w:val="0"/>
      <w:marTop w:val="0"/>
      <w:marBottom w:val="0"/>
      <w:divBdr>
        <w:top w:val="none" w:sz="0" w:space="0" w:color="auto"/>
        <w:left w:val="none" w:sz="0" w:space="0" w:color="auto"/>
        <w:bottom w:val="none" w:sz="0" w:space="0" w:color="auto"/>
        <w:right w:val="none" w:sz="0" w:space="0" w:color="auto"/>
      </w:divBdr>
    </w:div>
    <w:div w:id="1005085736">
      <w:bodyDiv w:val="1"/>
      <w:marLeft w:val="0"/>
      <w:marRight w:val="0"/>
      <w:marTop w:val="0"/>
      <w:marBottom w:val="0"/>
      <w:divBdr>
        <w:top w:val="none" w:sz="0" w:space="0" w:color="auto"/>
        <w:left w:val="none" w:sz="0" w:space="0" w:color="auto"/>
        <w:bottom w:val="none" w:sz="0" w:space="0" w:color="auto"/>
        <w:right w:val="none" w:sz="0" w:space="0" w:color="auto"/>
      </w:divBdr>
    </w:div>
    <w:div w:id="1055084560">
      <w:bodyDiv w:val="1"/>
      <w:marLeft w:val="0"/>
      <w:marRight w:val="0"/>
      <w:marTop w:val="0"/>
      <w:marBottom w:val="0"/>
      <w:divBdr>
        <w:top w:val="none" w:sz="0" w:space="0" w:color="auto"/>
        <w:left w:val="none" w:sz="0" w:space="0" w:color="auto"/>
        <w:bottom w:val="none" w:sz="0" w:space="0" w:color="auto"/>
        <w:right w:val="none" w:sz="0" w:space="0" w:color="auto"/>
      </w:divBdr>
      <w:divsChild>
        <w:div w:id="1307777861">
          <w:marLeft w:val="446"/>
          <w:marRight w:val="0"/>
          <w:marTop w:val="0"/>
          <w:marBottom w:val="0"/>
          <w:divBdr>
            <w:top w:val="none" w:sz="0" w:space="0" w:color="auto"/>
            <w:left w:val="none" w:sz="0" w:space="0" w:color="auto"/>
            <w:bottom w:val="none" w:sz="0" w:space="0" w:color="auto"/>
            <w:right w:val="none" w:sz="0" w:space="0" w:color="auto"/>
          </w:divBdr>
        </w:div>
        <w:div w:id="2061710773">
          <w:marLeft w:val="446"/>
          <w:marRight w:val="0"/>
          <w:marTop w:val="0"/>
          <w:marBottom w:val="0"/>
          <w:divBdr>
            <w:top w:val="none" w:sz="0" w:space="0" w:color="auto"/>
            <w:left w:val="none" w:sz="0" w:space="0" w:color="auto"/>
            <w:bottom w:val="none" w:sz="0" w:space="0" w:color="auto"/>
            <w:right w:val="none" w:sz="0" w:space="0" w:color="auto"/>
          </w:divBdr>
        </w:div>
        <w:div w:id="431512857">
          <w:marLeft w:val="446"/>
          <w:marRight w:val="0"/>
          <w:marTop w:val="0"/>
          <w:marBottom w:val="0"/>
          <w:divBdr>
            <w:top w:val="none" w:sz="0" w:space="0" w:color="auto"/>
            <w:left w:val="none" w:sz="0" w:space="0" w:color="auto"/>
            <w:bottom w:val="none" w:sz="0" w:space="0" w:color="auto"/>
            <w:right w:val="none" w:sz="0" w:space="0" w:color="auto"/>
          </w:divBdr>
        </w:div>
        <w:div w:id="176239898">
          <w:marLeft w:val="446"/>
          <w:marRight w:val="0"/>
          <w:marTop w:val="0"/>
          <w:marBottom w:val="0"/>
          <w:divBdr>
            <w:top w:val="none" w:sz="0" w:space="0" w:color="auto"/>
            <w:left w:val="none" w:sz="0" w:space="0" w:color="auto"/>
            <w:bottom w:val="none" w:sz="0" w:space="0" w:color="auto"/>
            <w:right w:val="none" w:sz="0" w:space="0" w:color="auto"/>
          </w:divBdr>
        </w:div>
        <w:div w:id="486366720">
          <w:marLeft w:val="446"/>
          <w:marRight w:val="0"/>
          <w:marTop w:val="0"/>
          <w:marBottom w:val="0"/>
          <w:divBdr>
            <w:top w:val="none" w:sz="0" w:space="0" w:color="auto"/>
            <w:left w:val="none" w:sz="0" w:space="0" w:color="auto"/>
            <w:bottom w:val="none" w:sz="0" w:space="0" w:color="auto"/>
            <w:right w:val="none" w:sz="0" w:space="0" w:color="auto"/>
          </w:divBdr>
        </w:div>
      </w:divsChild>
    </w:div>
    <w:div w:id="1224562813">
      <w:bodyDiv w:val="1"/>
      <w:marLeft w:val="0"/>
      <w:marRight w:val="0"/>
      <w:marTop w:val="0"/>
      <w:marBottom w:val="0"/>
      <w:divBdr>
        <w:top w:val="none" w:sz="0" w:space="0" w:color="auto"/>
        <w:left w:val="none" w:sz="0" w:space="0" w:color="auto"/>
        <w:bottom w:val="none" w:sz="0" w:space="0" w:color="auto"/>
        <w:right w:val="none" w:sz="0" w:space="0" w:color="auto"/>
      </w:divBdr>
    </w:div>
    <w:div w:id="132127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
      <w:docPartPr>
        <w:name w:val="A5EA9F56FA114311AAF9B18A40D2C32A"/>
        <w:category>
          <w:name w:val="Général"/>
          <w:gallery w:val="placeholder"/>
        </w:category>
        <w:types>
          <w:type w:val="bbPlcHdr"/>
        </w:types>
        <w:behaviors>
          <w:behavior w:val="content"/>
        </w:behaviors>
        <w:guid w:val="{667033DD-CA32-4D61-B0D5-93A111DDB04A}"/>
      </w:docPartPr>
      <w:docPartBody>
        <w:p w:rsidR="00E04840" w:rsidRDefault="00E04840" w:rsidP="00E04840">
          <w:pPr>
            <w:pStyle w:val="A5EA9F56FA114311AAF9B18A40D2C32A"/>
          </w:pPr>
          <w:r w:rsidRPr="00AE0AE0">
            <w:rPr>
              <w:rStyle w:val="Textedelespacerserv"/>
            </w:rPr>
            <w:t>[Titre ]</w:t>
          </w:r>
        </w:p>
      </w:docPartBody>
    </w:docPart>
    <w:docPart>
      <w:docPartPr>
        <w:name w:val="4F5DD10475074E6389310FB2D3F2D91A"/>
        <w:category>
          <w:name w:val="Général"/>
          <w:gallery w:val="placeholder"/>
        </w:category>
        <w:types>
          <w:type w:val="bbPlcHdr"/>
        </w:types>
        <w:behaviors>
          <w:behavior w:val="content"/>
        </w:behaviors>
        <w:guid w:val="{7B8A9FAE-8FDA-43D4-85E5-3A5FA5385D91}"/>
      </w:docPartPr>
      <w:docPartBody>
        <w:p w:rsidR="00E04840" w:rsidRDefault="00E04840" w:rsidP="00E04840">
          <w:pPr>
            <w:pStyle w:val="4F5DD10475074E6389310FB2D3F2D91A"/>
          </w:pPr>
          <w:r w:rsidRPr="00AE0AE0">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72"/>
    <w:rsid w:val="00073A88"/>
    <w:rsid w:val="001018FD"/>
    <w:rsid w:val="001D27F7"/>
    <w:rsid w:val="002057B4"/>
    <w:rsid w:val="002B2778"/>
    <w:rsid w:val="00304180"/>
    <w:rsid w:val="00346ACF"/>
    <w:rsid w:val="00361622"/>
    <w:rsid w:val="004A7865"/>
    <w:rsid w:val="00511107"/>
    <w:rsid w:val="00544E51"/>
    <w:rsid w:val="0063475E"/>
    <w:rsid w:val="006A5E93"/>
    <w:rsid w:val="006A6EC3"/>
    <w:rsid w:val="0082052E"/>
    <w:rsid w:val="0082696E"/>
    <w:rsid w:val="008A5C46"/>
    <w:rsid w:val="008C42A4"/>
    <w:rsid w:val="0090395E"/>
    <w:rsid w:val="0092795A"/>
    <w:rsid w:val="009337BA"/>
    <w:rsid w:val="00980868"/>
    <w:rsid w:val="00981DC7"/>
    <w:rsid w:val="00A43597"/>
    <w:rsid w:val="00A715A4"/>
    <w:rsid w:val="00AB1505"/>
    <w:rsid w:val="00AB2F19"/>
    <w:rsid w:val="00AC628F"/>
    <w:rsid w:val="00B63961"/>
    <w:rsid w:val="00BA5772"/>
    <w:rsid w:val="00BB220A"/>
    <w:rsid w:val="00BE53A9"/>
    <w:rsid w:val="00D31D3B"/>
    <w:rsid w:val="00DF3273"/>
    <w:rsid w:val="00E04840"/>
    <w:rsid w:val="00E954CC"/>
    <w:rsid w:val="00EF7311"/>
    <w:rsid w:val="00F526BE"/>
    <w:rsid w:val="00FE4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4840"/>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 w:type="paragraph" w:customStyle="1" w:styleId="4E431907B68B4CB89F728C92B21B0179">
    <w:name w:val="4E431907B68B4CB89F728C92B21B0179"/>
    <w:rsid w:val="00980868"/>
  </w:style>
  <w:style w:type="paragraph" w:customStyle="1" w:styleId="665C9A42068D4AF2855A0B3DD0DD8CBD">
    <w:name w:val="665C9A42068D4AF2855A0B3DD0DD8CBD"/>
    <w:rsid w:val="00980868"/>
  </w:style>
  <w:style w:type="paragraph" w:customStyle="1" w:styleId="C71C3E4D7DD54388AF3C113480E46359">
    <w:name w:val="C71C3E4D7DD54388AF3C113480E46359"/>
    <w:rsid w:val="00980868"/>
  </w:style>
  <w:style w:type="paragraph" w:customStyle="1" w:styleId="E9D78ADF58D945159249D054F043CF77">
    <w:name w:val="E9D78ADF58D945159249D054F043CF77"/>
    <w:rsid w:val="00980868"/>
  </w:style>
  <w:style w:type="paragraph" w:customStyle="1" w:styleId="31C383D19A5644D28165B54DA3940F22">
    <w:name w:val="31C383D19A5644D28165B54DA3940F22"/>
    <w:rsid w:val="00980868"/>
  </w:style>
  <w:style w:type="paragraph" w:customStyle="1" w:styleId="CD5654070D77495DAF7231D6DDF9A60B">
    <w:name w:val="CD5654070D77495DAF7231D6DDF9A60B"/>
    <w:rsid w:val="00980868"/>
  </w:style>
  <w:style w:type="paragraph" w:customStyle="1" w:styleId="49F6071940F34C1A8AE1DECB3014D1D4">
    <w:name w:val="49F6071940F34C1A8AE1DECB3014D1D4"/>
    <w:rsid w:val="00980868"/>
  </w:style>
  <w:style w:type="paragraph" w:customStyle="1" w:styleId="4E13E60CBC1E496AB126206F6B180B3B">
    <w:name w:val="4E13E60CBC1E496AB126206F6B180B3B"/>
    <w:rsid w:val="00980868"/>
  </w:style>
  <w:style w:type="paragraph" w:customStyle="1" w:styleId="F2049A53C6364663879CE0F6F895F2AE">
    <w:name w:val="F2049A53C6364663879CE0F6F895F2AE"/>
    <w:rsid w:val="00980868"/>
  </w:style>
  <w:style w:type="paragraph" w:customStyle="1" w:styleId="391FAFC8AA904A79862291D8850CB247">
    <w:name w:val="391FAFC8AA904A79862291D8850CB247"/>
    <w:rsid w:val="00980868"/>
  </w:style>
  <w:style w:type="paragraph" w:customStyle="1" w:styleId="A5EA9F56FA114311AAF9B18A40D2C32A">
    <w:name w:val="A5EA9F56FA114311AAF9B18A40D2C32A"/>
    <w:rsid w:val="00E04840"/>
  </w:style>
  <w:style w:type="paragraph" w:customStyle="1" w:styleId="4F5DD10475074E6389310FB2D3F2D91A">
    <w:name w:val="4F5DD10475074E6389310FB2D3F2D91A"/>
    <w:rsid w:val="00E04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8D4517-8076-4513-B44F-B8D49773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2373</TotalTime>
  <Pages>5</Pages>
  <Words>1245</Words>
  <Characters>6850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Améliorations futures</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Améliorations futures</dc:title>
  <dc:subject>Track&amp;Roll</dc:subject>
  <dc:creator>Antoine DE POUILLY</dc:creator>
  <cp:keywords/>
  <dc:description/>
  <cp:lastModifiedBy>DE POUILLY Antoine</cp:lastModifiedBy>
  <cp:revision>212</cp:revision>
  <cp:lastPrinted>2018-01-31T17:09:00Z</cp:lastPrinted>
  <dcterms:created xsi:type="dcterms:W3CDTF">2017-09-20T07:37:00Z</dcterms:created>
  <dcterms:modified xsi:type="dcterms:W3CDTF">2018-01-31T17:09:00Z</dcterms:modified>
</cp:coreProperties>
</file>