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0A18" w:rsidRPr="00370A18" w:rsidRDefault="00480355" w:rsidP="00370A18">
      <w:pPr>
        <w:jc w:val="right"/>
        <w:rPr>
          <w:rFonts w:ascii="Arial" w:hAnsi="Arial" w:cs="Arial"/>
          <w:b/>
          <w:color w:val="1729B6"/>
          <w:sz w:val="100"/>
          <w:szCs w:val="100"/>
        </w:rPr>
      </w:pPr>
      <w:r>
        <w:rPr>
          <w:rFonts w:ascii="Arial" w:hAnsi="Arial" w:cs="Arial"/>
          <w:b/>
          <w:noProof/>
          <w:color w:val="1729B6"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B53914" wp14:editId="025BA38A">
                <wp:simplePos x="0" y="0"/>
                <wp:positionH relativeFrom="column">
                  <wp:posOffset>-1618680</wp:posOffset>
                </wp:positionH>
                <wp:positionV relativeFrom="paragraph">
                  <wp:posOffset>-2341351</wp:posOffset>
                </wp:positionV>
                <wp:extent cx="1778850" cy="4347155"/>
                <wp:effectExtent l="11430" t="1245870" r="0" b="709295"/>
                <wp:wrapNone/>
                <wp:docPr id="7" name="Organigramme : Délai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66814">
                          <a:off x="0" y="0"/>
                          <a:ext cx="1778850" cy="4347155"/>
                        </a:xfrm>
                        <a:prstGeom prst="flowChartDelay">
                          <a:avLst/>
                        </a:prstGeom>
                        <a:noFill/>
                        <a:ln w="57150">
                          <a:solidFill>
                            <a:srgbClr val="154E7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100F7"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Organigramme : Délai 7" o:spid="_x0000_s1026" type="#_x0000_t135" style="position:absolute;margin-left:-127.45pt;margin-top:-184.35pt;width:140.05pt;height:342.3pt;rotation:3240552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UqqwQIAALUFAAAOAAAAZHJzL2Uyb0RvYy54bWysVM1u2zAMvg/YOwi6r44zu0mNOkWQrMOA&#10;oi3WDj0rshwL0N8kJU72NLvuNbYXGyX/NOiKHYb5YIgi+ZH8RPLy6iAF2jPruFYlTs8mGDFFdcXV&#10;tsRfHq/fzTFynqiKCK1YiY/M4avF2zeXrSnYVDdaVMwiAFGuaE2JG+9NkSSONkwSd6YNU6CstZXE&#10;g2i3SWVJC+hSJNPJ5Dxpta2M1ZQ5B7frTokXEb+uGfV3de2YR6LEkJuPfxv/m/BPFpek2FpiGk77&#10;NMg/ZCEJVxB0hFoTT9DO8j+gJKdWO137M6plouuaUxZrgGrSyYtqHhpiWKwFyHFmpMn9P1h6u7+3&#10;iFclnmGkiIQnurNbojhwIiX7+b1A618/BOFoFrhqjSvA5cHc215ycAyFH2orkdVA8PTi/HyeZpEO&#10;KBAdItvHkW128IjCZTqbzec5PAoFXfY+m6V5HmIkHVgANdb5j0xLFA4lroVuVw2xfs0EOcYAZH/j&#10;fOc0GAdHpa+5EHBPCqFQW+Ic0CfRw2nBq6ANSme3m5WwaE+gP9I8+zC76FM4MYOEhIK8QvFdufHk&#10;j4J1AT6zGiiEkqZdhNC8bIQllDLl007VkIp10fIJfEOwwSNWLxQABuQashyxe4DBsgMZsDsGevvg&#10;ymLvj8596X9zHj1iZK386Cy50va1ygRU1Ufu7AeSOmoCSxtdHaHBYmPAUztDrzm85Q1x/p5YGDW4&#10;hPXh7+AXnrfEuj9h1Gj77bX7YA8TAFqMWhjdEruvO2IZRuKTgtm4SLMszHoUsnw2BcGeajanGrWT&#10;Kx1eP2YXj8Hei+FYWy2fYMssQ1RQEUUhdompt4Ow8t1KgT1F2XIZzWC+DfE36sHQAB5YDR36eHgi&#10;1vQN7WEWbvUw5qR40c2dbfBUernzuuax1Z957fmG3RAbp99jYfmcytHqedsufgMAAP//AwBQSwME&#10;FAAGAAgAAAAhAAOQ6TLiAAAADQEAAA8AAABkcnMvZG93bnJldi54bWxMj8FOwzAMhu9IvENkJG5b&#10;msLaqWs6ITQOk7hQQNoxa7K2o3FKk7Xl7TGncfstf/r9Od/OtmOjGXzrUIJYRsAMVk63WEv4eH9Z&#10;rIH5oFCrzqGR8GM8bIvbm1xl2k34ZsYy1IxK0GdKQhNCn3Huq8ZY5ZeuN0i7kxusCjQONdeDmqjc&#10;djyOooRb1SJdaFRvnhtTfZUXKwEP53S/O3yfhdolY7mfX6Ppcy3l/d38tAEWzByuMPzpkzoU5HR0&#10;F9SedRIWj6tUEEtJJMkKGDFxnFI4EiweEuBFzv9/UfwCAAD//wMAUEsBAi0AFAAGAAgAAAAhALaD&#10;OJL+AAAA4QEAABMAAAAAAAAAAAAAAAAAAAAAAFtDb250ZW50X1R5cGVzXS54bWxQSwECLQAUAAYA&#10;CAAAACEAOP0h/9YAAACUAQAACwAAAAAAAAAAAAAAAAAvAQAAX3JlbHMvLnJlbHNQSwECLQAUAAYA&#10;CAAAACEA51VKqsECAAC1BQAADgAAAAAAAAAAAAAAAAAuAgAAZHJzL2Uyb0RvYy54bWxQSwECLQAU&#10;AAYACAAAACEAA5DpMuIAAAANAQAADwAAAAAAAAAAAAAAAAAbBQAAZHJzL2Rvd25yZXYueG1sUEsF&#10;BgAAAAAEAAQA8wAAACoGAAAAAA==&#10;" filled="f" strokecolor="#154e79" strokeweight="4.5pt"/>
            </w:pict>
          </mc:Fallback>
        </mc:AlternateContent>
      </w:r>
      <w:r w:rsidR="00C069FD">
        <w:rPr>
          <w:rFonts w:ascii="Arial" w:hAnsi="Arial" w:cs="Arial"/>
          <w:b/>
          <w:noProof/>
          <w:color w:val="1729B6"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-1437640</wp:posOffset>
                </wp:positionH>
                <wp:positionV relativeFrom="paragraph">
                  <wp:posOffset>-2235835</wp:posOffset>
                </wp:positionV>
                <wp:extent cx="1778850" cy="4347155"/>
                <wp:effectExtent l="68580" t="1150620" r="0" b="614045"/>
                <wp:wrapNone/>
                <wp:docPr id="2" name="Organigramme : Déla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59439">
                          <a:off x="0" y="0"/>
                          <a:ext cx="1778850" cy="4347155"/>
                        </a:xfrm>
                        <a:prstGeom prst="flowChartDelay">
                          <a:avLst/>
                        </a:prstGeom>
                        <a:noFill/>
                        <a:ln w="57150">
                          <a:solidFill>
                            <a:srgbClr val="CC323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327CF" id="Organigramme : Délai 2" o:spid="_x0000_s1026" type="#_x0000_t135" style="position:absolute;margin-left:-113.2pt;margin-top:-176.05pt;width:140.05pt;height:342.3pt;rotation:356017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2ATwQIAALUFAAAOAAAAZHJzL2Uyb0RvYy54bWysVM1u2zAMvg/YOwi6r06cZGmNOkWQoMOA&#10;Yi3WDj0zshwL0N8kJU72NLvuNbYXGyU7btEVOwzzwZBE8qO+TyQvrw5Kkj13Xhhd0vHZiBKumamE&#10;3pb0y8P1u3NKfABdgTSal/TIPb1avH1z2dqC56YxsuKOIIj2RWtL2oRgiyzzrOEK/JmxXKOxNk5B&#10;wK3bZpWDFtGVzPLR6H3WGldZZxj3Hk/XnZEuEn5dcxZu69rzQGRJ8W4h/V36b+I/W1xCsXVgG8H6&#10;a8A/3EKB0Jh0gFpDALJz4g8oJZgz3tThjBmVmboWjCcOyGY8esHmvgHLExcUx9tBJv//YNmn/Z0j&#10;oippTokGhU9067agBWqiFP/5vSDrXz8kCJJHrVrrCwy5t3eu33lcRuKH2iniDAo8yWcX08lFkgMJ&#10;kkNS+ziozQ+BMDwcz+fn5zN8FIa26WQ6H89mMUfWgUVQ63z4wI0icVHSWpp21YALay7hmBLA/saH&#10;LujkHAO1uRZS4jkUUpO2pDNEH6UIb6SoojUavdtuVtKRPWB9rFaTfJJo4hWeueFOarxXJN/RTatw&#10;lLxL8JnXKCFSyrsMsXj5AAuMcR3GnamBinfZZiP8er6p3GNEYi81AkbkGm85YPcAr2N3CvT+MZSn&#10;2h+Ce+p/Cx4iUmajwxCshDbuNWYSWfWZO/+TSJ00UaWNqY5YYKkw8Km9ZdcC3/IGfLgDh62Ghzg+&#10;wi3+4vOW1PQrShrjvr12Hv2xA9BKSYutW1L/dQeOUyI/auyNi/F0Gns9baazeY4b99yyeW7RO7Uy&#10;+PrjdLu0jP5Bnpa1M+oRp8wyZkUTaIa5S8qCO21WoRspOKcYXy6TG/a3hXCj7y2L4FHVWKEPh0dw&#10;ti/ogL3wyZzaHIoX1dz5xkhtlrtgapFK/UnXXm+cDalw+jkWh8/zffJ6mraL3wAAAP//AwBQSwME&#10;FAAGAAgAAAAhAGPLn6jiAAAADQEAAA8AAABkcnMvZG93bnJldi54bWxMj8FOwzAMhu9IvENkJG5b&#10;uq5UW9d0mkCIG4iBtB3TJjTVGqdt0rW8PeYEN1v+9Pv78/1sW3bVg28cClgtI2AaK6carAV8fjwv&#10;NsB8kKhk61AL+NYe9sXtTS4z5SZ819djqBmFoM+kABNCl3HuK6Ot9EvXaaTblxusDLQONVeDnCjc&#10;tjyOopRb2SB9MLLTj0ZXl+NoBZzKl7dkfSjNOL0+XVw/9afk3AtxfzcfdsCCnsMfDL/6pA4FOZVu&#10;ROVZK2CRxJuUWJpWyXYLjJj4IaV+JcHrKAZe5Px/i+IHAAD//wMAUEsBAi0AFAAGAAgAAAAhALaD&#10;OJL+AAAA4QEAABMAAAAAAAAAAAAAAAAAAAAAAFtDb250ZW50X1R5cGVzXS54bWxQSwECLQAUAAYA&#10;CAAAACEAOP0h/9YAAACUAQAACwAAAAAAAAAAAAAAAAAvAQAAX3JlbHMvLnJlbHNQSwECLQAUAAYA&#10;CAAAACEA7pdgE8ECAAC1BQAADgAAAAAAAAAAAAAAAAAuAgAAZHJzL2Uyb0RvYy54bWxQSwECLQAU&#10;AAYACAAAACEAY8ufqOIAAAANAQAADwAAAAAAAAAAAAAAAAAbBQAAZHJzL2Rvd25yZXYueG1sUEsF&#10;BgAAAAAEAAQA8wAAACoGAAAAAA==&#10;" filled="f" strokecolor="#cc3232" strokeweight="4.5pt"/>
            </w:pict>
          </mc:Fallback>
        </mc:AlternateContent>
      </w:r>
      <w:sdt>
        <w:sdtPr>
          <w:rPr>
            <w:rFonts w:ascii="Roboto" w:hAnsi="Roboto" w:cs="Arial"/>
            <w:b/>
            <w:color w:val="154E79"/>
            <w:sz w:val="100"/>
            <w:szCs w:val="100"/>
          </w:rPr>
          <w:alias w:val="Objet "/>
          <w:tag w:val=""/>
          <w:id w:val="-519322413"/>
          <w:placeholder>
            <w:docPart w:val="8B922F0904244C3780146196D21FB1CC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202AF8" w:rsidRPr="00095F20">
            <w:rPr>
              <w:rFonts w:ascii="Roboto" w:hAnsi="Roboto" w:cs="Arial"/>
              <w:b/>
              <w:color w:val="154E79"/>
              <w:sz w:val="100"/>
              <w:szCs w:val="100"/>
            </w:rPr>
            <w:t>Track&amp;Roll</w:t>
          </w:r>
        </w:sdtContent>
      </w:sdt>
    </w:p>
    <w:p w:rsidR="00370A18" w:rsidRPr="00370A18" w:rsidRDefault="00370A18" w:rsidP="00370A18">
      <w:pPr>
        <w:jc w:val="right"/>
        <w:rPr>
          <w:rFonts w:ascii="Arial" w:hAnsi="Arial" w:cs="Arial"/>
          <w:b/>
          <w:color w:val="1729B6"/>
          <w:sz w:val="18"/>
          <w:szCs w:val="40"/>
        </w:rPr>
      </w:pPr>
    </w:p>
    <w:p w:rsidR="003B6C62" w:rsidRDefault="003B6C62" w:rsidP="003B6C62">
      <w:pPr>
        <w:jc w:val="right"/>
        <w:rPr>
          <w:rFonts w:ascii="Arial" w:hAnsi="Arial" w:cs="Arial"/>
          <w:b/>
          <w:bCs/>
          <w:color w:val="154E79"/>
          <w:sz w:val="40"/>
          <w:szCs w:val="40"/>
        </w:rPr>
      </w:pPr>
      <w:r>
        <w:rPr>
          <w:rFonts w:ascii="Arial" w:hAnsi="Arial" w:cs="Arial"/>
          <w:b/>
          <w:bCs/>
          <w:color w:val="154E79"/>
          <w:sz w:val="40"/>
          <w:szCs w:val="40"/>
        </w:rPr>
        <w:t xml:space="preserve">Outil pour le suivi d’activité physique </w:t>
      </w:r>
    </w:p>
    <w:p w:rsidR="003B6C62" w:rsidRDefault="003B6C62" w:rsidP="003B6C62">
      <w:pPr>
        <w:jc w:val="right"/>
        <w:rPr>
          <w:rFonts w:ascii="Arial" w:hAnsi="Arial" w:cs="Arial"/>
          <w:b/>
          <w:color w:val="154E79"/>
          <w:sz w:val="40"/>
          <w:szCs w:val="40"/>
        </w:rPr>
      </w:pPr>
      <w:proofErr w:type="gramStart"/>
      <w:r>
        <w:rPr>
          <w:rFonts w:ascii="Arial" w:hAnsi="Arial" w:cs="Arial"/>
          <w:b/>
          <w:bCs/>
          <w:color w:val="154E79"/>
          <w:sz w:val="40"/>
          <w:szCs w:val="40"/>
        </w:rPr>
        <w:t>de</w:t>
      </w:r>
      <w:proofErr w:type="gramEnd"/>
      <w:r>
        <w:rPr>
          <w:rFonts w:ascii="Arial" w:hAnsi="Arial" w:cs="Arial"/>
          <w:b/>
          <w:bCs/>
          <w:color w:val="154E79"/>
          <w:sz w:val="40"/>
          <w:szCs w:val="40"/>
        </w:rPr>
        <w:t xml:space="preserve"> sportifs de haut niveau</w:t>
      </w:r>
    </w:p>
    <w:p w:rsidR="00370A18" w:rsidRDefault="00370A18" w:rsidP="00140A6B">
      <w:pPr>
        <w:jc w:val="right"/>
        <w:rPr>
          <w:rFonts w:ascii="Arial" w:hAnsi="Arial" w:cs="Arial"/>
          <w:b/>
          <w:color w:val="1729B6"/>
          <w:sz w:val="72"/>
          <w:szCs w:val="100"/>
        </w:rPr>
      </w:pPr>
    </w:p>
    <w:p w:rsidR="00370A18" w:rsidRDefault="00370A18" w:rsidP="00140A6B">
      <w:pPr>
        <w:jc w:val="right"/>
        <w:rPr>
          <w:rFonts w:ascii="Arial" w:hAnsi="Arial" w:cs="Arial"/>
          <w:b/>
          <w:color w:val="1729B6"/>
          <w:sz w:val="72"/>
          <w:szCs w:val="100"/>
        </w:rPr>
      </w:pPr>
    </w:p>
    <w:p w:rsidR="00370A18" w:rsidRPr="002B1C62" w:rsidRDefault="00543BBC" w:rsidP="00140A6B">
      <w:pPr>
        <w:jc w:val="right"/>
        <w:rPr>
          <w:rFonts w:ascii="Arial" w:hAnsi="Arial" w:cs="Arial"/>
          <w:b/>
          <w:color w:val="1729B6"/>
          <w:sz w:val="72"/>
          <w:szCs w:val="100"/>
        </w:rPr>
      </w:pPr>
      <w:r w:rsidRPr="00370A18">
        <w:rPr>
          <w:rFonts w:ascii="Arial" w:hAnsi="Arial" w:cs="Arial"/>
          <w:b/>
          <w:noProof/>
          <w:color w:val="0072C6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A6A8BC" wp14:editId="33A3F616">
                <wp:simplePos x="0" y="0"/>
                <wp:positionH relativeFrom="page">
                  <wp:posOffset>2062480</wp:posOffset>
                </wp:positionH>
                <wp:positionV relativeFrom="paragraph">
                  <wp:posOffset>500489</wp:posOffset>
                </wp:positionV>
                <wp:extent cx="5483225" cy="0"/>
                <wp:effectExtent l="0" t="19050" r="22225" b="1905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3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C32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E537C" id="Connecteur droit 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2.4pt,39.4pt" to="594.1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icI5QEAABYEAAAOAAAAZHJzL2Uyb0RvYy54bWysU8mOGjEQvUfKP1i+h4YmJKhFMwdGk0uU&#10;oGx34y6DJW8qe+jm71N2Q88oyyGjXCzX9qrec3lzN1jDzoBRe9fyxWzOGTjpO+2OLf/+7eHNmrOY&#10;hOuE8Q5afoHI77avX2360EDtT950gIxAXGz60PJTSqGpqihPYEWc+QCOgsqjFYlMPFYdip7Qranq&#10;+fxd1XvsAnoJMZL3fgzybcFXCmT6rFSExEzLabZUTiznIZ/VdiOaI4pw0vI6hnjBFFZoR00nqHuR&#10;BHtE/RuU1RJ99CrNpLeVV0pLKByIzWL+C5uvJxGgcCFxYphkiv8PVn4675HpruVLzpyw9EQ77xzp&#10;Bo/IOvQ6sWVWqQ+xoeSd2+PVimGPmfKg0DJldPhBC1BEIFpsKBpfJo1hSEySc/V2vazrFWfyFqtG&#10;iAwVMKYP4C3Ll5Yb7TJ90Yjzx5ioLaXeUrLbONa3vF6v3q9KWvRGdw/amByMeDzsDLKzoKff7Zb1&#10;ss48COJZGlnGkTOzG/mUW7oYGBt8AUXq0Nwjs7KXMMEKKcGlxRXXOMrOZYpGmArn42h5of9WeM3P&#10;pVB29l+Kp4rS2bs0FVvtPP6pexpuI6sx/6bAyDtLcPDdpbx0kYaWryh3/Sh5u5/bpfzpO29/AgAA&#10;//8DAFBLAwQUAAYACAAAACEAVxDiz+AAAAAKAQAADwAAAGRycy9kb3ducmV2LnhtbEyPQUvDQBCF&#10;74L/YRnBm92kLTXEbEoRlYKIWD20t2l2zAazszG7adN/7xYPehrmzeO9b4rlaFtxoN43jhWkkwQE&#10;ceV0w7WCj/fHmwyED8gaW8ek4EQeluXlRYG5dkd+o8Mm1CKGsM9RgQmhy6X0lSGLfuI64nj7dL3F&#10;ENe+lrrHYwy3rZwmyUJabDg2GOzo3lD1tRmsAkrX/mn7vTo9Vy+79fDwujDzBJW6vhpXdyACjeHP&#10;DGf8iA5lZNq7gbUXrYLZdB7Rg4LbLM6zIc2yGYj9ryLLQv5/ofwBAAD//wMAUEsBAi0AFAAGAAgA&#10;AAAhALaDOJL+AAAA4QEAABMAAAAAAAAAAAAAAAAAAAAAAFtDb250ZW50X1R5cGVzXS54bWxQSwEC&#10;LQAUAAYACAAAACEAOP0h/9YAAACUAQAACwAAAAAAAAAAAAAAAAAvAQAAX3JlbHMvLnJlbHNQSwEC&#10;LQAUAAYACAAAACEAiY4nCOUBAAAWBAAADgAAAAAAAAAAAAAAAAAuAgAAZHJzL2Uyb0RvYy54bWxQ&#10;SwECLQAUAAYACAAAACEAVxDiz+AAAAAKAQAADwAAAAAAAAAAAAAAAAA/BAAAZHJzL2Rvd25yZXYu&#10;eG1sUEsFBgAAAAAEAAQA8wAAAEwFAAAAAA==&#10;" strokecolor="#cc3232" strokeweight="2.25pt">
                <v:stroke joinstyle="miter"/>
                <w10:wrap anchorx="page"/>
              </v:line>
            </w:pict>
          </mc:Fallback>
        </mc:AlternateContent>
      </w:r>
    </w:p>
    <w:p w:rsidR="002B1C62" w:rsidRPr="00C069FD" w:rsidRDefault="000B33BC" w:rsidP="00832640">
      <w:pPr>
        <w:pStyle w:val="En-tte"/>
        <w:jc w:val="right"/>
        <w:rPr>
          <w:rFonts w:ascii="Arial" w:hAnsi="Arial" w:cs="Arial"/>
          <w:b/>
          <w:color w:val="0072C6"/>
          <w:sz w:val="72"/>
          <w:szCs w:val="100"/>
        </w:rPr>
      </w:pPr>
      <w:sdt>
        <w:sdtPr>
          <w:rPr>
            <w:rFonts w:ascii="Arial" w:hAnsi="Arial" w:cs="Arial"/>
            <w:b/>
            <w:color w:val="CC3232"/>
            <w:sz w:val="72"/>
            <w:szCs w:val="100"/>
          </w:rPr>
          <w:alias w:val="Titre "/>
          <w:tag w:val=""/>
          <w:id w:val="812221479"/>
          <w:placeholder>
            <w:docPart w:val="88F3F75CC7FD424CA2B7CCA6E4C3203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F66BA6">
            <w:rPr>
              <w:rFonts w:ascii="Arial" w:hAnsi="Arial" w:cs="Arial"/>
              <w:b/>
              <w:color w:val="CC3232"/>
              <w:sz w:val="72"/>
              <w:szCs w:val="100"/>
            </w:rPr>
            <w:t xml:space="preserve">Guide d’installation </w:t>
          </w:r>
          <w:r w:rsidR="00E52419">
            <w:rPr>
              <w:rFonts w:ascii="Arial" w:hAnsi="Arial" w:cs="Arial"/>
              <w:b/>
              <w:color w:val="CC3232"/>
              <w:sz w:val="72"/>
              <w:szCs w:val="100"/>
            </w:rPr>
            <w:t xml:space="preserve">et d’utilisation - </w:t>
          </w:r>
          <w:proofErr w:type="spellStart"/>
          <w:r w:rsidR="00596580">
            <w:rPr>
              <w:rFonts w:ascii="Arial" w:hAnsi="Arial" w:cs="Arial"/>
              <w:b/>
              <w:color w:val="CC3232"/>
              <w:sz w:val="72"/>
              <w:szCs w:val="100"/>
            </w:rPr>
            <w:t>OpenRTLS</w:t>
          </w:r>
          <w:proofErr w:type="spellEnd"/>
        </w:sdtContent>
      </w:sdt>
    </w:p>
    <w:p w:rsidR="0022727F" w:rsidRDefault="00370A18" w:rsidP="00D14BEB">
      <w:pPr>
        <w:jc w:val="right"/>
        <w:rPr>
          <w:rFonts w:ascii="NeuzeitS-BookHeavy" w:hAnsi="NeuzeitS-BookHeavy" w:cs="NeuzeitS-BookHeavy"/>
          <w:color w:val="172984"/>
          <w:sz w:val="34"/>
          <w:szCs w:val="34"/>
        </w:rPr>
      </w:pPr>
      <w:r w:rsidRPr="00370A18">
        <w:rPr>
          <w:rFonts w:ascii="Arial" w:hAnsi="Arial" w:cs="Arial"/>
          <w:b/>
          <w:noProof/>
          <w:color w:val="0072C6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474FA" wp14:editId="49B88B96">
                <wp:simplePos x="0" y="0"/>
                <wp:positionH relativeFrom="page">
                  <wp:posOffset>2054860</wp:posOffset>
                </wp:positionH>
                <wp:positionV relativeFrom="paragraph">
                  <wp:posOffset>26102</wp:posOffset>
                </wp:positionV>
                <wp:extent cx="5483299" cy="0"/>
                <wp:effectExtent l="0" t="19050" r="22225" b="1905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329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C32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BCDD7" id="Connecteur droit 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1.8pt,2.05pt" to="593.5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kE5gEAABYEAAAOAAAAZHJzL2Uyb0RvYy54bWysU8mOEzEQvSPxD5bvpJNOAplWOnPIaLgg&#10;iBjg7rjLiSVvKnvSyd9TdifNiOUA4mK5tlf1nsvr+7M17AQYtXctn02mnIGTvtPu0PKvXx7frDiL&#10;SbhOGO+g5ReI/H7z+tW6Dw3U/uhNB8gIxMWmDy0/phSaqoryCFbEiQ/gKKg8WpHIxEPVoegJ3Zqq&#10;nk7fVr3HLqCXECN5H4Yg3xR8pUCmT0pFSMy0nGZL5cRy7vNZbdaiOaAIRy2vY4h/mMIK7ajpCPUg&#10;kmDPqH+Bslqij16lifS28kppCYUDsZlNf2LzdBQBChcSJ4ZRpvj/YOXH0w6Z7lq+4MwJS0+09c6R&#10;bvCMrEOvE1tklfoQG0reuh1erRh2mCmfFVqmjA7faAGKCESLnYvGl1FjOCcmyblcrOb13R1n8har&#10;BogMFTCm9+Aty5eWG+0yfdGI04eYqC2l3lKy2zjWt7xeLd8tS1r0RneP2pgcjHjYbw2yk6Cn327n&#10;9bzOPAjiRRpZxpEzsxv4lFu6GBgafAZF6tDcA7OylzDCCinBpdkV1zjKzmWKRhgLp8NoeaH/VHjN&#10;z6VQdvZviseK0tm7NBZb7Tz+rns630ZWQ/5NgYF3lmDvu0t56SINLV9R7vpR8na/tEv5j++8+Q4A&#10;AP//AwBQSwMEFAAGAAgAAAAhADRcC+nfAAAACAEAAA8AAABkcnMvZG93bnJldi54bWxMj0FPwzAM&#10;he9I/IfISNxY2m0qU2k6TQjQJIQQg8N28xrTVDROadKt+/dkXOBm+z09f69YjrYVB+p941hBOklA&#10;EFdON1wr+Hh/vFmA8AFZY+uYFJzIw7K8vCgw1+7Ib3TYhFrEEPY5KjAhdLmUvjJk0U9cRxy1T9db&#10;DHHta6l7PMZw28ppkmTSYsPxg8GO7g1VX5vBKqB07Z+236vTc/WyWw8Pr5mZJ6jU9dW4ugMRaAx/&#10;ZjjjR3QoI9PeDay9aBXMprMsWhXMUxBnPV3cxmn/e5BlIf8XKH8AAAD//wMAUEsBAi0AFAAGAAgA&#10;AAAhALaDOJL+AAAA4QEAABMAAAAAAAAAAAAAAAAAAAAAAFtDb250ZW50X1R5cGVzXS54bWxQSwEC&#10;LQAUAAYACAAAACEAOP0h/9YAAACUAQAACwAAAAAAAAAAAAAAAAAvAQAAX3JlbHMvLnJlbHNQSwEC&#10;LQAUAAYACAAAACEA0HQpBOYBAAAWBAAADgAAAAAAAAAAAAAAAAAuAgAAZHJzL2Uyb0RvYy54bWxQ&#10;SwECLQAUAAYACAAAACEANFwL6d8AAAAIAQAADwAAAAAAAAAAAAAAAABABAAAZHJzL2Rvd25yZXYu&#10;eG1sUEsFBgAAAAAEAAQA8wAAAEwFAAAAAA==&#10;" strokecolor="#cc3232" strokeweight="2.25pt">
                <v:stroke joinstyle="miter"/>
                <w10:wrap anchorx="page"/>
              </v:line>
            </w:pict>
          </mc:Fallback>
        </mc:AlternateContent>
      </w:r>
    </w:p>
    <w:sdt>
      <w:sdtPr>
        <w:rPr>
          <w:rFonts w:ascii="Arial" w:hAnsi="Arial" w:cs="Arial"/>
          <w:color w:val="154E79"/>
          <w:sz w:val="34"/>
          <w:szCs w:val="34"/>
        </w:rPr>
        <w:alias w:val="Date de publication"/>
        <w:tag w:val=""/>
        <w:id w:val="-98104247"/>
        <w:placeholder>
          <w:docPart w:val="1F84DD3B7DCB4D47BACA104CC922175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01-29T00:00:00Z">
          <w:dateFormat w:val="dd/MM/yyyy"/>
          <w:lid w:val="fr-FR"/>
          <w:storeMappedDataAs w:val="dateTime"/>
          <w:calendar w:val="gregorian"/>
        </w:date>
      </w:sdtPr>
      <w:sdtEndPr/>
      <w:sdtContent>
        <w:p w:rsidR="00164EC3" w:rsidRPr="00F66BA6" w:rsidRDefault="00596580" w:rsidP="00F66BA6">
          <w:pPr>
            <w:jc w:val="right"/>
            <w:rPr>
              <w:rFonts w:ascii="Arial" w:hAnsi="Arial" w:cs="Arial"/>
              <w:color w:val="154E79"/>
              <w:sz w:val="34"/>
              <w:szCs w:val="34"/>
            </w:rPr>
          </w:pPr>
          <w:r>
            <w:rPr>
              <w:rFonts w:ascii="Arial" w:hAnsi="Arial" w:cs="Arial"/>
              <w:color w:val="154E79"/>
              <w:sz w:val="34"/>
              <w:szCs w:val="34"/>
            </w:rPr>
            <w:t>29/01/2018</w:t>
          </w:r>
        </w:p>
      </w:sdtContent>
    </w:sdt>
    <w:p w:rsidR="00164EC3" w:rsidRDefault="00164EC3" w:rsidP="00D14BEB">
      <w:pPr>
        <w:jc w:val="right"/>
        <w:rPr>
          <w:rFonts w:ascii="NeuzeitS-BookHeavy" w:hAnsi="NeuzeitS-BookHeavy" w:cs="NeuzeitS-BookHeavy"/>
          <w:color w:val="172984"/>
          <w:sz w:val="34"/>
          <w:szCs w:val="34"/>
        </w:rPr>
      </w:pPr>
    </w:p>
    <w:p w:rsidR="0000304A" w:rsidRDefault="0000304A" w:rsidP="00D14BEB">
      <w:pPr>
        <w:jc w:val="right"/>
        <w:rPr>
          <w:rFonts w:ascii="NeuzeitS-BookHeavy" w:hAnsi="NeuzeitS-BookHeavy" w:cs="NeuzeitS-BookHeavy"/>
          <w:color w:val="172984"/>
          <w:sz w:val="34"/>
          <w:szCs w:val="34"/>
        </w:rPr>
      </w:pPr>
    </w:p>
    <w:p w:rsidR="00561166" w:rsidRPr="00E44D53" w:rsidRDefault="005C46B1" w:rsidP="003C7D53">
      <w:pPr>
        <w:jc w:val="right"/>
        <w:rPr>
          <w:rFonts w:ascii="Arial" w:hAnsi="Arial" w:cs="Arial"/>
          <w:color w:val="154E79"/>
          <w:sz w:val="34"/>
          <w:szCs w:val="34"/>
        </w:rPr>
      </w:pPr>
      <w:r w:rsidRPr="00E44D53">
        <w:rPr>
          <w:rFonts w:ascii="Arial" w:hAnsi="Arial" w:cs="Arial"/>
          <w:b/>
          <w:color w:val="154E79"/>
          <w:sz w:val="34"/>
          <w:szCs w:val="34"/>
          <w:u w:val="single"/>
        </w:rPr>
        <w:t>P</w:t>
      </w:r>
      <w:r w:rsidR="00040154">
        <w:rPr>
          <w:rFonts w:ascii="Arial" w:hAnsi="Arial" w:cs="Arial"/>
          <w:b/>
          <w:color w:val="154E79"/>
          <w:sz w:val="34"/>
          <w:szCs w:val="34"/>
          <w:u w:val="single"/>
        </w:rPr>
        <w:t>orteur du Projet</w:t>
      </w:r>
    </w:p>
    <w:p w:rsidR="009602FD" w:rsidRDefault="00040154" w:rsidP="003C7D53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color w:val="154E79"/>
          <w:sz w:val="34"/>
          <w:szCs w:val="34"/>
        </w:rPr>
        <w:t>Geoffroy Tijou</w:t>
      </w:r>
    </w:p>
    <w:p w:rsidR="00040154" w:rsidRDefault="00040154" w:rsidP="003C7D53">
      <w:pPr>
        <w:jc w:val="right"/>
        <w:rPr>
          <w:rFonts w:ascii="Arial" w:hAnsi="Arial" w:cs="Arial"/>
          <w:color w:val="154E79"/>
          <w:sz w:val="34"/>
          <w:szCs w:val="34"/>
        </w:rPr>
      </w:pPr>
    </w:p>
    <w:p w:rsidR="00040154" w:rsidRPr="00E44D53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b/>
          <w:color w:val="154E79"/>
          <w:sz w:val="34"/>
          <w:szCs w:val="34"/>
          <w:u w:val="single"/>
        </w:rPr>
        <w:t>Référent Pédagogique</w:t>
      </w:r>
    </w:p>
    <w:p w:rsidR="00040154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color w:val="154E79"/>
          <w:sz w:val="34"/>
          <w:szCs w:val="34"/>
        </w:rPr>
        <w:t>Sébastien Aubin</w:t>
      </w:r>
    </w:p>
    <w:p w:rsidR="00040154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</w:p>
    <w:p w:rsidR="00040154" w:rsidRPr="00E44D53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b/>
          <w:color w:val="154E79"/>
          <w:sz w:val="34"/>
          <w:szCs w:val="34"/>
          <w:u w:val="single"/>
        </w:rPr>
        <w:t>Chef de Projet</w:t>
      </w:r>
    </w:p>
    <w:p w:rsidR="00040154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color w:val="154E79"/>
          <w:sz w:val="34"/>
          <w:szCs w:val="34"/>
        </w:rPr>
        <w:t>François d’Hotelans</w:t>
      </w:r>
    </w:p>
    <w:p w:rsidR="00040154" w:rsidRDefault="0082514A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-584835</wp:posOffset>
            </wp:positionH>
            <wp:positionV relativeFrom="paragraph">
              <wp:posOffset>269919</wp:posOffset>
            </wp:positionV>
            <wp:extent cx="2131629" cy="2131629"/>
            <wp:effectExtent l="0" t="0" r="2540" b="2540"/>
            <wp:wrapNone/>
            <wp:docPr id="1" name="Image 1" descr="C:\Users\antoi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i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29" cy="213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154" w:rsidRPr="00E44D53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b/>
          <w:color w:val="154E79"/>
          <w:sz w:val="34"/>
          <w:szCs w:val="34"/>
          <w:u w:val="single"/>
        </w:rPr>
        <w:t>Equipe</w:t>
      </w:r>
    </w:p>
    <w:p w:rsidR="00040154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color w:val="154E79"/>
          <w:sz w:val="34"/>
          <w:szCs w:val="34"/>
        </w:rPr>
        <w:t>Marc de Bentzmann</w:t>
      </w:r>
    </w:p>
    <w:p w:rsidR="00040154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color w:val="154E79"/>
          <w:sz w:val="34"/>
          <w:szCs w:val="34"/>
        </w:rPr>
        <w:t>Benoit Ladrange</w:t>
      </w:r>
    </w:p>
    <w:p w:rsidR="00040154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color w:val="154E79"/>
          <w:sz w:val="34"/>
          <w:szCs w:val="34"/>
        </w:rPr>
        <w:t>Guillaume Muret</w:t>
      </w:r>
    </w:p>
    <w:p w:rsidR="00040154" w:rsidRDefault="00040154" w:rsidP="00040154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color w:val="154E79"/>
          <w:sz w:val="34"/>
          <w:szCs w:val="34"/>
        </w:rPr>
        <w:t>Antoine de Pouilly</w:t>
      </w:r>
    </w:p>
    <w:p w:rsidR="00AC3AD2" w:rsidRDefault="00040154" w:rsidP="009261A3">
      <w:pPr>
        <w:jc w:val="right"/>
        <w:rPr>
          <w:rFonts w:ascii="Arial" w:hAnsi="Arial" w:cs="Arial"/>
          <w:color w:val="154E79"/>
          <w:sz w:val="34"/>
          <w:szCs w:val="34"/>
        </w:rPr>
      </w:pPr>
      <w:r>
        <w:rPr>
          <w:rFonts w:ascii="Arial" w:hAnsi="Arial" w:cs="Arial"/>
          <w:color w:val="154E79"/>
          <w:sz w:val="34"/>
          <w:szCs w:val="34"/>
        </w:rPr>
        <w:t>Angéla Randolph</w:t>
      </w:r>
      <w:bookmarkStart w:id="0" w:name="_Toc493678920"/>
    </w:p>
    <w:bookmarkStart w:id="1" w:name="_Toc505185457" w:displacedByCustomXml="next"/>
    <w:bookmarkStart w:id="2" w:name="_Toc493755227" w:displacedByCustomXml="next"/>
    <w:sdt>
      <w:sdtPr>
        <w:rPr>
          <w:rFonts w:asciiTheme="minorHAnsi" w:hAnsiTheme="minorHAnsi" w:cstheme="minorBidi"/>
          <w:b w:val="0"/>
          <w:color w:val="auto"/>
          <w:sz w:val="22"/>
          <w:szCs w:val="22"/>
        </w:rPr>
        <w:id w:val="-4259629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C2C9C" w:rsidRDefault="00EC2C9C" w:rsidP="005839C9">
          <w:pPr>
            <w:pStyle w:val="Titre1"/>
            <w:numPr>
              <w:ilvl w:val="0"/>
              <w:numId w:val="0"/>
            </w:numPr>
          </w:pPr>
          <w:r>
            <w:t>Table des matières</w:t>
          </w:r>
          <w:bookmarkEnd w:id="1"/>
        </w:p>
        <w:bookmarkStart w:id="3" w:name="_GoBack"/>
        <w:bookmarkEnd w:id="3"/>
        <w:p w:rsidR="00A82E30" w:rsidRDefault="00EC2C9C">
          <w:pPr>
            <w:pStyle w:val="TM1"/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185457" w:history="1">
            <w:r w:rsidR="00A82E30" w:rsidRPr="003C2392">
              <w:rPr>
                <w:rStyle w:val="Lienhypertexte"/>
                <w:noProof/>
              </w:rPr>
              <w:t>Table des matières</w:t>
            </w:r>
            <w:r w:rsidR="00A82E30">
              <w:rPr>
                <w:noProof/>
                <w:webHidden/>
              </w:rPr>
              <w:tab/>
            </w:r>
            <w:r w:rsidR="00A82E30">
              <w:rPr>
                <w:noProof/>
                <w:webHidden/>
              </w:rPr>
              <w:fldChar w:fldCharType="begin"/>
            </w:r>
            <w:r w:rsidR="00A82E30">
              <w:rPr>
                <w:noProof/>
                <w:webHidden/>
              </w:rPr>
              <w:instrText xml:space="preserve"> PAGEREF _Toc505185457 \h </w:instrText>
            </w:r>
            <w:r w:rsidR="00A82E30">
              <w:rPr>
                <w:noProof/>
                <w:webHidden/>
              </w:rPr>
            </w:r>
            <w:r w:rsidR="00A82E30">
              <w:rPr>
                <w:noProof/>
                <w:webHidden/>
              </w:rPr>
              <w:fldChar w:fldCharType="separate"/>
            </w:r>
            <w:r w:rsidR="00A82E30">
              <w:rPr>
                <w:noProof/>
                <w:webHidden/>
              </w:rPr>
              <w:t>1</w:t>
            </w:r>
            <w:r w:rsidR="00A82E30">
              <w:rPr>
                <w:noProof/>
                <w:webHidden/>
              </w:rPr>
              <w:fldChar w:fldCharType="end"/>
            </w:r>
          </w:hyperlink>
        </w:p>
        <w:p w:rsidR="00A82E30" w:rsidRDefault="00A82E3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505185458" w:history="1">
            <w:r w:rsidRPr="003C2392">
              <w:rPr>
                <w:rStyle w:val="Lienhypertexte"/>
                <w:noProof/>
              </w:rPr>
              <w:t>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C2392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E30" w:rsidRDefault="00A82E3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505185459" w:history="1">
            <w:r w:rsidRPr="003C2392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C2392">
              <w:rPr>
                <w:rStyle w:val="Lienhypertexte"/>
                <w:noProof/>
              </w:rPr>
              <w:t>Matériel 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E30" w:rsidRDefault="00A82E3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505185460" w:history="1">
            <w:r w:rsidRPr="003C2392">
              <w:rPr>
                <w:rStyle w:val="Lienhypertexte"/>
                <w:noProof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C2392">
              <w:rPr>
                <w:rStyle w:val="Lienhypertexte"/>
                <w:noProof/>
              </w:rPr>
              <w:t>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E30" w:rsidRDefault="00A82E3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505185461" w:history="1">
            <w:r w:rsidRPr="003C2392">
              <w:rPr>
                <w:rStyle w:val="Lienhypertexte"/>
                <w:noProof/>
              </w:rPr>
              <w:t>IV.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C2392">
              <w:rPr>
                <w:rStyle w:val="Lienhypertexte"/>
                <w:noProof/>
              </w:rPr>
              <w:t>Configuration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E30" w:rsidRDefault="00A82E3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505185462" w:history="1">
            <w:r w:rsidRPr="003C2392">
              <w:rPr>
                <w:rStyle w:val="Lienhypertexte"/>
                <w:noProof/>
              </w:rPr>
              <w:t>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C2392">
              <w:rPr>
                <w:rStyle w:val="Lienhypertexte"/>
                <w:noProof/>
              </w:rPr>
              <w:t>Connexion du routeur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EC3" w:rsidRDefault="00EC2C9C" w:rsidP="00164EC3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2F0E34" w:rsidRDefault="002F0E34">
      <w:pPr>
        <w:rPr>
          <w:bCs/>
        </w:rPr>
      </w:pPr>
      <w:r>
        <w:rPr>
          <w:bCs/>
        </w:rPr>
        <w:br w:type="page"/>
      </w:r>
    </w:p>
    <w:p w:rsidR="006071FE" w:rsidRDefault="00AB5786" w:rsidP="005839C9">
      <w:pPr>
        <w:pStyle w:val="Titre1"/>
      </w:pPr>
      <w:bookmarkStart w:id="4" w:name="_Toc505185458"/>
      <w:r>
        <w:lastRenderedPageBreak/>
        <w:t>Introduction</w:t>
      </w:r>
      <w:bookmarkEnd w:id="4"/>
    </w:p>
    <w:p w:rsidR="00F66BA6" w:rsidRDefault="00596580" w:rsidP="00596580">
      <w:pPr>
        <w:pStyle w:val="Sansinterligne"/>
        <w:spacing w:after="240"/>
        <w:ind w:firstLine="360"/>
        <w:rPr>
          <w:sz w:val="22"/>
        </w:rPr>
      </w:pPr>
      <w:r>
        <w:rPr>
          <w:sz w:val="22"/>
        </w:rPr>
        <w:t xml:space="preserve">Dans le cadre du projet Track&amp;Roll, nous avons été amenés à utiliser un système RTLS (Real Time Positioning System) utilisant la technologie RFID UWB (Radio </w:t>
      </w:r>
      <w:r w:rsidR="00276379">
        <w:rPr>
          <w:sz w:val="22"/>
        </w:rPr>
        <w:t xml:space="preserve">Frequency </w:t>
      </w:r>
      <w:r>
        <w:rPr>
          <w:sz w:val="22"/>
        </w:rPr>
        <w:t xml:space="preserve">Identification Ultra Wide Band). Il s’agit d’un kit de développement commercialisé par </w:t>
      </w:r>
      <w:proofErr w:type="spellStart"/>
      <w:r>
        <w:rPr>
          <w:sz w:val="22"/>
        </w:rPr>
        <w:t>OpenRTLS</w:t>
      </w:r>
      <w:proofErr w:type="spellEnd"/>
      <w:r>
        <w:rPr>
          <w:sz w:val="22"/>
        </w:rPr>
        <w:t xml:space="preserve"> constitué d’un certain nombre d’antennes RFID, de tags actifs et d’autres équipements essentiels à la mise en place d’un système de localisation en milieu clos.</w:t>
      </w:r>
    </w:p>
    <w:p w:rsidR="00596580" w:rsidRPr="00E52419" w:rsidRDefault="00596580" w:rsidP="00E52419">
      <w:pPr>
        <w:pStyle w:val="Sansinterligne"/>
        <w:ind w:firstLine="360"/>
        <w:rPr>
          <w:sz w:val="22"/>
        </w:rPr>
      </w:pPr>
      <w:r>
        <w:rPr>
          <w:sz w:val="22"/>
        </w:rPr>
        <w:t>Nous expliquerons ici comment nous avons utilisé ce système, bien que nous ne nous sommes quasiment pas intéressés aux configurations software de l’équipement, celle-ci ayant été réalisée par M. Aubin au préalable.</w:t>
      </w:r>
    </w:p>
    <w:p w:rsidR="00E52419" w:rsidRDefault="00E52419" w:rsidP="00E52419">
      <w:pPr>
        <w:pStyle w:val="Titre1"/>
      </w:pPr>
      <w:bookmarkStart w:id="5" w:name="_Toc505185459"/>
      <w:r>
        <w:t>Matériel requis</w:t>
      </w:r>
      <w:bookmarkEnd w:id="5"/>
    </w:p>
    <w:p w:rsidR="00E52419" w:rsidRPr="00E52419" w:rsidRDefault="00E52419" w:rsidP="00E52419">
      <w:pPr>
        <w:pStyle w:val="Sansinterligne"/>
        <w:spacing w:after="240"/>
        <w:ind w:firstLine="360"/>
        <w:rPr>
          <w:sz w:val="22"/>
        </w:rPr>
      </w:pPr>
      <w:r w:rsidRPr="00E52419">
        <w:rPr>
          <w:sz w:val="22"/>
        </w:rPr>
        <w:t xml:space="preserve">Un certain nombre de prérequis sont nécessaires afin </w:t>
      </w:r>
      <w:r w:rsidR="00596580">
        <w:rPr>
          <w:sz w:val="22"/>
        </w:rPr>
        <w:t>d’utiliser convenablement le système d’</w:t>
      </w:r>
      <w:proofErr w:type="spellStart"/>
      <w:r w:rsidR="00596580">
        <w:rPr>
          <w:sz w:val="22"/>
        </w:rPr>
        <w:t>OpenRTLS</w:t>
      </w:r>
      <w:proofErr w:type="spellEnd"/>
      <w:r w:rsidRPr="00E52419">
        <w:rPr>
          <w:sz w:val="22"/>
        </w:rPr>
        <w:t>, notamment en termes de matériel à posséder :</w:t>
      </w:r>
    </w:p>
    <w:p w:rsidR="00E52419" w:rsidRDefault="00596580" w:rsidP="00E52419">
      <w:pPr>
        <w:pStyle w:val="Sansinterligne"/>
        <w:numPr>
          <w:ilvl w:val="0"/>
          <w:numId w:val="38"/>
        </w:numPr>
        <w:rPr>
          <w:sz w:val="22"/>
        </w:rPr>
      </w:pPr>
      <w:r>
        <w:rPr>
          <w:sz w:val="22"/>
        </w:rPr>
        <w:t xml:space="preserve">Kit de développement </w:t>
      </w:r>
      <w:proofErr w:type="spellStart"/>
      <w:r>
        <w:rPr>
          <w:sz w:val="22"/>
        </w:rPr>
        <w:t>OpenRTLS</w:t>
      </w:r>
      <w:proofErr w:type="spellEnd"/>
      <w:r>
        <w:rPr>
          <w:sz w:val="22"/>
        </w:rPr>
        <w:t>.</w:t>
      </w:r>
    </w:p>
    <w:p w:rsidR="00596580" w:rsidRPr="002F0E34" w:rsidRDefault="00596580" w:rsidP="00E52419">
      <w:pPr>
        <w:pStyle w:val="Sansinterligne"/>
        <w:numPr>
          <w:ilvl w:val="0"/>
          <w:numId w:val="38"/>
        </w:numPr>
        <w:rPr>
          <w:sz w:val="22"/>
        </w:rPr>
      </w:pPr>
      <w:r>
        <w:rPr>
          <w:sz w:val="22"/>
        </w:rPr>
        <w:t xml:space="preserve">Routeur sans fil Cisco </w:t>
      </w:r>
      <w:proofErr w:type="spellStart"/>
      <w:r>
        <w:rPr>
          <w:sz w:val="22"/>
        </w:rPr>
        <w:t>Linksys</w:t>
      </w:r>
      <w:proofErr w:type="spellEnd"/>
      <w:r>
        <w:rPr>
          <w:sz w:val="22"/>
        </w:rPr>
        <w:t>.</w:t>
      </w:r>
    </w:p>
    <w:p w:rsidR="00F66BA6" w:rsidRDefault="0095390C" w:rsidP="00F66BA6">
      <w:pPr>
        <w:pStyle w:val="Titre1"/>
      </w:pPr>
      <w:bookmarkStart w:id="6" w:name="_Toc505185460"/>
      <w:r>
        <w:t>Ressources</w:t>
      </w:r>
      <w:bookmarkEnd w:id="6"/>
    </w:p>
    <w:p w:rsidR="0095390C" w:rsidRDefault="0095390C" w:rsidP="0081207A">
      <w:pPr>
        <w:pStyle w:val="Sansinterligne"/>
        <w:spacing w:after="240"/>
        <w:ind w:firstLine="360"/>
        <w:rPr>
          <w:sz w:val="22"/>
        </w:rPr>
      </w:pPr>
      <w:r>
        <w:rPr>
          <w:sz w:val="22"/>
        </w:rPr>
        <w:t>Notre utilisation du kit s’est limitée à l’exploitation du matériel configuré par M. Aubin. Ce-dernier nous avai</w:t>
      </w:r>
      <w:r w:rsidR="00276379">
        <w:rPr>
          <w:sz w:val="22"/>
        </w:rPr>
        <w:t>t</w:t>
      </w:r>
      <w:r>
        <w:rPr>
          <w:sz w:val="22"/>
        </w:rPr>
        <w:t xml:space="preserve"> alors fourni un certain nombre de documents et d’outils disponibles dans le dossier « </w:t>
      </w:r>
      <w:proofErr w:type="spellStart"/>
      <w:r w:rsidRPr="0095390C">
        <w:rPr>
          <w:b/>
          <w:sz w:val="22"/>
        </w:rPr>
        <w:t>OpenRTLS</w:t>
      </w:r>
      <w:proofErr w:type="spellEnd"/>
      <w:r>
        <w:rPr>
          <w:sz w:val="22"/>
        </w:rPr>
        <w:t> » du Git « </w:t>
      </w:r>
      <w:proofErr w:type="spellStart"/>
      <w:r w:rsidRPr="0095390C">
        <w:rPr>
          <w:b/>
          <w:sz w:val="22"/>
        </w:rPr>
        <w:t>sportif_stracker</w:t>
      </w:r>
      <w:proofErr w:type="spellEnd"/>
      <w:r>
        <w:rPr>
          <w:sz w:val="22"/>
        </w:rPr>
        <w:t> ». Nous y trouvons notamment les ressources permettant d’installer le logiciel « </w:t>
      </w:r>
      <w:proofErr w:type="spellStart"/>
      <w:r w:rsidRPr="0095390C">
        <w:rPr>
          <w:b/>
          <w:sz w:val="22"/>
        </w:rPr>
        <w:t>RTLSmanager</w:t>
      </w:r>
      <w:proofErr w:type="spellEnd"/>
      <w:r>
        <w:rPr>
          <w:sz w:val="22"/>
        </w:rPr>
        <w:t xml:space="preserve"> » fournissant une interface graphique pour la calibration et l’utilisation du système. Etant donné que nous n’avons pas beaucoup manipulé ces documents et outils, il est conseillé de se référer à M. Aubin pour de plus amples informations. Nous pouvons également vous communiquer notre contact chez </w:t>
      </w:r>
      <w:proofErr w:type="spellStart"/>
      <w:r>
        <w:rPr>
          <w:sz w:val="22"/>
        </w:rPr>
        <w:t>OpenRTLS</w:t>
      </w:r>
      <w:proofErr w:type="spellEnd"/>
      <w:r>
        <w:rPr>
          <w:sz w:val="22"/>
        </w:rPr>
        <w:t xml:space="preserve"> aux Pays-Bas pouvant éventuellement répondre à certaines interrogations :</w:t>
      </w:r>
    </w:p>
    <w:p w:rsidR="0095390C" w:rsidRDefault="0095390C" w:rsidP="0095390C">
      <w:pPr>
        <w:pStyle w:val="Sansinterligne"/>
        <w:spacing w:after="240"/>
        <w:jc w:val="center"/>
        <w:rPr>
          <w:sz w:val="22"/>
        </w:rPr>
      </w:pPr>
      <w:r>
        <w:rPr>
          <w:sz w:val="22"/>
        </w:rPr>
        <w:t>Nom : Edwin KRIKKE</w:t>
      </w:r>
    </w:p>
    <w:p w:rsidR="0095390C" w:rsidRDefault="0095390C" w:rsidP="0095390C">
      <w:pPr>
        <w:pStyle w:val="Sansinterligne"/>
        <w:spacing w:after="240"/>
        <w:jc w:val="center"/>
        <w:rPr>
          <w:sz w:val="22"/>
        </w:rPr>
      </w:pPr>
      <w:r>
        <w:rPr>
          <w:sz w:val="22"/>
        </w:rPr>
        <w:t xml:space="preserve">Mail : </w:t>
      </w:r>
      <w:hyperlink r:id="rId10" w:history="1">
        <w:r w:rsidRPr="00186FFD">
          <w:rPr>
            <w:rStyle w:val="Lienhypertexte"/>
            <w:sz w:val="22"/>
          </w:rPr>
          <w:t>e.krikke@openrtls.com</w:t>
        </w:r>
      </w:hyperlink>
    </w:p>
    <w:p w:rsidR="005714AE" w:rsidRDefault="0095390C" w:rsidP="00E24281">
      <w:pPr>
        <w:pStyle w:val="Sansinterligne"/>
        <w:ind w:firstLine="360"/>
        <w:rPr>
          <w:sz w:val="22"/>
        </w:rPr>
      </w:pPr>
      <w:r>
        <w:rPr>
          <w:sz w:val="22"/>
        </w:rPr>
        <w:t xml:space="preserve">Autrement, </w:t>
      </w:r>
      <w:proofErr w:type="spellStart"/>
      <w:r>
        <w:rPr>
          <w:sz w:val="22"/>
        </w:rPr>
        <w:t>OpenRTLS</w:t>
      </w:r>
      <w:proofErr w:type="spellEnd"/>
      <w:r>
        <w:rPr>
          <w:sz w:val="22"/>
        </w:rPr>
        <w:t xml:space="preserve"> met à disposition un Wiki permettant de guider l’utilisateur dans les différents cas d’utilisation du système UWB :</w:t>
      </w:r>
      <w:r w:rsidR="005714AE">
        <w:rPr>
          <w:sz w:val="22"/>
        </w:rPr>
        <w:t xml:space="preserve"> </w:t>
      </w:r>
      <w:hyperlink r:id="rId11" w:history="1">
        <w:r w:rsidR="005714AE" w:rsidRPr="005714AE">
          <w:rPr>
            <w:color w:val="C00000"/>
            <w:sz w:val="22"/>
            <w:u w:val="single"/>
          </w:rPr>
          <w:t>https://wiki.openrtls.com/index.php?title=Main_Page</w:t>
        </w:r>
      </w:hyperlink>
      <w:r w:rsidR="005714AE">
        <w:rPr>
          <w:sz w:val="22"/>
        </w:rPr>
        <w:t>.</w:t>
      </w:r>
    </w:p>
    <w:p w:rsidR="007312E8" w:rsidRDefault="007312E8" w:rsidP="007312E8">
      <w:pPr>
        <w:pStyle w:val="Titre1"/>
      </w:pPr>
      <w:bookmarkStart w:id="7" w:name="_Toc505185461"/>
      <w:r>
        <w:t xml:space="preserve">Configuration </w:t>
      </w:r>
      <w:r w:rsidR="00E24281">
        <w:t xml:space="preserve">du </w:t>
      </w:r>
      <w:r w:rsidR="005714AE">
        <w:t>système</w:t>
      </w:r>
      <w:bookmarkEnd w:id="7"/>
    </w:p>
    <w:bookmarkEnd w:id="0"/>
    <w:bookmarkEnd w:id="2"/>
    <w:p w:rsidR="005714AE" w:rsidRDefault="005714AE" w:rsidP="005714AE">
      <w:pPr>
        <w:pStyle w:val="Sansinterligne"/>
        <w:spacing w:after="240"/>
        <w:ind w:firstLine="360"/>
        <w:rPr>
          <w:sz w:val="22"/>
        </w:rPr>
      </w:pPr>
      <w:r>
        <w:rPr>
          <w:sz w:val="22"/>
        </w:rPr>
        <w:t xml:space="preserve">Pour fonctionner convenablement, il était nécessaire de calibrer les cinq antennes RFID du système Track&amp;Roll. Cette calibration consiste </w:t>
      </w:r>
      <w:r w:rsidR="00276379">
        <w:rPr>
          <w:sz w:val="22"/>
        </w:rPr>
        <w:t>en</w:t>
      </w:r>
      <w:r>
        <w:rPr>
          <w:sz w:val="22"/>
        </w:rPr>
        <w:t xml:space="preserve"> fixer les positions de chaque antenn</w:t>
      </w:r>
      <w:r w:rsidR="00276379">
        <w:rPr>
          <w:sz w:val="22"/>
        </w:rPr>
        <w:t>e</w:t>
      </w:r>
      <w:r>
        <w:rPr>
          <w:sz w:val="22"/>
        </w:rPr>
        <w:t>, position relative par rapport à l’ancre master. L’ancre master est la seule ancre communiquant avec l’interface de traitement par connexion Ethernet. C’est donc elle qui reçoit les commandes du système et qui y répond en communiquant avec les autres antennes sans fil.</w:t>
      </w:r>
    </w:p>
    <w:p w:rsidR="005714AE" w:rsidRDefault="005714AE" w:rsidP="005714AE">
      <w:pPr>
        <w:pStyle w:val="Sansinterligne"/>
        <w:spacing w:after="240"/>
        <w:ind w:firstLine="360"/>
        <w:rPr>
          <w:sz w:val="22"/>
        </w:rPr>
      </w:pPr>
      <w:r>
        <w:rPr>
          <w:sz w:val="22"/>
        </w:rPr>
        <w:t xml:space="preserve">La calibration des antennes s’implémente dans le code source de Track&amp;Roll </w:t>
      </w:r>
      <w:r w:rsidR="0063182F">
        <w:rPr>
          <w:sz w:val="22"/>
        </w:rPr>
        <w:t>(« </w:t>
      </w:r>
      <w:proofErr w:type="spellStart"/>
      <w:r w:rsidR="0063182F">
        <w:rPr>
          <w:sz w:val="22"/>
        </w:rPr>
        <w:t>C</w:t>
      </w:r>
      <w:r>
        <w:rPr>
          <w:sz w:val="22"/>
        </w:rPr>
        <w:t>ervo</w:t>
      </w:r>
      <w:proofErr w:type="spellEnd"/>
      <w:r w:rsidR="0063182F">
        <w:rPr>
          <w:sz w:val="22"/>
        </w:rPr>
        <w:t xml:space="preserve"> »). Pour y accéder, ouvrez le projet sous l’IDE </w:t>
      </w:r>
      <w:proofErr w:type="spellStart"/>
      <w:r w:rsidR="0063182F">
        <w:rPr>
          <w:sz w:val="22"/>
        </w:rPr>
        <w:t>IntelliJ</w:t>
      </w:r>
      <w:proofErr w:type="spellEnd"/>
      <w:r w:rsidR="0063182F">
        <w:rPr>
          <w:sz w:val="22"/>
        </w:rPr>
        <w:t xml:space="preserve"> puis placez-vous dans « </w:t>
      </w:r>
      <w:proofErr w:type="spellStart"/>
      <w:r w:rsidR="0063182F">
        <w:rPr>
          <w:sz w:val="22"/>
        </w:rPr>
        <w:t>Cervo</w:t>
      </w:r>
      <w:proofErr w:type="spellEnd"/>
      <w:r w:rsidR="0063182F">
        <w:rPr>
          <w:sz w:val="22"/>
        </w:rPr>
        <w:t> », « src », « model », « data » et ouvrez la classe « Anchor ». Vous pouvez alors définir les coordonnées des positions des ancres utilisées</w:t>
      </w:r>
      <w:r w:rsidR="00A75004">
        <w:rPr>
          <w:sz w:val="22"/>
        </w:rPr>
        <w:t xml:space="preserve"> au début du fichier :</w:t>
      </w:r>
    </w:p>
    <w:p w:rsidR="001D5EF5" w:rsidRDefault="00A75004" w:rsidP="00A75004">
      <w:pPr>
        <w:pStyle w:val="Sansinterligne"/>
        <w:spacing w:after="240"/>
        <w:jc w:val="center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747395</wp:posOffset>
                </wp:positionV>
                <wp:extent cx="2676525" cy="4286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1966A" id="Rectangle 14" o:spid="_x0000_s1026" style="position:absolute;margin-left:103.1pt;margin-top:58.85pt;width:210.75pt;height:3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C1xmwIAAJEFAAAOAAAAZHJzL2Uyb0RvYy54bWysVE1v2zAMvQ/YfxB0X+0ESdoadYqgRYYB&#10;RVv0Az0rshQbkEVNUuJkv36UZLtBV+wwLAeHEslH8onk1fWhVWQvrGtAl3RyllMiNIeq0duSvr6s&#10;v11Q4jzTFVOgRUmPwtHr5dcvV50pxBRqUJWwBEG0KzpT0tp7U2SZ47VomTsDIzQqJdiWeTzabVZZ&#10;1iF6q7Jpni+yDmxlLHDhHN7eJiVdRnwpBfcPUjrhiSop5ubj18bvJnyz5RUrtpaZuuF9GuwfsmhZ&#10;ozHoCHXLPCM72/wB1TbcggPpzzi0GUjZcBFrwGom+YdqnmtmRKwFyXFmpMn9P1h+v3+0pKnw7WaU&#10;aNbiGz0ha0xvlSB4hwR1xhVo92webX9yKIZqD9K24R/rIIdI6nEkVRw84Xg5XZwv5tM5JRx1s+nF&#10;AmWEyd69jXX+u4CWBKGkFsNHLtn+zvlkOpiEYBrWjVJ4zwqlSYeZX+bzPHo4UE0VtEHp7HZzoyzZ&#10;M3z79TrHXx/4xAzTUBqzCTWmqqLkj0qkAE9CIj2hjhQhNKYYYRnnQvtJUtWsEina/DTY4BFrVhoB&#10;A7LELEfsHmCwTCADdmKgtw+uIvb16NyX/jfn0SNGBu1H57bRYD+rTGFVfeRkP5CUqAksbaA6YvNY&#10;SFPlDF83+IJ3zPlHZnGMcOBwNfgH/EgF+FLQS5TUYH99dh/ssbtRS0mHY1lS93PHrKBE/dDY95eT&#10;2SzMcTzM5udTPNhTzeZUo3ftDeDrT3AJGR7FYO/VIEoL7RtukFWIiiqmOcYuKfd2ONz4tC5wB3Gx&#10;WkUznF3D/J1+NjyAB1ZDh74c3pg1fRt7HIB7GEaYFR+6OdkGTw2rnQfZxFZ/57XnG+c+Nk6/o8Ji&#10;OT1Hq/dNuvwNAAD//wMAUEsDBBQABgAIAAAAIQBdKfxY3gAAAAsBAAAPAAAAZHJzL2Rvd25yZXYu&#10;eG1sTI9BT8MwDIXvSPyHyEjcWLpItFXXdAIkhEAcYLB71nhttcapmqwt/x7vBDfb7+n5e+V2cb2Y&#10;cAydJw3rVQICqfa2o0bD99fzXQ4iREPW9J5Qww8G2FbXV6UprJ/pE6ddbASHUCiMhjbGoZAy1C06&#10;E1Z+QGLt6EdnIq9jI+1oZg53vVRJkkpnOuIPrRnwqcX6tDs7DR/+dJT9Xqm37PFFZa8un5vpXevb&#10;m+VhAyLiEv/McMFndKiY6eDPZIPoNagkVWxlYZ1lINiRqstw4Et+r0BWpfzfofoFAAD//wMAUEsB&#10;Ai0AFAAGAAgAAAAhALaDOJL+AAAA4QEAABMAAAAAAAAAAAAAAAAAAAAAAFtDb250ZW50X1R5cGVz&#10;XS54bWxQSwECLQAUAAYACAAAACEAOP0h/9YAAACUAQAACwAAAAAAAAAAAAAAAAAvAQAAX3JlbHMv&#10;LnJlbHNQSwECLQAUAAYACAAAACEA9GQtcZsCAACRBQAADgAAAAAAAAAAAAAAAAAuAgAAZHJzL2Uy&#10;b0RvYy54bWxQSwECLQAUAAYACAAAACEAXSn8WN4AAAAL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AF10F73" wp14:editId="0970F711">
            <wp:extent cx="5759450" cy="30956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49"/>
                    <a:stretch/>
                  </pic:blipFill>
                  <pic:spPr bwMode="auto"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004" w:rsidRDefault="00A75004" w:rsidP="00A75004">
      <w:pPr>
        <w:pStyle w:val="Sansinterligne"/>
        <w:spacing w:after="240"/>
        <w:ind w:firstLine="360"/>
        <w:rPr>
          <w:sz w:val="22"/>
        </w:rPr>
      </w:pPr>
      <w:r>
        <w:rPr>
          <w:sz w:val="22"/>
        </w:rPr>
        <w:t xml:space="preserve">Pour définir les positions des antennes, suivez le </w:t>
      </w:r>
      <w:r w:rsidR="00E24281">
        <w:rPr>
          <w:sz w:val="22"/>
        </w:rPr>
        <w:t xml:space="preserve">principe présenté dans le </w:t>
      </w:r>
      <w:r>
        <w:rPr>
          <w:sz w:val="22"/>
        </w:rPr>
        <w:t>schéma suivant :</w:t>
      </w:r>
    </w:p>
    <w:p w:rsidR="00A75004" w:rsidRDefault="00A75004" w:rsidP="00A75004">
      <w:pPr>
        <w:pStyle w:val="Sansinterligne"/>
        <w:spacing w:after="24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9E702F8">
            <wp:extent cx="6106160" cy="398166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085" cy="398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4281" w:rsidRDefault="00E24281" w:rsidP="00E24281">
      <w:pPr>
        <w:pStyle w:val="Sansinterligne"/>
        <w:spacing w:after="240"/>
        <w:ind w:firstLine="360"/>
        <w:rPr>
          <w:sz w:val="22"/>
        </w:rPr>
      </w:pPr>
      <w:r>
        <w:rPr>
          <w:sz w:val="22"/>
        </w:rPr>
        <w:t>Les coordonnées des antennes sont toutes définies par rapport à l’ancre master considérée comme l’origine du repère.</w:t>
      </w:r>
    </w:p>
    <w:p w:rsidR="00E24281" w:rsidRDefault="00E24281" w:rsidP="00E24281">
      <w:pPr>
        <w:pStyle w:val="Sansinterligne"/>
        <w:spacing w:after="240"/>
        <w:ind w:firstLine="360"/>
        <w:rPr>
          <w:sz w:val="22"/>
        </w:rPr>
      </w:pPr>
      <w:r>
        <w:rPr>
          <w:sz w:val="22"/>
        </w:rPr>
        <w:t>Dans le Wiki d’</w:t>
      </w:r>
      <w:proofErr w:type="spellStart"/>
      <w:r>
        <w:rPr>
          <w:sz w:val="22"/>
        </w:rPr>
        <w:t>OpentRTLS</w:t>
      </w:r>
      <w:proofErr w:type="spellEnd"/>
      <w:r>
        <w:rPr>
          <w:sz w:val="22"/>
        </w:rPr>
        <w:t xml:space="preserve">, il est présenté un certain nombre de commandes JSON interprétables par l’antenne master. Nous en utilisons </w:t>
      </w:r>
      <w:r w:rsidR="00276379">
        <w:rPr>
          <w:sz w:val="22"/>
        </w:rPr>
        <w:t xml:space="preserve">cinq </w:t>
      </w:r>
      <w:r w:rsidR="004E3408">
        <w:rPr>
          <w:sz w:val="22"/>
        </w:rPr>
        <w:t xml:space="preserve">pour la configuration </w:t>
      </w:r>
      <w:r>
        <w:rPr>
          <w:sz w:val="22"/>
        </w:rPr>
        <w:t xml:space="preserve">dans le code source </w:t>
      </w:r>
      <w:proofErr w:type="spellStart"/>
      <w:r>
        <w:rPr>
          <w:sz w:val="22"/>
        </w:rPr>
        <w:t>Cervo</w:t>
      </w:r>
      <w:proofErr w:type="spellEnd"/>
      <w:r>
        <w:rPr>
          <w:sz w:val="22"/>
        </w:rPr>
        <w:t xml:space="preserve"> : </w:t>
      </w:r>
    </w:p>
    <w:p w:rsidR="00E24281" w:rsidRDefault="00E24281" w:rsidP="00E24281">
      <w:pPr>
        <w:pStyle w:val="Sansinterligne"/>
        <w:numPr>
          <w:ilvl w:val="0"/>
          <w:numId w:val="38"/>
        </w:numPr>
        <w:spacing w:after="240"/>
        <w:rPr>
          <w:sz w:val="22"/>
        </w:rPr>
      </w:pPr>
      <w:proofErr w:type="spellStart"/>
      <w:proofErr w:type="gramStart"/>
      <w:r w:rsidRPr="004E3408">
        <w:rPr>
          <w:b/>
          <w:sz w:val="22"/>
        </w:rPr>
        <w:lastRenderedPageBreak/>
        <w:t>setPos</w:t>
      </w:r>
      <w:proofErr w:type="spellEnd"/>
      <w:proofErr w:type="gramEnd"/>
      <w:r>
        <w:rPr>
          <w:sz w:val="22"/>
        </w:rPr>
        <w:t> :</w:t>
      </w:r>
      <w:r w:rsidR="004E3408">
        <w:rPr>
          <w:sz w:val="22"/>
        </w:rPr>
        <w:t xml:space="preserve"> permet de fixer la position d’une antenne identifiée par son ID.</w:t>
      </w:r>
    </w:p>
    <w:p w:rsidR="00E24281" w:rsidRDefault="00E24281" w:rsidP="00E24281">
      <w:pPr>
        <w:pStyle w:val="Sansinterligne"/>
        <w:numPr>
          <w:ilvl w:val="0"/>
          <w:numId w:val="38"/>
        </w:numPr>
        <w:spacing w:after="240"/>
        <w:rPr>
          <w:sz w:val="22"/>
        </w:rPr>
      </w:pPr>
      <w:proofErr w:type="spellStart"/>
      <w:proofErr w:type="gramStart"/>
      <w:r w:rsidRPr="004E3408">
        <w:rPr>
          <w:b/>
          <w:sz w:val="22"/>
        </w:rPr>
        <w:t>setNo</w:t>
      </w:r>
      <w:r w:rsidR="004E3408" w:rsidRPr="004E3408">
        <w:rPr>
          <w:b/>
          <w:sz w:val="22"/>
        </w:rPr>
        <w:t>de</w:t>
      </w:r>
      <w:r w:rsidRPr="004E3408">
        <w:rPr>
          <w:b/>
          <w:sz w:val="22"/>
        </w:rPr>
        <w:t>Config</w:t>
      </w:r>
      <w:proofErr w:type="spellEnd"/>
      <w:proofErr w:type="gramEnd"/>
      <w:r>
        <w:rPr>
          <w:sz w:val="22"/>
        </w:rPr>
        <w:t> :</w:t>
      </w:r>
      <w:r w:rsidR="004E3408">
        <w:rPr>
          <w:sz w:val="22"/>
        </w:rPr>
        <w:t xml:space="preserve"> permet de configurer les paramètres hardware du système (fréquence d’envoi des tags, l’intervalle de rafraichissement des nœuds…).</w:t>
      </w:r>
    </w:p>
    <w:p w:rsidR="00E24281" w:rsidRDefault="00E24281" w:rsidP="00E24281">
      <w:pPr>
        <w:pStyle w:val="Sansinterligne"/>
        <w:numPr>
          <w:ilvl w:val="0"/>
          <w:numId w:val="38"/>
        </w:numPr>
        <w:spacing w:after="240"/>
        <w:rPr>
          <w:sz w:val="22"/>
        </w:rPr>
      </w:pPr>
      <w:proofErr w:type="spellStart"/>
      <w:proofErr w:type="gramStart"/>
      <w:r w:rsidRPr="004E3408">
        <w:rPr>
          <w:b/>
          <w:sz w:val="22"/>
        </w:rPr>
        <w:t>s</w:t>
      </w:r>
      <w:r w:rsidR="004E3408" w:rsidRPr="004E3408">
        <w:rPr>
          <w:b/>
          <w:sz w:val="22"/>
        </w:rPr>
        <w:t>can</w:t>
      </w:r>
      <w:r w:rsidRPr="004E3408">
        <w:rPr>
          <w:b/>
          <w:sz w:val="22"/>
        </w:rPr>
        <w:t>Infra</w:t>
      </w:r>
      <w:proofErr w:type="spellEnd"/>
      <w:proofErr w:type="gramEnd"/>
      <w:r>
        <w:rPr>
          <w:sz w:val="22"/>
        </w:rPr>
        <w:t xml:space="preserve"> : </w:t>
      </w:r>
      <w:r w:rsidR="004E3408">
        <w:rPr>
          <w:sz w:val="22"/>
        </w:rPr>
        <w:t xml:space="preserve">lancement d’un scan de l’infrastructure (réseau d’antennes) </w:t>
      </w:r>
      <w:r w:rsidR="00843C63">
        <w:rPr>
          <w:sz w:val="22"/>
        </w:rPr>
        <w:t>permettant au système d’identifier les ancres et tags présents dans l’infrastructure.</w:t>
      </w:r>
    </w:p>
    <w:p w:rsidR="00843C63" w:rsidRDefault="00843C63" w:rsidP="00E24281">
      <w:pPr>
        <w:pStyle w:val="Sansinterligne"/>
        <w:numPr>
          <w:ilvl w:val="0"/>
          <w:numId w:val="38"/>
        </w:numPr>
        <w:spacing w:after="240"/>
        <w:rPr>
          <w:sz w:val="22"/>
        </w:rPr>
      </w:pPr>
      <w:proofErr w:type="spellStart"/>
      <w:proofErr w:type="gramStart"/>
      <w:r>
        <w:rPr>
          <w:b/>
          <w:sz w:val="22"/>
        </w:rPr>
        <w:t>listAnchors</w:t>
      </w:r>
      <w:proofErr w:type="spellEnd"/>
      <w:proofErr w:type="gramEnd"/>
      <w:r>
        <w:rPr>
          <w:b/>
          <w:sz w:val="22"/>
        </w:rPr>
        <w:t> </w:t>
      </w:r>
      <w:r>
        <w:rPr>
          <w:sz w:val="22"/>
        </w:rPr>
        <w:t>:</w:t>
      </w:r>
      <w:r w:rsidR="007E5E10">
        <w:rPr>
          <w:sz w:val="22"/>
        </w:rPr>
        <w:t xml:space="preserve"> permet d’obtenir la liste de toutes les ancres du système (y compris l’ancre master).</w:t>
      </w:r>
    </w:p>
    <w:p w:rsidR="00843C63" w:rsidRDefault="00843C63" w:rsidP="00E24281">
      <w:pPr>
        <w:pStyle w:val="Sansinterligne"/>
        <w:numPr>
          <w:ilvl w:val="0"/>
          <w:numId w:val="38"/>
        </w:numPr>
        <w:spacing w:after="240"/>
        <w:rPr>
          <w:sz w:val="22"/>
        </w:rPr>
      </w:pPr>
      <w:proofErr w:type="spellStart"/>
      <w:proofErr w:type="gramStart"/>
      <w:r>
        <w:rPr>
          <w:b/>
          <w:sz w:val="22"/>
        </w:rPr>
        <w:t>listTags</w:t>
      </w:r>
      <w:proofErr w:type="spellEnd"/>
      <w:proofErr w:type="gramEnd"/>
      <w:r>
        <w:rPr>
          <w:b/>
          <w:sz w:val="22"/>
        </w:rPr>
        <w:t> </w:t>
      </w:r>
      <w:r w:rsidRPr="00843C63">
        <w:rPr>
          <w:sz w:val="22"/>
        </w:rPr>
        <w:t>:</w:t>
      </w:r>
      <w:r w:rsidR="007E5E10">
        <w:rPr>
          <w:sz w:val="22"/>
        </w:rPr>
        <w:t xml:space="preserve"> permet d’obtenir la liste des tags détectés par le système RTLS.</w:t>
      </w:r>
    </w:p>
    <w:p w:rsidR="00843C63" w:rsidRDefault="00843C63" w:rsidP="00843C63">
      <w:pPr>
        <w:pStyle w:val="Titre1"/>
      </w:pPr>
      <w:bookmarkStart w:id="8" w:name="_Toc505185462"/>
      <w:r>
        <w:t>Connexion du routeur</w:t>
      </w:r>
      <w:bookmarkEnd w:id="8"/>
    </w:p>
    <w:p w:rsidR="00843C63" w:rsidRDefault="007E5E10" w:rsidP="007E5E10">
      <w:pPr>
        <w:pStyle w:val="Sansinterligne"/>
        <w:spacing w:after="240"/>
        <w:ind w:firstLine="360"/>
        <w:rPr>
          <w:sz w:val="22"/>
        </w:rPr>
      </w:pPr>
      <w:r>
        <w:rPr>
          <w:sz w:val="22"/>
        </w:rPr>
        <w:t xml:space="preserve">Nous utilisons un routeur pour le système UWB devant être connecté à la carte BeagleBone. </w:t>
      </w:r>
      <w:r w:rsidRPr="007E5E10">
        <w:rPr>
          <w:sz w:val="22"/>
        </w:rPr>
        <w:t xml:space="preserve">Le routeur permet de se connecter au système UWB </w:t>
      </w:r>
      <w:r>
        <w:rPr>
          <w:sz w:val="22"/>
        </w:rPr>
        <w:t xml:space="preserve">en </w:t>
      </w:r>
      <w:r w:rsidRPr="007E5E10">
        <w:rPr>
          <w:sz w:val="22"/>
        </w:rPr>
        <w:t>ser</w:t>
      </w:r>
      <w:r>
        <w:rPr>
          <w:sz w:val="22"/>
        </w:rPr>
        <w:t xml:space="preserve">vant </w:t>
      </w:r>
      <w:r w:rsidRPr="007E5E10">
        <w:rPr>
          <w:sz w:val="22"/>
        </w:rPr>
        <w:t xml:space="preserve">de </w:t>
      </w:r>
      <w:r>
        <w:rPr>
          <w:sz w:val="22"/>
        </w:rPr>
        <w:t>« </w:t>
      </w:r>
      <w:proofErr w:type="spellStart"/>
      <w:r w:rsidRPr="007E5E10">
        <w:rPr>
          <w:sz w:val="22"/>
        </w:rPr>
        <w:t>gateway</w:t>
      </w:r>
      <w:proofErr w:type="spellEnd"/>
      <w:r>
        <w:rPr>
          <w:sz w:val="22"/>
        </w:rPr>
        <w:t> »</w:t>
      </w:r>
      <w:r w:rsidRPr="007E5E10">
        <w:rPr>
          <w:sz w:val="22"/>
        </w:rPr>
        <w:t xml:space="preserve"> </w:t>
      </w:r>
      <w:r>
        <w:rPr>
          <w:sz w:val="22"/>
        </w:rPr>
        <w:t xml:space="preserve">(passerelle permettant de relier deux réseaux informatiques) </w:t>
      </w:r>
      <w:r w:rsidRPr="007E5E10">
        <w:rPr>
          <w:sz w:val="22"/>
        </w:rPr>
        <w:t>pour l’envoi et la réception de messages (ou commandes) entre l’antenne master et la carte mère BeagleBone.</w:t>
      </w:r>
    </w:p>
    <w:p w:rsidR="007E5E10" w:rsidRDefault="007E5E10" w:rsidP="007E5E10">
      <w:pPr>
        <w:pStyle w:val="Sansinterligne"/>
        <w:spacing w:after="240"/>
        <w:ind w:firstLine="360"/>
        <w:rPr>
          <w:sz w:val="22"/>
        </w:rPr>
      </w:pPr>
      <w:r>
        <w:rPr>
          <w:sz w:val="22"/>
        </w:rPr>
        <w:t xml:space="preserve">Ainsi, le routeur doit être </w:t>
      </w:r>
      <w:r w:rsidR="003E3234">
        <w:rPr>
          <w:sz w:val="22"/>
        </w:rPr>
        <w:t xml:space="preserve">alimenté, </w:t>
      </w:r>
      <w:r>
        <w:rPr>
          <w:sz w:val="22"/>
        </w:rPr>
        <w:t xml:space="preserve">branché en Ethernet au port de la BeagleBone </w:t>
      </w:r>
      <w:r w:rsidR="003E3234">
        <w:rPr>
          <w:sz w:val="22"/>
        </w:rPr>
        <w:t>et également branché en Ethernet avec l’ancre master tel que montré</w:t>
      </w:r>
      <w:r>
        <w:rPr>
          <w:sz w:val="22"/>
        </w:rPr>
        <w:t xml:space="preserve"> sur la photo suivante :</w:t>
      </w:r>
    </w:p>
    <w:p w:rsidR="003E3234" w:rsidRPr="007E5E10" w:rsidRDefault="003E3234" w:rsidP="00F904D8">
      <w:pPr>
        <w:pStyle w:val="Sansinterligne"/>
        <w:spacing w:after="240"/>
        <w:jc w:val="center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507365</wp:posOffset>
                </wp:positionH>
                <wp:positionV relativeFrom="paragraph">
                  <wp:posOffset>3914775</wp:posOffset>
                </wp:positionV>
                <wp:extent cx="525780" cy="47625"/>
                <wp:effectExtent l="0" t="38100" r="45720" b="8572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476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2070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39.95pt;margin-top:308.25pt;width:41.4pt;height: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PVWAAIAAEcEAAAOAAAAZHJzL2Uyb0RvYy54bWysU0Fu2zAQvBfoHwjea8lCHQeG5Rycppei&#10;Ndr0AQy1tAhQJLFkLPtH/Uc/1iUly3V6apALJZI7uzPD3fXdsTPsABi0szWfz0rOwErXaLuv+c/H&#10;hw+3nIUobCOMs1DzEwR+t3n/bt37FVSudaYBZJTEhlXva97G6FdFEWQLnQgz58HSpXLYiUhb3BcN&#10;ip6yd6aoyvKm6B02Hp2EEOj0frjkm5xfKZDxm1IBIjM1J24xr5jXp7QWm7VY7VH4VsuRhngFi05o&#10;S0WnVPciCvaM+p9UnZboglNxJl1XOKW0hKyB1MzLF2p+tMJD1kLmBD/ZFN4urfx62CHTTc2rijMr&#10;OnqjrbOWjINnZA06HZk4gGTK/P5Fr8IojkzrfVgRdmt3OO6C32Fy4KiwS1/Sxo7Z6NNkNBwjk3S4&#10;qBbLW3oOSVcflzfVIqUsLliPIX4G17H0U/MQUeh9G0diDufZa3H4EuIAPANSYWNZT61YLcsyhwVn&#10;dPOgjUmXubFga5AdBLVEPM7H0ldRUWjzyTYsnjz5EVELuzcwRhpLXJP+QXH+iycDQ+3voMhO0jhw&#10;fFFPSAk2nmsaS9EJpojdBBxZpwm4EL0GjvEJCrnJ/wc8IXJlZ+ME7rR1OHh2Xf1ikxrizw4MupMF&#10;T6455V7I1lC35gcdJyuNw9/7DL/M/+YPAAAA//8DAFBLAwQUAAYACAAAACEAEAXzseAAAAAKAQAA&#10;DwAAAGRycy9kb3ducmV2LnhtbEyPQU7DMBBF90jcwRokdtRpVFySxqmqSLAAUYmUA7jxNAnE4xC7&#10;SXp73BUsZ+bpz/vZdjYdG3FwrSUJy0UEDKmyuqVawufh+eEJmPOKtOosoYQLOtjmtzeZSrWd6APH&#10;0tcshJBLlYTG+z7l3FUNGuUWtkcKt5MdjPJhHGquBzWFcNPxOIoEN6ql8KFRPRYNVt/l2UhI9uOu&#10;LN++kpX/EXHxOl3eDy+FlPd3824DzOPs/2C46gd1yIPT0Z5JO9ZJWCdJICWIpXgEdgVEvAZ2DJt4&#10;FQHPM/6/Qv4LAAD//wMAUEsBAi0AFAAGAAgAAAAhALaDOJL+AAAA4QEAABMAAAAAAAAAAAAAAAAA&#10;AAAAAFtDb250ZW50X1R5cGVzXS54bWxQSwECLQAUAAYACAAAACEAOP0h/9YAAACUAQAACwAAAAAA&#10;AAAAAAAAAAAvAQAAX3JlbHMvLnJlbHNQSwECLQAUAAYACAAAACEA3ED1VgACAABHBAAADgAAAAAA&#10;AAAAAAAAAAAuAgAAZHJzL2Uyb0RvYy54bWxQSwECLQAUAAYACAAAACEAEAXzseAAAAAKAQAADwAA&#10;AAAAAAAAAAAAAABa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5A9313" wp14:editId="0FC9218A">
                <wp:simplePos x="0" y="0"/>
                <wp:positionH relativeFrom="column">
                  <wp:posOffset>-447675</wp:posOffset>
                </wp:positionH>
                <wp:positionV relativeFrom="paragraph">
                  <wp:posOffset>3733165</wp:posOffset>
                </wp:positionV>
                <wp:extent cx="914400" cy="295275"/>
                <wp:effectExtent l="0" t="0" r="14605" b="2857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E3234" w:rsidRDefault="003E3234" w:rsidP="003E3234">
                            <w:r>
                              <w:t>Ancre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A9313" id="_x0000_t202" coordsize="21600,21600" o:spt="202" path="m,l,21600r21600,l21600,xe">
                <v:stroke joinstyle="miter"/>
                <v:path gradientshapeok="t" o:connecttype="rect"/>
              </v:shapetype>
              <v:shape id="Zone de texte 21" o:spid="_x0000_s1026" type="#_x0000_t202" style="position:absolute;left:0;text-align:left;margin-left:-35.25pt;margin-top:293.95pt;width:1in;height:23.2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Jq6TQIAAKUEAAAOAAAAZHJzL2Uyb0RvYy54bWysVE1vGjEQvVfqf7B8bxYo5ANliWgiqkoo&#10;iZRUkXozXi+s6vVYtmGX/vo+exdC0p6qXsx4ZvZ55r0Zrm/aWrOdcr4ik/Ph2YAzZSQVlVnn/Pvz&#10;4tMlZz4IUwhNRuV8rzy/mX38cN3YqRrRhnShHAOI8dPG5nwTgp1mmZcbVQt/RlYZBEtytQi4unVW&#10;ONEAvdbZaDA4zxpyhXUklffw3nVBPkv4ZalkeChLrwLTOUdtIZ0unat4ZrNrMV07YTeV7MsQ/1BF&#10;LSqDR49QdyIItnXVH1B1JR15KsOZpDqjsqykSj2gm+HgXTdPG2FV6gXkeHukyf8/WHm/e3SsKnI+&#10;GnJmRA2NfkApVigWVBsUgx8kNdZPkftkkR3aL9RC7IPfwxl7b0tXx190xRAH3fsjxYBiEs6r4Xg8&#10;QEQiNLqajC4mESV7/dg6H74qqlk0cu6gYCJW7JY+dKmHlPiWJ10Vi0rrdIlTo261YzsBvXVIJQL8&#10;TZY2rMn5+efJIAG/iUXo4/crLeTPvryTLOBpg5ojJV3r0Qrtqu15WlGxB02OumnzVi4q4C6FD4/C&#10;YbzQP1YmPOAoNaEY6i3ONuR+/c0f86E6opw1GNecG6jEmf5mMA2JVUx3uownFyO84E4jq9OI2da3&#10;BH4gOGpLZswP+mCWjuoX7NU8vomQMBIv5zwczNvQrRD2Uqr5PCVhnq0IS/NkZYSOekQ2n9sX4Wyv&#10;ZpyoezqMtZi+E7XLjV8amm8DlVVSPNLbcdqzjl1IM9PvbVy203vKev13mf0GAAD//wMAUEsDBBQA&#10;BgAIAAAAIQCwjBou4AAAAAoBAAAPAAAAZHJzL2Rvd25yZXYueG1sTI/LTsMwEEX3SPyDNUjsWgfS&#10;PAiZVKiCFRKiBQmWTuw8RDyOYrcNf8+wguXMHN05t9wudhQnM/vBEcLNOgJhqHF6oA7h/e1plYPw&#10;QZFWoyOD8G08bKvLi1IV2p1pb06H0AkOIV8ohD6EqZDSN72xyq/dZIhvrZutCjzOndSzOnO4HeVt&#10;FKXSqoH4Q68ms+tN83U4WoSXXeqSuF7y9vH12e27NpafyQfi9dXycA8imCX8wfCrz+pQsVPtjqS9&#10;GBFWWZQwipDk2R0IJrKYFzVCGm82IKtS/q9Q/QAAAP//AwBQSwECLQAUAAYACAAAACEAtoM4kv4A&#10;AADhAQAAEwAAAAAAAAAAAAAAAAAAAAAAW0NvbnRlbnRfVHlwZXNdLnhtbFBLAQItABQABgAIAAAA&#10;IQA4/SH/1gAAAJQBAAALAAAAAAAAAAAAAAAAAC8BAABfcmVscy8ucmVsc1BLAQItABQABgAIAAAA&#10;IQC6eJq6TQIAAKUEAAAOAAAAAAAAAAAAAAAAAC4CAABkcnMvZTJvRG9jLnhtbFBLAQItABQABgAI&#10;AAAAIQCwjBou4AAAAAoBAAAPAAAAAAAAAAAAAAAAAKcEAABkcnMvZG93bnJldi54bWxQSwUGAAAA&#10;AAQABADzAAAAtAUAAAAA&#10;" fillcolor="white [3201]" strokeweight=".5pt">
                <v:textbox>
                  <w:txbxContent>
                    <w:p w:rsidR="003E3234" w:rsidRDefault="003E3234" w:rsidP="003E3234">
                      <w:r>
                        <w:t>Ancre master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4566920</wp:posOffset>
                </wp:positionH>
                <wp:positionV relativeFrom="paragraph">
                  <wp:posOffset>3371850</wp:posOffset>
                </wp:positionV>
                <wp:extent cx="571500" cy="85725"/>
                <wp:effectExtent l="38100" t="57150" r="19050" b="2857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857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F87EA" id="Connecteur droit avec flèche 20" o:spid="_x0000_s1026" type="#_x0000_t32" style="position:absolute;margin-left:359.6pt;margin-top:265.5pt;width:45pt;height:6.7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u8GCAIAAFsEAAAOAAAAZHJzL2Uyb0RvYy54bWysVMuu0zAQ3SPxD5b3NG2l0quq6V30cmGB&#10;oOK193XGjSW/NPZt0j/iP/gxxk6aUliB2Fgee86cM8eTbO97a9gJMGrvar6YzTkDJ32j3bHmX788&#10;vrrjLCbhGmG8g5qfIfL73csX2y5sYOlbbxpARkVc3HSh5m1KYVNVUbZgRZz5AI4ulUcrEoV4rBoU&#10;HVW3plrO56+rzmMT0EuIkU4fhku+K/WVApk+KhUhMVNz0pbKimV9ymu124rNEUVotRxliH9QYYV2&#10;RDqVehBJsGfUf5SyWqKPXqWZ9LbySmkJpQfqZjH/rZvPrQhQeiFzYphsiv+vrPxwOiDTTc2XZI8T&#10;lt5o750j4+AZWYNeJyZOIJkyP77TqzDKI9O6EDeE3bsDjlEMB8wO9AotJevwjuaBl923vMt31C/r&#10;i/nnyXzoE5N0uFovVnPSIOnqbrVerjJNNdTL2IAxvQVvWd7UPCYU+timUazHgUGc3sc0AC+ADDaO&#10;dSRiuSaGHEdvdPOojSlBHjbYG2QnQWOS+sVIfZOVhDZvXMPSOZBHCbVwRwNjpnGkNXsyuFB26Wxg&#10;4P4EiiymHgeNZbivfEJKcOnCaRxlZ5gidRNwVH0r9BY45mcolMH/G/CEKMzepQlstfM4eHbLfrVJ&#10;DfkXB4a+swVPvjmX+SjW0ASXBx2/tvyJ/BoX+PWfsPsJAAD//wMAUEsDBBQABgAIAAAAIQBueN7J&#10;3wAAAAsBAAAPAAAAZHJzL2Rvd25yZXYueG1sTI+7TsNAEEV7JP5hNUh0ZO2QkGC8jiIUKJAoCIh6&#10;Yo8fxDtrvBvb/D2TCsq5c3Qf6WayrRqo941jA/EsAkWcu6LhysDH+9PNGpQPyAW2jsnAD3nYZJcX&#10;KSaFG/mNhn2olJiwT9BAHUKXaO3zmiz6meuI5Ve63mKQs6900eMo5rbV8yi60xYbloQaO3qsKT/u&#10;T9ZA+b3blsP4WX351VHvXkbE12c05vpq2j6ACjSFPxjO9aU6ZNLp4E5ceNUaWMX3c0ENLG9jGSXE&#10;OjorB1EWiyXoLNX/N2S/AAAA//8DAFBLAQItABQABgAIAAAAIQC2gziS/gAAAOEBAAATAAAAAAAA&#10;AAAAAAAAAAAAAABbQ29udGVudF9UeXBlc10ueG1sUEsBAi0AFAAGAAgAAAAhADj9If/WAAAAlAEA&#10;AAsAAAAAAAAAAAAAAAAALwEAAF9yZWxzLy5yZWxzUEsBAi0AFAAGAAgAAAAhAJRW7wYIAgAAWwQA&#10;AA4AAAAAAAAAAAAAAAAALgIAAGRycy9lMm9Eb2MueG1sUEsBAi0AFAAGAAgAAAAhAG543snfAAAA&#10;CwEAAA8AAAAAAAAAAAAAAAAAYgQAAGRycy9kb3ducmV2LnhtbFBLBQYAAAAABAAEAPMAAABuBQAA&#10;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5A9313" wp14:editId="0FC9218A">
                <wp:simplePos x="0" y="0"/>
                <wp:positionH relativeFrom="column">
                  <wp:posOffset>5138420</wp:posOffset>
                </wp:positionH>
                <wp:positionV relativeFrom="paragraph">
                  <wp:posOffset>3295650</wp:posOffset>
                </wp:positionV>
                <wp:extent cx="914400" cy="295275"/>
                <wp:effectExtent l="0" t="0" r="14605" b="28575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E3234" w:rsidRDefault="003E3234" w:rsidP="003E3234">
                            <w:r>
                              <w:t>Routeur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A9313" id="Zone de texte 19" o:spid="_x0000_s1027" type="#_x0000_t202" style="position:absolute;left:0;text-align:left;margin-left:404.6pt;margin-top:259.5pt;width:1in;height:23.2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5eTwIAAKwEAAAOAAAAZHJzL2Uyb0RvYy54bWysVE1v2zAMvQ/YfxB0X5xkST+COEXWosOA&#10;oi3QDgV2U2Q5NiaLgqTG7n79nuQ4Tbudhl1kiqQeyUfSy4uu0WynnK/J5HwyGnOmjKSiNtucf3+8&#10;/nTGmQ/CFEKTUTl/UZ5frD5+WLZ2oaZUkS6UYwAxftHanFch2EWWeVmpRvgRWWVgLMk1IuDqtlnh&#10;RAv0RmfT8fgka8kV1pFU3kN71Rv5KuGXpZLhriy9CkznHLmFdLp0buKZrZZisXXCVrXcpyH+IYtG&#10;1AZBD1BXIgj27Oo/oJpaOvJUhpGkJqOyrKVKNaCayfhdNQ+VsCrVAnK8PdDk/x+svN3dO1YX6N05&#10;Z0Y06NEPdIoVigXVBcWgB0mt9Qv4Plh4h+4LdXgw6D2UsfaudE38oioGO+h+OVAMKCahPJ/MZmNY&#10;JEzT8/n0dB5RstfH1vnwVVHDopBzhw4mYsXuxofedXCJsTzpuriutU6XODXqUju2E+i3DilFgL/x&#10;0oa1OT/5PB8n4De2CH14v9FC/tynd+QFPG2Qc6SkLz1Kodt0PY8DLRsqXsCWo37ovJXXNeBvhA/3&#10;wmHKQAM2J9zhKDUhJ9pLnFXkfv1NH/3RfFg5azG1OTdoFmf6m8FQJHIx5Okym59OEcEdWzbHFvPc&#10;XBJommBDrUxi9A96EEtHzRPWax1jwiSMROSch0G8DP0mYT2lWq+TE8bainBjHqyM0LEtkdTH7kk4&#10;u29qHKxbGqZbLN71tveNLw2tnwOVdWp8ZLnndE8+ViKNzn59484d35PX609m9RsAAP//AwBQSwME&#10;FAAGAAgAAAAhAGAUiDzfAAAACwEAAA8AAABkcnMvZG93bnJldi54bWxMj01Lw0AQhu+C/2EZwZvd&#10;tGFDErMpUvQkSFsFPW6SyQdmZ0N228Z/3/Gkx3nn4f0otosdxRlnPzjSsF5FIJBq1wzUafh4f3lI&#10;QfhgqDGjI9Twgx625e1NYfLGXeiA52PoBJuQz42GPoQpl9LXPVrjV25C4l/rZmsCn3Mnm9lc2NyO&#10;chNFibRmIE7ozYS7Huvv48lqeNslTsXVkrbP+1d36NpYfqlPre/vlqdHEAGX8AfDb32uDiV3qtyJ&#10;Gi9GDWmUbRjVoNYZj2IiUzErFSuJUiDLQv7fUF4BAAD//wMAUEsBAi0AFAAGAAgAAAAhALaDOJL+&#10;AAAA4QEAABMAAAAAAAAAAAAAAAAAAAAAAFtDb250ZW50X1R5cGVzXS54bWxQSwECLQAUAAYACAAA&#10;ACEAOP0h/9YAAACUAQAACwAAAAAAAAAAAAAAAAAvAQAAX3JlbHMvLnJlbHNQSwECLQAUAAYACAAA&#10;ACEAH3JOXk8CAACsBAAADgAAAAAAAAAAAAAAAAAuAgAAZHJzL2Uyb0RvYy54bWxQSwECLQAUAAYA&#10;CAAAACEAYBSIPN8AAAALAQAADwAAAAAAAAAAAAAAAACpBAAAZHJzL2Rvd25yZXYueG1sUEsFBgAA&#10;AAAEAAQA8wAAALUFAAAAAA==&#10;" fillcolor="white [3201]" strokeweight=".5pt">
                <v:textbox>
                  <w:txbxContent>
                    <w:p w:rsidR="003E3234" w:rsidRDefault="003E3234" w:rsidP="003E3234">
                      <w:r>
                        <w:t>Routeur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3938270</wp:posOffset>
                </wp:positionH>
                <wp:positionV relativeFrom="paragraph">
                  <wp:posOffset>752475</wp:posOffset>
                </wp:positionV>
                <wp:extent cx="1114425" cy="133350"/>
                <wp:effectExtent l="0" t="57150" r="28575" b="1905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133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FE9B3" id="Connecteur droit avec flèche 18" o:spid="_x0000_s1026" type="#_x0000_t32" style="position:absolute;margin-left:310.1pt;margin-top:59.25pt;width:87.75pt;height:10.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fKxDAIAAF0EAAAOAAAAZHJzL2Uyb0RvYy54bWysVM2O0zAQviPxDpbvNEm7C6hquocuCwcE&#10;1fJz9zrjxpJjW2Nv0r4R78GLMXbSlD8hgbhYY89838x8M8nm5tgZ1gMG7WzNq0XJGVjpGm0PNf/0&#10;8e7ZS85CFLYRxlmo+QkCv9k+fbIZ/BqWrnWmAWREYsN68DVvY/TrogiyhU6EhfNgyakcdiLSFQ9F&#10;g2Ig9s4Uy7J8XgwOG49OQgj0ejs6+TbzKwUyvlcqQGSm5lRbzCfm8yGdxXYj1gcUvtVyKkP8QxWd&#10;0JaSzlS3Igr2iPoXqk5LdMGpuJCuK5xSWkLugbqpyp+6+dAKD7kXEif4Wabw/2jlu36PTDc0O5qU&#10;FR3NaOesJeHgEVmDTkcmepBMma9faCqM4ki0wYc1YXd2j9Mt+D0mBY4KOwrW/g1x8mx9TlbyUb/s&#10;mMU/zeLDMTJJj1VVXV0trzmT5KtWq9V1nk4xMia0xxBfg+tYMmoeIgp9aONUrsMxh+jfhkg1EfAM&#10;SGBj2UC8yxdlmUsJzujmThuTnHndYGeQ9YIWJR6r1CMx/BAVhTavbMPiyZNKEbWwBwNTpLEESKqM&#10;OmQrngyMue9BkcipyzF5Wu9LPiEl2HjOaSxFJ5ii6mbgVPWfgFN8gkJe/b8Bz4ic2dk4gzttHf6u&#10;7ItMaow/KzD2nSR4cM0pb0iWhnY4qzp9b+kj+f6e4Ze/wvYbAAAA//8DAFBLAwQUAAYACAAAACEA&#10;1rCHK+AAAAALAQAADwAAAGRycy9kb3ducmV2LnhtbEyPTU/DMAyG70j8h8hI3Fi6oq5baTpNaHBA&#10;4rCBOHtN+sEapzRZW/495gRH+330+nG+nW0nRjP41pGC5SICYah0uqVawfvb090ahA9IGjtHRsG3&#10;8bAtrq9yzLSb6GDGY6gFl5DPUEETQp9J6cvGWPQL1xvirHKDxcDjUEs94MTltpNxFK2kxZb4QoO9&#10;eWxMeT5erILqa7+rxumj/vTpWe5fJsTXZ1Tq9mbePYAIZg5/MPzqszoU7HRyF9JedApWcRQzysFy&#10;nYBgIt0kKYgTb+43Ccgil/9/KH4AAAD//wMAUEsBAi0AFAAGAAgAAAAhALaDOJL+AAAA4QEAABMA&#10;AAAAAAAAAAAAAAAAAAAAAFtDb250ZW50X1R5cGVzXS54bWxQSwECLQAUAAYACAAAACEAOP0h/9YA&#10;AACUAQAACwAAAAAAAAAAAAAAAAAvAQAAX3JlbHMvLnJlbHNQSwECLQAUAAYACAAAACEAFKHysQwC&#10;AABdBAAADgAAAAAAAAAAAAAAAAAuAgAAZHJzL2Uyb0RvYy54bWxQSwECLQAUAAYACAAAACEA1rCH&#10;K+AAAAALAQAADwAAAAAAAAAAAAAAAABmBAAAZHJzL2Rvd25yZXYueG1sUEsFBgAAAAAEAAQA8wAA&#10;AHM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5062220</wp:posOffset>
                </wp:positionH>
                <wp:positionV relativeFrom="paragraph">
                  <wp:posOffset>723900</wp:posOffset>
                </wp:positionV>
                <wp:extent cx="914400" cy="295275"/>
                <wp:effectExtent l="0" t="0" r="14605" b="2857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E3234" w:rsidRDefault="003E3234">
                            <w:r>
                              <w:t>BeagleBone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398.6pt;margin-top:57pt;width:1in;height:23.2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DPtUAIAAKwEAAAOAAAAZHJzL2Uyb0RvYy54bWysVE1v2zAMvQ/YfxB0X+xkTT+COEWWIsOA&#10;oi2QDgV2U2S5MSaLgqTE7n79nuQkTbudhl1kiqQeyUfS0+uu0WynnK/JFHw4yDlTRlJZm+eCf39c&#10;frrkzAdhSqHJqIK/KM+vZx8/TFs7USPakC6VYwAxftLagm9CsJMs83KjGuEHZJWBsSLXiICre85K&#10;J1qgNzob5fl51pIrrSOpvIf2pjfyWcKvKiXDfVV5FZguOHIL6XTpXMczm03F5NkJu6nlPg3xD1k0&#10;ojYIeoS6EUGwrav/gGpq6chTFQaSmoyqqpYq1YBqhvm7alYbYVWqBeR4e6TJ/z9Yebd7cKwu0bsL&#10;zoxo0KMf6BQrFQuqC4pBD5Ja6yfwXVl4h+4LdXhw0HsoY+1d5Zr4RVUMdtD9cqQYUExCeTU8O8th&#10;kTCNrsaji3FEyV4fW+fDV0UNi0LBHTqYiBW7Wx9614NLjOVJ1+Wy1jpd4tSohXZsJ9BvHVKKAH/j&#10;pQ1rC37+eZwn4De2CH18v9ZC/tynd+IFPG2Qc6SkLz1KoVt3icfRgZY1lS9gy1E/dN7KZQ34W+HD&#10;g3CYMtCAzQn3OCpNyIn2Emcbcr/+po/+aD6snLWY2oIbNIsz/c1gKBK5GPJ0ORtfjBDBnVrWpxaz&#10;bRYEmobYUCuTGP2DPoiVo+YJ6zWPMWESRiJywcNBXIR+k7CeUs3nyQljbUW4NSsrI3RsSyT1sXsS&#10;zu6bGgfrjg7TLSbvetv7xpeG5ttAVZ0aH1nuOd2Tj5VIo7Nf37hzp/fk9fqTmf0GAAD//wMAUEsD&#10;BBQABgAIAAAAIQDy9Zvh4AAAAAsBAAAPAAAAZHJzL2Rvd25yZXYueG1sTI/NTsMwEITvSLyDtUjc&#10;qJO2SdsQp0IVnCohWpDg6MSbHxGvo9ht07dnOcFxZz7NzuTbyfbijKPvHCmIZxEIpMqZjhoFH+8v&#10;D2sQPmgyuneECq7oYVvc3uQ6M+5CBzwfQyM4hHymFbQhDJmUvmrRaj9zAxJ7tRutDnyOjTSjvnC4&#10;7eU8ilJpdUf8odUD7lqsvo8nq+B1l7pkUU7r+vlt7w5NvZBfyadS93fT0yOIgFP4g+G3PleHgjuV&#10;7kTGi17BarOaM8pGvORRTGyWMSslK2mUgCxy+X9D8QMAAP//AwBQSwECLQAUAAYACAAAACEAtoM4&#10;kv4AAADhAQAAEwAAAAAAAAAAAAAAAAAAAAAAW0NvbnRlbnRfVHlwZXNdLnhtbFBLAQItABQABgAI&#10;AAAAIQA4/SH/1gAAAJQBAAALAAAAAAAAAAAAAAAAAC8BAABfcmVscy8ucmVsc1BLAQItABQABgAI&#10;AAAAIQB4uDPtUAIAAKwEAAAOAAAAAAAAAAAAAAAAAC4CAABkcnMvZTJvRG9jLnhtbFBLAQItABQA&#10;BgAIAAAAIQDy9Zvh4AAAAAsBAAAPAAAAAAAAAAAAAAAAAKoEAABkcnMvZG93bnJldi54bWxQSwUG&#10;AAAAAAQABADzAAAAtwUAAAAA&#10;" fillcolor="white [3201]" strokeweight=".5pt">
                <v:textbox>
                  <w:txbxContent>
                    <w:p w:rsidR="003E3234" w:rsidRDefault="003E3234">
                      <w:proofErr w:type="spellStart"/>
                      <w:r>
                        <w:t>BeagleBone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990975" cy="427085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70" b="5920"/>
                    <a:stretch/>
                  </pic:blipFill>
                  <pic:spPr bwMode="auto">
                    <a:xfrm>
                      <a:off x="0" y="0"/>
                      <a:ext cx="3993398" cy="427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3234" w:rsidRPr="007E5E10" w:rsidSect="00D76E2B">
      <w:footerReference w:type="default" r:id="rId15"/>
      <w:pgSz w:w="11906" w:h="16838" w:code="9"/>
      <w:pgMar w:top="1276" w:right="1418" w:bottom="1560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33BC" w:rsidRDefault="000B33BC" w:rsidP="002C0AE2">
      <w:r>
        <w:separator/>
      </w:r>
    </w:p>
    <w:p w:rsidR="000B33BC" w:rsidRDefault="000B33BC"/>
  </w:endnote>
  <w:endnote w:type="continuationSeparator" w:id="0">
    <w:p w:rsidR="000B33BC" w:rsidRDefault="000B33BC" w:rsidP="002C0AE2">
      <w:r>
        <w:continuationSeparator/>
      </w:r>
    </w:p>
    <w:p w:rsidR="000B33BC" w:rsidRDefault="000B33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NeuzeitS-BookHeavy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3C63" w:rsidRPr="00D029FF" w:rsidRDefault="00843C63" w:rsidP="00FB7320">
    <w:pPr>
      <w:pStyle w:val="Pieddepage"/>
      <w:tabs>
        <w:tab w:val="clear" w:pos="9072"/>
      </w:tabs>
      <w:rPr>
        <w:color w:val="154E79"/>
      </w:rPr>
    </w:pPr>
    <w:r>
      <w:rPr>
        <w:rFonts w:ascii="Arial" w:hAnsi="Arial" w:cs="Arial"/>
        <w:b/>
        <w:noProof/>
        <w:color w:val="1729B6"/>
        <w:sz w:val="100"/>
        <w:szCs w:val="100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C1CACF" wp14:editId="258E064C">
              <wp:simplePos x="0" y="0"/>
              <wp:positionH relativeFrom="column">
                <wp:posOffset>5344138</wp:posOffset>
              </wp:positionH>
              <wp:positionV relativeFrom="paragraph">
                <wp:posOffset>-1135336</wp:posOffset>
              </wp:positionV>
              <wp:extent cx="1778850" cy="4347155"/>
              <wp:effectExtent l="495300" t="0" r="1021715" b="206375"/>
              <wp:wrapNone/>
              <wp:docPr id="6" name="Organigramme : Délai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2652189">
                        <a:off x="0" y="0"/>
                        <a:ext cx="1778850" cy="4347155"/>
                      </a:xfrm>
                      <a:prstGeom prst="flowChartDelay">
                        <a:avLst/>
                      </a:prstGeom>
                      <a:noFill/>
                      <a:ln w="57150">
                        <a:solidFill>
                          <a:srgbClr val="CC323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9E24E0" id="_x0000_t135" coordsize="21600,21600" o:spt="135" path="m10800,qx21600,10800,10800,21600l,21600,,xe">
              <v:stroke joinstyle="miter"/>
              <v:path gradientshapeok="t" o:connecttype="rect" textboxrect="0,3163,18437,18437"/>
            </v:shapetype>
            <v:shape id="Organigramme : Délai 6" o:spid="_x0000_s1026" type="#_x0000_t135" style="position:absolute;margin-left:420.8pt;margin-top:-89.4pt;width:140.05pt;height:342.3pt;rotation:-977339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4PwgIAALYFAAAOAAAAZHJzL2Uyb0RvYy54bWysVM1u2zAMvg/YOwi6r47d/NWoUwQJOgwo&#10;2mDt0LMiy7EA/U1S4mRPs+teY3uxUfJPg67YYZgPhiiSH8lPJK9vjlKgA7OOa1Xg9GKEEVNUl1zt&#10;Cvzl6fbDHCPniSqJ0IoV+MQcvlm8f3fdmJxlutaiZBYBiHJ5Ywpce2/yJHG0ZpK4C22YAmWlrSQe&#10;RLtLSksaQJciyUajadJoWxqrKXMObtetEi8iflUx6h+qyjGPRIEhNx//Nv634Z8srkm+s8TUnHZp&#10;kH/IQhKuIOgAtSaeoL3lf0BJTq12uvIXVMtEVxWnLNYA1aSjV9U81sSwWAuQ48xAk/t/sPT+sLGI&#10;lwWeYqSIhCd6sDuiOHAiJfv5PUfrXz8E4WgauGqMy8Hl0WxsJzk4hsKPlZXIaiA4zaaTLJ1fRT6g&#10;QnSMdJ8GutnRIwqX6Ww2n0/gVSjoxpfjWTqZhCBJixZQjXX+I9MShUOBK6GbVU2sXzNBTjEAOdw5&#10;3zr1xsFR6VsuBNyTXCjUFHgC6KPo4bTgZdAGpbO77UpYdCDQIKvVZXaZdSmcmUFCQkFeofq23njy&#10;J8HaAJ9ZBRxCSVkbIXQvG2AJpUz5tFXVpGRttMkIvj5Y7xGrFwoAA3IFWQ7YHUBv2YL02C0DnX1w&#10;ZbH5B+eu9L85Dx4xslZ+cJZcaftWZQKq6iK39j1JLTWBpa0uT9BhsTPgqZ2htxze8o44vyEWZg0u&#10;YX/4B/iF5y2w7k4Y1dp+e+s+2MMIgBajBma3wO7rnliGkfikYDiu0vE4DHsUxpNZBoI912zPNWov&#10;VxpeP43ZxWOw96I/VlbLZ1gzyxAVVERRiF1g6m0vrHy7U2BRUbZcRjMYcEP8nXo0NIAHVkOHPh2f&#10;iTVdQ3uYhXvdzznJX3Vzaxs8lV7uva54bPUXXju+YTnExukWWdg+53K0elm3i98AAAD//wMAUEsD&#10;BBQABgAIAAAAIQDUvu4C4wAAAA0BAAAPAAAAZHJzL2Rvd25yZXYueG1sTI/LTsMwEEX3SPyDNUjs&#10;WudBWyvNpCKV6AIJJFI+wImnSURsR7HbBr4edwXL0Rzde26+m/XALjS53hqEeBkBI9NY1ZsW4fP4&#10;shDAnJdGycEaQvgmB7vi/i6XmbJX80GXyrcshBiXSYTO+zHj3DUdaemWdiQTfic7aenDObVcTfIa&#10;wvXAkyhacy17Exo6OdK+o+arOmuEY/lW7Q+Cv//UZZseyiR95VWK+PgwP2+BeZr9Hww3/aAORXCq&#10;7dkoxwYE8RSvA4qwiDcijLghcRJvgNUIq2glgBc5/7+i+AUAAP//AwBQSwECLQAUAAYACAAAACEA&#10;toM4kv4AAADhAQAAEwAAAAAAAAAAAAAAAAAAAAAAW0NvbnRlbnRfVHlwZXNdLnhtbFBLAQItABQA&#10;BgAIAAAAIQA4/SH/1gAAAJQBAAALAAAAAAAAAAAAAAAAAC8BAABfcmVscy8ucmVsc1BLAQItABQA&#10;BgAIAAAAIQDctY4PwgIAALYFAAAOAAAAAAAAAAAAAAAAAC4CAABkcnMvZTJvRG9jLnhtbFBLAQIt&#10;ABQABgAIAAAAIQDUvu4C4wAAAA0BAAAPAAAAAAAAAAAAAAAAABwFAABkcnMvZG93bnJldi54bWxQ&#10;SwUGAAAAAAQABADzAAAALAYAAAAA&#10;" filled="f" strokecolor="#cc3232" strokeweight="4.5pt"/>
          </w:pict>
        </mc:Fallback>
      </mc:AlternateContent>
    </w:r>
    <w:sdt>
      <w:sdtPr>
        <w:rPr>
          <w:rFonts w:ascii="Arial" w:hAnsi="Arial" w:cs="Arial"/>
          <w:color w:val="154E79"/>
        </w:rPr>
        <w:alias w:val="Titre "/>
        <w:tag w:val=""/>
        <w:id w:val="-478377419"/>
        <w:placeholder>
          <w:docPart w:val="A5EA9F56FA114311AAF9B18A40D2C32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Arial" w:hAnsi="Arial" w:cs="Arial"/>
            <w:color w:val="154E79"/>
          </w:rPr>
          <w:t xml:space="preserve">Guide d’installation et d’utilisation - </w:t>
        </w:r>
        <w:proofErr w:type="spellStart"/>
        <w:r>
          <w:rPr>
            <w:rFonts w:ascii="Arial" w:hAnsi="Arial" w:cs="Arial"/>
            <w:color w:val="154E79"/>
          </w:rPr>
          <w:t>OpenRTLS</w:t>
        </w:r>
        <w:proofErr w:type="spellEnd"/>
      </w:sdtContent>
    </w:sdt>
    <w:r w:rsidRPr="00D029FF">
      <w:rPr>
        <w:color w:val="154E79"/>
      </w:rPr>
      <w:tab/>
    </w:r>
    <w:r w:rsidRPr="00D029FF">
      <w:rPr>
        <w:color w:val="154E79"/>
      </w:rPr>
      <w:tab/>
    </w:r>
    <w:sdt>
      <w:sdtPr>
        <w:rPr>
          <w:rFonts w:ascii="Arial" w:hAnsi="Arial" w:cs="Arial"/>
          <w:color w:val="154E79"/>
        </w:rPr>
        <w:alias w:val="Objet "/>
        <w:tag w:val=""/>
        <w:id w:val="1802026603"/>
        <w:placeholder>
          <w:docPart w:val="4F5DD10475074E6389310FB2D3F2D91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Pr="00D029FF">
          <w:rPr>
            <w:rFonts w:ascii="Arial" w:hAnsi="Arial" w:cs="Arial"/>
            <w:color w:val="154E79"/>
          </w:rPr>
          <w:t>Track&amp;Roll</w:t>
        </w:r>
      </w:sdtContent>
    </w:sdt>
    <w:r w:rsidRPr="00D029FF">
      <w:rPr>
        <w:rFonts w:ascii="Arial" w:hAnsi="Arial" w:cs="Arial"/>
        <w:color w:val="154E79"/>
      </w:rPr>
      <w:t xml:space="preserve"> | 2017-2018</w:t>
    </w:r>
    <w:r w:rsidRPr="00D029FF">
      <w:rPr>
        <w:color w:val="154E79"/>
      </w:rPr>
      <w:t xml:space="preserve"> |  </w:t>
    </w:r>
    <w:sdt>
      <w:sdtPr>
        <w:rPr>
          <w:color w:val="154E79"/>
        </w:rPr>
        <w:id w:val="1701359431"/>
        <w:docPartObj>
          <w:docPartGallery w:val="Page Numbers (Bottom of Page)"/>
          <w:docPartUnique/>
        </w:docPartObj>
      </w:sdtPr>
      <w:sdtEndPr/>
      <w:sdtContent>
        <w:r w:rsidRPr="00D029FF">
          <w:rPr>
            <w:color w:val="154E79"/>
          </w:rPr>
          <w:fldChar w:fldCharType="begin"/>
        </w:r>
        <w:r w:rsidRPr="00D029FF">
          <w:rPr>
            <w:color w:val="154E79"/>
          </w:rPr>
          <w:instrText>PAGE   \* MERGEFORMAT</w:instrText>
        </w:r>
        <w:r w:rsidRPr="00D029FF">
          <w:rPr>
            <w:color w:val="154E79"/>
          </w:rPr>
          <w:fldChar w:fldCharType="separate"/>
        </w:r>
        <w:r w:rsidR="00A82E30">
          <w:rPr>
            <w:noProof/>
            <w:color w:val="154E79"/>
          </w:rPr>
          <w:t>4</w:t>
        </w:r>
        <w:r w:rsidRPr="00D029FF">
          <w:rPr>
            <w:color w:val="154E79"/>
          </w:rPr>
          <w:fldChar w:fldCharType="end"/>
        </w:r>
      </w:sdtContent>
    </w:sdt>
  </w:p>
  <w:p w:rsidR="00843C63" w:rsidRDefault="00843C6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33BC" w:rsidRDefault="000B33BC" w:rsidP="002C0AE2">
      <w:r>
        <w:separator/>
      </w:r>
    </w:p>
    <w:p w:rsidR="000B33BC" w:rsidRDefault="000B33BC"/>
  </w:footnote>
  <w:footnote w:type="continuationSeparator" w:id="0">
    <w:p w:rsidR="000B33BC" w:rsidRDefault="000B33BC" w:rsidP="002C0AE2">
      <w:r>
        <w:continuationSeparator/>
      </w:r>
    </w:p>
    <w:p w:rsidR="000B33BC" w:rsidRDefault="000B33B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249D8"/>
    <w:multiLevelType w:val="hybridMultilevel"/>
    <w:tmpl w:val="10F4A25E"/>
    <w:lvl w:ilvl="0" w:tplc="F0A477E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A3373"/>
    <w:multiLevelType w:val="multilevel"/>
    <w:tmpl w:val="040C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" w15:restartNumberingAfterBreak="0">
    <w:nsid w:val="1B8E534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9B51F6"/>
    <w:multiLevelType w:val="hybridMultilevel"/>
    <w:tmpl w:val="44CEFC38"/>
    <w:lvl w:ilvl="0" w:tplc="CE147F9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D1110"/>
    <w:multiLevelType w:val="multilevel"/>
    <w:tmpl w:val="9B52489C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1F2D4289"/>
    <w:multiLevelType w:val="multilevel"/>
    <w:tmpl w:val="E6CCBF1A"/>
    <w:lvl w:ilvl="0">
      <w:start w:val="1"/>
      <w:numFmt w:val="bullet"/>
      <w:pStyle w:val="Titre4"/>
      <w:lvlText w:val=""/>
      <w:lvlJc w:val="left"/>
      <w:pPr>
        <w:ind w:left="6384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6240" w:hanging="576"/>
      </w:pPr>
    </w:lvl>
    <w:lvl w:ilvl="2">
      <w:start w:val="1"/>
      <w:numFmt w:val="decimal"/>
      <w:lvlText w:val="%1.%2.%3"/>
      <w:lvlJc w:val="left"/>
      <w:pPr>
        <w:ind w:left="6384" w:hanging="720"/>
      </w:pPr>
    </w:lvl>
    <w:lvl w:ilvl="3">
      <w:start w:val="1"/>
      <w:numFmt w:val="decimal"/>
      <w:lvlText w:val="%1.%2.%3.%4"/>
      <w:lvlJc w:val="left"/>
      <w:pPr>
        <w:ind w:left="6528" w:hanging="864"/>
      </w:pPr>
    </w:lvl>
    <w:lvl w:ilvl="4">
      <w:start w:val="1"/>
      <w:numFmt w:val="decimal"/>
      <w:lvlText w:val="%1.%2.%3.%4.%5"/>
      <w:lvlJc w:val="left"/>
      <w:pPr>
        <w:ind w:left="6672" w:hanging="1008"/>
      </w:pPr>
    </w:lvl>
    <w:lvl w:ilvl="5">
      <w:start w:val="1"/>
      <w:numFmt w:val="decimal"/>
      <w:lvlText w:val="%1.%2.%3.%4.%5.%6"/>
      <w:lvlJc w:val="left"/>
      <w:pPr>
        <w:ind w:left="6816" w:hanging="1152"/>
      </w:pPr>
    </w:lvl>
    <w:lvl w:ilvl="6">
      <w:start w:val="1"/>
      <w:numFmt w:val="decimal"/>
      <w:lvlText w:val="%1.%2.%3.%4.%5.%6.%7"/>
      <w:lvlJc w:val="left"/>
      <w:pPr>
        <w:ind w:left="6960" w:hanging="1296"/>
      </w:pPr>
    </w:lvl>
    <w:lvl w:ilvl="7">
      <w:start w:val="1"/>
      <w:numFmt w:val="decimal"/>
      <w:lvlText w:val="%1.%2.%3.%4.%5.%6.%7.%8"/>
      <w:lvlJc w:val="left"/>
      <w:pPr>
        <w:ind w:left="7104" w:hanging="1440"/>
      </w:pPr>
    </w:lvl>
    <w:lvl w:ilvl="8">
      <w:start w:val="1"/>
      <w:numFmt w:val="decimal"/>
      <w:lvlText w:val="%1.%2.%3.%4.%5.%6.%7.%8.%9"/>
      <w:lvlJc w:val="left"/>
      <w:pPr>
        <w:ind w:left="7248" w:hanging="1584"/>
      </w:pPr>
    </w:lvl>
  </w:abstractNum>
  <w:abstractNum w:abstractNumId="6" w15:restartNumberingAfterBreak="0">
    <w:nsid w:val="20452EBE"/>
    <w:multiLevelType w:val="hybridMultilevel"/>
    <w:tmpl w:val="F984DBA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B455E"/>
    <w:multiLevelType w:val="hybridMultilevel"/>
    <w:tmpl w:val="B3D2FEE8"/>
    <w:lvl w:ilvl="0" w:tplc="219A7CE4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645EC"/>
    <w:multiLevelType w:val="hybridMultilevel"/>
    <w:tmpl w:val="C1661CAA"/>
    <w:lvl w:ilvl="0" w:tplc="520CFAF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CF729A"/>
    <w:multiLevelType w:val="hybridMultilevel"/>
    <w:tmpl w:val="FD984F8C"/>
    <w:lvl w:ilvl="0" w:tplc="132489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352AE"/>
    <w:multiLevelType w:val="hybridMultilevel"/>
    <w:tmpl w:val="B5C6D9A4"/>
    <w:lvl w:ilvl="0" w:tplc="E9227D0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D4903"/>
    <w:multiLevelType w:val="hybridMultilevel"/>
    <w:tmpl w:val="C3787FC6"/>
    <w:lvl w:ilvl="0" w:tplc="7D6C3460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096955"/>
    <w:multiLevelType w:val="hybridMultilevel"/>
    <w:tmpl w:val="3B661B26"/>
    <w:lvl w:ilvl="0" w:tplc="8718392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7928E7"/>
    <w:multiLevelType w:val="hybridMultilevel"/>
    <w:tmpl w:val="48C65E16"/>
    <w:lvl w:ilvl="0" w:tplc="9EB4D14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CF581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F355AF"/>
    <w:multiLevelType w:val="multilevel"/>
    <w:tmpl w:val="22DC99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47C13E0"/>
    <w:multiLevelType w:val="hybridMultilevel"/>
    <w:tmpl w:val="09AC6438"/>
    <w:lvl w:ilvl="0" w:tplc="8872E17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C328B"/>
    <w:multiLevelType w:val="hybridMultilevel"/>
    <w:tmpl w:val="A3821B24"/>
    <w:lvl w:ilvl="0" w:tplc="2CDEBB3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B15768"/>
    <w:multiLevelType w:val="hybridMultilevel"/>
    <w:tmpl w:val="18389AB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9461635"/>
    <w:multiLevelType w:val="hybridMultilevel"/>
    <w:tmpl w:val="45A8892A"/>
    <w:lvl w:ilvl="0" w:tplc="9B2ED91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BE3743"/>
    <w:multiLevelType w:val="hybridMultilevel"/>
    <w:tmpl w:val="13A610C0"/>
    <w:lvl w:ilvl="0" w:tplc="036A4FA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72615B"/>
    <w:multiLevelType w:val="multilevel"/>
    <w:tmpl w:val="57D27E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FE023D1"/>
    <w:multiLevelType w:val="hybridMultilevel"/>
    <w:tmpl w:val="81F07274"/>
    <w:lvl w:ilvl="0" w:tplc="81CE59C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3F7E4D"/>
    <w:multiLevelType w:val="multilevel"/>
    <w:tmpl w:val="57D27E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60B6014"/>
    <w:multiLevelType w:val="hybridMultilevel"/>
    <w:tmpl w:val="622821E8"/>
    <w:lvl w:ilvl="0" w:tplc="28BE8F5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D54ECA"/>
    <w:multiLevelType w:val="hybridMultilevel"/>
    <w:tmpl w:val="0C8A85B4"/>
    <w:lvl w:ilvl="0" w:tplc="D418484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5"/>
  </w:num>
  <w:num w:numId="4">
    <w:abstractNumId w:val="5"/>
  </w:num>
  <w:num w:numId="5">
    <w:abstractNumId w:val="5"/>
  </w:num>
  <w:num w:numId="6">
    <w:abstractNumId w:val="23"/>
  </w:num>
  <w:num w:numId="7">
    <w:abstractNumId w:val="5"/>
  </w:num>
  <w:num w:numId="8">
    <w:abstractNumId w:val="23"/>
  </w:num>
  <w:num w:numId="9">
    <w:abstractNumId w:val="15"/>
  </w:num>
  <w:num w:numId="10">
    <w:abstractNumId w:val="15"/>
  </w:num>
  <w:num w:numId="11">
    <w:abstractNumId w:val="5"/>
  </w:num>
  <w:num w:numId="12">
    <w:abstractNumId w:val="23"/>
  </w:num>
  <w:num w:numId="13">
    <w:abstractNumId w:val="2"/>
  </w:num>
  <w:num w:numId="14">
    <w:abstractNumId w:val="1"/>
  </w:num>
  <w:num w:numId="15">
    <w:abstractNumId w:val="14"/>
  </w:num>
  <w:num w:numId="16">
    <w:abstractNumId w:val="21"/>
  </w:num>
  <w:num w:numId="17">
    <w:abstractNumId w:val="4"/>
  </w:num>
  <w:num w:numId="18">
    <w:abstractNumId w:val="4"/>
  </w:num>
  <w:num w:numId="19">
    <w:abstractNumId w:val="6"/>
  </w:num>
  <w:num w:numId="20">
    <w:abstractNumId w:val="4"/>
  </w:num>
  <w:num w:numId="21">
    <w:abstractNumId w:val="7"/>
  </w:num>
  <w:num w:numId="22">
    <w:abstractNumId w:val="25"/>
  </w:num>
  <w:num w:numId="23">
    <w:abstractNumId w:val="18"/>
  </w:num>
  <w:num w:numId="24">
    <w:abstractNumId w:val="9"/>
  </w:num>
  <w:num w:numId="25">
    <w:abstractNumId w:val="24"/>
  </w:num>
  <w:num w:numId="26">
    <w:abstractNumId w:val="12"/>
  </w:num>
  <w:num w:numId="27">
    <w:abstractNumId w:val="8"/>
  </w:num>
  <w:num w:numId="28">
    <w:abstractNumId w:val="22"/>
  </w:num>
  <w:num w:numId="29">
    <w:abstractNumId w:val="3"/>
  </w:num>
  <w:num w:numId="30">
    <w:abstractNumId w:val="20"/>
  </w:num>
  <w:num w:numId="31">
    <w:abstractNumId w:val="11"/>
  </w:num>
  <w:num w:numId="32">
    <w:abstractNumId w:val="17"/>
  </w:num>
  <w:num w:numId="33">
    <w:abstractNumId w:val="10"/>
  </w:num>
  <w:num w:numId="34">
    <w:abstractNumId w:val="16"/>
  </w:num>
  <w:num w:numId="35">
    <w:abstractNumId w:val="4"/>
  </w:num>
  <w:num w:numId="36">
    <w:abstractNumId w:val="4"/>
  </w:num>
  <w:num w:numId="37">
    <w:abstractNumId w:val="4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28D"/>
    <w:rsid w:val="0000304A"/>
    <w:rsid w:val="000067AD"/>
    <w:rsid w:val="0002129C"/>
    <w:rsid w:val="000249E1"/>
    <w:rsid w:val="00026089"/>
    <w:rsid w:val="00031FED"/>
    <w:rsid w:val="00040154"/>
    <w:rsid w:val="00075456"/>
    <w:rsid w:val="000760D1"/>
    <w:rsid w:val="00083843"/>
    <w:rsid w:val="00085B73"/>
    <w:rsid w:val="00092ED6"/>
    <w:rsid w:val="00094B47"/>
    <w:rsid w:val="00095F20"/>
    <w:rsid w:val="000A0114"/>
    <w:rsid w:val="000A6DB0"/>
    <w:rsid w:val="000B33BC"/>
    <w:rsid w:val="000C4DB2"/>
    <w:rsid w:val="000D5E1B"/>
    <w:rsid w:val="000E197F"/>
    <w:rsid w:val="000F33E2"/>
    <w:rsid w:val="00101F18"/>
    <w:rsid w:val="00104093"/>
    <w:rsid w:val="00106F46"/>
    <w:rsid w:val="00112028"/>
    <w:rsid w:val="001168AF"/>
    <w:rsid w:val="00124BB1"/>
    <w:rsid w:val="0013156F"/>
    <w:rsid w:val="00140A6B"/>
    <w:rsid w:val="00150B42"/>
    <w:rsid w:val="00164C0C"/>
    <w:rsid w:val="00164EC3"/>
    <w:rsid w:val="00165AC6"/>
    <w:rsid w:val="00174F60"/>
    <w:rsid w:val="001B5D60"/>
    <w:rsid w:val="001B69F5"/>
    <w:rsid w:val="001C02A8"/>
    <w:rsid w:val="001C6714"/>
    <w:rsid w:val="001D5EF5"/>
    <w:rsid w:val="00202AF8"/>
    <w:rsid w:val="00205E9C"/>
    <w:rsid w:val="00215E10"/>
    <w:rsid w:val="0022727F"/>
    <w:rsid w:val="00234316"/>
    <w:rsid w:val="00236EA6"/>
    <w:rsid w:val="00237AEE"/>
    <w:rsid w:val="00237E03"/>
    <w:rsid w:val="00240A97"/>
    <w:rsid w:val="00242962"/>
    <w:rsid w:val="00276379"/>
    <w:rsid w:val="00296223"/>
    <w:rsid w:val="002A17E0"/>
    <w:rsid w:val="002B1C62"/>
    <w:rsid w:val="002C0AE2"/>
    <w:rsid w:val="002E2BFC"/>
    <w:rsid w:val="002F0E34"/>
    <w:rsid w:val="00305108"/>
    <w:rsid w:val="003065B6"/>
    <w:rsid w:val="00312380"/>
    <w:rsid w:val="00314B66"/>
    <w:rsid w:val="00320393"/>
    <w:rsid w:val="00323E6D"/>
    <w:rsid w:val="00330C67"/>
    <w:rsid w:val="00334DA0"/>
    <w:rsid w:val="00346029"/>
    <w:rsid w:val="003465AB"/>
    <w:rsid w:val="003466C5"/>
    <w:rsid w:val="003513B0"/>
    <w:rsid w:val="003566D6"/>
    <w:rsid w:val="003648CF"/>
    <w:rsid w:val="00370A18"/>
    <w:rsid w:val="0037365E"/>
    <w:rsid w:val="00377402"/>
    <w:rsid w:val="00396A52"/>
    <w:rsid w:val="003A51E3"/>
    <w:rsid w:val="003B447B"/>
    <w:rsid w:val="003B6476"/>
    <w:rsid w:val="003B6C62"/>
    <w:rsid w:val="003C7D53"/>
    <w:rsid w:val="003D452B"/>
    <w:rsid w:val="003D6216"/>
    <w:rsid w:val="003E2AF6"/>
    <w:rsid w:val="003E2FDF"/>
    <w:rsid w:val="003E3234"/>
    <w:rsid w:val="003E6B7C"/>
    <w:rsid w:val="003F0990"/>
    <w:rsid w:val="003F0A4B"/>
    <w:rsid w:val="003F4C8F"/>
    <w:rsid w:val="003F76A7"/>
    <w:rsid w:val="004035C8"/>
    <w:rsid w:val="004277D4"/>
    <w:rsid w:val="00442C9F"/>
    <w:rsid w:val="00446347"/>
    <w:rsid w:val="004516EB"/>
    <w:rsid w:val="00451DFD"/>
    <w:rsid w:val="004536E3"/>
    <w:rsid w:val="0045783F"/>
    <w:rsid w:val="0046303D"/>
    <w:rsid w:val="00465841"/>
    <w:rsid w:val="004664B6"/>
    <w:rsid w:val="00470A27"/>
    <w:rsid w:val="00471490"/>
    <w:rsid w:val="00480355"/>
    <w:rsid w:val="00496086"/>
    <w:rsid w:val="004973A6"/>
    <w:rsid w:val="004A72B4"/>
    <w:rsid w:val="004B492B"/>
    <w:rsid w:val="004D190A"/>
    <w:rsid w:val="004E3408"/>
    <w:rsid w:val="004F2995"/>
    <w:rsid w:val="005046A9"/>
    <w:rsid w:val="00510D32"/>
    <w:rsid w:val="00516CEB"/>
    <w:rsid w:val="005349E8"/>
    <w:rsid w:val="00543BBC"/>
    <w:rsid w:val="00546685"/>
    <w:rsid w:val="00550C3B"/>
    <w:rsid w:val="00560A35"/>
    <w:rsid w:val="00561166"/>
    <w:rsid w:val="00565CA8"/>
    <w:rsid w:val="005714AE"/>
    <w:rsid w:val="00571DCD"/>
    <w:rsid w:val="005810C7"/>
    <w:rsid w:val="0058233A"/>
    <w:rsid w:val="00582A0A"/>
    <w:rsid w:val="005839C9"/>
    <w:rsid w:val="00585806"/>
    <w:rsid w:val="00591C82"/>
    <w:rsid w:val="00592153"/>
    <w:rsid w:val="00596580"/>
    <w:rsid w:val="005B221C"/>
    <w:rsid w:val="005B3232"/>
    <w:rsid w:val="005C0595"/>
    <w:rsid w:val="005C3297"/>
    <w:rsid w:val="005C46B1"/>
    <w:rsid w:val="005C74C4"/>
    <w:rsid w:val="005D4021"/>
    <w:rsid w:val="005D413D"/>
    <w:rsid w:val="005F4A5C"/>
    <w:rsid w:val="006071FE"/>
    <w:rsid w:val="0063182F"/>
    <w:rsid w:val="00644043"/>
    <w:rsid w:val="00652AC3"/>
    <w:rsid w:val="006670AB"/>
    <w:rsid w:val="00667224"/>
    <w:rsid w:val="0067465C"/>
    <w:rsid w:val="00675F86"/>
    <w:rsid w:val="006A738D"/>
    <w:rsid w:val="006B18FB"/>
    <w:rsid w:val="006C6390"/>
    <w:rsid w:val="006E04F8"/>
    <w:rsid w:val="006E1F48"/>
    <w:rsid w:val="006E2DA1"/>
    <w:rsid w:val="006E2E96"/>
    <w:rsid w:val="006E4F9A"/>
    <w:rsid w:val="006E58ED"/>
    <w:rsid w:val="006F0053"/>
    <w:rsid w:val="006F60E8"/>
    <w:rsid w:val="00710610"/>
    <w:rsid w:val="00711766"/>
    <w:rsid w:val="007312E8"/>
    <w:rsid w:val="0073359C"/>
    <w:rsid w:val="00734563"/>
    <w:rsid w:val="00745C8E"/>
    <w:rsid w:val="0074658C"/>
    <w:rsid w:val="007556CA"/>
    <w:rsid w:val="00766905"/>
    <w:rsid w:val="00777196"/>
    <w:rsid w:val="00785685"/>
    <w:rsid w:val="007874FB"/>
    <w:rsid w:val="00793FD3"/>
    <w:rsid w:val="007963BB"/>
    <w:rsid w:val="007B22D4"/>
    <w:rsid w:val="007B357D"/>
    <w:rsid w:val="007B38FE"/>
    <w:rsid w:val="007B46DB"/>
    <w:rsid w:val="007C028D"/>
    <w:rsid w:val="007C1325"/>
    <w:rsid w:val="007C42C7"/>
    <w:rsid w:val="007D21E5"/>
    <w:rsid w:val="007E2335"/>
    <w:rsid w:val="007E45E3"/>
    <w:rsid w:val="007E5E10"/>
    <w:rsid w:val="007F7003"/>
    <w:rsid w:val="0081207A"/>
    <w:rsid w:val="0081276A"/>
    <w:rsid w:val="00815FE1"/>
    <w:rsid w:val="0082514A"/>
    <w:rsid w:val="008317F3"/>
    <w:rsid w:val="00831DE5"/>
    <w:rsid w:val="00832640"/>
    <w:rsid w:val="00843C63"/>
    <w:rsid w:val="00845470"/>
    <w:rsid w:val="00857508"/>
    <w:rsid w:val="00861299"/>
    <w:rsid w:val="00883C70"/>
    <w:rsid w:val="008A0C85"/>
    <w:rsid w:val="008A668B"/>
    <w:rsid w:val="008A70EB"/>
    <w:rsid w:val="008C5354"/>
    <w:rsid w:val="008C6E26"/>
    <w:rsid w:val="008C7C3D"/>
    <w:rsid w:val="008D3AA8"/>
    <w:rsid w:val="008E2F26"/>
    <w:rsid w:val="008F0E17"/>
    <w:rsid w:val="00906E38"/>
    <w:rsid w:val="00907B59"/>
    <w:rsid w:val="009261A3"/>
    <w:rsid w:val="00933B83"/>
    <w:rsid w:val="00947BB5"/>
    <w:rsid w:val="00947DB9"/>
    <w:rsid w:val="0095390C"/>
    <w:rsid w:val="0095429C"/>
    <w:rsid w:val="009602FD"/>
    <w:rsid w:val="00960C38"/>
    <w:rsid w:val="009676AC"/>
    <w:rsid w:val="00972038"/>
    <w:rsid w:val="0097381D"/>
    <w:rsid w:val="00980531"/>
    <w:rsid w:val="00996B78"/>
    <w:rsid w:val="009E287C"/>
    <w:rsid w:val="009E7427"/>
    <w:rsid w:val="009F3FC2"/>
    <w:rsid w:val="009F6F61"/>
    <w:rsid w:val="009F70B3"/>
    <w:rsid w:val="00A058DB"/>
    <w:rsid w:val="00A15860"/>
    <w:rsid w:val="00A23F98"/>
    <w:rsid w:val="00A360C2"/>
    <w:rsid w:val="00A4458E"/>
    <w:rsid w:val="00A453D1"/>
    <w:rsid w:val="00A52770"/>
    <w:rsid w:val="00A60916"/>
    <w:rsid w:val="00A6477F"/>
    <w:rsid w:val="00A75004"/>
    <w:rsid w:val="00A7749C"/>
    <w:rsid w:val="00A81BFA"/>
    <w:rsid w:val="00A82E30"/>
    <w:rsid w:val="00AB2775"/>
    <w:rsid w:val="00AB5786"/>
    <w:rsid w:val="00AB71F4"/>
    <w:rsid w:val="00AC15C8"/>
    <w:rsid w:val="00AC36D5"/>
    <w:rsid w:val="00AC3AD2"/>
    <w:rsid w:val="00AC6C71"/>
    <w:rsid w:val="00AE1585"/>
    <w:rsid w:val="00AE4E01"/>
    <w:rsid w:val="00B25E99"/>
    <w:rsid w:val="00B31BDB"/>
    <w:rsid w:val="00B37F4D"/>
    <w:rsid w:val="00B44FAE"/>
    <w:rsid w:val="00B67D36"/>
    <w:rsid w:val="00B73836"/>
    <w:rsid w:val="00B95FE0"/>
    <w:rsid w:val="00B970AA"/>
    <w:rsid w:val="00BA4F3B"/>
    <w:rsid w:val="00BC3714"/>
    <w:rsid w:val="00BC60BC"/>
    <w:rsid w:val="00BE1089"/>
    <w:rsid w:val="00BE471D"/>
    <w:rsid w:val="00BE74AD"/>
    <w:rsid w:val="00BE7BD4"/>
    <w:rsid w:val="00BF3AEA"/>
    <w:rsid w:val="00BF3DA2"/>
    <w:rsid w:val="00C069FD"/>
    <w:rsid w:val="00C07781"/>
    <w:rsid w:val="00C118C9"/>
    <w:rsid w:val="00C203A7"/>
    <w:rsid w:val="00C32E4B"/>
    <w:rsid w:val="00C334FE"/>
    <w:rsid w:val="00C34027"/>
    <w:rsid w:val="00C37F6D"/>
    <w:rsid w:val="00C40F18"/>
    <w:rsid w:val="00C475B4"/>
    <w:rsid w:val="00C633F8"/>
    <w:rsid w:val="00C7333C"/>
    <w:rsid w:val="00C7439E"/>
    <w:rsid w:val="00C75CC7"/>
    <w:rsid w:val="00C77BCF"/>
    <w:rsid w:val="00C81145"/>
    <w:rsid w:val="00C944D1"/>
    <w:rsid w:val="00C97DCC"/>
    <w:rsid w:val="00CB1320"/>
    <w:rsid w:val="00CB15D5"/>
    <w:rsid w:val="00CB5E45"/>
    <w:rsid w:val="00CC51A3"/>
    <w:rsid w:val="00CD552B"/>
    <w:rsid w:val="00CF4416"/>
    <w:rsid w:val="00D00320"/>
    <w:rsid w:val="00D01B3C"/>
    <w:rsid w:val="00D02824"/>
    <w:rsid w:val="00D029FF"/>
    <w:rsid w:val="00D03A4D"/>
    <w:rsid w:val="00D14BEB"/>
    <w:rsid w:val="00D27628"/>
    <w:rsid w:val="00D422F5"/>
    <w:rsid w:val="00D425FB"/>
    <w:rsid w:val="00D451F8"/>
    <w:rsid w:val="00D65193"/>
    <w:rsid w:val="00D76E2B"/>
    <w:rsid w:val="00D85FB1"/>
    <w:rsid w:val="00D87083"/>
    <w:rsid w:val="00D905B1"/>
    <w:rsid w:val="00D91A7D"/>
    <w:rsid w:val="00D967A2"/>
    <w:rsid w:val="00DA3D0C"/>
    <w:rsid w:val="00DA4C2E"/>
    <w:rsid w:val="00DB2F6F"/>
    <w:rsid w:val="00DD1D0B"/>
    <w:rsid w:val="00DD5D88"/>
    <w:rsid w:val="00DF3EAB"/>
    <w:rsid w:val="00DF5C5A"/>
    <w:rsid w:val="00E12185"/>
    <w:rsid w:val="00E20D78"/>
    <w:rsid w:val="00E24281"/>
    <w:rsid w:val="00E27B37"/>
    <w:rsid w:val="00E3677D"/>
    <w:rsid w:val="00E369B4"/>
    <w:rsid w:val="00E44D53"/>
    <w:rsid w:val="00E52419"/>
    <w:rsid w:val="00E57E2F"/>
    <w:rsid w:val="00E66183"/>
    <w:rsid w:val="00E9474C"/>
    <w:rsid w:val="00EA1EC0"/>
    <w:rsid w:val="00EA287A"/>
    <w:rsid w:val="00EB5EBF"/>
    <w:rsid w:val="00EB603A"/>
    <w:rsid w:val="00EC2C9C"/>
    <w:rsid w:val="00EC50BD"/>
    <w:rsid w:val="00ED05C4"/>
    <w:rsid w:val="00ED2C5A"/>
    <w:rsid w:val="00EE20F1"/>
    <w:rsid w:val="00EF07CD"/>
    <w:rsid w:val="00EF0C1E"/>
    <w:rsid w:val="00EF26EB"/>
    <w:rsid w:val="00EF4382"/>
    <w:rsid w:val="00F05B5C"/>
    <w:rsid w:val="00F13AD9"/>
    <w:rsid w:val="00F153EA"/>
    <w:rsid w:val="00F1682E"/>
    <w:rsid w:val="00F24C10"/>
    <w:rsid w:val="00F30E8D"/>
    <w:rsid w:val="00F47255"/>
    <w:rsid w:val="00F47EE8"/>
    <w:rsid w:val="00F50B8B"/>
    <w:rsid w:val="00F55B99"/>
    <w:rsid w:val="00F66BA6"/>
    <w:rsid w:val="00F67C4F"/>
    <w:rsid w:val="00F74F72"/>
    <w:rsid w:val="00F839FC"/>
    <w:rsid w:val="00F904D8"/>
    <w:rsid w:val="00F9785B"/>
    <w:rsid w:val="00FB161E"/>
    <w:rsid w:val="00FB5ED0"/>
    <w:rsid w:val="00FB7320"/>
    <w:rsid w:val="00FB77EC"/>
    <w:rsid w:val="00FD14A5"/>
    <w:rsid w:val="00FD64DC"/>
    <w:rsid w:val="00FD7376"/>
    <w:rsid w:val="00FE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8575915-77BF-43CE-9A47-E1700D205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itre1">
    <w:name w:val="heading 1"/>
    <w:basedOn w:val="Paragraphedeliste"/>
    <w:next w:val="Sansinterligne"/>
    <w:link w:val="Titre1Car"/>
    <w:autoRedefine/>
    <w:uiPriority w:val="9"/>
    <w:qFormat/>
    <w:rsid w:val="005839C9"/>
    <w:pPr>
      <w:numPr>
        <w:numId w:val="17"/>
      </w:numPr>
      <w:spacing w:before="240" w:after="240"/>
      <w:outlineLvl w:val="0"/>
    </w:pPr>
    <w:rPr>
      <w:rFonts w:ascii="Arial" w:hAnsi="Arial" w:cs="Arial"/>
      <w:b/>
      <w:color w:val="154E79"/>
      <w:sz w:val="48"/>
      <w:szCs w:val="40"/>
    </w:rPr>
  </w:style>
  <w:style w:type="paragraph" w:styleId="Titre2">
    <w:name w:val="heading 2"/>
    <w:basedOn w:val="Paragraphedeliste"/>
    <w:next w:val="Sansinterligne"/>
    <w:link w:val="Titre2Car"/>
    <w:autoRedefine/>
    <w:uiPriority w:val="9"/>
    <w:unhideWhenUsed/>
    <w:qFormat/>
    <w:rsid w:val="00D029FF"/>
    <w:pPr>
      <w:numPr>
        <w:ilvl w:val="1"/>
        <w:numId w:val="17"/>
      </w:numPr>
      <w:spacing w:before="240" w:after="240"/>
      <w:outlineLvl w:val="1"/>
    </w:pPr>
    <w:rPr>
      <w:rFonts w:ascii="Arial" w:hAnsi="Arial" w:cs="Arial"/>
      <w:b/>
      <w:color w:val="154E79"/>
      <w:sz w:val="40"/>
      <w:szCs w:val="34"/>
    </w:rPr>
  </w:style>
  <w:style w:type="paragraph" w:styleId="Titre3">
    <w:name w:val="heading 3"/>
    <w:basedOn w:val="Paragraphedeliste"/>
    <w:next w:val="Sansinterligne"/>
    <w:link w:val="Titre3Car"/>
    <w:autoRedefine/>
    <w:uiPriority w:val="9"/>
    <w:unhideWhenUsed/>
    <w:qFormat/>
    <w:rsid w:val="00FD7376"/>
    <w:pPr>
      <w:numPr>
        <w:ilvl w:val="2"/>
        <w:numId w:val="17"/>
      </w:numPr>
      <w:spacing w:before="240" w:after="240"/>
      <w:outlineLvl w:val="2"/>
    </w:pPr>
    <w:rPr>
      <w:rFonts w:ascii="Arial" w:hAnsi="Arial" w:cs="Arial"/>
      <w:b/>
      <w:color w:val="154E79"/>
      <w:sz w:val="34"/>
      <w:szCs w:val="34"/>
    </w:rPr>
  </w:style>
  <w:style w:type="paragraph" w:styleId="Titre4">
    <w:name w:val="heading 4"/>
    <w:basedOn w:val="Sansinterligne"/>
    <w:next w:val="Sansinterligne"/>
    <w:link w:val="Titre4Car"/>
    <w:uiPriority w:val="9"/>
    <w:unhideWhenUsed/>
    <w:qFormat/>
    <w:rsid w:val="00D029FF"/>
    <w:pPr>
      <w:keepNext/>
      <w:keepLines/>
      <w:numPr>
        <w:numId w:val="7"/>
      </w:numPr>
      <w:spacing w:before="240" w:after="240"/>
      <w:ind w:left="2484"/>
      <w:outlineLvl w:val="3"/>
    </w:pPr>
    <w:rPr>
      <w:b/>
      <w:color w:val="154E79"/>
    </w:rPr>
  </w:style>
  <w:style w:type="paragraph" w:styleId="Titre5">
    <w:name w:val="heading 5"/>
    <w:aliases w:val="Mise en avant"/>
    <w:basedOn w:val="Sansinterligne"/>
    <w:next w:val="Sansinterligne"/>
    <w:link w:val="Titre5Car"/>
    <w:uiPriority w:val="9"/>
    <w:unhideWhenUsed/>
    <w:qFormat/>
    <w:rsid w:val="00D029FF"/>
    <w:pPr>
      <w:outlineLvl w:val="4"/>
    </w:pPr>
    <w:rPr>
      <w:b/>
      <w:color w:val="CC32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39C9"/>
    <w:rPr>
      <w:rFonts w:ascii="Arial" w:hAnsi="Arial" w:cs="Arial"/>
      <w:b/>
      <w:color w:val="154E79"/>
      <w:sz w:val="48"/>
      <w:szCs w:val="40"/>
    </w:rPr>
  </w:style>
  <w:style w:type="paragraph" w:styleId="Sansinterligne">
    <w:name w:val="No Spacing"/>
    <w:basedOn w:val="Normal"/>
    <w:uiPriority w:val="1"/>
    <w:qFormat/>
    <w:rsid w:val="00571DCD"/>
    <w:pPr>
      <w:jc w:val="both"/>
    </w:pPr>
    <w:rPr>
      <w:rFonts w:ascii="Arial" w:hAnsi="Arial" w:cs="Arial"/>
      <w:sz w:val="24"/>
      <w:szCs w:val="34"/>
    </w:rPr>
  </w:style>
  <w:style w:type="character" w:customStyle="1" w:styleId="Titre2Car">
    <w:name w:val="Titre 2 Car"/>
    <w:basedOn w:val="Policepardfaut"/>
    <w:link w:val="Titre2"/>
    <w:uiPriority w:val="9"/>
    <w:rsid w:val="00D029FF"/>
    <w:rPr>
      <w:rFonts w:ascii="Arial" w:hAnsi="Arial" w:cs="Arial"/>
      <w:b/>
      <w:color w:val="154E79"/>
      <w:sz w:val="40"/>
      <w:szCs w:val="34"/>
    </w:rPr>
  </w:style>
  <w:style w:type="paragraph" w:styleId="Titre">
    <w:name w:val="Title"/>
    <w:basedOn w:val="Sansinterligne"/>
    <w:next w:val="Sansinterligne"/>
    <w:link w:val="TitreCar"/>
    <w:autoRedefine/>
    <w:uiPriority w:val="10"/>
    <w:rsid w:val="00D65193"/>
    <w:pPr>
      <w:contextualSpacing/>
    </w:pPr>
    <w:rPr>
      <w:b/>
      <w:color w:val="004CE5"/>
    </w:rPr>
  </w:style>
  <w:style w:type="character" w:customStyle="1" w:styleId="TitreCar">
    <w:name w:val="Titre Car"/>
    <w:basedOn w:val="Policepardfaut"/>
    <w:link w:val="Titre"/>
    <w:uiPriority w:val="10"/>
    <w:rsid w:val="00D65193"/>
    <w:rPr>
      <w:rFonts w:ascii="Arial" w:hAnsi="Arial" w:cs="Arial"/>
      <w:b/>
      <w:color w:val="004CE5"/>
      <w:sz w:val="24"/>
      <w:szCs w:val="34"/>
    </w:rPr>
  </w:style>
  <w:style w:type="character" w:customStyle="1" w:styleId="Titre3Car">
    <w:name w:val="Titre 3 Car"/>
    <w:basedOn w:val="Policepardfaut"/>
    <w:link w:val="Titre3"/>
    <w:uiPriority w:val="9"/>
    <w:rsid w:val="00FD7376"/>
    <w:rPr>
      <w:rFonts w:ascii="Arial" w:hAnsi="Arial" w:cs="Arial"/>
      <w:b/>
      <w:color w:val="154E79"/>
      <w:sz w:val="34"/>
      <w:szCs w:val="34"/>
    </w:rPr>
  </w:style>
  <w:style w:type="character" w:customStyle="1" w:styleId="Titre4Car">
    <w:name w:val="Titre 4 Car"/>
    <w:basedOn w:val="Policepardfaut"/>
    <w:link w:val="Titre4"/>
    <w:uiPriority w:val="9"/>
    <w:rsid w:val="00D029FF"/>
    <w:rPr>
      <w:rFonts w:ascii="Arial" w:hAnsi="Arial" w:cs="Arial"/>
      <w:b/>
      <w:color w:val="154E79"/>
      <w:sz w:val="24"/>
      <w:szCs w:val="34"/>
    </w:rPr>
  </w:style>
  <w:style w:type="paragraph" w:styleId="En-tte">
    <w:name w:val="header"/>
    <w:basedOn w:val="Normal"/>
    <w:link w:val="En-tteCar"/>
    <w:uiPriority w:val="99"/>
    <w:unhideWhenUsed/>
    <w:rsid w:val="002C0AE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C0AE2"/>
  </w:style>
  <w:style w:type="paragraph" w:styleId="Pieddepage">
    <w:name w:val="footer"/>
    <w:basedOn w:val="Normal"/>
    <w:link w:val="PieddepageCar"/>
    <w:uiPriority w:val="99"/>
    <w:unhideWhenUsed/>
    <w:rsid w:val="002C0AE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C0AE2"/>
  </w:style>
  <w:style w:type="character" w:styleId="Textedelespacerserv">
    <w:name w:val="Placeholder Text"/>
    <w:basedOn w:val="Policepardfaut"/>
    <w:uiPriority w:val="99"/>
    <w:semiHidden/>
    <w:rsid w:val="00104093"/>
    <w:rPr>
      <w:color w:val="808080"/>
    </w:rPr>
  </w:style>
  <w:style w:type="paragraph" w:styleId="Paragraphedeliste">
    <w:name w:val="List Paragraph"/>
    <w:basedOn w:val="Normal"/>
    <w:uiPriority w:val="34"/>
    <w:qFormat/>
    <w:rsid w:val="003E6B7C"/>
    <w:pPr>
      <w:ind w:left="720"/>
      <w:contextualSpacing/>
    </w:pPr>
  </w:style>
  <w:style w:type="character" w:customStyle="1" w:styleId="Titre5Car">
    <w:name w:val="Titre 5 Car"/>
    <w:aliases w:val="Mise en avant Car"/>
    <w:basedOn w:val="Policepardfaut"/>
    <w:link w:val="Titre5"/>
    <w:uiPriority w:val="9"/>
    <w:rsid w:val="00D029FF"/>
    <w:rPr>
      <w:rFonts w:ascii="Arial" w:hAnsi="Arial" w:cs="Arial"/>
      <w:b/>
      <w:color w:val="CC3232"/>
      <w:sz w:val="24"/>
      <w:szCs w:val="34"/>
    </w:rPr>
  </w:style>
  <w:style w:type="character" w:styleId="Emphaseintense">
    <w:name w:val="Intense Emphasis"/>
    <w:uiPriority w:val="21"/>
    <w:qFormat/>
    <w:rsid w:val="00D65193"/>
  </w:style>
  <w:style w:type="character" w:styleId="Emphaseple">
    <w:name w:val="Subtle Emphasis"/>
    <w:basedOn w:val="Emphaseintense"/>
    <w:uiPriority w:val="19"/>
    <w:qFormat/>
    <w:rsid w:val="00571DCD"/>
  </w:style>
  <w:style w:type="character" w:styleId="lev">
    <w:name w:val="Strong"/>
    <w:basedOn w:val="Emphaseple"/>
    <w:uiPriority w:val="22"/>
    <w:qFormat/>
    <w:rsid w:val="00571DCD"/>
  </w:style>
  <w:style w:type="paragraph" w:styleId="En-ttedetabledesmatires">
    <w:name w:val="TOC Heading"/>
    <w:basedOn w:val="Titre1"/>
    <w:next w:val="Normal"/>
    <w:uiPriority w:val="39"/>
    <w:unhideWhenUsed/>
    <w:qFormat/>
    <w:rsid w:val="00F1682E"/>
    <w:pPr>
      <w:keepNext/>
      <w:keepLines/>
      <w:numPr>
        <w:numId w:val="0"/>
      </w:numPr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2129C"/>
    <w:pPr>
      <w:tabs>
        <w:tab w:val="left" w:pos="440"/>
        <w:tab w:val="right" w:leader="dot" w:pos="9060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1682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F1682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F1682E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F1682E"/>
    <w:pPr>
      <w:spacing w:after="100"/>
      <w:ind w:left="660"/>
    </w:pPr>
  </w:style>
  <w:style w:type="table" w:styleId="Grilledutableau">
    <w:name w:val="Table Grid"/>
    <w:basedOn w:val="TableauNormal"/>
    <w:uiPriority w:val="39"/>
    <w:rsid w:val="004277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A81BFA"/>
    <w:pPr>
      <w:spacing w:after="200"/>
    </w:pPr>
    <w:rPr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81207A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EE20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16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28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25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8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78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0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28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8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6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iki.openrtls.com/index.php?title=Main_Page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mailto:e.krikke@openrtls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8F3F75CC7FD424CA2B7CCA6E4C320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F172383-0825-4148-96AF-5CB890BBCC28}"/>
      </w:docPartPr>
      <w:docPartBody>
        <w:p w:rsidR="00AB1505" w:rsidRDefault="00BA5772" w:rsidP="00BA5772">
          <w:pPr>
            <w:pStyle w:val="88F3F75CC7FD424CA2B7CCA6E4C32035"/>
          </w:pPr>
          <w:r w:rsidRPr="00AE0AE0">
            <w:rPr>
              <w:rStyle w:val="Textedelespacerserv"/>
            </w:rPr>
            <w:t>[Titre ]</w:t>
          </w:r>
        </w:p>
      </w:docPartBody>
    </w:docPart>
    <w:docPart>
      <w:docPartPr>
        <w:name w:val="8B922F0904244C3780146196D21FB1C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7CE596-6743-4720-B73E-FD6941E7A13C}"/>
      </w:docPartPr>
      <w:docPartBody>
        <w:p w:rsidR="004A7865" w:rsidRDefault="00AB1505" w:rsidP="00AB1505">
          <w:pPr>
            <w:pStyle w:val="8B922F0904244C3780146196D21FB1CC"/>
          </w:pPr>
          <w:r w:rsidRPr="00AE0AE0">
            <w:rPr>
              <w:rStyle w:val="Textedelespacerserv"/>
            </w:rPr>
            <w:t>[Objet ]</w:t>
          </w:r>
        </w:p>
      </w:docPartBody>
    </w:docPart>
    <w:docPart>
      <w:docPartPr>
        <w:name w:val="1F84DD3B7DCB4D47BACA104CC922175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D47B12E-1EC8-4279-B464-56D42288BA6D}"/>
      </w:docPartPr>
      <w:docPartBody>
        <w:p w:rsidR="001018FD" w:rsidRDefault="00073A88" w:rsidP="00073A88">
          <w:pPr>
            <w:pStyle w:val="1F84DD3B7DCB4D47BACA104CC9221754"/>
          </w:pPr>
          <w:r w:rsidRPr="00F1313B">
            <w:rPr>
              <w:rStyle w:val="Textedelespacerserv"/>
            </w:rPr>
            <w:t>[Date de publication]</w:t>
          </w:r>
        </w:p>
      </w:docPartBody>
    </w:docPart>
    <w:docPart>
      <w:docPartPr>
        <w:name w:val="A5EA9F56FA114311AAF9B18A40D2C3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7033DD-CA32-4D61-B0D5-93A111DDB04A}"/>
      </w:docPartPr>
      <w:docPartBody>
        <w:p w:rsidR="00E04840" w:rsidRDefault="00E04840" w:rsidP="00E04840">
          <w:pPr>
            <w:pStyle w:val="A5EA9F56FA114311AAF9B18A40D2C32A"/>
          </w:pPr>
          <w:r w:rsidRPr="00AE0AE0">
            <w:rPr>
              <w:rStyle w:val="Textedelespacerserv"/>
            </w:rPr>
            <w:t>[Titre ]</w:t>
          </w:r>
        </w:p>
      </w:docPartBody>
    </w:docPart>
    <w:docPart>
      <w:docPartPr>
        <w:name w:val="4F5DD10475074E6389310FB2D3F2D9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B8A9FAE-8FDA-43D4-85E5-3A5FA5385D91}"/>
      </w:docPartPr>
      <w:docPartBody>
        <w:p w:rsidR="00E04840" w:rsidRDefault="00E04840" w:rsidP="00E04840">
          <w:pPr>
            <w:pStyle w:val="4F5DD10475074E6389310FB2D3F2D91A"/>
          </w:pPr>
          <w:r w:rsidRPr="00AE0AE0">
            <w:rPr>
              <w:rStyle w:val="Textedelespacerserv"/>
            </w:rPr>
            <w:t>[Objet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NeuzeitS-BookHeavy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772"/>
    <w:rsid w:val="00021681"/>
    <w:rsid w:val="00073A88"/>
    <w:rsid w:val="001018FD"/>
    <w:rsid w:val="001846F9"/>
    <w:rsid w:val="001D27F7"/>
    <w:rsid w:val="002057B4"/>
    <w:rsid w:val="002B2778"/>
    <w:rsid w:val="00346ACF"/>
    <w:rsid w:val="003D062C"/>
    <w:rsid w:val="004A7865"/>
    <w:rsid w:val="00511107"/>
    <w:rsid w:val="00544E51"/>
    <w:rsid w:val="006A5E93"/>
    <w:rsid w:val="0082052E"/>
    <w:rsid w:val="0082696E"/>
    <w:rsid w:val="008A5C46"/>
    <w:rsid w:val="0090395E"/>
    <w:rsid w:val="0092795A"/>
    <w:rsid w:val="009337BA"/>
    <w:rsid w:val="00980868"/>
    <w:rsid w:val="00981DC7"/>
    <w:rsid w:val="00A43597"/>
    <w:rsid w:val="00A715A4"/>
    <w:rsid w:val="00AB1505"/>
    <w:rsid w:val="00AB2F19"/>
    <w:rsid w:val="00AC628F"/>
    <w:rsid w:val="00BA5772"/>
    <w:rsid w:val="00BB220A"/>
    <w:rsid w:val="00BD6E8C"/>
    <w:rsid w:val="00BE53A9"/>
    <w:rsid w:val="00D31D3B"/>
    <w:rsid w:val="00DF3273"/>
    <w:rsid w:val="00E04840"/>
    <w:rsid w:val="00E954CC"/>
    <w:rsid w:val="00EF7311"/>
    <w:rsid w:val="00F526BE"/>
    <w:rsid w:val="00F7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5772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04840"/>
    <w:rPr>
      <w:color w:val="808080"/>
    </w:rPr>
  </w:style>
  <w:style w:type="paragraph" w:customStyle="1" w:styleId="2980A26E920B4737B52959B5D30A83B9">
    <w:name w:val="2980A26E920B4737B52959B5D30A83B9"/>
    <w:rsid w:val="00BA5772"/>
  </w:style>
  <w:style w:type="paragraph" w:customStyle="1" w:styleId="C9ABA1A82A334DCFBBAD482B35C92068">
    <w:name w:val="C9ABA1A82A334DCFBBAD482B35C92068"/>
    <w:rsid w:val="00BA5772"/>
  </w:style>
  <w:style w:type="paragraph" w:customStyle="1" w:styleId="88F3F75CC7FD424CA2B7CCA6E4C32035">
    <w:name w:val="88F3F75CC7FD424CA2B7CCA6E4C32035"/>
    <w:rsid w:val="00BA5772"/>
  </w:style>
  <w:style w:type="paragraph" w:customStyle="1" w:styleId="B08CFD01E83449E9BD15108F1D896AB1">
    <w:name w:val="B08CFD01E83449E9BD15108F1D896AB1"/>
    <w:rsid w:val="00BA5772"/>
  </w:style>
  <w:style w:type="paragraph" w:customStyle="1" w:styleId="8B922F0904244C3780146196D21FB1CC">
    <w:name w:val="8B922F0904244C3780146196D21FB1CC"/>
    <w:rsid w:val="00AB1505"/>
  </w:style>
  <w:style w:type="paragraph" w:customStyle="1" w:styleId="C062C9CDA02E437CA6AC9608B828106F">
    <w:name w:val="C062C9CDA02E437CA6AC9608B828106F"/>
    <w:rsid w:val="00073A88"/>
  </w:style>
  <w:style w:type="paragraph" w:customStyle="1" w:styleId="1F84DD3B7DCB4D47BACA104CC9221754">
    <w:name w:val="1F84DD3B7DCB4D47BACA104CC9221754"/>
    <w:rsid w:val="00073A88"/>
  </w:style>
  <w:style w:type="paragraph" w:customStyle="1" w:styleId="4E431907B68B4CB89F728C92B21B0179">
    <w:name w:val="4E431907B68B4CB89F728C92B21B0179"/>
    <w:rsid w:val="00980868"/>
  </w:style>
  <w:style w:type="paragraph" w:customStyle="1" w:styleId="665C9A42068D4AF2855A0B3DD0DD8CBD">
    <w:name w:val="665C9A42068D4AF2855A0B3DD0DD8CBD"/>
    <w:rsid w:val="00980868"/>
  </w:style>
  <w:style w:type="paragraph" w:customStyle="1" w:styleId="C71C3E4D7DD54388AF3C113480E46359">
    <w:name w:val="C71C3E4D7DD54388AF3C113480E46359"/>
    <w:rsid w:val="00980868"/>
  </w:style>
  <w:style w:type="paragraph" w:customStyle="1" w:styleId="E9D78ADF58D945159249D054F043CF77">
    <w:name w:val="E9D78ADF58D945159249D054F043CF77"/>
    <w:rsid w:val="00980868"/>
  </w:style>
  <w:style w:type="paragraph" w:customStyle="1" w:styleId="31C383D19A5644D28165B54DA3940F22">
    <w:name w:val="31C383D19A5644D28165B54DA3940F22"/>
    <w:rsid w:val="00980868"/>
  </w:style>
  <w:style w:type="paragraph" w:customStyle="1" w:styleId="CD5654070D77495DAF7231D6DDF9A60B">
    <w:name w:val="CD5654070D77495DAF7231D6DDF9A60B"/>
    <w:rsid w:val="00980868"/>
  </w:style>
  <w:style w:type="paragraph" w:customStyle="1" w:styleId="49F6071940F34C1A8AE1DECB3014D1D4">
    <w:name w:val="49F6071940F34C1A8AE1DECB3014D1D4"/>
    <w:rsid w:val="00980868"/>
  </w:style>
  <w:style w:type="paragraph" w:customStyle="1" w:styleId="4E13E60CBC1E496AB126206F6B180B3B">
    <w:name w:val="4E13E60CBC1E496AB126206F6B180B3B"/>
    <w:rsid w:val="00980868"/>
  </w:style>
  <w:style w:type="paragraph" w:customStyle="1" w:styleId="F2049A53C6364663879CE0F6F895F2AE">
    <w:name w:val="F2049A53C6364663879CE0F6F895F2AE"/>
    <w:rsid w:val="00980868"/>
  </w:style>
  <w:style w:type="paragraph" w:customStyle="1" w:styleId="391FAFC8AA904A79862291D8850CB247">
    <w:name w:val="391FAFC8AA904A79862291D8850CB247"/>
    <w:rsid w:val="00980868"/>
  </w:style>
  <w:style w:type="paragraph" w:customStyle="1" w:styleId="A5EA9F56FA114311AAF9B18A40D2C32A">
    <w:name w:val="A5EA9F56FA114311AAF9B18A40D2C32A"/>
    <w:rsid w:val="00E04840"/>
  </w:style>
  <w:style w:type="paragraph" w:customStyle="1" w:styleId="4F5DD10475074E6389310FB2D3F2D91A">
    <w:name w:val="4F5DD10475074E6389310FB2D3F2D91A"/>
    <w:rsid w:val="00E048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F1FD9A-638A-43EC-AE0B-2499CFEBC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2396</TotalTime>
  <Pages>5</Pages>
  <Words>797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d’installation et d’utilisation - OpenRTLS</vt:lpstr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d’installation et d’utilisation - OpenRTLS</dc:title>
  <dc:subject>Track&amp;Roll</dc:subject>
  <dc:creator>Antoine DE POUILLY</dc:creator>
  <cp:keywords/>
  <dc:description/>
  <cp:lastModifiedBy>DE POUILLY Antoine</cp:lastModifiedBy>
  <cp:revision>190</cp:revision>
  <cp:lastPrinted>2018-01-31T17:09:00Z</cp:lastPrinted>
  <dcterms:created xsi:type="dcterms:W3CDTF">2017-09-20T07:37:00Z</dcterms:created>
  <dcterms:modified xsi:type="dcterms:W3CDTF">2018-01-31T17:09:00Z</dcterms:modified>
</cp:coreProperties>
</file>