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5"/>
        <w:gridCol w:w="6126"/>
      </w:tblGrid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CU</w:t>
            </w:r>
            <w:r w:rsidR="00390553">
              <w:rPr>
                <w:rFonts w:cs="Calibri"/>
              </w:rPr>
              <w:t>11</w:t>
            </w:r>
            <w:r>
              <w:rPr>
                <w:rFonts w:cs="Calibri"/>
              </w:rPr>
              <w:t> </w:t>
            </w:r>
            <w:r w:rsidR="00BD1528">
              <w:rPr>
                <w:rFonts w:cs="Calibri"/>
              </w:rPr>
              <w:t>Lanc</w:t>
            </w:r>
            <w:r w:rsidR="00390553">
              <w:rPr>
                <w:rFonts w:cs="Calibri"/>
              </w:rPr>
              <w:t>er une session d’enregistrement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022A69" w:rsidP="00022A69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L’Entraineur lance une nouvelle session d’enregistrement.</w:t>
            </w:r>
            <w:r>
              <w:rPr>
                <w:rFonts w:cs="Calibri"/>
              </w:rPr>
              <w:br/>
              <w:t>Maestro récupère les données des capteurs et les sauvegarde.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A81D36">
              <w:rPr>
                <w:rFonts w:cs="Calibri"/>
              </w:rPr>
              <w:t>ntraineur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9276C7" w:rsidP="000537A0">
            <w:pPr>
              <w:pStyle w:val="Sansinterligne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Track&amp;Roll</w:t>
            </w:r>
            <w:proofErr w:type="spellEnd"/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834C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Fonction</w:t>
            </w:r>
            <w:r w:rsidR="00022A69">
              <w:rPr>
                <w:rFonts w:cs="Calibri"/>
              </w:rPr>
              <w:t>nel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F26AD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La session est lancée et enregistrée avec succès.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29E2" w:rsidRDefault="00DD2D89" w:rsidP="003529E2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4D384A">
              <w:rPr>
                <w:rFonts w:cs="Calibri"/>
              </w:rPr>
              <w:t>ntraineur</w:t>
            </w:r>
            <w:r w:rsidR="00E80E0C">
              <w:rPr>
                <w:rFonts w:cs="Calibri"/>
              </w:rPr>
              <w:t xml:space="preserve"> </w:t>
            </w:r>
            <w:r w:rsidR="005F26AD">
              <w:rPr>
                <w:rFonts w:cs="Calibri"/>
              </w:rPr>
              <w:t>appuie sur le bouton virtuel « Play »</w:t>
            </w:r>
            <w:r w:rsidR="00CA0222">
              <w:rPr>
                <w:rFonts w:cs="Calibri"/>
              </w:rPr>
              <w:t>.</w:t>
            </w:r>
          </w:p>
          <w:p w:rsidR="00117557" w:rsidRPr="003529E2" w:rsidRDefault="00117557" w:rsidP="003529E2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Cervo</w:t>
            </w:r>
            <w:proofErr w:type="spellEnd"/>
            <w:r>
              <w:rPr>
                <w:rFonts w:cs="Calibri"/>
              </w:rPr>
              <w:t xml:space="preserve"> allume la LED témoin</w:t>
            </w:r>
            <w:r w:rsidR="00361017">
              <w:rPr>
                <w:rFonts w:cs="Calibri"/>
              </w:rPr>
              <w:t xml:space="preserve"> et lance l’enregistrement</w:t>
            </w:r>
            <w:r>
              <w:rPr>
                <w:rFonts w:cs="Calibri"/>
              </w:rPr>
              <w:t>.</w:t>
            </w:r>
          </w:p>
          <w:p w:rsidR="00CA0222" w:rsidRDefault="00CA0222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Maestro affiche </w:t>
            </w:r>
            <w:r w:rsidR="005F26AD">
              <w:rPr>
                <w:rFonts w:cs="Calibri"/>
              </w:rPr>
              <w:t>« </w:t>
            </w:r>
            <w:proofErr w:type="spellStart"/>
            <w:r w:rsidR="005F26AD">
              <w:rPr>
                <w:rFonts w:cs="Calibri"/>
              </w:rPr>
              <w:t>Screen_RunningSession</w:t>
            </w:r>
            <w:proofErr w:type="spellEnd"/>
            <w:r w:rsidR="005F26AD">
              <w:rPr>
                <w:rFonts w:cs="Calibri"/>
              </w:rPr>
              <w:t> »</w:t>
            </w:r>
            <w:r>
              <w:rPr>
                <w:rFonts w:cs="Calibri"/>
              </w:rPr>
              <w:t>.</w:t>
            </w:r>
          </w:p>
          <w:p w:rsidR="00BD1528" w:rsidRDefault="002018B1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</w:t>
            </w:r>
            <w:r w:rsidR="0079422C">
              <w:rPr>
                <w:rFonts w:cs="Calibri"/>
              </w:rPr>
              <w:t xml:space="preserve"> </w:t>
            </w:r>
            <w:r w:rsidR="005F26AD">
              <w:rPr>
                <w:rFonts w:cs="Calibri"/>
              </w:rPr>
              <w:t>appuie sur le bouton virtuel « Stop »</w:t>
            </w:r>
            <w:r w:rsidR="00CA0222">
              <w:rPr>
                <w:rFonts w:cs="Calibri"/>
              </w:rPr>
              <w:t>.</w:t>
            </w:r>
          </w:p>
          <w:p w:rsidR="00BD1528" w:rsidRDefault="005B03F5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Maestro propose à l’utilisateur de supprimer ou d’enregistrer la session</w:t>
            </w:r>
            <w:r w:rsidR="00BD1528" w:rsidRPr="00BD1528">
              <w:rPr>
                <w:rFonts w:cs="Calibri"/>
              </w:rPr>
              <w:t>.</w:t>
            </w:r>
          </w:p>
          <w:p w:rsidR="00BD1528" w:rsidRDefault="0079422C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L’Entraineur </w:t>
            </w:r>
            <w:r w:rsidR="005B03F5">
              <w:rPr>
                <w:rFonts w:cs="Calibri"/>
              </w:rPr>
              <w:t>choisit d’enregistrer la session.</w:t>
            </w:r>
          </w:p>
          <w:p w:rsidR="00117557" w:rsidRDefault="00117557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Cervo</w:t>
            </w:r>
            <w:proofErr w:type="spellEnd"/>
            <w:r>
              <w:rPr>
                <w:rFonts w:cs="Calibri"/>
              </w:rPr>
              <w:t xml:space="preserve"> éteint la LED témoin</w:t>
            </w:r>
            <w:r w:rsidR="006C6FDD">
              <w:rPr>
                <w:rFonts w:cs="Calibri"/>
              </w:rPr>
              <w:t xml:space="preserve"> et stoppe l’enregistrement</w:t>
            </w:r>
            <w:r>
              <w:rPr>
                <w:rFonts w:cs="Calibri"/>
              </w:rPr>
              <w:t>.</w:t>
            </w:r>
          </w:p>
          <w:p w:rsidR="0079422C" w:rsidRDefault="006C6FDD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Cervo</w:t>
            </w:r>
            <w:proofErr w:type="spellEnd"/>
            <w:r>
              <w:rPr>
                <w:rFonts w:cs="Calibri"/>
              </w:rPr>
              <w:t xml:space="preserve"> envoi à Maestro</w:t>
            </w:r>
            <w:bookmarkStart w:id="0" w:name="_GoBack"/>
            <w:bookmarkEnd w:id="0"/>
            <w:r w:rsidR="005B03F5">
              <w:rPr>
                <w:rFonts w:cs="Calibri"/>
              </w:rPr>
              <w:t xml:space="preserve"> les données des capteurs</w:t>
            </w:r>
            <w:r w:rsidR="0079422C">
              <w:rPr>
                <w:rFonts w:cs="Calibri"/>
              </w:rPr>
              <w:t>.</w:t>
            </w:r>
          </w:p>
          <w:p w:rsidR="005B03F5" w:rsidRDefault="005B03F5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Maestro demande à l’utilisateur d’entrer le nom de la session.</w:t>
            </w:r>
          </w:p>
          <w:p w:rsidR="0079422C" w:rsidRDefault="00C71338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 saisit le nom de la session et valide.</w:t>
            </w:r>
          </w:p>
          <w:p w:rsidR="00C71338" w:rsidRPr="00BD1528" w:rsidRDefault="00C71338" w:rsidP="00BD152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Va au CU</w:t>
            </w:r>
            <w:r w:rsidR="005B03F5">
              <w:rPr>
                <w:rFonts w:cs="Calibri"/>
              </w:rPr>
              <w:t xml:space="preserve"> </w:t>
            </w:r>
            <w:r w:rsidR="00390553">
              <w:rPr>
                <w:rFonts w:cs="Calibri"/>
                <w:u w:val="single"/>
              </w:rPr>
              <w:t>c</w:t>
            </w:r>
            <w:r w:rsidRPr="00C71338">
              <w:rPr>
                <w:rFonts w:cs="Calibri"/>
                <w:u w:val="single"/>
              </w:rPr>
              <w:t>onsulter les sessions</w:t>
            </w:r>
            <w:r w:rsidR="00223A38">
              <w:rPr>
                <w:rFonts w:cs="Calibri"/>
              </w:rPr>
              <w:t>, avec cette session en paramètre.</w:t>
            </w:r>
          </w:p>
        </w:tc>
      </w:tr>
      <w:tr w:rsidR="00E80E0C" w:rsidRPr="00CA0222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E543A" w:rsidRDefault="001E543A" w:rsidP="001E543A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 : [arrêter session]</w:t>
            </w:r>
          </w:p>
          <w:p w:rsidR="001E543A" w:rsidRDefault="001E543A" w:rsidP="001E543A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4.a.1. L’Entraineur appuie sur le bouton physique « Stop » sur la Carte.</w:t>
            </w:r>
          </w:p>
          <w:p w:rsidR="001E543A" w:rsidRPr="001E543A" w:rsidRDefault="001E543A" w:rsidP="005B12D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4.a.2. Va en 7.</w:t>
            </w:r>
          </w:p>
          <w:p w:rsidR="005B03F5" w:rsidRDefault="00A316C1" w:rsidP="005B12D7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  <w:r w:rsidR="005B03F5">
              <w:rPr>
                <w:rFonts w:cs="Calibri"/>
                <w:b/>
              </w:rPr>
              <w:t> : [annuler action]</w:t>
            </w:r>
          </w:p>
          <w:p w:rsidR="00FE1A57" w:rsidRDefault="00A316C1" w:rsidP="005B12D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FE1A57">
              <w:rPr>
                <w:rFonts w:cs="Calibri"/>
              </w:rPr>
              <w:t>.a.1. L’Entraineur choisit d’annuler son action.</w:t>
            </w:r>
          </w:p>
          <w:p w:rsidR="00FE1A57" w:rsidRPr="00FE1A57" w:rsidRDefault="00A316C1" w:rsidP="005B12D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6.a.2. Va en 3</w:t>
            </w:r>
            <w:r w:rsidR="00FE1A57">
              <w:rPr>
                <w:rFonts w:cs="Calibri"/>
              </w:rPr>
              <w:t>.</w:t>
            </w:r>
          </w:p>
          <w:p w:rsidR="005B03F5" w:rsidRDefault="00A316C1" w:rsidP="005B12D7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  <w:r w:rsidR="005B03F5">
              <w:rPr>
                <w:rFonts w:cs="Calibri"/>
                <w:b/>
              </w:rPr>
              <w:t> :</w:t>
            </w:r>
            <w:r w:rsidR="00FE1A57">
              <w:rPr>
                <w:rFonts w:cs="Calibri"/>
                <w:b/>
              </w:rPr>
              <w:t xml:space="preserve"> [supprimer session]</w:t>
            </w:r>
          </w:p>
          <w:p w:rsidR="005B03F5" w:rsidRDefault="00A316C1" w:rsidP="005B12D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FE1A57">
              <w:rPr>
                <w:rFonts w:cs="Calibri"/>
              </w:rPr>
              <w:t>.b.1. L’Entraineur choisit de supprimer la session.</w:t>
            </w:r>
          </w:p>
          <w:p w:rsidR="00FE1A57" w:rsidRDefault="00A316C1" w:rsidP="005B12D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FE1A57">
              <w:rPr>
                <w:rFonts w:cs="Calibri"/>
              </w:rPr>
              <w:t>.b.2. Maestro demande confirmation de suppression.</w:t>
            </w:r>
          </w:p>
          <w:p w:rsidR="00FE1A57" w:rsidRDefault="00A316C1" w:rsidP="005B12D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FE1A57">
              <w:rPr>
                <w:rFonts w:cs="Calibri"/>
              </w:rPr>
              <w:t>.b.3. L’Entraineur valide.</w:t>
            </w:r>
          </w:p>
          <w:p w:rsidR="00E2552D" w:rsidRDefault="00A316C1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FE1A57">
              <w:rPr>
                <w:rFonts w:cs="Calibri"/>
              </w:rPr>
              <w:t xml:space="preserve">.b.4. Va au CU </w:t>
            </w:r>
            <w:r w:rsidR="00FE1A57">
              <w:rPr>
                <w:rFonts w:cs="Calibri"/>
                <w:u w:val="single"/>
              </w:rPr>
              <w:t>Administrer</w:t>
            </w:r>
            <w:r w:rsidR="00FE1A57" w:rsidRPr="00C71338">
              <w:rPr>
                <w:rFonts w:cs="Calibri"/>
                <w:u w:val="single"/>
              </w:rPr>
              <w:t xml:space="preserve"> les </w:t>
            </w:r>
            <w:r w:rsidR="00FE1A57">
              <w:rPr>
                <w:rFonts w:cs="Calibri"/>
                <w:u w:val="single"/>
              </w:rPr>
              <w:t>capteurs</w:t>
            </w:r>
            <w:r w:rsidR="00FE1A57" w:rsidRPr="00FE1A57">
              <w:rPr>
                <w:rFonts w:cs="Calibri"/>
              </w:rPr>
              <w:t>.</w:t>
            </w:r>
          </w:p>
          <w:p w:rsidR="00FE1A57" w:rsidRPr="00FE1A57" w:rsidRDefault="00A316C1" w:rsidP="000537A0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10</w:t>
            </w:r>
            <w:r w:rsidR="00FE1A57" w:rsidRPr="00FE1A57">
              <w:rPr>
                <w:rFonts w:cs="Calibri"/>
                <w:b/>
              </w:rPr>
              <w:t> :</w:t>
            </w:r>
            <w:r w:rsidR="00FE1A57">
              <w:rPr>
                <w:rFonts w:cs="Calibri"/>
                <w:b/>
              </w:rPr>
              <w:t xml:space="preserve"> </w:t>
            </w:r>
          </w:p>
          <w:p w:rsidR="00FE1A57" w:rsidRDefault="00A316C1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E1A57">
              <w:rPr>
                <w:rFonts w:cs="Calibri"/>
              </w:rPr>
              <w:t>.a.1. L’Entraineur valide sans entrer de nom pour la session.</w:t>
            </w:r>
          </w:p>
          <w:p w:rsidR="00FE1A57" w:rsidRDefault="00A316C1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E1A57">
              <w:rPr>
                <w:rFonts w:cs="Calibri"/>
              </w:rPr>
              <w:t>.a.2. Maestro enregistre la session avec un nom par défaut.</w:t>
            </w:r>
          </w:p>
          <w:p w:rsidR="00FE1A57" w:rsidRPr="00CA0222" w:rsidRDefault="00A316C1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10.a.3. Va en 11</w:t>
            </w:r>
            <w:r w:rsidR="00FE1A57">
              <w:rPr>
                <w:rFonts w:cs="Calibri"/>
              </w:rPr>
              <w:t>.</w:t>
            </w:r>
          </w:p>
        </w:tc>
      </w:tr>
      <w:tr w:rsidR="00E80E0C" w:rsidRPr="003529E2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740E" w:rsidRDefault="00A316C1" w:rsidP="00F0740E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2-8</w:t>
            </w:r>
            <w:r w:rsidR="00F0740E">
              <w:rPr>
                <w:rFonts w:cs="Calibri"/>
                <w:b/>
              </w:rPr>
              <w:t xml:space="preserve"> : [pas/perte de connexion avec </w:t>
            </w:r>
            <w:proofErr w:type="spellStart"/>
            <w:r w:rsidR="00F0740E">
              <w:rPr>
                <w:rFonts w:cs="Calibri"/>
                <w:b/>
              </w:rPr>
              <w:t>Cervo</w:t>
            </w:r>
            <w:proofErr w:type="spellEnd"/>
            <w:r w:rsidR="00F0740E">
              <w:rPr>
                <w:rFonts w:cs="Calibri"/>
                <w:b/>
              </w:rPr>
              <w:t>]</w:t>
            </w:r>
          </w:p>
          <w:p w:rsidR="00F0740E" w:rsidRPr="00117557" w:rsidRDefault="00A316C1" w:rsidP="00F0740E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2-</w:t>
            </w:r>
            <w:proofErr w:type="gramStart"/>
            <w:r>
              <w:rPr>
                <w:rFonts w:cs="Calibri"/>
              </w:rPr>
              <w:t>8</w:t>
            </w:r>
            <w:r w:rsidR="00F0740E" w:rsidRPr="00117557">
              <w:rPr>
                <w:rFonts w:cs="Calibri"/>
              </w:rPr>
              <w:t>.a.</w:t>
            </w:r>
            <w:proofErr w:type="gramEnd"/>
            <w:r w:rsidR="00F0740E" w:rsidRPr="00117557">
              <w:rPr>
                <w:rFonts w:cs="Calibri"/>
              </w:rPr>
              <w:t xml:space="preserve">1. Maestro affiche </w:t>
            </w:r>
            <w:r w:rsidR="00390553" w:rsidRPr="00117557">
              <w:rPr>
                <w:rFonts w:cs="Calibri"/>
              </w:rPr>
              <w:t xml:space="preserve">le message </w:t>
            </w:r>
            <w:r w:rsidR="00390553">
              <w:rPr>
                <w:rFonts w:cs="Calibri"/>
              </w:rPr>
              <w:t xml:space="preserve">« </w:t>
            </w:r>
            <w:proofErr w:type="spellStart"/>
            <w:r w:rsidR="00390553" w:rsidRPr="00117557">
              <w:rPr>
                <w:rFonts w:cs="Calibri"/>
              </w:rPr>
              <w:t>Dialog_TargetDisconnected</w:t>
            </w:r>
            <w:proofErr w:type="spellEnd"/>
            <w:r w:rsidR="00390553" w:rsidRPr="00117557">
              <w:rPr>
                <w:rFonts w:cs="Calibri"/>
              </w:rPr>
              <w:t xml:space="preserve"> </w:t>
            </w:r>
            <w:r w:rsidR="00390553">
              <w:rPr>
                <w:rFonts w:cs="Calibri"/>
              </w:rPr>
              <w:t>»</w:t>
            </w:r>
            <w:r w:rsidR="00F0740E" w:rsidRPr="00117557">
              <w:rPr>
                <w:rFonts w:cs="Calibri"/>
              </w:rPr>
              <w:t>.</w:t>
            </w:r>
          </w:p>
          <w:p w:rsidR="00F0740E" w:rsidRPr="00117557" w:rsidRDefault="00A316C1" w:rsidP="00F0740E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2-</w:t>
            </w:r>
            <w:proofErr w:type="gramStart"/>
            <w:r>
              <w:rPr>
                <w:rFonts w:cs="Calibri"/>
              </w:rPr>
              <w:t>8</w:t>
            </w:r>
            <w:r w:rsidR="00F0740E" w:rsidRPr="00117557">
              <w:rPr>
                <w:rFonts w:cs="Calibri"/>
              </w:rPr>
              <w:t>.a.</w:t>
            </w:r>
            <w:proofErr w:type="gramEnd"/>
            <w:r w:rsidR="00F0740E" w:rsidRPr="00117557">
              <w:rPr>
                <w:rFonts w:cs="Calibri"/>
              </w:rPr>
              <w:t>2. L’Entraineur valide.</w:t>
            </w:r>
          </w:p>
          <w:p w:rsidR="00F0740E" w:rsidRDefault="00A316C1" w:rsidP="00F0740E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2-</w:t>
            </w:r>
            <w:proofErr w:type="gramStart"/>
            <w:r>
              <w:rPr>
                <w:rFonts w:cs="Calibri"/>
              </w:rPr>
              <w:t>8</w:t>
            </w:r>
            <w:r w:rsidR="00F0740E" w:rsidRPr="00117557">
              <w:rPr>
                <w:rFonts w:cs="Calibri"/>
              </w:rPr>
              <w:t>.a.</w:t>
            </w:r>
            <w:proofErr w:type="gramEnd"/>
            <w:r w:rsidR="00F0740E" w:rsidRPr="00117557">
              <w:rPr>
                <w:rFonts w:cs="Calibri"/>
              </w:rPr>
              <w:t xml:space="preserve">3. </w:t>
            </w:r>
            <w:r>
              <w:rPr>
                <w:rFonts w:cs="Calibri"/>
              </w:rPr>
              <w:t>Va en 3</w:t>
            </w:r>
            <w:r w:rsidR="00F0740E">
              <w:rPr>
                <w:rFonts w:cs="Calibri"/>
              </w:rPr>
              <w:t xml:space="preserve">. </w:t>
            </w:r>
          </w:p>
          <w:p w:rsidR="00F0740E" w:rsidRDefault="00A316C1" w:rsidP="00F0740E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  <w:r w:rsidR="00F0740E">
              <w:rPr>
                <w:rFonts w:cs="Calibri"/>
                <w:b/>
              </w:rPr>
              <w:t xml:space="preserve"> : [reconnexion d’un capteur]</w:t>
            </w:r>
          </w:p>
          <w:p w:rsidR="00F0740E" w:rsidRDefault="00A316C1" w:rsidP="00F0740E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3F7A45">
              <w:rPr>
                <w:rFonts w:cs="Calibri"/>
              </w:rPr>
              <w:t>.a</w:t>
            </w:r>
            <w:r w:rsidR="00F0740E" w:rsidRPr="00E2552D">
              <w:rPr>
                <w:rFonts w:cs="Calibri"/>
              </w:rPr>
              <w:t xml:space="preserve">.1. </w:t>
            </w:r>
            <w:r w:rsidR="00F0740E" w:rsidRPr="003529E2">
              <w:rPr>
                <w:rFonts w:cs="Calibri"/>
              </w:rPr>
              <w:t xml:space="preserve">Maestro </w:t>
            </w:r>
            <w:r w:rsidR="00F0740E">
              <w:rPr>
                <w:rFonts w:cs="Calibri"/>
              </w:rPr>
              <w:t xml:space="preserve">notifie l’Entraineur de la reconnexion d’un </w:t>
            </w:r>
            <w:r w:rsidR="00F0740E">
              <w:rPr>
                <w:rFonts w:cs="Calibri"/>
              </w:rPr>
              <w:lastRenderedPageBreak/>
              <w:t>capteur.</w:t>
            </w:r>
          </w:p>
          <w:p w:rsidR="00F0740E" w:rsidRDefault="00A316C1" w:rsidP="00F0740E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</w:rPr>
              <w:t>3</w:t>
            </w:r>
            <w:r w:rsidR="003F7A45">
              <w:rPr>
                <w:rFonts w:cs="Calibri"/>
              </w:rPr>
              <w:t>.a</w:t>
            </w:r>
            <w:r>
              <w:rPr>
                <w:rFonts w:cs="Calibri"/>
              </w:rPr>
              <w:t>.2. Retour en 3</w:t>
            </w:r>
            <w:r w:rsidR="00F0740E">
              <w:rPr>
                <w:rFonts w:cs="Calibri"/>
              </w:rPr>
              <w:t>.</w:t>
            </w:r>
          </w:p>
          <w:p w:rsidR="00F0740E" w:rsidRDefault="00A316C1" w:rsidP="00F0740E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  <w:r w:rsidR="00F0740E">
              <w:rPr>
                <w:rFonts w:cs="Calibri"/>
                <w:b/>
              </w:rPr>
              <w:t xml:space="preserve"> : [perte de connexion d’un capteur]</w:t>
            </w:r>
          </w:p>
          <w:p w:rsidR="00F0740E" w:rsidRDefault="00A316C1" w:rsidP="00F0740E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3F7A45">
              <w:rPr>
                <w:rFonts w:cs="Calibri"/>
              </w:rPr>
              <w:t>.b</w:t>
            </w:r>
            <w:r w:rsidR="00F0740E">
              <w:rPr>
                <w:rFonts w:cs="Calibri"/>
              </w:rPr>
              <w:t>.1</w:t>
            </w:r>
            <w:r w:rsidR="00F0740E" w:rsidRPr="003529E2">
              <w:rPr>
                <w:rFonts w:cs="Calibri"/>
              </w:rPr>
              <w:t xml:space="preserve">. </w:t>
            </w:r>
            <w:r w:rsidR="003F7A45" w:rsidRPr="003529E2">
              <w:rPr>
                <w:rFonts w:cs="Calibri"/>
              </w:rPr>
              <w:t xml:space="preserve">Maestro </w:t>
            </w:r>
            <w:r w:rsidR="003F7A45">
              <w:rPr>
                <w:rFonts w:cs="Calibri"/>
              </w:rPr>
              <w:t>notifie l’Entraineur de la déconnexion d’un capteur.</w:t>
            </w:r>
          </w:p>
          <w:p w:rsidR="003529E2" w:rsidRPr="00F0740E" w:rsidRDefault="00A316C1" w:rsidP="00E2552D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3F7A45">
              <w:rPr>
                <w:rFonts w:cs="Calibri"/>
              </w:rPr>
              <w:t>.b</w:t>
            </w:r>
            <w:r w:rsidR="00F0740E">
              <w:rPr>
                <w:rFonts w:cs="Calibri"/>
              </w:rPr>
              <w:t>.2</w:t>
            </w:r>
            <w:r>
              <w:rPr>
                <w:rFonts w:cs="Calibri"/>
              </w:rPr>
              <w:t>. Retour en 3</w:t>
            </w:r>
            <w:r w:rsidR="00F0740E">
              <w:rPr>
                <w:rFonts w:cs="Calibri"/>
              </w:rPr>
              <w:t>.</w:t>
            </w:r>
          </w:p>
        </w:tc>
      </w:tr>
    </w:tbl>
    <w:p w:rsidR="000548B0" w:rsidRDefault="000548B0" w:rsidP="00E80E0C"/>
    <w:p w:rsidR="000548B0" w:rsidRDefault="000548B0" w:rsidP="000548B0"/>
    <w:p w:rsidR="000F4C58" w:rsidRPr="000548B0" w:rsidRDefault="000548B0" w:rsidP="000548B0">
      <w:pPr>
        <w:tabs>
          <w:tab w:val="left" w:pos="3540"/>
        </w:tabs>
      </w:pPr>
      <w:r>
        <w:tab/>
      </w:r>
    </w:p>
    <w:sectPr w:rsidR="000F4C58" w:rsidRPr="0005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2C5B"/>
    <w:multiLevelType w:val="hybridMultilevel"/>
    <w:tmpl w:val="45D8D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9CB"/>
    <w:multiLevelType w:val="hybridMultilevel"/>
    <w:tmpl w:val="34702B5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42003B7D"/>
    <w:multiLevelType w:val="multilevel"/>
    <w:tmpl w:val="EE7EE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449C"/>
    <w:multiLevelType w:val="multilevel"/>
    <w:tmpl w:val="7FA8C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51"/>
    <w:rsid w:val="00004D5F"/>
    <w:rsid w:val="0001602D"/>
    <w:rsid w:val="00022A69"/>
    <w:rsid w:val="000548B0"/>
    <w:rsid w:val="00067EFF"/>
    <w:rsid w:val="00094CE2"/>
    <w:rsid w:val="000F4593"/>
    <w:rsid w:val="000F4C58"/>
    <w:rsid w:val="00117557"/>
    <w:rsid w:val="00144575"/>
    <w:rsid w:val="001718B4"/>
    <w:rsid w:val="001E543A"/>
    <w:rsid w:val="001F1800"/>
    <w:rsid w:val="002018B1"/>
    <w:rsid w:val="00223A38"/>
    <w:rsid w:val="002341C5"/>
    <w:rsid w:val="00237A14"/>
    <w:rsid w:val="002865BA"/>
    <w:rsid w:val="00297BAD"/>
    <w:rsid w:val="002B681E"/>
    <w:rsid w:val="003122C7"/>
    <w:rsid w:val="0034374D"/>
    <w:rsid w:val="003529E2"/>
    <w:rsid w:val="00354AFD"/>
    <w:rsid w:val="00361017"/>
    <w:rsid w:val="00390553"/>
    <w:rsid w:val="0039173E"/>
    <w:rsid w:val="00392401"/>
    <w:rsid w:val="003B4F9D"/>
    <w:rsid w:val="003D5BF6"/>
    <w:rsid w:val="003F7A45"/>
    <w:rsid w:val="00422E0C"/>
    <w:rsid w:val="0043631F"/>
    <w:rsid w:val="00452651"/>
    <w:rsid w:val="00454351"/>
    <w:rsid w:val="0046157E"/>
    <w:rsid w:val="004907D3"/>
    <w:rsid w:val="00495A8B"/>
    <w:rsid w:val="004B68DD"/>
    <w:rsid w:val="004D2ED1"/>
    <w:rsid w:val="004D384A"/>
    <w:rsid w:val="004D7DC4"/>
    <w:rsid w:val="00535DB0"/>
    <w:rsid w:val="00536789"/>
    <w:rsid w:val="00572593"/>
    <w:rsid w:val="0058275D"/>
    <w:rsid w:val="005834CC"/>
    <w:rsid w:val="00586727"/>
    <w:rsid w:val="005B03F5"/>
    <w:rsid w:val="005B12D7"/>
    <w:rsid w:val="005D1EF5"/>
    <w:rsid w:val="005F26AD"/>
    <w:rsid w:val="00637961"/>
    <w:rsid w:val="00667B95"/>
    <w:rsid w:val="00673242"/>
    <w:rsid w:val="00680649"/>
    <w:rsid w:val="006A2E00"/>
    <w:rsid w:val="006A70D9"/>
    <w:rsid w:val="006C6FDD"/>
    <w:rsid w:val="007324ED"/>
    <w:rsid w:val="0074299A"/>
    <w:rsid w:val="00767558"/>
    <w:rsid w:val="0079422C"/>
    <w:rsid w:val="007E0071"/>
    <w:rsid w:val="007E461B"/>
    <w:rsid w:val="007F69E6"/>
    <w:rsid w:val="00832C33"/>
    <w:rsid w:val="008C3F0E"/>
    <w:rsid w:val="008D6657"/>
    <w:rsid w:val="008E3D92"/>
    <w:rsid w:val="00906846"/>
    <w:rsid w:val="009276C7"/>
    <w:rsid w:val="0095454A"/>
    <w:rsid w:val="00967234"/>
    <w:rsid w:val="009F5C85"/>
    <w:rsid w:val="00A0321B"/>
    <w:rsid w:val="00A316C1"/>
    <w:rsid w:val="00A47BD0"/>
    <w:rsid w:val="00A7352B"/>
    <w:rsid w:val="00A81D36"/>
    <w:rsid w:val="00AA0846"/>
    <w:rsid w:val="00AB2DF1"/>
    <w:rsid w:val="00B07510"/>
    <w:rsid w:val="00B47486"/>
    <w:rsid w:val="00B80B3F"/>
    <w:rsid w:val="00BC3DF5"/>
    <w:rsid w:val="00BC523A"/>
    <w:rsid w:val="00BD1528"/>
    <w:rsid w:val="00BD760F"/>
    <w:rsid w:val="00C65422"/>
    <w:rsid w:val="00C656BB"/>
    <w:rsid w:val="00C71338"/>
    <w:rsid w:val="00C86311"/>
    <w:rsid w:val="00CA0222"/>
    <w:rsid w:val="00CA1FDD"/>
    <w:rsid w:val="00CB1115"/>
    <w:rsid w:val="00CD0696"/>
    <w:rsid w:val="00D03F87"/>
    <w:rsid w:val="00D148C2"/>
    <w:rsid w:val="00D24BCE"/>
    <w:rsid w:val="00D4630D"/>
    <w:rsid w:val="00D65A77"/>
    <w:rsid w:val="00D67ED7"/>
    <w:rsid w:val="00D765CE"/>
    <w:rsid w:val="00DA1EBB"/>
    <w:rsid w:val="00DA68BC"/>
    <w:rsid w:val="00DB6BAA"/>
    <w:rsid w:val="00DD2D89"/>
    <w:rsid w:val="00DD3F7D"/>
    <w:rsid w:val="00E2552D"/>
    <w:rsid w:val="00E45F35"/>
    <w:rsid w:val="00E80E0C"/>
    <w:rsid w:val="00E8562A"/>
    <w:rsid w:val="00ED3BD4"/>
    <w:rsid w:val="00F0682E"/>
    <w:rsid w:val="00F0740E"/>
    <w:rsid w:val="00F1176A"/>
    <w:rsid w:val="00F14257"/>
    <w:rsid w:val="00F30D33"/>
    <w:rsid w:val="00F710F2"/>
    <w:rsid w:val="00F973F3"/>
    <w:rsid w:val="00FC2700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6F18"/>
  <w15:docId w15:val="{5000BE10-122B-41DC-873A-74B0176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E0C"/>
    <w:pPr>
      <w:suppressAutoHyphens/>
      <w:spacing w:before="200"/>
    </w:pPr>
    <w:rPr>
      <w:rFonts w:ascii="Calibri" w:eastAsia="Droid Sans Fallback" w:hAnsi="Calibri" w:cs="Times New Roman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D76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D760F"/>
    <w:pPr>
      <w:keepNext/>
      <w:keepLines/>
      <w:spacing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D760F"/>
    <w:pPr>
      <w:keepNext/>
      <w:keepLines/>
      <w:numPr>
        <w:ilvl w:val="2"/>
        <w:numId w:val="2"/>
      </w:numPr>
      <w:spacing w:after="0"/>
      <w:ind w:right="567"/>
      <w:outlineLvl w:val="2"/>
    </w:pPr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D760F"/>
    <w:pPr>
      <w:keepNext/>
      <w:keepLines/>
      <w:numPr>
        <w:ilvl w:val="3"/>
        <w:numId w:val="1"/>
      </w:numPr>
      <w:spacing w:after="0"/>
      <w:jc w:val="both"/>
      <w:outlineLvl w:val="3"/>
    </w:pPr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D760F"/>
    <w:pPr>
      <w:keepNext/>
      <w:keepLines/>
      <w:spacing w:after="0"/>
      <w:outlineLvl w:val="4"/>
    </w:pPr>
    <w:rPr>
      <w:rFonts w:eastAsiaTheme="majorEastAsia" w:cstheme="majorBidi"/>
      <w:color w:val="8DB3E2" w:themeColor="text2" w:themeTint="66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D760F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60F"/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D760F"/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character" w:styleId="Emphaseintense">
    <w:name w:val="Intense Emphasis"/>
    <w:aliases w:val="Titi 3"/>
    <w:uiPriority w:val="21"/>
    <w:rsid w:val="004B68DD"/>
    <w:rPr>
      <w:rFonts w:asciiTheme="minorHAnsi" w:hAnsiTheme="minorHAnsi"/>
      <w:b w:val="0"/>
      <w:bCs/>
      <w:i w:val="0"/>
      <w:iCs/>
      <w:color w:val="8DB3E2" w:themeColor="text2" w:themeTint="66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760F"/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D760F"/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760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D760F"/>
    <w:pPr>
      <w:outlineLvl w:val="9"/>
    </w:pPr>
    <w:rPr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760F"/>
    <w:rPr>
      <w:rFonts w:eastAsiaTheme="majorEastAsia" w:cstheme="majorBidi"/>
      <w:color w:val="8DB3E2" w:themeColor="text2" w:themeTint="66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BD76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BD76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D760F"/>
    <w:pPr>
      <w:spacing w:after="0"/>
    </w:pPr>
  </w:style>
  <w:style w:type="table" w:styleId="Grilledutableau">
    <w:name w:val="Table Grid"/>
    <w:basedOn w:val="TableauNormal"/>
    <w:uiPriority w:val="59"/>
    <w:rsid w:val="00C6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5422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0E0C"/>
  </w:style>
  <w:style w:type="character" w:styleId="Marquedecommentaire">
    <w:name w:val="annotation reference"/>
    <w:basedOn w:val="Policepardfaut"/>
    <w:uiPriority w:val="99"/>
    <w:semiHidden/>
    <w:unhideWhenUsed/>
    <w:rsid w:val="00D463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630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630D"/>
    <w:rPr>
      <w:rFonts w:ascii="Calibri" w:eastAsia="Droid Sans Fallback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63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630D"/>
    <w:rPr>
      <w:rFonts w:ascii="Calibri" w:eastAsia="Droid Sans Fallback" w:hAnsi="Calibri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3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30D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VALLOIS</dc:creator>
  <cp:lastModifiedBy>Marc</cp:lastModifiedBy>
  <cp:revision>75</cp:revision>
  <dcterms:created xsi:type="dcterms:W3CDTF">2016-03-22T15:06:00Z</dcterms:created>
  <dcterms:modified xsi:type="dcterms:W3CDTF">2017-10-26T07:51:00Z</dcterms:modified>
</cp:coreProperties>
</file>