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00000000013" w:line="276" w:lineRule="auto"/>
        <w:ind w:left="14.399999999999977" w:right="61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Connexion à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8.799999999999955" w:right="45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un espace membre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14.399999999999977" w:right="826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v1.0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2.799999999999" w:line="276" w:lineRule="auto"/>
        <w:ind w:left="4.799999999999898" w:right="83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v1.1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686.400000000001" w:hanging="720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d'index avec un formulaire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 permettant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saisir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 de passe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099.1999999999998" w:right="20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dirigera l'utilisateur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sécurisée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39.1999999999998" w:right="8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sécurisée accessible uniquement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aux personnes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connectées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449.6" w:right="39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Stocker dans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utilisateurs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9.1999999999998" w:right="78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54.4" w:right="8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Définition d'un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un identifiant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de passe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nom,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prénom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49.6" w:right="9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Seuls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utilisateurs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listés dans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tableau peuvent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page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449.6" w:right="65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connectant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449.6" w:right="350.4000000000008" w:hanging="14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l'utilisateur n'est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renvoyé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page d'index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laquelle doit s'afficher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message d'avertissement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449.6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l'utilisateur est autorisé, la page sécurisée devra lui afficher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bienvenue et un menu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navigation avec plusieurs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onglets.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44.8000000000002" w:right="1041.6000000000008" w:hanging="1435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L'utilisateur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resté connecté tant qu'il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cliqué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lien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déconnexion.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724.8" w:right="2308.800000000001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Ajoute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724.8" w:right="2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un rôle aux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utilisateurs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superadmin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 ou invite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Selon le rôle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menu de navigation affiché devra être différent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