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466" w:rsidRDefault="00E27466"/>
    <w:p w:rsidR="005D5837" w:rsidRDefault="005D5837" w:rsidP="005D5837">
      <w:r>
        <w:t xml:space="preserve">Nom : </w:t>
      </w:r>
      <w:r w:rsidRPr="005D5837">
        <w:t>IX CU360</w:t>
      </w:r>
    </w:p>
    <w:p w:rsidR="005D5837" w:rsidRDefault="005D5837" w:rsidP="005D5837">
      <w:r>
        <w:t xml:space="preserve">Description : </w:t>
      </w:r>
      <w:r w:rsidRPr="005D5837">
        <w:t xml:space="preserve">Solution tout-en-un pour petites salles de réunion et </w:t>
      </w:r>
      <w:proofErr w:type="spellStart"/>
      <w:r w:rsidRPr="005D5837">
        <w:t>huddle</w:t>
      </w:r>
      <w:proofErr w:type="spellEnd"/>
      <w:r w:rsidRPr="005D5837">
        <w:t xml:space="preserve"> </w:t>
      </w:r>
      <w:proofErr w:type="spellStart"/>
      <w:r w:rsidRPr="005D5837">
        <w:t>rooms</w:t>
      </w:r>
      <w:proofErr w:type="spellEnd"/>
    </w:p>
    <w:p w:rsidR="005D5837" w:rsidRDefault="005D5837" w:rsidP="005D5837">
      <w:r>
        <w:t xml:space="preserve">Marque :  </w:t>
      </w:r>
      <w:r>
        <w:t>AVAYA</w:t>
      </w:r>
    </w:p>
    <w:p w:rsidR="005D5837" w:rsidRPr="005D5837" w:rsidRDefault="005D5837" w:rsidP="005D5837">
      <w:pPr>
        <w:shd w:val="clear" w:color="auto" w:fill="FFFFFF"/>
        <w:spacing w:after="150" w:line="495" w:lineRule="atLeast"/>
        <w:outlineLvl w:val="2"/>
        <w:rPr>
          <w:rFonts w:ascii="Arial" w:eastAsia="Times New Roman" w:hAnsi="Arial" w:cs="Arial"/>
          <w:b/>
          <w:bCs/>
          <w:caps/>
          <w:color w:val="333333"/>
          <w:sz w:val="24"/>
          <w:szCs w:val="24"/>
        </w:rPr>
      </w:pPr>
      <w:r w:rsidRPr="005D5837">
        <w:rPr>
          <w:rFonts w:ascii="Arial" w:eastAsia="Times New Roman" w:hAnsi="Arial" w:cs="Arial"/>
          <w:b/>
          <w:bCs/>
          <w:caps/>
          <w:color w:val="333333"/>
          <w:sz w:val="24"/>
          <w:szCs w:val="24"/>
        </w:rPr>
        <w:t>POINTS FORTS</w:t>
      </w:r>
    </w:p>
    <w:p w:rsidR="005D5837" w:rsidRPr="005D5837" w:rsidRDefault="005D5837" w:rsidP="005D5837">
      <w:pPr>
        <w:numPr>
          <w:ilvl w:val="0"/>
          <w:numId w:val="1"/>
        </w:numPr>
        <w:shd w:val="clear" w:color="auto" w:fill="FFFFFF"/>
        <w:spacing w:after="30" w:line="240" w:lineRule="auto"/>
        <w:ind w:left="150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5D5837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Caméra tout en 1 : </w:t>
      </w:r>
      <w:proofErr w:type="spellStart"/>
      <w:r w:rsidRPr="005D5837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Video</w:t>
      </w:r>
      <w:proofErr w:type="spellEnd"/>
      <w:r w:rsidRPr="005D5837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HD 1080p + Audio HD</w:t>
      </w:r>
    </w:p>
    <w:p w:rsidR="005D5837" w:rsidRPr="005D5837" w:rsidRDefault="005D5837" w:rsidP="00D0204F">
      <w:pPr>
        <w:numPr>
          <w:ilvl w:val="0"/>
          <w:numId w:val="1"/>
        </w:numPr>
        <w:shd w:val="clear" w:color="auto" w:fill="FFFFFF"/>
        <w:spacing w:after="30" w:line="240" w:lineRule="auto"/>
        <w:ind w:left="150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proofErr w:type="spellStart"/>
      <w:r w:rsidRPr="005D5837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Systeme</w:t>
      </w:r>
      <w:proofErr w:type="spellEnd"/>
      <w:r w:rsidRPr="005D5837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D5837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Androïd</w:t>
      </w:r>
      <w:proofErr w:type="spellEnd"/>
      <w:r w:rsidRPr="005D5837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br/>
        <w:t>Fonctionnement indépendant : Pas besoin d'un autre appareil</w:t>
      </w:r>
    </w:p>
    <w:p w:rsidR="005D5837" w:rsidRPr="005D5837" w:rsidRDefault="005D5837" w:rsidP="005D5837">
      <w:pPr>
        <w:numPr>
          <w:ilvl w:val="0"/>
          <w:numId w:val="1"/>
        </w:numPr>
        <w:shd w:val="clear" w:color="auto" w:fill="FFFFFF"/>
        <w:spacing w:after="30" w:line="240" w:lineRule="auto"/>
        <w:ind w:left="150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5D5837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Cloud </w:t>
      </w:r>
      <w:proofErr w:type="spellStart"/>
      <w:r w:rsidRPr="005D5837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Avaya</w:t>
      </w:r>
      <w:proofErr w:type="spellEnd"/>
      <w:r w:rsidRPr="005D5837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Dédié</w:t>
      </w:r>
    </w:p>
    <w:p w:rsidR="005D5837" w:rsidRPr="005D5837" w:rsidRDefault="005D5837" w:rsidP="00055F97">
      <w:pPr>
        <w:numPr>
          <w:ilvl w:val="0"/>
          <w:numId w:val="1"/>
        </w:numPr>
        <w:shd w:val="clear" w:color="auto" w:fill="FFFFFF"/>
        <w:spacing w:after="30" w:line="240" w:lineRule="auto"/>
        <w:ind w:left="150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5D5837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Support des autres offres Cloud du marché</w:t>
      </w:r>
      <w:r w:rsidRPr="005D5837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br/>
        <w:t>Protocole (SIP) et H.323 : interopérabilité maximum</w:t>
      </w:r>
    </w:p>
    <w:p w:rsidR="005D5837" w:rsidRPr="005D5837" w:rsidRDefault="005D5837" w:rsidP="005D5837">
      <w:pPr>
        <w:numPr>
          <w:ilvl w:val="0"/>
          <w:numId w:val="1"/>
        </w:numPr>
        <w:shd w:val="clear" w:color="auto" w:fill="FFFFFF"/>
        <w:spacing w:after="30" w:line="240" w:lineRule="auto"/>
        <w:ind w:left="150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5D5837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Compatibilité avec smartphone et tablette</w:t>
      </w:r>
    </w:p>
    <w:p w:rsidR="005D5837" w:rsidRPr="005D5837" w:rsidRDefault="005D5837" w:rsidP="005D5837">
      <w:pPr>
        <w:numPr>
          <w:ilvl w:val="0"/>
          <w:numId w:val="1"/>
        </w:numPr>
        <w:shd w:val="clear" w:color="auto" w:fill="FFFFFF"/>
        <w:spacing w:line="240" w:lineRule="auto"/>
        <w:ind w:left="150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5D5837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Partage de contenu à partir de clés USB, PC, mac ou Cloud</w:t>
      </w:r>
      <w:bookmarkStart w:id="0" w:name="_GoBack"/>
      <w:bookmarkEnd w:id="0"/>
    </w:p>
    <w:p w:rsidR="005D5837" w:rsidRDefault="005D5837" w:rsidP="005D5837"/>
    <w:p w:rsidR="005D5837" w:rsidRDefault="005D5837" w:rsidP="005D5837">
      <w:r>
        <w:t>Détail :</w:t>
      </w:r>
    </w:p>
    <w:p w:rsidR="005D5837" w:rsidRDefault="005D5837" w:rsidP="005D5837">
      <w:pPr>
        <w:jc w:val="both"/>
      </w:pPr>
      <w:r>
        <w:t xml:space="preserve">Le système de visioconférence </w:t>
      </w:r>
      <w:proofErr w:type="spellStart"/>
      <w:r>
        <w:t>Avaya</w:t>
      </w:r>
      <w:proofErr w:type="spellEnd"/>
      <w:r>
        <w:t xml:space="preserve"> IX CU-360 est un système qui s'installe et se configure en moins </w:t>
      </w:r>
      <w:proofErr w:type="gramStart"/>
      <w:r>
        <w:t>de</w:t>
      </w:r>
      <w:proofErr w:type="gramEnd"/>
      <w:r>
        <w:t xml:space="preserve"> 10 minutes et qui peut dans la foulée lancer une conférence. Sa simplicité d'utilisation ne lui enlève aucune fonctionnalité ni qualité vidéo ou audio et elle se place </w:t>
      </w:r>
      <w:proofErr w:type="spellStart"/>
      <w:r>
        <w:t>parmis</w:t>
      </w:r>
      <w:proofErr w:type="spellEnd"/>
      <w:r>
        <w:t xml:space="preserve"> les meilleures de sa gamme. Elle permet également un partage de documents via le Cloud </w:t>
      </w:r>
      <w:proofErr w:type="spellStart"/>
      <w:r>
        <w:t>Avaya</w:t>
      </w:r>
      <w:proofErr w:type="spellEnd"/>
      <w:r>
        <w:t xml:space="preserve"> dédié et peut se connecter à une grande variété d'autres systèmes.</w:t>
      </w:r>
    </w:p>
    <w:p w:rsidR="005D5837" w:rsidRDefault="005D5837" w:rsidP="005D5837">
      <w:pPr>
        <w:jc w:val="both"/>
      </w:pPr>
      <w:r>
        <w:t>L'</w:t>
      </w:r>
      <w:proofErr w:type="spellStart"/>
      <w:r>
        <w:t>Avaya</w:t>
      </w:r>
      <w:proofErr w:type="spellEnd"/>
      <w:r>
        <w:t xml:space="preserve"> IX CU-360 est équipé d'un </w:t>
      </w:r>
      <w:proofErr w:type="spellStart"/>
      <w:r>
        <w:t>systeme</w:t>
      </w:r>
      <w:proofErr w:type="spellEnd"/>
      <w:r>
        <w:t xml:space="preserve"> </w:t>
      </w:r>
      <w:proofErr w:type="spellStart"/>
      <w:r>
        <w:t>Androïd</w:t>
      </w:r>
      <w:proofErr w:type="spellEnd"/>
      <w:r>
        <w:t>. Il supporte également les autres offres Cloud du marché.</w:t>
      </w:r>
    </w:p>
    <w:p w:rsidR="005D5837" w:rsidRDefault="005D5837" w:rsidP="005D5837">
      <w:pPr>
        <w:jc w:val="both"/>
      </w:pPr>
      <w:r>
        <w:t>Avec sa caméra 4K, la qualité vidéo de l'</w:t>
      </w:r>
      <w:proofErr w:type="spellStart"/>
      <w:r>
        <w:t>Avaya</w:t>
      </w:r>
      <w:proofErr w:type="spellEnd"/>
      <w:r>
        <w:t xml:space="preserve"> IX CU-360 assure la bonne visibilité et la communication non-verbale de tous peu importe </w:t>
      </w:r>
      <w:proofErr w:type="spellStart"/>
      <w:proofErr w:type="gramStart"/>
      <w:r>
        <w:t>ou</w:t>
      </w:r>
      <w:proofErr w:type="spellEnd"/>
      <w:proofErr w:type="gramEnd"/>
      <w:r>
        <w:t xml:space="preserve"> ils sont situés dans la salle. Son champ de vision large permet aux participants de se placer librement sans avoir à se serrer pour rester dans le champ de la caméra.</w:t>
      </w:r>
    </w:p>
    <w:p w:rsidR="005D5837" w:rsidRDefault="005D5837" w:rsidP="005D5837">
      <w:pPr>
        <w:jc w:val="both"/>
      </w:pPr>
      <w:r>
        <w:t>Le son capté par l'</w:t>
      </w:r>
      <w:proofErr w:type="spellStart"/>
      <w:r>
        <w:t>Avaya</w:t>
      </w:r>
      <w:proofErr w:type="spellEnd"/>
      <w:r>
        <w:t xml:space="preserve"> IX CU-360 est clair et audible, avec des logiciels de traitement et de </w:t>
      </w:r>
      <w:proofErr w:type="spellStart"/>
      <w:r>
        <w:t>supression</w:t>
      </w:r>
      <w:proofErr w:type="spellEnd"/>
      <w:r>
        <w:t xml:space="preserve"> des bruits parasites pour un rendu fidèle des modulations et des intonations des voix de chacun peu importe leur placement dans la salle.</w:t>
      </w:r>
    </w:p>
    <w:sectPr w:rsidR="005D58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E7EF2"/>
    <w:multiLevelType w:val="multilevel"/>
    <w:tmpl w:val="B866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B03"/>
    <w:rsid w:val="005D5837"/>
    <w:rsid w:val="00DC5B03"/>
    <w:rsid w:val="00E2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77C9D"/>
  <w15:chartTrackingRefBased/>
  <w15:docId w15:val="{5A2F39AA-CE49-421D-A1BD-9E0DB0370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5D58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5D583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5D58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7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203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241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 FREJUS</dc:creator>
  <cp:keywords/>
  <dc:description/>
  <cp:lastModifiedBy>ALLA FREJUS</cp:lastModifiedBy>
  <cp:revision>2</cp:revision>
  <dcterms:created xsi:type="dcterms:W3CDTF">2021-05-25T10:36:00Z</dcterms:created>
  <dcterms:modified xsi:type="dcterms:W3CDTF">2021-05-25T10:41:00Z</dcterms:modified>
</cp:coreProperties>
</file>