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38BE0DE4">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1FBC629A" w14:textId="708D7FA9" w:rsidR="006D62BA"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8676125" w:history="1">
            <w:r w:rsidR="006D62BA" w:rsidRPr="000913F4">
              <w:rPr>
                <w:rStyle w:val="Hipervnculo"/>
                <w:b/>
                <w:bCs/>
                <w:noProof/>
              </w:rPr>
              <w:t>RESUMEN</w:t>
            </w:r>
            <w:r w:rsidR="006D62BA">
              <w:rPr>
                <w:noProof/>
                <w:webHidden/>
              </w:rPr>
              <w:tab/>
            </w:r>
            <w:r w:rsidR="006D62BA">
              <w:rPr>
                <w:noProof/>
                <w:webHidden/>
              </w:rPr>
              <w:fldChar w:fldCharType="begin"/>
            </w:r>
            <w:r w:rsidR="006D62BA">
              <w:rPr>
                <w:noProof/>
                <w:webHidden/>
              </w:rPr>
              <w:instrText xml:space="preserve"> PAGEREF _Toc218676125 \h </w:instrText>
            </w:r>
            <w:r w:rsidR="006D62BA">
              <w:rPr>
                <w:noProof/>
                <w:webHidden/>
              </w:rPr>
            </w:r>
            <w:r w:rsidR="006D62BA">
              <w:rPr>
                <w:noProof/>
                <w:webHidden/>
              </w:rPr>
              <w:fldChar w:fldCharType="separate"/>
            </w:r>
            <w:r w:rsidR="006D62BA">
              <w:rPr>
                <w:noProof/>
                <w:webHidden/>
              </w:rPr>
              <w:t>5</w:t>
            </w:r>
            <w:r w:rsidR="006D62BA">
              <w:rPr>
                <w:noProof/>
                <w:webHidden/>
              </w:rPr>
              <w:fldChar w:fldCharType="end"/>
            </w:r>
          </w:hyperlink>
        </w:p>
        <w:p w14:paraId="191F7A00" w14:textId="3D54F351" w:rsidR="006D62BA" w:rsidRDefault="006D62BA">
          <w:pPr>
            <w:pStyle w:val="TDC1"/>
            <w:tabs>
              <w:tab w:val="right" w:leader="dot" w:pos="8494"/>
            </w:tabs>
            <w:rPr>
              <w:rFonts w:asciiTheme="minorHAnsi" w:eastAsiaTheme="minorEastAsia" w:hAnsiTheme="minorHAnsi" w:cstheme="minorBidi"/>
              <w:noProof/>
              <w:kern w:val="2"/>
              <w14:ligatures w14:val="standardContextual"/>
            </w:rPr>
          </w:pPr>
          <w:hyperlink w:anchor="_Toc218676126" w:history="1">
            <w:r w:rsidRPr="000913F4">
              <w:rPr>
                <w:rStyle w:val="Hipervnculo"/>
                <w:b/>
                <w:bCs/>
                <w:noProof/>
                <w:lang w:val="en-US"/>
              </w:rPr>
              <w:t>SUMMARY</w:t>
            </w:r>
            <w:r>
              <w:rPr>
                <w:noProof/>
                <w:webHidden/>
              </w:rPr>
              <w:tab/>
            </w:r>
            <w:r>
              <w:rPr>
                <w:noProof/>
                <w:webHidden/>
              </w:rPr>
              <w:fldChar w:fldCharType="begin"/>
            </w:r>
            <w:r>
              <w:rPr>
                <w:noProof/>
                <w:webHidden/>
              </w:rPr>
              <w:instrText xml:space="preserve"> PAGEREF _Toc218676126 \h </w:instrText>
            </w:r>
            <w:r>
              <w:rPr>
                <w:noProof/>
                <w:webHidden/>
              </w:rPr>
            </w:r>
            <w:r>
              <w:rPr>
                <w:noProof/>
                <w:webHidden/>
              </w:rPr>
              <w:fldChar w:fldCharType="separate"/>
            </w:r>
            <w:r>
              <w:rPr>
                <w:noProof/>
                <w:webHidden/>
              </w:rPr>
              <w:t>5</w:t>
            </w:r>
            <w:r>
              <w:rPr>
                <w:noProof/>
                <w:webHidden/>
              </w:rPr>
              <w:fldChar w:fldCharType="end"/>
            </w:r>
          </w:hyperlink>
        </w:p>
        <w:p w14:paraId="6798137C" w14:textId="51911BE1" w:rsidR="006D62BA" w:rsidRDefault="006D62BA">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8676127" w:history="1">
            <w:r w:rsidRPr="000913F4">
              <w:rPr>
                <w:rStyle w:val="Hipervnculo"/>
                <w:b/>
                <w:bCs/>
                <w:noProof/>
              </w:rPr>
              <w:t>1.</w:t>
            </w:r>
            <w:r>
              <w:rPr>
                <w:rFonts w:asciiTheme="minorHAnsi" w:eastAsiaTheme="minorEastAsia" w:hAnsiTheme="minorHAnsi" w:cstheme="minorBidi"/>
                <w:noProof/>
                <w:kern w:val="2"/>
                <w14:ligatures w14:val="standardContextual"/>
              </w:rPr>
              <w:tab/>
            </w:r>
            <w:r w:rsidRPr="000913F4">
              <w:rPr>
                <w:rStyle w:val="Hipervnculo"/>
                <w:b/>
                <w:bCs/>
                <w:noProof/>
              </w:rPr>
              <w:t>INTRODUCCIÓN</w:t>
            </w:r>
            <w:r>
              <w:rPr>
                <w:noProof/>
                <w:webHidden/>
              </w:rPr>
              <w:tab/>
            </w:r>
            <w:r>
              <w:rPr>
                <w:noProof/>
                <w:webHidden/>
              </w:rPr>
              <w:fldChar w:fldCharType="begin"/>
            </w:r>
            <w:r>
              <w:rPr>
                <w:noProof/>
                <w:webHidden/>
              </w:rPr>
              <w:instrText xml:space="preserve"> PAGEREF _Toc218676127 \h </w:instrText>
            </w:r>
            <w:r>
              <w:rPr>
                <w:noProof/>
                <w:webHidden/>
              </w:rPr>
            </w:r>
            <w:r>
              <w:rPr>
                <w:noProof/>
                <w:webHidden/>
              </w:rPr>
              <w:fldChar w:fldCharType="separate"/>
            </w:r>
            <w:r>
              <w:rPr>
                <w:noProof/>
                <w:webHidden/>
              </w:rPr>
              <w:t>7</w:t>
            </w:r>
            <w:r>
              <w:rPr>
                <w:noProof/>
                <w:webHidden/>
              </w:rPr>
              <w:fldChar w:fldCharType="end"/>
            </w:r>
          </w:hyperlink>
        </w:p>
        <w:p w14:paraId="503072CF" w14:textId="363FD620"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28" w:history="1">
            <w:r w:rsidRPr="000913F4">
              <w:rPr>
                <w:rStyle w:val="Hipervnculo"/>
                <w:noProof/>
              </w:rPr>
              <w:t>1.1 MOTIVACIÓN Y OBJETIVO</w:t>
            </w:r>
            <w:r>
              <w:rPr>
                <w:noProof/>
                <w:webHidden/>
              </w:rPr>
              <w:tab/>
            </w:r>
            <w:r>
              <w:rPr>
                <w:noProof/>
                <w:webHidden/>
              </w:rPr>
              <w:fldChar w:fldCharType="begin"/>
            </w:r>
            <w:r>
              <w:rPr>
                <w:noProof/>
                <w:webHidden/>
              </w:rPr>
              <w:instrText xml:space="preserve"> PAGEREF _Toc218676128 \h </w:instrText>
            </w:r>
            <w:r>
              <w:rPr>
                <w:noProof/>
                <w:webHidden/>
              </w:rPr>
            </w:r>
            <w:r>
              <w:rPr>
                <w:noProof/>
                <w:webHidden/>
              </w:rPr>
              <w:fldChar w:fldCharType="separate"/>
            </w:r>
            <w:r>
              <w:rPr>
                <w:noProof/>
                <w:webHidden/>
              </w:rPr>
              <w:t>7</w:t>
            </w:r>
            <w:r>
              <w:rPr>
                <w:noProof/>
                <w:webHidden/>
              </w:rPr>
              <w:fldChar w:fldCharType="end"/>
            </w:r>
          </w:hyperlink>
        </w:p>
        <w:p w14:paraId="6DB14537" w14:textId="73984D16"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29" w:history="1">
            <w:r w:rsidRPr="000913F4">
              <w:rPr>
                <w:rStyle w:val="Hipervnculo"/>
                <w:noProof/>
              </w:rPr>
              <w:t>1.2 ENERGÍA FOTOVOLTAICA</w:t>
            </w:r>
            <w:r>
              <w:rPr>
                <w:noProof/>
                <w:webHidden/>
              </w:rPr>
              <w:tab/>
            </w:r>
            <w:r>
              <w:rPr>
                <w:noProof/>
                <w:webHidden/>
              </w:rPr>
              <w:fldChar w:fldCharType="begin"/>
            </w:r>
            <w:r>
              <w:rPr>
                <w:noProof/>
                <w:webHidden/>
              </w:rPr>
              <w:instrText xml:space="preserve"> PAGEREF _Toc218676129 \h </w:instrText>
            </w:r>
            <w:r>
              <w:rPr>
                <w:noProof/>
                <w:webHidden/>
              </w:rPr>
            </w:r>
            <w:r>
              <w:rPr>
                <w:noProof/>
                <w:webHidden/>
              </w:rPr>
              <w:fldChar w:fldCharType="separate"/>
            </w:r>
            <w:r>
              <w:rPr>
                <w:noProof/>
                <w:webHidden/>
              </w:rPr>
              <w:t>11</w:t>
            </w:r>
            <w:r>
              <w:rPr>
                <w:noProof/>
                <w:webHidden/>
              </w:rPr>
              <w:fldChar w:fldCharType="end"/>
            </w:r>
          </w:hyperlink>
        </w:p>
        <w:p w14:paraId="44B93CE6" w14:textId="01D7DF5D"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30" w:history="1">
            <w:r w:rsidRPr="000913F4">
              <w:rPr>
                <w:rStyle w:val="Hipervnculo"/>
                <w:noProof/>
              </w:rPr>
              <w:t>1.3 SITUACIÓN ACTUAL DE LA FOTOVOLTAICA</w:t>
            </w:r>
            <w:r>
              <w:rPr>
                <w:noProof/>
                <w:webHidden/>
              </w:rPr>
              <w:tab/>
            </w:r>
            <w:r>
              <w:rPr>
                <w:noProof/>
                <w:webHidden/>
              </w:rPr>
              <w:fldChar w:fldCharType="begin"/>
            </w:r>
            <w:r>
              <w:rPr>
                <w:noProof/>
                <w:webHidden/>
              </w:rPr>
              <w:instrText xml:space="preserve"> PAGEREF _Toc218676130 \h </w:instrText>
            </w:r>
            <w:r>
              <w:rPr>
                <w:noProof/>
                <w:webHidden/>
              </w:rPr>
            </w:r>
            <w:r>
              <w:rPr>
                <w:noProof/>
                <w:webHidden/>
              </w:rPr>
              <w:fldChar w:fldCharType="separate"/>
            </w:r>
            <w:r>
              <w:rPr>
                <w:noProof/>
                <w:webHidden/>
              </w:rPr>
              <w:t>13</w:t>
            </w:r>
            <w:r>
              <w:rPr>
                <w:noProof/>
                <w:webHidden/>
              </w:rPr>
              <w:fldChar w:fldCharType="end"/>
            </w:r>
          </w:hyperlink>
        </w:p>
        <w:p w14:paraId="11622F61" w14:textId="1A67D1E8"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31" w:history="1">
            <w:r w:rsidRPr="000913F4">
              <w:rPr>
                <w:rStyle w:val="Hipervnculo"/>
                <w:noProof/>
              </w:rPr>
              <w:t>1.4 IMPACTO AMBIENTAL</w:t>
            </w:r>
            <w:r>
              <w:rPr>
                <w:noProof/>
                <w:webHidden/>
              </w:rPr>
              <w:tab/>
            </w:r>
            <w:r>
              <w:rPr>
                <w:noProof/>
                <w:webHidden/>
              </w:rPr>
              <w:fldChar w:fldCharType="begin"/>
            </w:r>
            <w:r>
              <w:rPr>
                <w:noProof/>
                <w:webHidden/>
              </w:rPr>
              <w:instrText xml:space="preserve"> PAGEREF _Toc218676131 \h </w:instrText>
            </w:r>
            <w:r>
              <w:rPr>
                <w:noProof/>
                <w:webHidden/>
              </w:rPr>
            </w:r>
            <w:r>
              <w:rPr>
                <w:noProof/>
                <w:webHidden/>
              </w:rPr>
              <w:fldChar w:fldCharType="separate"/>
            </w:r>
            <w:r>
              <w:rPr>
                <w:noProof/>
                <w:webHidden/>
              </w:rPr>
              <w:t>14</w:t>
            </w:r>
            <w:r>
              <w:rPr>
                <w:noProof/>
                <w:webHidden/>
              </w:rPr>
              <w:fldChar w:fldCharType="end"/>
            </w:r>
          </w:hyperlink>
        </w:p>
        <w:p w14:paraId="7EC05E52" w14:textId="57B12ED6"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32" w:history="1">
            <w:r w:rsidRPr="000913F4">
              <w:rPr>
                <w:rStyle w:val="Hipervnculo"/>
                <w:noProof/>
              </w:rPr>
              <w:t>1.5 IMPACTO ECONÓMICO</w:t>
            </w:r>
            <w:r>
              <w:rPr>
                <w:noProof/>
                <w:webHidden/>
              </w:rPr>
              <w:tab/>
            </w:r>
            <w:r>
              <w:rPr>
                <w:noProof/>
                <w:webHidden/>
              </w:rPr>
              <w:fldChar w:fldCharType="begin"/>
            </w:r>
            <w:r>
              <w:rPr>
                <w:noProof/>
                <w:webHidden/>
              </w:rPr>
              <w:instrText xml:space="preserve"> PAGEREF _Toc218676132 \h </w:instrText>
            </w:r>
            <w:r>
              <w:rPr>
                <w:noProof/>
                <w:webHidden/>
              </w:rPr>
            </w:r>
            <w:r>
              <w:rPr>
                <w:noProof/>
                <w:webHidden/>
              </w:rPr>
              <w:fldChar w:fldCharType="separate"/>
            </w:r>
            <w:r>
              <w:rPr>
                <w:noProof/>
                <w:webHidden/>
              </w:rPr>
              <w:t>15</w:t>
            </w:r>
            <w:r>
              <w:rPr>
                <w:noProof/>
                <w:webHidden/>
              </w:rPr>
              <w:fldChar w:fldCharType="end"/>
            </w:r>
          </w:hyperlink>
        </w:p>
        <w:p w14:paraId="34EF77EF" w14:textId="21DF51FE"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33" w:history="1">
            <w:r w:rsidRPr="000913F4">
              <w:rPr>
                <w:rStyle w:val="Hipervnculo"/>
                <w:noProof/>
              </w:rPr>
              <w:t>1.6 ALCANCE DEL PROYECTO</w:t>
            </w:r>
            <w:r>
              <w:rPr>
                <w:noProof/>
                <w:webHidden/>
              </w:rPr>
              <w:tab/>
            </w:r>
            <w:r>
              <w:rPr>
                <w:noProof/>
                <w:webHidden/>
              </w:rPr>
              <w:fldChar w:fldCharType="begin"/>
            </w:r>
            <w:r>
              <w:rPr>
                <w:noProof/>
                <w:webHidden/>
              </w:rPr>
              <w:instrText xml:space="preserve"> PAGEREF _Toc218676133 \h </w:instrText>
            </w:r>
            <w:r>
              <w:rPr>
                <w:noProof/>
                <w:webHidden/>
              </w:rPr>
            </w:r>
            <w:r>
              <w:rPr>
                <w:noProof/>
                <w:webHidden/>
              </w:rPr>
              <w:fldChar w:fldCharType="separate"/>
            </w:r>
            <w:r>
              <w:rPr>
                <w:noProof/>
                <w:webHidden/>
              </w:rPr>
              <w:t>16</w:t>
            </w:r>
            <w:r>
              <w:rPr>
                <w:noProof/>
                <w:webHidden/>
              </w:rPr>
              <w:fldChar w:fldCharType="end"/>
            </w:r>
          </w:hyperlink>
        </w:p>
        <w:p w14:paraId="61D8E74F" w14:textId="6BD285DE" w:rsidR="006D62BA" w:rsidRDefault="006D62BA">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8676134" w:history="1">
            <w:r w:rsidRPr="000913F4">
              <w:rPr>
                <w:rStyle w:val="Hipervnculo"/>
                <w:b/>
                <w:bCs/>
                <w:noProof/>
              </w:rPr>
              <w:t>2.</w:t>
            </w:r>
            <w:r>
              <w:rPr>
                <w:rFonts w:asciiTheme="minorHAnsi" w:eastAsiaTheme="minorEastAsia" w:hAnsiTheme="minorHAnsi" w:cstheme="minorBidi"/>
                <w:noProof/>
                <w:kern w:val="2"/>
                <w14:ligatures w14:val="standardContextual"/>
              </w:rPr>
              <w:tab/>
            </w:r>
            <w:r w:rsidRPr="000913F4">
              <w:rPr>
                <w:rStyle w:val="Hipervnculo"/>
                <w:b/>
                <w:bCs/>
                <w:noProof/>
              </w:rPr>
              <w:t>METODOLOGÍA</w:t>
            </w:r>
            <w:r>
              <w:rPr>
                <w:noProof/>
                <w:webHidden/>
              </w:rPr>
              <w:tab/>
            </w:r>
            <w:r>
              <w:rPr>
                <w:noProof/>
                <w:webHidden/>
              </w:rPr>
              <w:fldChar w:fldCharType="begin"/>
            </w:r>
            <w:r>
              <w:rPr>
                <w:noProof/>
                <w:webHidden/>
              </w:rPr>
              <w:instrText xml:space="preserve"> PAGEREF _Toc218676134 \h </w:instrText>
            </w:r>
            <w:r>
              <w:rPr>
                <w:noProof/>
                <w:webHidden/>
              </w:rPr>
            </w:r>
            <w:r>
              <w:rPr>
                <w:noProof/>
                <w:webHidden/>
              </w:rPr>
              <w:fldChar w:fldCharType="separate"/>
            </w:r>
            <w:r>
              <w:rPr>
                <w:noProof/>
                <w:webHidden/>
              </w:rPr>
              <w:t>17</w:t>
            </w:r>
            <w:r>
              <w:rPr>
                <w:noProof/>
                <w:webHidden/>
              </w:rPr>
              <w:fldChar w:fldCharType="end"/>
            </w:r>
          </w:hyperlink>
        </w:p>
        <w:p w14:paraId="592EB995" w14:textId="26D4F1DC"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35" w:history="1">
            <w:r w:rsidRPr="000913F4">
              <w:rPr>
                <w:rStyle w:val="Hipervnculo"/>
                <w:noProof/>
              </w:rPr>
              <w:t>2.1 PASOS PREVIOS</w:t>
            </w:r>
            <w:r>
              <w:rPr>
                <w:noProof/>
                <w:webHidden/>
              </w:rPr>
              <w:tab/>
            </w:r>
            <w:r>
              <w:rPr>
                <w:noProof/>
                <w:webHidden/>
              </w:rPr>
              <w:fldChar w:fldCharType="begin"/>
            </w:r>
            <w:r>
              <w:rPr>
                <w:noProof/>
                <w:webHidden/>
              </w:rPr>
              <w:instrText xml:space="preserve"> PAGEREF _Toc218676135 \h </w:instrText>
            </w:r>
            <w:r>
              <w:rPr>
                <w:noProof/>
                <w:webHidden/>
              </w:rPr>
            </w:r>
            <w:r>
              <w:rPr>
                <w:noProof/>
                <w:webHidden/>
              </w:rPr>
              <w:fldChar w:fldCharType="separate"/>
            </w:r>
            <w:r>
              <w:rPr>
                <w:noProof/>
                <w:webHidden/>
              </w:rPr>
              <w:t>17</w:t>
            </w:r>
            <w:r>
              <w:rPr>
                <w:noProof/>
                <w:webHidden/>
              </w:rPr>
              <w:fldChar w:fldCharType="end"/>
            </w:r>
          </w:hyperlink>
        </w:p>
        <w:p w14:paraId="70927AF1" w14:textId="484CA386" w:rsidR="006D62BA" w:rsidRDefault="006D62BA">
          <w:pPr>
            <w:pStyle w:val="TDC3"/>
            <w:tabs>
              <w:tab w:val="right" w:leader="dot" w:pos="8494"/>
            </w:tabs>
            <w:rPr>
              <w:rFonts w:cstheme="minorBidi"/>
              <w:noProof/>
              <w:kern w:val="2"/>
              <w:sz w:val="24"/>
              <w:szCs w:val="24"/>
              <w14:ligatures w14:val="standardContextual"/>
            </w:rPr>
          </w:pPr>
          <w:hyperlink w:anchor="_Toc218676136" w:history="1">
            <w:r w:rsidRPr="000913F4">
              <w:rPr>
                <w:rStyle w:val="Hipervnculo"/>
                <w:noProof/>
              </w:rPr>
              <w:t>2.1.1 POTENCIALES MODELOS</w:t>
            </w:r>
            <w:r>
              <w:rPr>
                <w:noProof/>
                <w:webHidden/>
              </w:rPr>
              <w:tab/>
            </w:r>
            <w:r>
              <w:rPr>
                <w:noProof/>
                <w:webHidden/>
              </w:rPr>
              <w:fldChar w:fldCharType="begin"/>
            </w:r>
            <w:r>
              <w:rPr>
                <w:noProof/>
                <w:webHidden/>
              </w:rPr>
              <w:instrText xml:space="preserve"> PAGEREF _Toc218676136 \h </w:instrText>
            </w:r>
            <w:r>
              <w:rPr>
                <w:noProof/>
                <w:webHidden/>
              </w:rPr>
            </w:r>
            <w:r>
              <w:rPr>
                <w:noProof/>
                <w:webHidden/>
              </w:rPr>
              <w:fldChar w:fldCharType="separate"/>
            </w:r>
            <w:r>
              <w:rPr>
                <w:noProof/>
                <w:webHidden/>
              </w:rPr>
              <w:t>17</w:t>
            </w:r>
            <w:r>
              <w:rPr>
                <w:noProof/>
                <w:webHidden/>
              </w:rPr>
              <w:fldChar w:fldCharType="end"/>
            </w:r>
          </w:hyperlink>
        </w:p>
        <w:p w14:paraId="3E836C62" w14:textId="4DA95F9A" w:rsidR="006D62BA" w:rsidRDefault="006D62BA">
          <w:pPr>
            <w:pStyle w:val="TDC3"/>
            <w:tabs>
              <w:tab w:val="right" w:leader="dot" w:pos="8494"/>
            </w:tabs>
            <w:rPr>
              <w:rFonts w:cstheme="minorBidi"/>
              <w:noProof/>
              <w:kern w:val="2"/>
              <w:sz w:val="24"/>
              <w:szCs w:val="24"/>
              <w14:ligatures w14:val="standardContextual"/>
            </w:rPr>
          </w:pPr>
          <w:hyperlink w:anchor="_Toc218676137" w:history="1">
            <w:r w:rsidRPr="000913F4">
              <w:rPr>
                <w:rStyle w:val="Hipervnculo"/>
                <w:noProof/>
              </w:rPr>
              <w:t>2.1.2 PREPARACIÓN DEL DATASET</w:t>
            </w:r>
            <w:r>
              <w:rPr>
                <w:noProof/>
                <w:webHidden/>
              </w:rPr>
              <w:tab/>
            </w:r>
            <w:r>
              <w:rPr>
                <w:noProof/>
                <w:webHidden/>
              </w:rPr>
              <w:fldChar w:fldCharType="begin"/>
            </w:r>
            <w:r>
              <w:rPr>
                <w:noProof/>
                <w:webHidden/>
              </w:rPr>
              <w:instrText xml:space="preserve"> PAGEREF _Toc218676137 \h </w:instrText>
            </w:r>
            <w:r>
              <w:rPr>
                <w:noProof/>
                <w:webHidden/>
              </w:rPr>
            </w:r>
            <w:r>
              <w:rPr>
                <w:noProof/>
                <w:webHidden/>
              </w:rPr>
              <w:fldChar w:fldCharType="separate"/>
            </w:r>
            <w:r>
              <w:rPr>
                <w:noProof/>
                <w:webHidden/>
              </w:rPr>
              <w:t>19</w:t>
            </w:r>
            <w:r>
              <w:rPr>
                <w:noProof/>
                <w:webHidden/>
              </w:rPr>
              <w:fldChar w:fldCharType="end"/>
            </w:r>
          </w:hyperlink>
        </w:p>
        <w:p w14:paraId="52E1B6C1" w14:textId="333F7849" w:rsidR="006D62BA" w:rsidRDefault="006D62BA">
          <w:pPr>
            <w:pStyle w:val="TDC3"/>
            <w:tabs>
              <w:tab w:val="right" w:leader="dot" w:pos="8494"/>
            </w:tabs>
            <w:rPr>
              <w:rFonts w:cstheme="minorBidi"/>
              <w:noProof/>
              <w:kern w:val="2"/>
              <w:sz w:val="24"/>
              <w:szCs w:val="24"/>
              <w14:ligatures w14:val="standardContextual"/>
            </w:rPr>
          </w:pPr>
          <w:hyperlink w:anchor="_Toc218676138" w:history="1">
            <w:r w:rsidRPr="000913F4">
              <w:rPr>
                <w:rStyle w:val="Hipervnculo"/>
                <w:noProof/>
              </w:rPr>
              <w:t>2.1.3 HERRAMIENTAS</w:t>
            </w:r>
            <w:r>
              <w:rPr>
                <w:noProof/>
                <w:webHidden/>
              </w:rPr>
              <w:tab/>
            </w:r>
            <w:r>
              <w:rPr>
                <w:noProof/>
                <w:webHidden/>
              </w:rPr>
              <w:fldChar w:fldCharType="begin"/>
            </w:r>
            <w:r>
              <w:rPr>
                <w:noProof/>
                <w:webHidden/>
              </w:rPr>
              <w:instrText xml:space="preserve"> PAGEREF _Toc218676138 \h </w:instrText>
            </w:r>
            <w:r>
              <w:rPr>
                <w:noProof/>
                <w:webHidden/>
              </w:rPr>
            </w:r>
            <w:r>
              <w:rPr>
                <w:noProof/>
                <w:webHidden/>
              </w:rPr>
              <w:fldChar w:fldCharType="separate"/>
            </w:r>
            <w:r>
              <w:rPr>
                <w:noProof/>
                <w:webHidden/>
              </w:rPr>
              <w:t>22</w:t>
            </w:r>
            <w:r>
              <w:rPr>
                <w:noProof/>
                <w:webHidden/>
              </w:rPr>
              <w:fldChar w:fldCharType="end"/>
            </w:r>
          </w:hyperlink>
        </w:p>
        <w:p w14:paraId="382CEB12" w14:textId="1B33B494" w:rsidR="006D62BA" w:rsidRDefault="006D62BA">
          <w:pPr>
            <w:pStyle w:val="TDC2"/>
            <w:tabs>
              <w:tab w:val="right" w:leader="dot" w:pos="8494"/>
            </w:tabs>
            <w:rPr>
              <w:rFonts w:asciiTheme="minorHAnsi" w:eastAsiaTheme="minorEastAsia" w:hAnsiTheme="minorHAnsi" w:cstheme="minorBidi"/>
              <w:noProof/>
              <w:kern w:val="2"/>
              <w14:ligatures w14:val="standardContextual"/>
            </w:rPr>
          </w:pPr>
          <w:hyperlink w:anchor="_Toc218676139" w:history="1">
            <w:r w:rsidRPr="000913F4">
              <w:rPr>
                <w:rStyle w:val="Hipervnculo"/>
                <w:noProof/>
              </w:rPr>
              <w:t>2.2 MODELADO</w:t>
            </w:r>
            <w:r>
              <w:rPr>
                <w:noProof/>
                <w:webHidden/>
              </w:rPr>
              <w:tab/>
            </w:r>
            <w:r>
              <w:rPr>
                <w:noProof/>
                <w:webHidden/>
              </w:rPr>
              <w:fldChar w:fldCharType="begin"/>
            </w:r>
            <w:r>
              <w:rPr>
                <w:noProof/>
                <w:webHidden/>
              </w:rPr>
              <w:instrText xml:space="preserve"> PAGEREF _Toc218676139 \h </w:instrText>
            </w:r>
            <w:r>
              <w:rPr>
                <w:noProof/>
                <w:webHidden/>
              </w:rPr>
            </w:r>
            <w:r>
              <w:rPr>
                <w:noProof/>
                <w:webHidden/>
              </w:rPr>
              <w:fldChar w:fldCharType="separate"/>
            </w:r>
            <w:r>
              <w:rPr>
                <w:noProof/>
                <w:webHidden/>
              </w:rPr>
              <w:t>22</w:t>
            </w:r>
            <w:r>
              <w:rPr>
                <w:noProof/>
                <w:webHidden/>
              </w:rPr>
              <w:fldChar w:fldCharType="end"/>
            </w:r>
          </w:hyperlink>
        </w:p>
        <w:p w14:paraId="2E42ED07" w14:textId="7ADA4834" w:rsidR="006D62BA" w:rsidRDefault="006D62BA">
          <w:pPr>
            <w:pStyle w:val="TDC3"/>
            <w:tabs>
              <w:tab w:val="right" w:leader="dot" w:pos="8494"/>
            </w:tabs>
            <w:rPr>
              <w:rFonts w:cstheme="minorBidi"/>
              <w:noProof/>
              <w:kern w:val="2"/>
              <w:sz w:val="24"/>
              <w:szCs w:val="24"/>
              <w14:ligatures w14:val="standardContextual"/>
            </w:rPr>
          </w:pPr>
          <w:hyperlink w:anchor="_Toc218676140" w:history="1">
            <w:r w:rsidRPr="000913F4">
              <w:rPr>
                <w:rStyle w:val="Hipervnculo"/>
                <w:noProof/>
              </w:rPr>
              <w:t>2.2.1 ESCALADO</w:t>
            </w:r>
            <w:r>
              <w:rPr>
                <w:noProof/>
                <w:webHidden/>
              </w:rPr>
              <w:tab/>
            </w:r>
            <w:r>
              <w:rPr>
                <w:noProof/>
                <w:webHidden/>
              </w:rPr>
              <w:fldChar w:fldCharType="begin"/>
            </w:r>
            <w:r>
              <w:rPr>
                <w:noProof/>
                <w:webHidden/>
              </w:rPr>
              <w:instrText xml:space="preserve"> PAGEREF _Toc218676140 \h </w:instrText>
            </w:r>
            <w:r>
              <w:rPr>
                <w:noProof/>
                <w:webHidden/>
              </w:rPr>
            </w:r>
            <w:r>
              <w:rPr>
                <w:noProof/>
                <w:webHidden/>
              </w:rPr>
              <w:fldChar w:fldCharType="separate"/>
            </w:r>
            <w:r>
              <w:rPr>
                <w:noProof/>
                <w:webHidden/>
              </w:rPr>
              <w:t>23</w:t>
            </w:r>
            <w:r>
              <w:rPr>
                <w:noProof/>
                <w:webHidden/>
              </w:rPr>
              <w:fldChar w:fldCharType="end"/>
            </w:r>
          </w:hyperlink>
        </w:p>
        <w:p w14:paraId="588BF710" w14:textId="5DD19FE0" w:rsidR="006D62BA" w:rsidRDefault="006D62BA">
          <w:pPr>
            <w:pStyle w:val="TDC3"/>
            <w:tabs>
              <w:tab w:val="right" w:leader="dot" w:pos="8494"/>
            </w:tabs>
            <w:rPr>
              <w:rFonts w:cstheme="minorBidi"/>
              <w:noProof/>
              <w:kern w:val="2"/>
              <w:sz w:val="24"/>
              <w:szCs w:val="24"/>
              <w14:ligatures w14:val="standardContextual"/>
            </w:rPr>
          </w:pPr>
          <w:hyperlink w:anchor="_Toc218676141" w:history="1">
            <w:r w:rsidRPr="000913F4">
              <w:rPr>
                <w:rStyle w:val="Hipervnculo"/>
                <w:noProof/>
              </w:rPr>
              <w:t>2.2.2 ENTRENAMIENTO</w:t>
            </w:r>
            <w:r>
              <w:rPr>
                <w:noProof/>
                <w:webHidden/>
              </w:rPr>
              <w:tab/>
            </w:r>
            <w:r>
              <w:rPr>
                <w:noProof/>
                <w:webHidden/>
              </w:rPr>
              <w:fldChar w:fldCharType="begin"/>
            </w:r>
            <w:r>
              <w:rPr>
                <w:noProof/>
                <w:webHidden/>
              </w:rPr>
              <w:instrText xml:space="preserve"> PAGEREF _Toc218676141 \h </w:instrText>
            </w:r>
            <w:r>
              <w:rPr>
                <w:noProof/>
                <w:webHidden/>
              </w:rPr>
            </w:r>
            <w:r>
              <w:rPr>
                <w:noProof/>
                <w:webHidden/>
              </w:rPr>
              <w:fldChar w:fldCharType="separate"/>
            </w:r>
            <w:r>
              <w:rPr>
                <w:noProof/>
                <w:webHidden/>
              </w:rPr>
              <w:t>25</w:t>
            </w:r>
            <w:r>
              <w:rPr>
                <w:noProof/>
                <w:webHidden/>
              </w:rPr>
              <w:fldChar w:fldCharType="end"/>
            </w:r>
          </w:hyperlink>
        </w:p>
        <w:p w14:paraId="0C9212A2" w14:textId="6F05C089" w:rsidR="006D62BA" w:rsidRDefault="006D62BA">
          <w:pPr>
            <w:pStyle w:val="TDC3"/>
            <w:tabs>
              <w:tab w:val="right" w:leader="dot" w:pos="8494"/>
            </w:tabs>
            <w:rPr>
              <w:rFonts w:cstheme="minorBidi"/>
              <w:noProof/>
              <w:kern w:val="2"/>
              <w:sz w:val="24"/>
              <w:szCs w:val="24"/>
              <w14:ligatures w14:val="standardContextual"/>
            </w:rPr>
          </w:pPr>
          <w:hyperlink w:anchor="_Toc218676142" w:history="1">
            <w:r w:rsidRPr="000913F4">
              <w:rPr>
                <w:rStyle w:val="Hipervnculo"/>
                <w:noProof/>
              </w:rPr>
              <w:t>2.2.3 OVERFITTING</w:t>
            </w:r>
            <w:r>
              <w:rPr>
                <w:noProof/>
                <w:webHidden/>
              </w:rPr>
              <w:tab/>
            </w:r>
            <w:r>
              <w:rPr>
                <w:noProof/>
                <w:webHidden/>
              </w:rPr>
              <w:fldChar w:fldCharType="begin"/>
            </w:r>
            <w:r>
              <w:rPr>
                <w:noProof/>
                <w:webHidden/>
              </w:rPr>
              <w:instrText xml:space="preserve"> PAGEREF _Toc218676142 \h </w:instrText>
            </w:r>
            <w:r>
              <w:rPr>
                <w:noProof/>
                <w:webHidden/>
              </w:rPr>
            </w:r>
            <w:r>
              <w:rPr>
                <w:noProof/>
                <w:webHidden/>
              </w:rPr>
              <w:fldChar w:fldCharType="separate"/>
            </w:r>
            <w:r>
              <w:rPr>
                <w:noProof/>
                <w:webHidden/>
              </w:rPr>
              <w:t>26</w:t>
            </w:r>
            <w:r>
              <w:rPr>
                <w:noProof/>
                <w:webHidden/>
              </w:rPr>
              <w:fldChar w:fldCharType="end"/>
            </w:r>
          </w:hyperlink>
        </w:p>
        <w:p w14:paraId="5AE180F4" w14:textId="15D704DF" w:rsidR="006D62BA" w:rsidRDefault="006D62BA">
          <w:pPr>
            <w:pStyle w:val="TDC1"/>
            <w:tabs>
              <w:tab w:val="right" w:leader="dot" w:pos="8494"/>
            </w:tabs>
            <w:rPr>
              <w:rFonts w:asciiTheme="minorHAnsi" w:eastAsiaTheme="minorEastAsia" w:hAnsiTheme="minorHAnsi" w:cstheme="minorBidi"/>
              <w:noProof/>
              <w:kern w:val="2"/>
              <w14:ligatures w14:val="standardContextual"/>
            </w:rPr>
          </w:pPr>
          <w:hyperlink w:anchor="_Toc218676143" w:history="1">
            <w:r w:rsidRPr="000913F4">
              <w:rPr>
                <w:rStyle w:val="Hipervnculo"/>
                <w:b/>
                <w:bCs/>
                <w:noProof/>
                <w:lang w:val="en-US"/>
              </w:rPr>
              <w:t>REFERENCIAS</w:t>
            </w:r>
            <w:r>
              <w:rPr>
                <w:noProof/>
                <w:webHidden/>
              </w:rPr>
              <w:tab/>
            </w:r>
            <w:r>
              <w:rPr>
                <w:noProof/>
                <w:webHidden/>
              </w:rPr>
              <w:fldChar w:fldCharType="begin"/>
            </w:r>
            <w:r>
              <w:rPr>
                <w:noProof/>
                <w:webHidden/>
              </w:rPr>
              <w:instrText xml:space="preserve"> PAGEREF _Toc218676143 \h </w:instrText>
            </w:r>
            <w:r>
              <w:rPr>
                <w:noProof/>
                <w:webHidden/>
              </w:rPr>
            </w:r>
            <w:r>
              <w:rPr>
                <w:noProof/>
                <w:webHidden/>
              </w:rPr>
              <w:fldChar w:fldCharType="separate"/>
            </w:r>
            <w:r>
              <w:rPr>
                <w:noProof/>
                <w:webHidden/>
              </w:rPr>
              <w:t>28</w:t>
            </w:r>
            <w:r>
              <w:rPr>
                <w:noProof/>
                <w:webHidden/>
              </w:rPr>
              <w:fldChar w:fldCharType="end"/>
            </w:r>
          </w:hyperlink>
        </w:p>
        <w:p w14:paraId="5FE2679C" w14:textId="181D0203"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781EFFC1" w14:textId="77777777" w:rsidR="009E10D4" w:rsidRDefault="009E10D4"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18676125"/>
      <w:r w:rsidRPr="00584A84">
        <w:rPr>
          <w:b/>
          <w:bCs/>
        </w:rPr>
        <w:lastRenderedPageBreak/>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03EE3909"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En este trabajo, se detallará el desarrollo de un modelo de predicción, entrenado mediante la explotación de datos provenientes de </w:t>
      </w:r>
      <w:r w:rsidR="003B4788">
        <w:rPr>
          <w:szCs w:val="22"/>
        </w:rPr>
        <w:t>dos</w:t>
      </w:r>
      <w:r w:rsidRPr="00271D76">
        <w:rPr>
          <w:szCs w:val="22"/>
        </w:rPr>
        <w:t xml:space="preserve"> planta</w:t>
      </w:r>
      <w:r w:rsidR="003B4788">
        <w:rPr>
          <w:szCs w:val="22"/>
        </w:rPr>
        <w:t>s</w:t>
      </w:r>
      <w:r w:rsidRPr="00271D76">
        <w:rPr>
          <w:szCs w:val="22"/>
        </w:rPr>
        <w:t xml:space="preserve"> piloto</w:t>
      </w:r>
      <w:r w:rsidR="003B4788">
        <w:rPr>
          <w:szCs w:val="22"/>
        </w:rPr>
        <w:t>s</w:t>
      </w:r>
      <w:r w:rsidRPr="00271D76">
        <w:rPr>
          <w:szCs w:val="22"/>
        </w:rPr>
        <w:t xml:space="preserve"> de fotovoltaica flotante o fija, ambas reales y pertenecientes a plantas piloto de CTC (Centro Tecnológico</w:t>
      </w:r>
      <w:r w:rsidR="00613931">
        <w:rPr>
          <w:szCs w:val="22"/>
        </w:rPr>
        <w:t xml:space="preserve"> de Componentes</w:t>
      </w:r>
      <w:r w:rsidRPr="00271D76">
        <w:rPr>
          <w:szCs w:val="22"/>
        </w:rPr>
        <w:t>)</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18676126"/>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4F4D673E"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pilot photovoltaic plant</w:t>
      </w:r>
      <w:r w:rsidR="00B02F9B">
        <w:rPr>
          <w:szCs w:val="22"/>
          <w:lang w:val="en-US"/>
        </w:rPr>
        <w:t>s</w:t>
      </w:r>
      <w:r w:rsidRPr="003D37B9">
        <w:rPr>
          <w:szCs w:val="22"/>
          <w:lang w:val="en-US"/>
        </w:rPr>
        <w:t>, floating or fixed, both real and belonging to CTC (Centro Tecnológico</w:t>
      </w:r>
      <w:r w:rsidR="00B02F9B">
        <w:rPr>
          <w:szCs w:val="22"/>
          <w:lang w:val="en-US"/>
        </w:rPr>
        <w:t xml:space="preserve"> de </w:t>
      </w:r>
      <w:proofErr w:type="spellStart"/>
      <w:r w:rsidR="00B02F9B">
        <w:rPr>
          <w:szCs w:val="22"/>
          <w:lang w:val="en-US"/>
        </w:rPr>
        <w:t>Componentes</w:t>
      </w:r>
      <w:proofErr w:type="spellEnd"/>
      <w:r w:rsidRPr="003D37B9">
        <w:rPr>
          <w:szCs w:val="22"/>
          <w:lang w:val="en-US"/>
        </w:rPr>
        <w:t>)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irradiance.</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435BAC5B" w:rsidR="00974963" w:rsidRDefault="00EE6CD7" w:rsidP="00FC07BD">
      <w:pPr>
        <w:tabs>
          <w:tab w:val="left" w:pos="3686"/>
          <w:tab w:val="left" w:pos="4035"/>
          <w:tab w:val="right" w:pos="8456"/>
          <w:tab w:val="left" w:pos="4035"/>
        </w:tabs>
        <w:rPr>
          <w:szCs w:val="22"/>
          <w:lang w:val="en-US"/>
        </w:rPr>
      </w:pPr>
      <w:r>
        <w:rPr>
          <w:szCs w:val="22"/>
          <w:lang w:val="en-US"/>
        </w:rPr>
        <w:tab/>
      </w: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8676127"/>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8676128"/>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6E52FF4E">
            <wp:extent cx="4335780" cy="2715760"/>
            <wp:effectExtent l="0" t="0" r="7620" b="889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352060" cy="2725957"/>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23D7F48A">
            <wp:extent cx="4003650" cy="2788920"/>
            <wp:effectExtent l="0" t="0" r="0"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094013" cy="2851866"/>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3D4423D7" w:rsidR="00335183" w:rsidRDefault="00BA708A" w:rsidP="00BA708A">
      <w:pPr>
        <w:pStyle w:val="Descripcin"/>
        <w:jc w:val="center"/>
      </w:pPr>
      <w:r>
        <w:t xml:space="preserve">Ecuación </w:t>
      </w:r>
      <w:fldSimple w:instr=" SEQ Ecuación \* ARABIC ">
        <w:r w:rsidR="00717B8A">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5AFF5D99" w:rsidR="00E85401" w:rsidRDefault="00C95D17" w:rsidP="00C95D17">
      <w:pPr>
        <w:pStyle w:val="Descripcin"/>
        <w:jc w:val="center"/>
      </w:pPr>
      <w:r>
        <w:t xml:space="preserve">Ecuación </w:t>
      </w:r>
      <w:fldSimple w:instr=" SEQ Ecuación \* ARABIC ">
        <w:r w:rsidR="00717B8A">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0825E743" w:rsidR="00697D1F" w:rsidRDefault="00C95D17" w:rsidP="00C95D17">
      <w:pPr>
        <w:pStyle w:val="Descripcin"/>
        <w:jc w:val="center"/>
      </w:pPr>
      <w:r>
        <w:t xml:space="preserve">Ecuación </w:t>
      </w:r>
      <w:fldSimple w:instr=" SEQ Ecuación \* ARABIC ">
        <w:r w:rsidR="00717B8A">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18327694" w:rsidR="00F478F8" w:rsidRPr="00F478F8" w:rsidRDefault="00C95D17" w:rsidP="00C95D17">
      <w:pPr>
        <w:pStyle w:val="Descripcin"/>
        <w:jc w:val="center"/>
      </w:pPr>
      <w:r>
        <w:t xml:space="preserve">Ecuación </w:t>
      </w:r>
      <w:fldSimple w:instr=" SEQ Ecuación \* ARABIC ">
        <w:r w:rsidR="00717B8A">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5AB47D02" w:rsidR="0087283C" w:rsidRDefault="00C95D17" w:rsidP="00C95D17">
      <w:pPr>
        <w:pStyle w:val="Descripcin"/>
        <w:jc w:val="center"/>
        <w:rPr>
          <w:noProof/>
        </w:rPr>
      </w:pPr>
      <w:r>
        <w:t xml:space="preserve">Ecuación </w:t>
      </w:r>
      <w:fldSimple w:instr=" SEQ Ecuación \* ARABIC ">
        <w:r w:rsidR="00717B8A">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5A45C56A" w:rsidR="00916B43" w:rsidRDefault="006D1E67" w:rsidP="007C7A11">
      <w:pPr>
        <w:pStyle w:val="Descripcin"/>
        <w:jc w:val="center"/>
      </w:pPr>
      <w:r>
        <w:t xml:space="preserve">Tabla </w:t>
      </w:r>
      <w:fldSimple w:instr=" SEQ Tabla \* ARABIC ">
        <w:r w:rsidR="00DD3008">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55870104">
            <wp:extent cx="4914463" cy="2339340"/>
            <wp:effectExtent l="0" t="0" r="635" b="381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4979882" cy="2370480"/>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8676129"/>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7C7546">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7C7546">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1998A3DD" w14:textId="77777777" w:rsidR="0096231B" w:rsidRDefault="0096231B" w:rsidP="006C2B4B">
      <w:pPr>
        <w:tabs>
          <w:tab w:val="left" w:pos="3686"/>
          <w:tab w:val="left" w:pos="4035"/>
          <w:tab w:val="right" w:pos="8456"/>
          <w:tab w:val="left" w:pos="4035"/>
        </w:tabs>
        <w:jc w:val="both"/>
        <w:rPr>
          <w:szCs w:val="22"/>
        </w:rPr>
      </w:pPr>
    </w:p>
    <w:p w14:paraId="31B5A7F7" w14:textId="2E569626" w:rsidR="0096231B"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A9BA6C4" w:rsidR="00ED3CD9" w:rsidRPr="00271C47" w:rsidRDefault="00655263" w:rsidP="00271C47">
      <w:pPr>
        <w:pStyle w:val="Descripcin"/>
        <w:jc w:val="center"/>
      </w:pPr>
      <w:r>
        <w:t xml:space="preserve">Tabla </w:t>
      </w:r>
      <w:fldSimple w:instr=" SEQ Tabla \* ARABIC ">
        <w:r w:rsidR="00DD3008">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733EE3FB"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w:t>
      </w:r>
      <w:r w:rsidR="002D0C90">
        <w:t>mínimo</w:t>
      </w:r>
      <w:r w:rsidR="007C1688">
        <w:t xml:space="preserve">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8676130"/>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3CAE68EC">
            <wp:extent cx="3992245" cy="2362200"/>
            <wp:effectExtent l="0" t="0" r="8255"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8938" cy="2377994"/>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5F454F2F" w14:textId="0376B635" w:rsidR="00E73AF6" w:rsidRDefault="00EB12AB" w:rsidP="00F008E6">
      <w:pPr>
        <w:pStyle w:val="Descripcin"/>
        <w:jc w:val="center"/>
      </w:pPr>
      <w:r>
        <w:t xml:space="preserve">Ilustración </w:t>
      </w:r>
      <w:r w:rsidR="0087283C">
        <w:t>5</w:t>
      </w:r>
      <w:r>
        <w:t xml:space="preserve"> - Evolución del porcentaje de aportación a la energía eléctrica                             Fuente: ree.es</w:t>
      </w:r>
    </w:p>
    <w:p w14:paraId="5D336195" w14:textId="2CF8C90A"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3AE0BFE0"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w:t>
      </w:r>
      <w:r w:rsidR="00CB0AF2">
        <w:t>é</w:t>
      </w:r>
      <w:r w:rsidR="00F67CB3">
        <w:t xml:space="preserv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8676131"/>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8676132"/>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8676133"/>
      <w:r>
        <w:t xml:space="preserve">1.6 </w:t>
      </w:r>
      <w:r w:rsidR="00DC6655">
        <w:t>ALCANCE DEL PROYECTO</w:t>
      </w:r>
      <w:bookmarkEnd w:id="8"/>
    </w:p>
    <w:p w14:paraId="4B88B651" w14:textId="77777777" w:rsidR="002A2287" w:rsidRPr="002A2287" w:rsidRDefault="002A2287" w:rsidP="002A2287"/>
    <w:p w14:paraId="62F82567" w14:textId="5F8F5408"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8676134"/>
      <w:r w:rsidRPr="002A2287">
        <w:rPr>
          <w:b/>
          <w:bCs/>
        </w:rPr>
        <w:lastRenderedPageBreak/>
        <w:t>METODOLOGÍA</w:t>
      </w:r>
      <w:bookmarkEnd w:id="9"/>
    </w:p>
    <w:p w14:paraId="0A5BAE81" w14:textId="77777777" w:rsidR="00DC6655" w:rsidRPr="00DC6655" w:rsidRDefault="00DC6655" w:rsidP="00DC6655"/>
    <w:p w14:paraId="40034AE2" w14:textId="664951BD" w:rsidR="002A2287" w:rsidRDefault="003E5EAC" w:rsidP="00807B4F">
      <w:pPr>
        <w:pStyle w:val="Ttulo2"/>
      </w:pPr>
      <w:bookmarkStart w:id="10" w:name="_Toc218676135"/>
      <w:r>
        <w:t>2.1 PASOS PREVIOS</w:t>
      </w:r>
      <w:bookmarkEnd w:id="10"/>
    </w:p>
    <w:p w14:paraId="13F6F040" w14:textId="77777777" w:rsidR="00510F9E" w:rsidRPr="00510F9E" w:rsidRDefault="00510F9E" w:rsidP="00510F9E"/>
    <w:p w14:paraId="23E4F9B7" w14:textId="57025EA1" w:rsidR="003E5EAC" w:rsidRDefault="003E5EAC" w:rsidP="003E5EAC">
      <w:pPr>
        <w:pStyle w:val="Ttulo3"/>
      </w:pPr>
      <w:bookmarkStart w:id="11" w:name="_Toc218676136"/>
      <w:r>
        <w:t>2.1.1 POTENCIALES MODELOS</w:t>
      </w:r>
      <w:bookmarkEnd w:id="11"/>
    </w:p>
    <w:p w14:paraId="05651EAE" w14:textId="77777777" w:rsidR="003E5EAC" w:rsidRPr="003E5EAC" w:rsidRDefault="003E5EAC" w:rsidP="003E5EAC">
      <w:pPr>
        <w:pStyle w:val="Prrafodelista"/>
        <w:ind w:left="1080"/>
      </w:pPr>
    </w:p>
    <w:p w14:paraId="784688D3" w14:textId="2C1605D2"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Los más importantes en este caso podrían ser los modelos multivariables, como el LSTM o GRU, las redes convolucionales (TCN), modelos transformadores (TFT)</w:t>
      </w:r>
      <w:r w:rsidR="00111B72">
        <w:t xml:space="preserve">, </w:t>
      </w:r>
      <w:r w:rsidR="00744B24">
        <w:t>Gradient Boosting</w:t>
      </w:r>
      <w:r w:rsidR="00111B72">
        <w:t xml:space="preserve"> o Random Forest Regressor</w:t>
      </w:r>
      <w:r w:rsidR="00744B24">
        <w:t xml:space="preserve">.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Default="00FB36A5" w:rsidP="006C2B4B">
      <w:pPr>
        <w:jc w:val="both"/>
      </w:pPr>
    </w:p>
    <w:p w14:paraId="6C05C9A0" w14:textId="77777777" w:rsidR="00820346" w:rsidRPr="00FB36A5" w:rsidRDefault="00820346" w:rsidP="006C2B4B">
      <w:pPr>
        <w:jc w:val="both"/>
      </w:pPr>
    </w:p>
    <w:p w14:paraId="4565D3A8" w14:textId="2261A824" w:rsidR="00744B24" w:rsidRDefault="00744B24" w:rsidP="006C2B4B">
      <w:pPr>
        <w:jc w:val="both"/>
      </w:pPr>
      <w:r>
        <w:lastRenderedPageBreak/>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Default="00EA5F70" w:rsidP="006C2B4B">
      <w:pPr>
        <w:jc w:val="both"/>
      </w:pPr>
    </w:p>
    <w:p w14:paraId="64F3F6C3" w14:textId="16DAD6D1" w:rsidR="003E3129" w:rsidRPr="003E3129" w:rsidRDefault="003E3129" w:rsidP="006C2B4B">
      <w:pPr>
        <w:jc w:val="both"/>
      </w:pPr>
      <w:r w:rsidRPr="003E3129">
        <w:t>El Random Forest Regressor es un al</w:t>
      </w:r>
      <w:r>
        <w:t>goritmo que combina la salida de múltiples árboles de decisión para llegar a un único resultado. Destaca por su facilidad de uso y flexibilidad, ya que puede abarcar tan</w:t>
      </w:r>
      <w:r w:rsidR="00D50A0B">
        <w:t>to problemas de regresión como problemas de clasificación</w:t>
      </w:r>
      <w:r w:rsidR="00F86FFF">
        <w:fldChar w:fldCharType="begin"/>
      </w:r>
      <w:r w:rsidR="00F86FFF">
        <w:instrText xml:space="preserve"> ADDIN ZOTERO_ITEM CSL_CITATION {"citationID":"FpiR7GbN","properties":{"formattedCitation":"[20]","plainCitation":"[20]","noteIndex":0},"citationItems":[{"id":63,"uris":["http://zotero.org/users/local/PHqdJ13A/items/9PS4Q3TM"],"itemData":{"id":63,"type":"webpage","abstract":"Random forest is a commonly-used machine learning algorithm that combines the output of multiple decision trees to reach a single result.","language":"en","title":"What Is Random Forest? | IBM","title-short":"What Is Random Forest?","URL":"https://www.ibm.com/think/topics/random-forest","accessed":{"date-parts":[["2025",12,12]]},"issued":{"date-parts":[["2021",10,20]]}}}],"schema":"https://github.com/citation-style-language/schema/raw/master/csl-citation.json"} </w:instrText>
      </w:r>
      <w:r w:rsidR="00F86FFF">
        <w:fldChar w:fldCharType="separate"/>
      </w:r>
      <w:r w:rsidR="00F86FFF" w:rsidRPr="00F86FFF">
        <w:t>[20]</w:t>
      </w:r>
      <w:r w:rsidR="00F86FFF">
        <w:fldChar w:fldCharType="end"/>
      </w:r>
      <w:r w:rsidR="00D50A0B">
        <w:t>.</w:t>
      </w:r>
      <w:r w:rsidR="005606C7">
        <w:t xml:space="preserve"> Tienen tres hiperparámetros que se requiere asignar antes del entrenamiento: el tamaño del nodo, el número de árboles y la cantidad de variables muestreadas. Es un modelo interesante ya que reduce el riesgo de “overfitting” al </w:t>
      </w:r>
      <w:r w:rsidR="008606CA">
        <w:t>contar con la media de árboles no relacionados reduciendo la varianza general y el error en la predicción. También, facilita la determinación de importancia a las distintas variables. Sin embargo, cuentan con un inconveniente notable, su complejidad espacial y temporal. Debido a la cantidad de datos que maneja, requiere una gran cantidad de recursos para almacenarlos, y un tiempo considerable de entrenamiento, ya que tienen que computar datos para cada uno de los árboles de decisión.</w:t>
      </w:r>
    </w:p>
    <w:p w14:paraId="22D54E6B" w14:textId="77777777" w:rsidR="003E3129" w:rsidRPr="003E3129" w:rsidRDefault="003E3129" w:rsidP="006C2B4B">
      <w:pPr>
        <w:jc w:val="both"/>
      </w:pPr>
    </w:p>
    <w:p w14:paraId="2653FC39" w14:textId="25EA4A48" w:rsidR="00F11C64"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w:t>
      </w:r>
      <w:r>
        <w:lastRenderedPageBreak/>
        <w:t xml:space="preserve">reducido puede mejorar al complejo </w:t>
      </w:r>
      <w:r w:rsidR="00D432CE">
        <w:t>bajo restricciones en la cantidad de datos disponibles, ofreciendo un mejor balance entre precisión, eficiencia computacional y robustez.</w:t>
      </w:r>
    </w:p>
    <w:p w14:paraId="36A8B6FD" w14:textId="593C97F9" w:rsidR="00F11C64" w:rsidRPr="00BF0559" w:rsidRDefault="00F11C64" w:rsidP="006C2B4B">
      <w:pPr>
        <w:jc w:val="both"/>
      </w:pPr>
    </w:p>
    <w:p w14:paraId="370951BC" w14:textId="77777777" w:rsidR="00CB0378" w:rsidRPr="00CB0378" w:rsidRDefault="00CB0378" w:rsidP="00CB0378"/>
    <w:p w14:paraId="336598E5" w14:textId="4E1DCA0D" w:rsidR="00F32C46" w:rsidRDefault="00F32C46" w:rsidP="00F32C46">
      <w:pPr>
        <w:pStyle w:val="Ttulo3"/>
      </w:pPr>
      <w:bookmarkStart w:id="12" w:name="_Toc218676137"/>
      <w:r>
        <w:t>2.</w:t>
      </w:r>
      <w:r w:rsidR="00820346">
        <w:t>1</w:t>
      </w:r>
      <w:r>
        <w:t>.</w:t>
      </w:r>
      <w:r w:rsidR="00820346">
        <w:t>2</w:t>
      </w:r>
      <w:r>
        <w:t xml:space="preserve"> PREPARACIÓN DEL DATASET</w:t>
      </w:r>
      <w:bookmarkEnd w:id="12"/>
    </w:p>
    <w:p w14:paraId="7C605D2B" w14:textId="77777777" w:rsidR="00F32C46" w:rsidRPr="00F32C46" w:rsidRDefault="00F32C46" w:rsidP="00F32C46"/>
    <w:p w14:paraId="36E555CA" w14:textId="46417FAD" w:rsidR="00E341AB" w:rsidRDefault="00D21560" w:rsidP="00D21560">
      <w:pPr>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447F46E8" w14:textId="77777777" w:rsidR="0088285F" w:rsidRDefault="0088285F" w:rsidP="00D21560">
      <w:pPr>
        <w:jc w:val="both"/>
      </w:pPr>
    </w:p>
    <w:p w14:paraId="3E5964FA" w14:textId="3EB04D61" w:rsidR="00F738B9" w:rsidRDefault="00F738B9" w:rsidP="00D21560">
      <w:pPr>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D21560">
      <w:pPr>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con un máximo de dos minutos de 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0A6936F" w14:textId="77777777" w:rsidR="004C6A1D" w:rsidRDefault="004C6A1D" w:rsidP="00D21560">
      <w:pPr>
        <w:jc w:val="both"/>
      </w:pPr>
    </w:p>
    <w:p w14:paraId="03B41E1E" w14:textId="25DB832E" w:rsidR="004C6A1D" w:rsidRDefault="004C6A1D" w:rsidP="00D21560">
      <w:pPr>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F86FFF">
        <w:instrText xml:space="preserve"> ADDIN ZOTERO_ITEM CSL_CITATION {"citationID":"cFeXV647","properties":{"formattedCitation":"[21]","plainCitation":"[21]","noteIndex":0},"citationItems":[{"id":57,"uris":["http://zotero.org/users/local/PHqdJ13A/items/RL4SIJPB"],"itemData":{"id":57,"type":"post-weblog","abstract":"Meaning,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F86FFF" w:rsidRPr="00F86FFF">
        <w:t>[21]</w:t>
      </w:r>
      <w:r w:rsidR="00741BC1">
        <w:fldChar w:fldCharType="end"/>
      </w:r>
      <w:r w:rsidR="00741BC1">
        <w:t xml:space="preserve">. Para </w:t>
      </w:r>
      <w:r w:rsidR="00741BC1">
        <w:lastRenderedPageBreak/>
        <w:t>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77777777" w:rsidR="00606B0E" w:rsidRPr="00606B0E" w:rsidRDefault="00FB59D4" w:rsidP="00D21560">
      <w:pPr>
        <w:jc w:val="both"/>
        <w:rPr>
          <w:b/>
          <w:sz w:val="20"/>
          <w:szCs w:val="20"/>
        </w:rPr>
      </w:pPr>
      <m:oMathPara>
        <m:oMath>
          <m:r>
            <m:rPr>
              <m:sty m:val="bi"/>
            </m:rPr>
            <w:rPr>
              <w:rFonts w:ascii="Cambria Math" w:hAnsi="Cambria Math"/>
              <w:sz w:val="20"/>
              <w:szCs w:val="20"/>
            </w:rPr>
            <m:t>outlier? = (valor &lt; (percentil</m:t>
          </m:r>
          <m:r>
            <m:rPr>
              <m:sty m:val="bi"/>
            </m:rPr>
            <w:rPr>
              <w:rFonts w:ascii="Cambria Math" w:hAnsi="Cambria Math"/>
              <w:sz w:val="20"/>
              <w:szCs w:val="20"/>
            </w:rPr>
            <m:t xml:space="preserve">25 - 1.5 * IQR)) | </m:t>
          </m:r>
        </m:oMath>
      </m:oMathPara>
    </w:p>
    <w:p w14:paraId="731C2BD2" w14:textId="03999B4B" w:rsidR="00741BC1" w:rsidRPr="00606B0E" w:rsidRDefault="00FB59D4" w:rsidP="00D21560">
      <w:pPr>
        <w:jc w:val="both"/>
        <w:rPr>
          <w:b/>
          <w:bCs/>
          <w:sz w:val="20"/>
          <w:szCs w:val="20"/>
        </w:rPr>
      </w:pPr>
      <m:oMathPara>
        <m:oMath>
          <m:r>
            <m:rPr>
              <m:sty m:val="bi"/>
            </m:rPr>
            <w:rPr>
              <w:rFonts w:ascii="Cambria Math" w:hAnsi="Cambria Math"/>
              <w:sz w:val="20"/>
              <w:szCs w:val="20"/>
            </w:rPr>
            <m:t>(valor &gt; (percentil</m:t>
          </m:r>
          <m:r>
            <m:rPr>
              <m:sty m:val="bi"/>
            </m:rPr>
            <w:rPr>
              <w:rFonts w:ascii="Cambria Math" w:hAnsi="Cambria Math"/>
              <w:sz w:val="20"/>
              <w:szCs w:val="20"/>
            </w:rPr>
            <m:t xml:space="preserve">75 + 1.5 * IQR)) </m:t>
          </m:r>
        </m:oMath>
      </m:oMathPara>
    </w:p>
    <w:p w14:paraId="7083EA71" w14:textId="77777777" w:rsidR="00FB59D4" w:rsidRDefault="00FB59D4" w:rsidP="00FB59D4">
      <w:pPr>
        <w:pStyle w:val="Descripcin"/>
        <w:keepNext/>
        <w:jc w:val="center"/>
      </w:pPr>
    </w:p>
    <w:p w14:paraId="152D6C24" w14:textId="0E46D0B8" w:rsidR="00FB59D4" w:rsidRDefault="00FB59D4" w:rsidP="00FB59D4">
      <w:pPr>
        <w:pStyle w:val="Descripcin"/>
        <w:keepNext/>
        <w:jc w:val="center"/>
      </w:pPr>
      <w:r>
        <w:t xml:space="preserve">Ecuación </w:t>
      </w:r>
      <w:fldSimple w:instr=" SEQ Ecuación \* ARABIC ">
        <w:r w:rsidR="00717B8A">
          <w:rPr>
            <w:noProof/>
          </w:rPr>
          <w:t>6</w:t>
        </w:r>
      </w:fldSimple>
      <w:r>
        <w:t xml:space="preserve"> - Función booleana de outlier</w:t>
      </w:r>
    </w:p>
    <w:p w14:paraId="6ED2F755" w14:textId="77777777" w:rsidR="00FB59D4" w:rsidRDefault="00FB59D4" w:rsidP="00D21560">
      <w:pPr>
        <w:jc w:val="both"/>
      </w:pPr>
    </w:p>
    <w:p w14:paraId="0505C869" w14:textId="77777777" w:rsidR="009C103C" w:rsidRDefault="009C103C" w:rsidP="00D21560">
      <w:pPr>
        <w:jc w:val="both"/>
      </w:pPr>
    </w:p>
    <w:p w14:paraId="2327F382" w14:textId="6E0305E3" w:rsidR="004C6A1D" w:rsidRDefault="00FB59D4" w:rsidP="00D21560">
      <w:pPr>
        <w:jc w:val="both"/>
      </w:pPr>
      <w:r>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D66CFA">
        <w:t xml:space="preserve"> Por último, se procedió a la eliminación de las filas con valores vacíos (NaN) y se guardó el nuevo dataset.</w:t>
      </w:r>
    </w:p>
    <w:p w14:paraId="3023A48A" w14:textId="77777777" w:rsidR="000B0262" w:rsidRDefault="000B0262" w:rsidP="00EE1D29"/>
    <w:p w14:paraId="24E5B7DF" w14:textId="717258B6" w:rsidR="005024B2" w:rsidRDefault="005024B2" w:rsidP="00314A0E">
      <w:pPr>
        <w:jc w:val="both"/>
      </w:pPr>
      <w:r>
        <w:t>Por último, observando el dataset, encontramos muestras de la variable objetivo con valor 0, pero con valores de las variables predictoras que no parecen tener sentido con un valor de Power_gen igual a 0. Estos son errores físicos del sensor de medición, y conviene corregirlos, ya que aumentará el error del modelo. Para ello, el primer paso es detectar estos errores</w:t>
      </w:r>
      <w:r w:rsidR="002D1B04">
        <w:t xml:space="preserve">, utilizando la media móvil de la columna Power_gen y asignando un umbral. Si el valor es 0 y la media móvil es superior al umbral (para así descartar los valores igual a 0 verdaderos) el valor pasará a ser NaN, tras lo cual se procede a interpolar para sustituir el valor 0 inverosímil inicial por un valor razonable en el contexto. </w:t>
      </w:r>
    </w:p>
    <w:p w14:paraId="1808EB1C" w14:textId="77777777" w:rsidR="002D1B04" w:rsidRDefault="002D1B04" w:rsidP="00EE1D29"/>
    <w:p w14:paraId="3C75BE17" w14:textId="343F8A6A" w:rsidR="002D1B04" w:rsidRDefault="002D1B04" w:rsidP="00314A0E">
      <w:pPr>
        <w:jc w:val="both"/>
      </w:pPr>
      <w:r>
        <w:t>La interpolación es un método matemático utilizado para realizar una estimación de un valor desconocido a partir de valores conocidos, mediante la implementación de un polinomio que pasa por dichos puntos</w:t>
      </w:r>
      <w:r>
        <w:fldChar w:fldCharType="begin"/>
      </w:r>
      <w:r w:rsidR="00717B8A">
        <w:instrText xml:space="preserve"> ADDIN ZOTERO_ITEM CSL_CITATION {"citationID":"XPhx3Gnj","properties":{"formattedCitation":"[22]","plainCitation":"[22]","noteIndex":0},"citationItems":[{"id":74,"uris":["http://zotero.org/users/local/PHqdJ13A/items/CRBD4TXH"],"itemData":{"id":74,"type":"webpage","abstract":"Este documento propone un modelo de machine learning para interpolar espacialmente funciones como respuestas impulsivas. Tradicionalmente, la interpolación se ha hecho con técnicas matemáticas, pero este enfoque usa perceptrones multicapa para mejorar la precisión y eficiencia. Explica conceptos clave de machine learning, perceptrones multicapa, interpolación y respuestas impulsivas. Luego, describe el proceso de generar datos y entrenar un modelo usando estos conceptos para predecir respuestas impulsivas en nuevas ubicaciones espaciales de manera","container-title":"Scribd","language":"es","title":"Modelo de Machine Learning para Interpolar Espacialmente Funciones Respuestas Impulsivas | PDF | Aprendizaje automático | Ciencia computacional","URL":"https://es.scribd.com/document/670410396/Modelo-de-Machine-Learning-para-interpolar-espacialmente-funciones-respuestas-impulsivas","accessed":{"date-parts":[["2026",1,2]]}}}],"schema":"https://github.com/citation-style-language/schema/raw/master/csl-citation.json"} </w:instrText>
      </w:r>
      <w:r>
        <w:fldChar w:fldCharType="separate"/>
      </w:r>
      <w:r w:rsidR="00717B8A" w:rsidRPr="00717B8A">
        <w:t>[22]</w:t>
      </w:r>
      <w:r>
        <w:fldChar w:fldCharType="end"/>
      </w:r>
      <w:r>
        <w:t>.</w:t>
      </w:r>
      <w:r w:rsidR="00717B8A">
        <w:t xml:space="preserve"> Existen diversos métodos, como la interpolación lineal, la de Lagrange o la de Newton, y se aplica en diversos campos, pero esencialmente para la aproximación de valores desconocidos. En este caso usaremos la interpolación lineal, la cual dibuja una línea recta que une dos puntos y calcula los puntos intermedios en función de la pendiente de la recta. La fórmula general de la interpolación lineal es:</w:t>
      </w:r>
    </w:p>
    <w:p w14:paraId="4C2325DB" w14:textId="77777777" w:rsidR="00717B8A" w:rsidRDefault="00717B8A" w:rsidP="00EE1D29"/>
    <w:p w14:paraId="1BE1BD65" w14:textId="7A536A37" w:rsidR="00717B8A" w:rsidRPr="00717B8A" w:rsidRDefault="00717B8A" w:rsidP="00717B8A">
      <w:pPr>
        <w:pStyle w:val="Descripcin"/>
        <w:rPr>
          <w:sz w:val="22"/>
          <w:szCs w:val="22"/>
        </w:rPr>
      </w:pPr>
      <m:oMathPara>
        <m:oMath>
          <m:r>
            <m:rPr>
              <m:sty m:val="bi"/>
            </m:rPr>
            <w:rPr>
              <w:rFonts w:ascii="Cambria Math" w:hAnsi="Cambria Math"/>
              <w:sz w:val="22"/>
              <w:szCs w:val="22"/>
            </w:rPr>
            <m:t>f(x)=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 xml:space="preserve">) + </m:t>
          </m:r>
          <m:f>
            <m:fPr>
              <m:ctrlPr>
                <w:rPr>
                  <w:rFonts w:ascii="Cambria Math" w:hAnsi="Cambria Math"/>
                  <w:i/>
                  <w:sz w:val="28"/>
                  <w:szCs w:val="28"/>
                </w:rPr>
              </m:ctrlPr>
            </m:fPr>
            <m:num>
              <m:r>
                <m:rPr>
                  <m:sty m:val="bi"/>
                </m:rPr>
                <w:rPr>
                  <w:rFonts w:ascii="Cambria Math" w:hAnsi="Cambria Math"/>
                  <w:sz w:val="22"/>
                  <w:szCs w:val="22"/>
                </w:rPr>
                <m:t xml:space="preserve">(x - </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num>
            <m:den>
              <m:r>
                <m:rPr>
                  <m:sty m:val="bi"/>
                </m:rPr>
                <w:rPr>
                  <w:rFonts w:ascii="Cambria Math" w:hAnsi="Cambria Math"/>
                  <w:sz w:val="22"/>
                  <w:szCs w:val="22"/>
                </w:rPr>
                <m:t>(</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1</m:t>
                  </m:r>
                </m:sub>
              </m:sSub>
              <m:r>
                <m:rPr>
                  <m:sty m:val="bi"/>
                </m:rPr>
                <w:rPr>
                  <w:rFonts w:ascii="Cambria Math" w:hAnsi="Cambria Math"/>
                  <w:sz w:val="22"/>
                  <w:szCs w:val="22"/>
                </w:rPr>
                <m:t xml:space="preserve"> - </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den>
          </m:f>
          <m:r>
            <m:rPr>
              <m:sty m:val="bi"/>
            </m:rPr>
            <w:rPr>
              <w:rFonts w:ascii="Cambria Math" w:hAnsi="Cambria Math"/>
              <w:sz w:val="22"/>
              <w:szCs w:val="22"/>
            </w:rPr>
            <m:t xml:space="preserve"> *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1</m:t>
              </m:r>
            </m:sub>
          </m:sSub>
          <m:r>
            <m:rPr>
              <m:sty m:val="bi"/>
            </m:rPr>
            <w:rPr>
              <w:rFonts w:ascii="Cambria Math" w:hAnsi="Cambria Math"/>
              <w:sz w:val="22"/>
              <w:szCs w:val="22"/>
            </w:rPr>
            <m:t>) - f(</m:t>
          </m:r>
          <m:sSub>
            <m:sSubPr>
              <m:ctrlPr>
                <w:rPr>
                  <w:rFonts w:ascii="Cambria Math" w:hAnsi="Cambria Math"/>
                  <w:i/>
                  <w:sz w:val="28"/>
                  <w:szCs w:val="28"/>
                </w:rPr>
              </m:ctrlPr>
            </m:sSubPr>
            <m:e>
              <m:r>
                <m:rPr>
                  <m:sty m:val="bi"/>
                </m:rPr>
                <w:rPr>
                  <w:rFonts w:ascii="Cambria Math" w:hAnsi="Cambria Math"/>
                  <w:sz w:val="22"/>
                  <w:szCs w:val="22"/>
                </w:rPr>
                <m:t>x</m:t>
              </m:r>
            </m:e>
            <m:sub>
              <m:r>
                <m:rPr>
                  <m:sty m:val="bi"/>
                </m:rPr>
                <w:rPr>
                  <w:rFonts w:ascii="Cambria Math" w:hAnsi="Cambria Math"/>
                  <w:sz w:val="22"/>
                  <w:szCs w:val="22"/>
                </w:rPr>
                <m:t>0</m:t>
              </m:r>
            </m:sub>
          </m:sSub>
          <m:r>
            <m:rPr>
              <m:sty m:val="bi"/>
            </m:rPr>
            <w:rPr>
              <w:rFonts w:ascii="Cambria Math" w:hAnsi="Cambria Math"/>
              <w:sz w:val="22"/>
              <w:szCs w:val="22"/>
            </w:rPr>
            <m:t>))</m:t>
          </m:r>
        </m:oMath>
      </m:oMathPara>
    </w:p>
    <w:p w14:paraId="4E71B518" w14:textId="77777777" w:rsidR="00717B8A" w:rsidRDefault="00717B8A" w:rsidP="00717B8A">
      <w:pPr>
        <w:jc w:val="center"/>
        <w:rPr>
          <w:b/>
          <w:bCs/>
          <w:sz w:val="20"/>
          <w:szCs w:val="20"/>
        </w:rPr>
      </w:pPr>
    </w:p>
    <w:p w14:paraId="00B97FFD" w14:textId="0396E23B" w:rsidR="00717B8A" w:rsidRPr="00717B8A" w:rsidRDefault="00717B8A" w:rsidP="00717B8A">
      <w:pPr>
        <w:jc w:val="center"/>
        <w:rPr>
          <w:b/>
          <w:bCs/>
          <w:sz w:val="20"/>
          <w:szCs w:val="20"/>
        </w:rPr>
      </w:pPr>
      <w:r w:rsidRPr="00717B8A">
        <w:rPr>
          <w:b/>
          <w:bCs/>
          <w:sz w:val="20"/>
          <w:szCs w:val="20"/>
        </w:rPr>
        <w:t xml:space="preserve">Ecuación </w:t>
      </w:r>
      <w:r w:rsidRPr="00717B8A">
        <w:rPr>
          <w:b/>
          <w:bCs/>
          <w:sz w:val="20"/>
          <w:szCs w:val="20"/>
        </w:rPr>
        <w:fldChar w:fldCharType="begin"/>
      </w:r>
      <w:r w:rsidRPr="00717B8A">
        <w:rPr>
          <w:b/>
          <w:bCs/>
          <w:sz w:val="20"/>
          <w:szCs w:val="20"/>
        </w:rPr>
        <w:instrText xml:space="preserve"> SEQ Ecuación \* ARABIC </w:instrText>
      </w:r>
      <w:r w:rsidRPr="00717B8A">
        <w:rPr>
          <w:b/>
          <w:bCs/>
          <w:sz w:val="20"/>
          <w:szCs w:val="20"/>
        </w:rPr>
        <w:fldChar w:fldCharType="separate"/>
      </w:r>
      <w:r w:rsidRPr="00717B8A">
        <w:rPr>
          <w:b/>
          <w:bCs/>
          <w:noProof/>
          <w:sz w:val="20"/>
          <w:szCs w:val="20"/>
        </w:rPr>
        <w:t>7</w:t>
      </w:r>
      <w:r w:rsidRPr="00717B8A">
        <w:rPr>
          <w:b/>
          <w:bCs/>
          <w:sz w:val="20"/>
          <w:szCs w:val="20"/>
        </w:rPr>
        <w:fldChar w:fldCharType="end"/>
      </w:r>
      <w:r w:rsidRPr="00717B8A">
        <w:rPr>
          <w:b/>
          <w:bCs/>
          <w:sz w:val="20"/>
          <w:szCs w:val="20"/>
        </w:rPr>
        <w:t xml:space="preserve"> - Interpolación lineal</w:t>
      </w:r>
    </w:p>
    <w:p w14:paraId="4DEB6077" w14:textId="77777777" w:rsidR="008A323C" w:rsidRDefault="008A323C" w:rsidP="00EE1D29"/>
    <w:p w14:paraId="5CF43B7E" w14:textId="4A610223" w:rsidR="000B0262" w:rsidRDefault="000B0262" w:rsidP="00FE49D2">
      <w:pPr>
        <w:jc w:val="both"/>
      </w:pPr>
      <w:r>
        <w:t>Tras la interpolación se habrá reducido enormemente el error al predecir 0, especialmente en los errores grandes</w:t>
      </w:r>
      <w:r w:rsidR="00FE49D2">
        <w:t>.</w:t>
      </w:r>
    </w:p>
    <w:p w14:paraId="25256986" w14:textId="77777777" w:rsidR="00FE49D2" w:rsidRDefault="00FE49D2" w:rsidP="00EE1D29"/>
    <w:p w14:paraId="14B287CC" w14:textId="77777777" w:rsidR="00FE49D2" w:rsidRDefault="00FE49D2" w:rsidP="00EE1D29"/>
    <w:p w14:paraId="027E7C4E" w14:textId="77777777" w:rsidR="00314A0E" w:rsidRDefault="00314A0E" w:rsidP="00EE1D29"/>
    <w:p w14:paraId="0B699411" w14:textId="17AA803A" w:rsidR="00FE49D2" w:rsidRDefault="00FE49D2" w:rsidP="00FE49D2">
      <w:pPr>
        <w:jc w:val="both"/>
      </w:pPr>
      <w:r>
        <w:lastRenderedPageBreak/>
        <w:t>De esta forma, pasamos de un tramo como este, con varios fallos de medida seguidos:</w:t>
      </w:r>
    </w:p>
    <w:p w14:paraId="1848108E" w14:textId="77777777" w:rsidR="00FE49D2" w:rsidRDefault="00FE49D2" w:rsidP="00EE1D29"/>
    <w:p w14:paraId="6D5F7ADD" w14:textId="31F50B19" w:rsidR="00382D28" w:rsidRDefault="001E077F" w:rsidP="00382D28">
      <w:pPr>
        <w:keepNext/>
        <w:jc w:val="center"/>
      </w:pPr>
      <w:r>
        <w:rPr>
          <w:noProof/>
        </w:rPr>
        <w:drawing>
          <wp:inline distT="0" distB="0" distL="0" distR="0" wp14:anchorId="20B79EE4" wp14:editId="42FFBC87">
            <wp:extent cx="3520440" cy="2805255"/>
            <wp:effectExtent l="0" t="0" r="3810" b="0"/>
            <wp:docPr id="169472304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23049" name="Imagen 1" descr="Gráfico, Gráfico de líneas&#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3536577" cy="2818114"/>
                    </a:xfrm>
                    <a:prstGeom prst="rect">
                      <a:avLst/>
                    </a:prstGeom>
                  </pic:spPr>
                </pic:pic>
              </a:graphicData>
            </a:graphic>
          </wp:inline>
        </w:drawing>
      </w:r>
    </w:p>
    <w:p w14:paraId="241AE4A5" w14:textId="1CF6D70C" w:rsidR="000B0262" w:rsidRDefault="00382D28" w:rsidP="00382D28">
      <w:pPr>
        <w:pStyle w:val="Descripcin"/>
        <w:jc w:val="center"/>
      </w:pPr>
      <w:r>
        <w:t>Ilustración 6 - Datos antes de interpolar (CTC)</w:t>
      </w:r>
    </w:p>
    <w:p w14:paraId="36D46491" w14:textId="77777777" w:rsidR="00FE49D2" w:rsidRDefault="00FE49D2" w:rsidP="00EE1D29"/>
    <w:p w14:paraId="0B734D57" w14:textId="38590546" w:rsidR="00FE49D2" w:rsidRDefault="00FE49D2" w:rsidP="00FE49D2">
      <w:pPr>
        <w:jc w:val="both"/>
      </w:pPr>
      <w:r>
        <w:t>A este, con los datos falsamente iguales a cero interpolados con sus vecinos:</w:t>
      </w:r>
    </w:p>
    <w:p w14:paraId="1B764C37" w14:textId="77777777" w:rsidR="00FE49D2" w:rsidRDefault="00FE49D2" w:rsidP="00EE1D29"/>
    <w:p w14:paraId="0EF1B5C8" w14:textId="6AB3D570" w:rsidR="00382D28" w:rsidRDefault="001E077F" w:rsidP="00382D28">
      <w:pPr>
        <w:keepNext/>
        <w:jc w:val="center"/>
      </w:pPr>
      <w:r>
        <w:rPr>
          <w:noProof/>
        </w:rPr>
        <w:drawing>
          <wp:inline distT="0" distB="0" distL="0" distR="0" wp14:anchorId="101017AF" wp14:editId="711DC2F1">
            <wp:extent cx="3558540" cy="2835614"/>
            <wp:effectExtent l="0" t="0" r="3810" b="3175"/>
            <wp:docPr id="2043650450"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50450" name="Imagen 2" descr="Gráfico, Gráfico de línea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3574015" cy="2847945"/>
                    </a:xfrm>
                    <a:prstGeom prst="rect">
                      <a:avLst/>
                    </a:prstGeom>
                  </pic:spPr>
                </pic:pic>
              </a:graphicData>
            </a:graphic>
          </wp:inline>
        </w:drawing>
      </w:r>
    </w:p>
    <w:p w14:paraId="28CDE40C" w14:textId="387C0747" w:rsidR="00FE49D2" w:rsidRDefault="00382D28" w:rsidP="00382D28">
      <w:pPr>
        <w:pStyle w:val="Descripcin"/>
        <w:jc w:val="center"/>
      </w:pPr>
      <w:r>
        <w:t>Ilustración 7 - Datos tras interpolar (CTC)</w:t>
      </w:r>
    </w:p>
    <w:p w14:paraId="7B24F735" w14:textId="77777777" w:rsidR="00FE49D2" w:rsidRDefault="00FE49D2" w:rsidP="00FE49D2">
      <w:pPr>
        <w:jc w:val="center"/>
      </w:pPr>
    </w:p>
    <w:p w14:paraId="52876350" w14:textId="67D915AA" w:rsidR="00FE49D2" w:rsidRDefault="00FE49D2" w:rsidP="00FE49D2">
      <w:pPr>
        <w:jc w:val="both"/>
      </w:pPr>
      <w:r>
        <w:t xml:space="preserve">Sabemos que esta práctica es correcta ya que, observando las variables exógenas, comprobamos que no se trata de una caída natural debido a </w:t>
      </w:r>
      <w:r w:rsidR="00382D28">
        <w:t>una nube o algún fenómeno ajeno a la planta, al contar con valores muy similares a sus muestras vecinas. Haber interpolado estos casos ayudará al modelo a asimilar mejor los patrones que hacen que la variable objetivo sea cero, al eliminar estos “ceros falsos” que podrían confundirlo. Además, al ser un punto medio entre sus vecinos, es más que probable que el valor real en ese momento fuese muy cercano al interpolado.</w:t>
      </w:r>
    </w:p>
    <w:p w14:paraId="246FCD3E" w14:textId="77777777" w:rsidR="00382D28" w:rsidRDefault="00382D28" w:rsidP="00FE49D2">
      <w:pPr>
        <w:jc w:val="both"/>
      </w:pPr>
    </w:p>
    <w:p w14:paraId="539C1618" w14:textId="77777777" w:rsidR="00382D28" w:rsidRDefault="00382D28" w:rsidP="00FE49D2">
      <w:pPr>
        <w:jc w:val="both"/>
      </w:pPr>
    </w:p>
    <w:p w14:paraId="6B7D72DD" w14:textId="77777777" w:rsidR="00382D28" w:rsidRDefault="00382D28" w:rsidP="00FE49D2">
      <w:pPr>
        <w:jc w:val="both"/>
      </w:pPr>
    </w:p>
    <w:p w14:paraId="15975EFB" w14:textId="1191337A" w:rsidR="00A31CCB" w:rsidRDefault="00A31CCB" w:rsidP="00A31CCB">
      <w:pPr>
        <w:pStyle w:val="Ttulo3"/>
      </w:pPr>
      <w:bookmarkStart w:id="13" w:name="_Toc218676138"/>
      <w:r>
        <w:lastRenderedPageBreak/>
        <w:t>2.</w:t>
      </w:r>
      <w:r w:rsidR="00667958">
        <w:t>1</w:t>
      </w:r>
      <w:r>
        <w:t>.</w:t>
      </w:r>
      <w:r w:rsidR="00667958">
        <w:t>3</w:t>
      </w:r>
      <w:r>
        <w:t xml:space="preserve"> HERRAMIENTAS</w:t>
      </w:r>
      <w:bookmarkEnd w:id="13"/>
    </w:p>
    <w:p w14:paraId="71541DF1" w14:textId="20C26F7B" w:rsidR="00CB0378" w:rsidRPr="00CB0378" w:rsidRDefault="00CB0378" w:rsidP="00CB0378"/>
    <w:p w14:paraId="5C8770AF" w14:textId="5B6A6795" w:rsidR="00FB6731" w:rsidRDefault="00CB0378" w:rsidP="0059174B">
      <w:pPr>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717B8A">
        <w:instrText xml:space="preserve"> ADDIN ZOTERO_ITEM CSL_CITATION {"citationID":"6zU6yAuJ","properties":{"formattedCitation":"[23]","plainCitation":"[23]","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717B8A" w:rsidRPr="00717B8A">
        <w:t>[23]</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717B8A">
        <w:instrText xml:space="preserve"> ADDIN ZOTERO_ITEM CSL_CITATION {"citationID":"89XlDRDP","properties":{"formattedCitation":"[24]","plainCitation":"[24]","noteIndex":0},"citationItems":[{"id":55,"uris":["http://zotero.org/users/local/PHqdJ13A/items/3WNLQG8R"],"itemData":{"id":55,"type":"webpage","abstract":"The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717B8A" w:rsidRPr="00717B8A">
        <w:t>[24]</w:t>
      </w:r>
      <w:r w:rsidR="001D6E95">
        <w:fldChar w:fldCharType="end"/>
      </w:r>
      <w:r w:rsidR="001D6E95">
        <w:t>.</w:t>
      </w:r>
      <w:r w:rsidR="00AF5BF8">
        <w:t xml:space="preserve"> </w:t>
      </w:r>
    </w:p>
    <w:p w14:paraId="7A5DFD36" w14:textId="77777777" w:rsidR="00FB6731" w:rsidRDefault="00FB6731" w:rsidP="0059174B">
      <w:pPr>
        <w:jc w:val="both"/>
      </w:pPr>
    </w:p>
    <w:p w14:paraId="7464B91C" w14:textId="77777777" w:rsidR="00B1404B" w:rsidRDefault="00AF5BF8" w:rsidP="0059174B">
      <w:pPr>
        <w:jc w:val="both"/>
      </w:pPr>
      <w:r>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 el R</w:t>
      </w:r>
      <w:r w:rsidR="0059174B">
        <w:rPr>
          <w:vertAlign w:val="superscript"/>
        </w:rPr>
        <w:t>2</w:t>
      </w:r>
      <w:r w:rsidR="0059174B">
        <w:t>, …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r w:rsidR="00997C3B">
        <w:t xml:space="preserve"> </w:t>
      </w:r>
    </w:p>
    <w:p w14:paraId="44D53B2C" w14:textId="77777777" w:rsidR="00B1404B" w:rsidRDefault="00B1404B" w:rsidP="0059174B">
      <w:pPr>
        <w:jc w:val="both"/>
      </w:pPr>
    </w:p>
    <w:p w14:paraId="20C045C2" w14:textId="516FE60A" w:rsidR="00F11C64" w:rsidRPr="007E5D32" w:rsidRDefault="00B1404B" w:rsidP="0019657B">
      <w:pPr>
        <w:jc w:val="both"/>
      </w:pPr>
      <w:r>
        <w:t xml:space="preserve">Ya que el problema es un modelo de predicción basado en series temporales, la librería </w:t>
      </w:r>
      <w:proofErr w:type="spellStart"/>
      <w:r>
        <w:t>Skforecast</w:t>
      </w:r>
      <w:proofErr w:type="spellEnd"/>
      <w:r>
        <w:t xml:space="preserve"> proporciona herramientas clave para esta tarea, como el </w:t>
      </w:r>
      <w:proofErr w:type="spellStart"/>
      <w:r>
        <w:t>ForecasterRecursive</w:t>
      </w:r>
      <w:proofErr w:type="spellEnd"/>
      <w:r>
        <w:t>, que permite implementar un modelo de regresión de forma recursiva incluyendo como parámetros del modelo las muestras anteriores deseadas de la variable objetivo, es decir, los “</w:t>
      </w:r>
      <w:proofErr w:type="spellStart"/>
      <w:r>
        <w:t>lags</w:t>
      </w:r>
      <w:proofErr w:type="spellEnd"/>
      <w:r>
        <w:t>”</w:t>
      </w:r>
      <w:r w:rsidR="00CD61E6">
        <w:fldChar w:fldCharType="begin"/>
      </w:r>
      <w:r w:rsidR="00717B8A">
        <w:instrText xml:space="preserve"> ADDIN ZOTERO_ITEM CSL_CITATION {"citationID":"2ShBQ6Cp","properties":{"formattedCitation":"[25]","plainCitation":"[25]","noteIndex":0},"citationItems":[{"id":65,"uris":["http://zotero.org/users/local/PHqdJ13A/items/W7M3URYY"],"itemData":{"id":65,"type":"webpage","title":"Recursive multi-step forecasting - Skforecast Docs","URL":"https://skforecast.org/0.14.0/user_guides/autoregresive-forecaster.html","accessed":{"date-parts":[["2025",12,12]]}}}],"schema":"https://github.com/citation-style-language/schema/raw/master/csl-citation.json"} </w:instrText>
      </w:r>
      <w:r w:rsidR="00CD61E6">
        <w:fldChar w:fldCharType="separate"/>
      </w:r>
      <w:r w:rsidR="00717B8A" w:rsidRPr="00717B8A">
        <w:t>[25]</w:t>
      </w:r>
      <w:r w:rsidR="00CD61E6">
        <w:fldChar w:fldCharType="end"/>
      </w:r>
      <w:r>
        <w:t>.</w:t>
      </w:r>
      <w:r w:rsidR="0019657B">
        <w:t xml:space="preserve"> También cuenta con la función </w:t>
      </w:r>
      <w:proofErr w:type="spellStart"/>
      <w:r w:rsidR="0019657B">
        <w:t>GridSearchForecaster</w:t>
      </w:r>
      <w:proofErr w:type="spellEnd"/>
      <w:r w:rsidR="0019657B">
        <w:t xml:space="preserve">, que nos permitirá obtener los valores óptimos para los parámetros del modelo implementado, maximizando así su precisión y coeficiente de determinación. La librería </w:t>
      </w:r>
      <w:proofErr w:type="spellStart"/>
      <w:r w:rsidR="0019657B">
        <w:t>Shap</w:t>
      </w:r>
      <w:proofErr w:type="spellEnd"/>
      <w:r w:rsidR="0019657B">
        <w:t xml:space="preserve"> será interesante para descomponer las predicciones del modelo para mostrar cuánto contribuyó cada característica a una decisión específica.</w:t>
      </w:r>
    </w:p>
    <w:p w14:paraId="1080B888" w14:textId="77777777" w:rsidR="00FD1D57" w:rsidRPr="007E5D32" w:rsidRDefault="00FD1D57" w:rsidP="003E6AE7"/>
    <w:p w14:paraId="269A092F" w14:textId="06CD5AE7" w:rsidR="00FD1D57" w:rsidRPr="00FD0769" w:rsidRDefault="000A141F" w:rsidP="00E2787E">
      <w:pPr>
        <w:pStyle w:val="Ttulo2"/>
        <w:jc w:val="both"/>
      </w:pPr>
      <w:bookmarkStart w:id="14" w:name="_Toc218676139"/>
      <w:r w:rsidRPr="00FD0769">
        <w:t>2.2 MODELADO</w:t>
      </w:r>
      <w:bookmarkEnd w:id="14"/>
    </w:p>
    <w:p w14:paraId="1B8419E8" w14:textId="5D1E065E" w:rsidR="000A141F" w:rsidRDefault="000A141F" w:rsidP="000A141F"/>
    <w:p w14:paraId="7BEF917B" w14:textId="0DE7B424" w:rsidR="00085253" w:rsidRDefault="00505AE7" w:rsidP="000B420E">
      <w:pPr>
        <w:jc w:val="both"/>
      </w:pPr>
      <w:r>
        <w:t>Las series temporales son sucesiones de datos ordenado</w:t>
      </w:r>
      <w:r w:rsidR="005A1473">
        <w:t>s</w:t>
      </w:r>
      <w:r>
        <w:t xml:space="preserve"> cronológicamente, espaciados a intervalos iguales o desiguales. El proceso de forecasting consiste en predecir el valor futuro de una serie temporal, pudiendo emplear su comportamiento pasado, de forma autorregresiva, y/o variables externas</w:t>
      </w:r>
      <w:r>
        <w:fldChar w:fldCharType="begin"/>
      </w:r>
      <w:r w:rsidR="00717B8A">
        <w:instrText xml:space="preserve"> ADDIN ZOTERO_ITEM CSL_CITATION {"citationID":"Qz331hwm","properties":{"formattedCitation":"[26]","plainCitation":"[26]","noteIndex":0},"citationItems":[{"id":61,"uris":["http://zotero.org/users/local/PHqdJ13A/items/2MAHEMHG"],"itemData":{"id":61,"type":"software","abstract":"Skforecast is a Python library that eases using scikit-learn regressors as single and multi-step forecasters. It also works with any regressor compatible with the scikit-learn API.","license":"BSD 3-Clause \"New\" or \"Revised\" License, Open Access","note":"DOI: 10.5281/ZENODO.8382788","publisher":"Zenodo","source":"DOI.org (Datacite)","title":"skforecast","URL":"https://zenodo.org/record/8382788","version":"v0.10.1dev","author":[{"family":"Amat Rodrigo","given":"Joaquin"},{"family":"Escobar Ortiz","given":"Javier"}],"accessed":{"date-parts":[["2025",12,10]]},"issued":{"date-parts":[["2023",9,27]]}}}],"schema":"https://github.com/citation-style-language/schema/raw/master/csl-citation.json"} </w:instrText>
      </w:r>
      <w:r>
        <w:fldChar w:fldCharType="separate"/>
      </w:r>
      <w:r w:rsidR="00717B8A" w:rsidRPr="00717B8A">
        <w:t>[26]</w:t>
      </w:r>
      <w:r>
        <w:fldChar w:fldCharType="end"/>
      </w:r>
      <w:r>
        <w:t>.</w:t>
      </w:r>
      <w:r w:rsidR="0004229A">
        <w:t xml:space="preserve"> Antes de comenzar a modelar, es clave identificar y diferenciar las variables exógenas y endógenas del modelo. Las variables endógenas son aquellas que provienen del propio modelo, mientras que las exógenas son ajenas a este, pero se implementan para su beneficio predictivo. Las variables endógenas principales en este caso serán los </w:t>
      </w:r>
      <w:proofErr w:type="spellStart"/>
      <w:r w:rsidR="0004229A">
        <w:t>lags</w:t>
      </w:r>
      <w:proofErr w:type="spellEnd"/>
      <w:r w:rsidR="0004229A">
        <w:t xml:space="preserve">, es decir, los valores anteriores de la variable objetivo, que permitirán tener en cuenta su evolución para determinar </w:t>
      </w:r>
      <w:r w:rsidR="00F8014E">
        <w:t>cómo</w:t>
      </w:r>
      <w:r w:rsidR="0004229A">
        <w:t xml:space="preserve"> evolucionará esa tendencia. De esta manera, se incluyen como columnas, junto con el resto de las variables, por ejemplo, los tres valores anteriores, el valor de 24 horas antes, el de una semana antes, … </w:t>
      </w:r>
      <w:r w:rsidR="00085253">
        <w:t>También, resulta muy beneficiosa la inclusión de “</w:t>
      </w:r>
      <w:proofErr w:type="spellStart"/>
      <w:r w:rsidR="00085253">
        <w:t>window</w:t>
      </w:r>
      <w:proofErr w:type="spellEnd"/>
      <w:r w:rsidR="00085253">
        <w:t xml:space="preserve"> </w:t>
      </w:r>
      <w:proofErr w:type="spellStart"/>
      <w:r w:rsidR="00085253">
        <w:t>features</w:t>
      </w:r>
      <w:proofErr w:type="spellEnd"/>
      <w:r w:rsidR="00085253">
        <w:t>”, los cuales son valores obtenidos a partir de las muestras anteriores de la variable. Por ejemplo, es común encontrar la media, el máximo o el mínimo de los diez, quince o veinte valores anteriores, de forma que el modelo tenga en cuenta la evolución de la variable y/o el rango de máximos y mínimos que ha tomado recientemente</w:t>
      </w:r>
      <w:r w:rsidR="00E73AF6">
        <w:t>, contribuyendo a la formación de patrones predictivos más precisos.</w:t>
      </w:r>
    </w:p>
    <w:p w14:paraId="19B1871F" w14:textId="614DACEB" w:rsidR="00A923FD" w:rsidRDefault="0004229A" w:rsidP="000B420E">
      <w:pPr>
        <w:jc w:val="both"/>
      </w:pPr>
      <w:r>
        <w:lastRenderedPageBreak/>
        <w:t>Las variables exógenas, en cambio, son aquellas ajenas al modelo, pero que afectan a la variable objetiv</w:t>
      </w:r>
      <w:r w:rsidR="00CD61E6">
        <w:t>o</w:t>
      </w:r>
      <w:r w:rsidR="00F8014E">
        <w:fldChar w:fldCharType="begin"/>
      </w:r>
      <w:r w:rsidR="00717B8A">
        <w:instrText xml:space="preserve"> ADDIN ZOTERO_ITEM CSL_CITATION {"citationID":"OMMduQ5O","properties":{"formattedCitation":"[27]","plainCitation":"[27]","noteIndex":0},"citationItems":[{"id":68,"uris":["http://zotero.org/users/local/PHqdJ13A/items/WY2YEVPJ"],"itemData":{"id":68,"type":"webpage","title":"Exogenous variables - Skforecast Docs","URL":"https://skforecast.org/0.14.0/user_guides/exogenous-variables","accessed":{"date-parts":[["2025",12,12]]}}}],"schema":"https://github.com/citation-style-language/schema/raw/master/csl-citation.json"} </w:instrText>
      </w:r>
      <w:r w:rsidR="00F8014E">
        <w:fldChar w:fldCharType="separate"/>
      </w:r>
      <w:r w:rsidR="00717B8A" w:rsidRPr="00717B8A">
        <w:t>[27]</w:t>
      </w:r>
      <w:r w:rsidR="00F8014E">
        <w:fldChar w:fldCharType="end"/>
      </w:r>
      <w:r>
        <w:t xml:space="preserve">. Es muy beneficioso proporcionárselas al modelo a la hora de predecir, ya que así el propio modelo no deberá “inventárselas”. </w:t>
      </w:r>
    </w:p>
    <w:p w14:paraId="34A1DB85" w14:textId="77777777" w:rsidR="000B420E" w:rsidRDefault="000B420E" w:rsidP="000B420E">
      <w:pPr>
        <w:jc w:val="both"/>
      </w:pPr>
    </w:p>
    <w:p w14:paraId="189660C6" w14:textId="4C815BF4" w:rsidR="00CD61E6" w:rsidRDefault="0004229A" w:rsidP="000B420E">
      <w:pPr>
        <w:jc w:val="both"/>
      </w:pPr>
      <w:r>
        <w:t xml:space="preserve">En el caso que nos ocupa, si queremos predecir la potencia fotovoltaica que vamos a generar mañana, la predicción será </w:t>
      </w:r>
      <w:r w:rsidR="00F8014E">
        <w:t>más</w:t>
      </w:r>
      <w:r>
        <w:t xml:space="preserve"> precisa si le proporcionamos al modelo </w:t>
      </w:r>
      <w:r w:rsidR="00CD61E6">
        <w:t>los datos meteorológicos esperados (temperatura, irradiancia, …) de mañana, ya que, en caso contrario, deberá asignarle unos valores razonables y después predecir la potencia.</w:t>
      </w:r>
    </w:p>
    <w:p w14:paraId="4EC2C9F1" w14:textId="61857C8D" w:rsidR="00505AE7" w:rsidRDefault="00CD61E6" w:rsidP="000B420E">
      <w:pPr>
        <w:jc w:val="both"/>
      </w:pPr>
      <w:r>
        <w:t xml:space="preserve">Los modelos de series temporales se diferencian de la regresión clásica en que el paso del tiempo y la tendencia del valor objetivo </w:t>
      </w:r>
      <w:r w:rsidR="00F002BF">
        <w:t>juegan</w:t>
      </w:r>
      <w:r>
        <w:t xml:space="preserve"> un papel protagonista en la predicción, pero no dejan de ser implementaciones de modelos de regresión, como gradient boosting o Random forest regressor. </w:t>
      </w:r>
    </w:p>
    <w:p w14:paraId="4D30BC4B" w14:textId="7A9C6507" w:rsidR="00BE1F77" w:rsidRPr="000B420E" w:rsidRDefault="00BE1F77" w:rsidP="003E6AE7"/>
    <w:p w14:paraId="114DCD6E" w14:textId="1D1333FF" w:rsidR="00CB02E2" w:rsidRPr="000B420E" w:rsidRDefault="00DA7CBD" w:rsidP="00CA5E40">
      <w:pPr>
        <w:jc w:val="both"/>
      </w:pPr>
      <w:r>
        <w:t xml:space="preserve">A la hora de entrenar el modelo, puede resultar interesante dividir la variable temporal (fecha) en varias variables (mes, día, hora), ya que así podemos ver cómo afecta individualmente cada parámetro a la producción. </w:t>
      </w:r>
      <w:r w:rsidRPr="00DA7CBD">
        <w:t>La lógica indica que, teniendo en cuenta la salida y la puesta del sol, el momento de mayor producción debería situarse en torno al mediodía solar y el de menor producción, es decir, cero, durante la noche.</w:t>
      </w:r>
      <w:r w:rsidR="00DA5EB5">
        <w:t xml:space="preserve"> En este caso, la variable “hora” implementada a partir de “fecha” sería bastante relevante para el futuro valor de Power_gen. De igual manera, es lógico pensar que la producción se incrementará en verano y disminuirá en invierno, por lo que también se espera que la variable “mes” tenga importancia predictiva. En contrario, “día” no debería tener una relevancia significativa.</w:t>
      </w:r>
    </w:p>
    <w:p w14:paraId="42126E84" w14:textId="77777777" w:rsidR="00CB02E2" w:rsidRDefault="00CB02E2" w:rsidP="003E6AE7"/>
    <w:p w14:paraId="78EF57DE" w14:textId="4F7C0A05" w:rsidR="00CA5E40" w:rsidRPr="000B420E" w:rsidRDefault="00CA5E40" w:rsidP="00CA5E40">
      <w:pPr>
        <w:jc w:val="both"/>
      </w:pPr>
      <w:r>
        <w:t xml:space="preserve">En cuanto a los </w:t>
      </w:r>
      <w:proofErr w:type="spellStart"/>
      <w:r>
        <w:t>lags</w:t>
      </w:r>
      <w:proofErr w:type="spellEnd"/>
      <w:r>
        <w:t xml:space="preserve">, en este caso particular no es conveniente utilizar </w:t>
      </w:r>
      <w:proofErr w:type="spellStart"/>
      <w:r>
        <w:t>lags</w:t>
      </w:r>
      <w:proofErr w:type="spellEnd"/>
      <w:r>
        <w:t xml:space="preserve"> notablemente alejados en el tiempo del valor que intentamos predecir, ya que factores imprevisibles, como una nube, que afectan directamente al valor de potencia generada, no se tienen en cuenta, y la evolución de un valor a otro de la variable objetivo no es representativa de la realidad. Es por eso </w:t>
      </w:r>
      <w:r w:rsidR="004E32E7">
        <w:t>por lo que</w:t>
      </w:r>
      <w:r>
        <w:t xml:space="preserve"> los valores más relevantes son los inmediatamente anteriores a la muestra objetivo, en este caso </w:t>
      </w:r>
      <w:r w:rsidR="003C08C1">
        <w:t>utilizaremos</w:t>
      </w:r>
      <w:r>
        <w:t xml:space="preserve"> las </w:t>
      </w:r>
      <w:r w:rsidR="00BD7641">
        <w:t>siete</w:t>
      </w:r>
      <w:r>
        <w:t xml:space="preserve"> muestras anteriores, desde unos </w:t>
      </w:r>
      <w:r w:rsidR="00624EDB">
        <w:t>treinta y cinco</w:t>
      </w:r>
      <w:r>
        <w:t xml:space="preserve"> minutos antes hasta </w:t>
      </w:r>
      <w:r w:rsidR="00624EDB">
        <w:t>cinco</w:t>
      </w:r>
      <w:r>
        <w:t xml:space="preserve"> minutos antes.</w:t>
      </w:r>
    </w:p>
    <w:p w14:paraId="4D23FEC0" w14:textId="77777777" w:rsidR="00CB02E2" w:rsidRDefault="00CB02E2" w:rsidP="003E6AE7"/>
    <w:p w14:paraId="492F1887" w14:textId="08A2B95C" w:rsidR="0024286F" w:rsidRDefault="0024286F" w:rsidP="0024286F">
      <w:pPr>
        <w:pStyle w:val="Ttulo3"/>
      </w:pPr>
      <w:bookmarkStart w:id="15" w:name="_Toc218676140"/>
      <w:r>
        <w:t>2.2.1 ESCALADO</w:t>
      </w:r>
      <w:bookmarkEnd w:id="15"/>
    </w:p>
    <w:p w14:paraId="7154B809" w14:textId="77777777" w:rsidR="0024286F" w:rsidRPr="0024286F" w:rsidRDefault="0024286F" w:rsidP="0024286F"/>
    <w:p w14:paraId="3FC7C997" w14:textId="07ECC824" w:rsidR="0024286F" w:rsidRDefault="0024286F" w:rsidP="0024286F">
      <w:pPr>
        <w:jc w:val="both"/>
      </w:pPr>
      <w:r>
        <w:t xml:space="preserve">Se da el caso de que los datos del dataset tienen distintas escalas, lo que puede afectar al rendimiento del modelo, por lo que es una buena práctica escalar los datos. Es importante que este escalado sea posterior en el tiempo a la separación del conjunto de datos en conjuntos de entrenamiento y test, ya que en caso de hacerlo antes estaríamos filtrando información sobre el entrenamiento al conjunto </w:t>
      </w:r>
      <w:proofErr w:type="gramStart"/>
      <w:r>
        <w:t>de test</w:t>
      </w:r>
      <w:proofErr w:type="gramEnd"/>
      <w:r>
        <w:t xml:space="preserve">, lo que haría que las métricas de predicción fuesen irrealmente buenas, pero que se desplomasen en cuanto sometes el modelo a datos ajenos al conjunto </w:t>
      </w:r>
      <w:proofErr w:type="gramStart"/>
      <w:r>
        <w:t>de test</w:t>
      </w:r>
      <w:proofErr w:type="gramEnd"/>
      <w:r>
        <w:t xml:space="preserve">. Esta mala práctica se conoce como “Data </w:t>
      </w:r>
      <w:proofErr w:type="spellStart"/>
      <w:r>
        <w:t>Leaking</w:t>
      </w:r>
      <w:proofErr w:type="spellEnd"/>
      <w:r>
        <w:t>”, y al separar el conjunto en entrenamiento y test antes de escalar eliminamos la posibilidad de que se produzca</w:t>
      </w:r>
      <w:r>
        <w:fldChar w:fldCharType="begin"/>
      </w:r>
      <w:r>
        <w:instrText xml:space="preserve"> ADDIN ZOTERO_ITEM CSL_CITATION {"citationID":"jN4XG2po","properties":{"formattedCitation":"[28]","plainCitation":"[28]","noteIndex":0},"citationItems":[{"id":76,"uris":["http://zotero.org/users/local/PHqdJ13A/items/7UM2N83A"],"itemData":{"id":76,"type":"post-weblog","abstract":"Over the years, I’ve seen time series forecasting go wrong in more ways than I can count. The funny part is that the models themselves…","container-title":"Medium","language":"en","title":"Why So Many Time Series Models Fail in Practice","URL":"https://medium.com/@data_science_content/time-series-forecasting-pitfalls-of-the-layman-data-scientist-99bca7f7de41","author":[{"family":"M","given":"James"}],"accessed":{"date-parts":[["2026",1,7]]},"issued":{"date-parts":[["2025",8,28]]}}}],"schema":"https://github.com/citation-style-language/schema/raw/master/csl-citation.json"} </w:instrText>
      </w:r>
      <w:r>
        <w:fldChar w:fldCharType="separate"/>
      </w:r>
      <w:r w:rsidRPr="0024286F">
        <w:t>[28]</w:t>
      </w:r>
      <w:r>
        <w:fldChar w:fldCharType="end"/>
      </w:r>
      <w:r>
        <w:t>.</w:t>
      </w:r>
    </w:p>
    <w:p w14:paraId="5793B8DD" w14:textId="77777777" w:rsidR="0024286F" w:rsidRDefault="0024286F" w:rsidP="0024286F">
      <w:pPr>
        <w:jc w:val="both"/>
      </w:pPr>
    </w:p>
    <w:p w14:paraId="689E9F54" w14:textId="65E0C3DD" w:rsidR="0024286F" w:rsidRDefault="0024286F" w:rsidP="0024286F">
      <w:pPr>
        <w:jc w:val="both"/>
      </w:pPr>
      <w:r>
        <w:t>El escalamiento, de forma sencilla, hace que todas las variables de nuestro dataset tengan el mismo rango de valores posibles. Estos pueden ser, por ejemplo, de cero a uno, lo que se conoce como la normalización de los datos y es muy común en este tipo de problemas. También, podría ser entre cero y la desviación estándar de uno, lo que se conoce como estandarizació</w:t>
      </w:r>
      <w:r w:rsidR="00085253">
        <w:t>n</w:t>
      </w:r>
      <w:r w:rsidR="00085253">
        <w:fldChar w:fldCharType="begin"/>
      </w:r>
      <w:r w:rsidR="00085253">
        <w:instrText xml:space="preserve"> ADDIN ZOTERO_ITEM CSL_CITATION {"citationID":"6iwx4OxM","properties":{"formattedCitation":"[29]","plainCitation":"[29]","noteIndex":0},"citationItems":[{"id":78,"uris":["http://zotero.org/users/local/PHqdJ13A/items/D95TJTU7"],"itemData":{"id":78,"type":"webpage","abstract":"En este tutorial vamos a entender en qué consiste el escalamiento de los datos, por qué y cuándo deberíamos realizarlo al construir un modelo de Machine Learning.","container-title":"Codificando Bits","language":"es","title":"¿Por qué y cuándo escalar los datos?","URL":"https://codificandobits.com/tutorial/por-que-cuando-escalar-los-datos/","accessed":{"date-parts":[["2026",1,7]]},"issued":{"date-parts":[["2023",10,9]]}}}],"schema":"https://github.com/citation-style-language/schema/raw/master/csl-citation.json"} </w:instrText>
      </w:r>
      <w:r w:rsidR="00085253">
        <w:fldChar w:fldCharType="separate"/>
      </w:r>
      <w:r w:rsidR="00085253" w:rsidRPr="00085253">
        <w:t>[29]</w:t>
      </w:r>
      <w:r w:rsidR="00085253">
        <w:fldChar w:fldCharType="end"/>
      </w:r>
      <w:r>
        <w:t>.</w:t>
      </w:r>
    </w:p>
    <w:p w14:paraId="6E8D83E3" w14:textId="77777777" w:rsidR="0024286F" w:rsidRDefault="0024286F" w:rsidP="0024286F">
      <w:pPr>
        <w:jc w:val="both"/>
      </w:pPr>
    </w:p>
    <w:p w14:paraId="46099A18" w14:textId="09B36B64" w:rsidR="0024286F" w:rsidRDefault="0024286F" w:rsidP="0024286F">
      <w:pPr>
        <w:jc w:val="both"/>
      </w:pPr>
      <w:r>
        <w:lastRenderedPageBreak/>
        <w:t>Resulta interesante conocer el grado de correlación entre las variables del dataset, ya que proporcionan información útil a la hora de entrenar un modelo. Por ejemplo, podemos descubrir como la variable objetivo, se ve influida por el resto de las variables, diferenciando las más importantes de las irrelevantes</w:t>
      </w:r>
      <w:r w:rsidR="006430F0">
        <w:t>:</w:t>
      </w:r>
    </w:p>
    <w:p w14:paraId="23D25A31" w14:textId="224F0761" w:rsidR="00085253" w:rsidRDefault="00E73AF6" w:rsidP="00A50284">
      <w:pPr>
        <w:jc w:val="center"/>
      </w:pPr>
      <w:r>
        <w:rPr>
          <w:noProof/>
        </w:rPr>
        <w:drawing>
          <wp:inline distT="0" distB="0" distL="0" distR="0" wp14:anchorId="64EEF7C0" wp14:editId="729AD0E1">
            <wp:extent cx="3771054" cy="3924300"/>
            <wp:effectExtent l="0" t="0" r="1270" b="0"/>
            <wp:docPr id="88987026"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7026" name="Imagen 3" descr="Gráfico, Gráfico de rectángulos&#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797734" cy="3952064"/>
                    </a:xfrm>
                    <a:prstGeom prst="rect">
                      <a:avLst/>
                    </a:prstGeom>
                  </pic:spPr>
                </pic:pic>
              </a:graphicData>
            </a:graphic>
          </wp:inline>
        </w:drawing>
      </w:r>
    </w:p>
    <w:p w14:paraId="5B21152C" w14:textId="4CDAC95D" w:rsidR="0024286F" w:rsidRDefault="00085253" w:rsidP="00A50284">
      <w:pPr>
        <w:pStyle w:val="Descripcin"/>
        <w:jc w:val="center"/>
      </w:pPr>
      <w:r>
        <w:t>Ilustración 8 - Mapa de calor (CTC)</w:t>
      </w:r>
    </w:p>
    <w:p w14:paraId="3AA1779E" w14:textId="77777777" w:rsidR="00A50284" w:rsidRPr="00A50284" w:rsidRDefault="00A50284" w:rsidP="00A50284"/>
    <w:p w14:paraId="55B807E3" w14:textId="7949D0B1" w:rsidR="00085253" w:rsidRDefault="00E73AF6" w:rsidP="00085253">
      <w:pPr>
        <w:keepNext/>
        <w:jc w:val="center"/>
      </w:pPr>
      <w:r>
        <w:rPr>
          <w:noProof/>
        </w:rPr>
        <w:drawing>
          <wp:inline distT="0" distB="0" distL="0" distR="0" wp14:anchorId="4D6CD01A" wp14:editId="56CAAF90">
            <wp:extent cx="3672424" cy="3779520"/>
            <wp:effectExtent l="0" t="0" r="4445" b="0"/>
            <wp:docPr id="214872892" name="Imagen 4"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72892" name="Imagen 4" descr="Gráfico, Gráfico de rectángulos&#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58591" cy="3868200"/>
                    </a:xfrm>
                    <a:prstGeom prst="rect">
                      <a:avLst/>
                    </a:prstGeom>
                  </pic:spPr>
                </pic:pic>
              </a:graphicData>
            </a:graphic>
          </wp:inline>
        </w:drawing>
      </w:r>
    </w:p>
    <w:p w14:paraId="7537ABCB" w14:textId="6CCD5C49" w:rsidR="0024286F" w:rsidRDefault="00085253" w:rsidP="00085253">
      <w:pPr>
        <w:pStyle w:val="Descripcin"/>
        <w:jc w:val="center"/>
      </w:pPr>
      <w:r>
        <w:t>Ilustración 9 - Mapa de calor (Lorca)</w:t>
      </w:r>
    </w:p>
    <w:p w14:paraId="73C68EFE" w14:textId="22ED8B20" w:rsidR="0024286F" w:rsidRDefault="0024286F" w:rsidP="00567E5F">
      <w:pPr>
        <w:jc w:val="both"/>
      </w:pPr>
      <w:r>
        <w:lastRenderedPageBreak/>
        <w:t xml:space="preserve">Podemos observar que los grados de correlación tienen sentido físico. Recordemos que una correlación positiva significa que ambas variables son directamente proporcionales, es decir, si se incrementa una, se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que,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 </w:t>
      </w:r>
    </w:p>
    <w:p w14:paraId="5593FEF2" w14:textId="77777777" w:rsidR="0024286F" w:rsidRDefault="0024286F" w:rsidP="003E6AE7"/>
    <w:p w14:paraId="7DFA4CBC" w14:textId="1D0A95AD" w:rsidR="0024286F" w:rsidRDefault="00085253" w:rsidP="00085253">
      <w:pPr>
        <w:pStyle w:val="Ttulo3"/>
      </w:pPr>
      <w:bookmarkStart w:id="16" w:name="_Toc218676141"/>
      <w:r>
        <w:t>2.2.2 ENTRENAMIENTO</w:t>
      </w:r>
      <w:bookmarkEnd w:id="16"/>
    </w:p>
    <w:p w14:paraId="7A396B1B" w14:textId="77777777" w:rsidR="0024286F" w:rsidRPr="000B420E" w:rsidRDefault="0024286F" w:rsidP="003E6AE7"/>
    <w:p w14:paraId="1A3B8955" w14:textId="63ACFAD7" w:rsidR="00CB02E2" w:rsidRPr="000B420E" w:rsidRDefault="00E23D71" w:rsidP="00BB0BE8">
      <w:pPr>
        <w:jc w:val="both"/>
      </w:pPr>
      <w:r>
        <w:t xml:space="preserve">A continuación, se entrenó un modelo </w:t>
      </w:r>
      <w:proofErr w:type="spellStart"/>
      <w:r>
        <w:t>forecaster</w:t>
      </w:r>
      <w:proofErr w:type="spellEnd"/>
      <w:r>
        <w:t xml:space="preserve"> recursivo utilizando un Xgboost con los siguientes parámetros</w:t>
      </w:r>
      <w:r>
        <w:fldChar w:fldCharType="begin"/>
      </w:r>
      <w:r w:rsidR="00085253">
        <w:instrText xml:space="preserve"> ADDIN ZOTERO_ITEM CSL_CITATION {"citationID":"p65pUUDv","properties":{"formattedCitation":"[30]","plainCitation":"[30]","noteIndex":0},"citationItems":[{"id":70,"uris":["http://zotero.org/users/local/PHqdJ13A/items/UR9KJSP7"],"itemData":{"id":70,"type":"webpage","title":"XGBoost Parameters — xgboost 3.1.1 documentation","URL":"https://xgboost.readthedocs.io/en/stable/parameter.html","accessed":{"date-parts":[["2025",12,15]]}}}],"schema":"https://github.com/citation-style-language/schema/raw/master/csl-citation.json"} </w:instrText>
      </w:r>
      <w:r>
        <w:fldChar w:fldCharType="separate"/>
      </w:r>
      <w:r w:rsidR="00085253" w:rsidRPr="00085253">
        <w:t>[30]</w:t>
      </w:r>
      <w:r>
        <w:fldChar w:fldCharType="end"/>
      </w:r>
      <w:r>
        <w:t xml:space="preserve">. </w:t>
      </w:r>
      <w:proofErr w:type="spellStart"/>
      <w:r>
        <w:t>Learning_rate</w:t>
      </w:r>
      <w:proofErr w:type="spellEnd"/>
      <w:r>
        <w:t xml:space="preserve"> (eta), representa la reducción en el tamaño de cada paso para evitar el overfitting del modelo. Tras cada paso, obtenemos los pesos de las nuevas variables y eta reduce el peso de las variables para hacer el proceso más conservador. </w:t>
      </w:r>
      <w:proofErr w:type="spellStart"/>
      <w:r>
        <w:t>Max_depth</w:t>
      </w:r>
      <w:proofErr w:type="spellEnd"/>
      <w:r>
        <w:t xml:space="preserve">, indica la profundidad máxima del árbol, por lo que aumentar este valor hará el modelo más complejo y propenso a sobreajuste. El </w:t>
      </w:r>
      <w:r w:rsidR="00554E1B">
        <w:t xml:space="preserve">XGBoost consume una gran cantidad de memoria según se aumenta este valor, por lo que hay que tratar de encontrar el equilibrio entre complejidad suficiente y tiempo de entrenamiento razonable. </w:t>
      </w:r>
      <w:proofErr w:type="spellStart"/>
      <w:r w:rsidR="00554E1B">
        <w:t>N_estimators</w:t>
      </w:r>
      <w:proofErr w:type="spellEnd"/>
      <w:r w:rsidR="00554E1B">
        <w:t xml:space="preserve"> controla el número de árboles que se implementarán en el modelo, por lo que, junto con </w:t>
      </w:r>
      <w:proofErr w:type="spellStart"/>
      <w:r w:rsidR="00554E1B">
        <w:t>max_depth</w:t>
      </w:r>
      <w:proofErr w:type="spellEnd"/>
      <w:r w:rsidR="00554E1B">
        <w:t xml:space="preserve">, es el parámetro que más aumentará la complejidad y, a su vez, el tiempo de entrenamiento. Un valor alto hará el modelo más preciso. </w:t>
      </w:r>
      <w:proofErr w:type="spellStart"/>
      <w:r w:rsidR="00554E1B">
        <w:t>Subsample</w:t>
      </w:r>
      <w:proofErr w:type="spellEnd"/>
      <w:r w:rsidR="00554E1B">
        <w:t xml:space="preserve"> determina el ratio de muestreo de los valores de entrenamiento. El valor que tome indicará al XGBoost la cantidad de datos que debe muestrear aleatoriamente antes de comenzar a implementar los árboles, lo </w:t>
      </w:r>
      <w:r w:rsidR="00233DA7">
        <w:t xml:space="preserve">que </w:t>
      </w:r>
      <w:r w:rsidR="00554E1B">
        <w:t>contribuirá a evitar el sobreajuste. Este proceso se hace una vez por cada iteración del modelo.</w:t>
      </w:r>
      <w:r w:rsidR="00DD7754">
        <w:t xml:space="preserve"> </w:t>
      </w:r>
      <w:proofErr w:type="spellStart"/>
      <w:r w:rsidR="00485779">
        <w:t>Base_score</w:t>
      </w:r>
      <w:proofErr w:type="spellEnd"/>
      <w:r w:rsidR="00485779">
        <w:t xml:space="preserve"> representa la predicción inicial para todos los valores, si toma, por ejemplo, un valor de 0.0, hará que todas las predicciones sean inicialmente 0.0, y posteriormente se modifiquen en el proceso de predicción. Precisamente el valor de 0.0 puede ayudar al modelo en los casos en que deba predecir cero, ya que en caso contrario sería posible que nunca llegase a predecir exactamente cero, sino un valor extremadamente cercano. </w:t>
      </w:r>
      <w:proofErr w:type="spellStart"/>
      <w:r w:rsidR="00485779">
        <w:t>Reg_alpha</w:t>
      </w:r>
      <w:proofErr w:type="spellEnd"/>
      <w:r w:rsidR="00485779">
        <w:t xml:space="preserve"> representa el término de regularización sobre los pesos, de forma que aumentarlo provocará que el modelo sea más conservativo. </w:t>
      </w:r>
      <w:proofErr w:type="spellStart"/>
      <w:r w:rsidR="00485779">
        <w:t>Colsample_by_tree</w:t>
      </w:r>
      <w:proofErr w:type="spellEnd"/>
      <w:r w:rsidR="00485779">
        <w:t xml:space="preserve"> representa la cantidad de columnas que se toman al construir cada árbol.</w:t>
      </w:r>
    </w:p>
    <w:p w14:paraId="17730E4A" w14:textId="77777777" w:rsidR="004D5ABF" w:rsidRDefault="004D5ABF" w:rsidP="003E6AE7"/>
    <w:p w14:paraId="62C8BFC2" w14:textId="1589E894" w:rsidR="00385D07" w:rsidRDefault="00E434A0" w:rsidP="00BB0BE8">
      <w:pPr>
        <w:jc w:val="both"/>
      </w:pPr>
      <w:r>
        <w:t>Tras entrenar el modelo ajustando estos parámetros, se calculó la importancia de cada variable en la predicción de la potencia generada. Podemos observar un sentido físico, ya que variables como la irradiancia o la hora del día cuentan con una gran relevancia, junto con la muestra inmediatamente anterior, mientras que otras como el</w:t>
      </w:r>
      <w:r w:rsidR="00F57E32">
        <w:t xml:space="preserve"> </w:t>
      </w:r>
      <w:r>
        <w:t>la presión</w:t>
      </w:r>
      <w:r w:rsidR="00F57E32">
        <w:t xml:space="preserve"> o la velocidad del viento</w:t>
      </w:r>
      <w:r>
        <w:t xml:space="preserve"> presentan una influencia superficial</w:t>
      </w:r>
      <w:r w:rsidR="00385D07">
        <w:t>:</w:t>
      </w:r>
    </w:p>
    <w:p w14:paraId="59FEA5E2" w14:textId="77777777" w:rsidR="00FE49D2" w:rsidRDefault="00FE49D2" w:rsidP="00BB0BE8">
      <w:pPr>
        <w:jc w:val="both"/>
      </w:pPr>
    </w:p>
    <w:p w14:paraId="07891223" w14:textId="77777777" w:rsidR="00B07FED" w:rsidRDefault="00B07FED" w:rsidP="00BB0BE8">
      <w:pPr>
        <w:jc w:val="both"/>
      </w:pPr>
    </w:p>
    <w:p w14:paraId="4BB703D0" w14:textId="77777777" w:rsidR="00B07FED" w:rsidRDefault="00B07FED" w:rsidP="00BB0BE8">
      <w:pPr>
        <w:jc w:val="both"/>
      </w:pPr>
    </w:p>
    <w:p w14:paraId="4E5BFD20" w14:textId="77777777" w:rsidR="00B07FED" w:rsidRDefault="00B07FED" w:rsidP="00BB0BE8">
      <w:pPr>
        <w:jc w:val="both"/>
      </w:pPr>
    </w:p>
    <w:p w14:paraId="43CE6878" w14:textId="77777777" w:rsidR="00B07FED" w:rsidRDefault="00B07FED" w:rsidP="00BB0BE8">
      <w:pPr>
        <w:jc w:val="both"/>
      </w:pPr>
    </w:p>
    <w:p w14:paraId="7CF15004" w14:textId="77777777" w:rsidR="00B07FED" w:rsidRDefault="00B07FED" w:rsidP="00BB0BE8">
      <w:pPr>
        <w:jc w:val="both"/>
      </w:pPr>
    </w:p>
    <w:tbl>
      <w:tblPr>
        <w:tblStyle w:val="Tablaconcuadrcula"/>
        <w:tblW w:w="0" w:type="auto"/>
        <w:tblLook w:val="04A0" w:firstRow="1" w:lastRow="0" w:firstColumn="1" w:lastColumn="0" w:noHBand="0" w:noVBand="1"/>
      </w:tblPr>
      <w:tblGrid>
        <w:gridCol w:w="2055"/>
        <w:gridCol w:w="1552"/>
      </w:tblGrid>
      <w:tr w:rsidR="00B07FED" w14:paraId="37DF0B8F" w14:textId="77777777" w:rsidTr="00B07FED">
        <w:trPr>
          <w:trHeight w:val="285"/>
        </w:trPr>
        <w:tc>
          <w:tcPr>
            <w:tcW w:w="2055" w:type="dxa"/>
            <w:shd w:val="clear" w:color="auto" w:fill="BFBFBF" w:themeFill="background1" w:themeFillShade="BF"/>
          </w:tcPr>
          <w:p w14:paraId="57DAAE8B" w14:textId="4F0E4060" w:rsidR="00B07FED" w:rsidRPr="00B07FED" w:rsidRDefault="00B07FED" w:rsidP="00B07FED">
            <w:pPr>
              <w:jc w:val="center"/>
              <w:rPr>
                <w:b/>
                <w:bCs/>
              </w:rPr>
            </w:pPr>
            <w:r w:rsidRPr="00B07FED">
              <w:rPr>
                <w:b/>
                <w:bCs/>
              </w:rPr>
              <w:lastRenderedPageBreak/>
              <w:t>Variable</w:t>
            </w:r>
          </w:p>
        </w:tc>
        <w:tc>
          <w:tcPr>
            <w:tcW w:w="1552" w:type="dxa"/>
            <w:shd w:val="clear" w:color="auto" w:fill="BFBFBF" w:themeFill="background1" w:themeFillShade="BF"/>
          </w:tcPr>
          <w:p w14:paraId="7B66F557" w14:textId="47A4AA53" w:rsidR="00B07FED" w:rsidRPr="00B07FED" w:rsidRDefault="00B07FED" w:rsidP="00B07FED">
            <w:pPr>
              <w:jc w:val="center"/>
              <w:rPr>
                <w:b/>
                <w:bCs/>
              </w:rPr>
            </w:pPr>
            <w:r w:rsidRPr="00B07FED">
              <w:rPr>
                <w:b/>
                <w:bCs/>
              </w:rPr>
              <w:t>Importancia</w:t>
            </w:r>
          </w:p>
        </w:tc>
      </w:tr>
      <w:tr w:rsidR="00B07FED" w14:paraId="69BA3B96" w14:textId="77777777" w:rsidTr="00B07FED">
        <w:trPr>
          <w:trHeight w:val="285"/>
        </w:trPr>
        <w:tc>
          <w:tcPr>
            <w:tcW w:w="2055" w:type="dxa"/>
          </w:tcPr>
          <w:p w14:paraId="4922DF2E" w14:textId="5E58BD27" w:rsidR="00B07FED" w:rsidRDefault="00B07FED" w:rsidP="00B07FED">
            <w:pPr>
              <w:jc w:val="center"/>
            </w:pPr>
            <w:r>
              <w:t>Lag_1</w:t>
            </w:r>
          </w:p>
        </w:tc>
        <w:tc>
          <w:tcPr>
            <w:tcW w:w="1552" w:type="dxa"/>
          </w:tcPr>
          <w:p w14:paraId="59D8B590" w14:textId="37DD3D06" w:rsidR="00B07FED" w:rsidRDefault="00B07FED" w:rsidP="00B07FED">
            <w:pPr>
              <w:jc w:val="center"/>
            </w:pPr>
            <w:r w:rsidRPr="00B07FED">
              <w:t>0.639488</w:t>
            </w:r>
          </w:p>
        </w:tc>
      </w:tr>
      <w:tr w:rsidR="00B07FED" w14:paraId="46F925CA" w14:textId="77777777" w:rsidTr="00B07FED">
        <w:trPr>
          <w:trHeight w:val="273"/>
        </w:trPr>
        <w:tc>
          <w:tcPr>
            <w:tcW w:w="2055" w:type="dxa"/>
          </w:tcPr>
          <w:p w14:paraId="40950758" w14:textId="5154867F" w:rsidR="00B07FED" w:rsidRDefault="00B07FED" w:rsidP="00B07FED">
            <w:pPr>
              <w:jc w:val="center"/>
            </w:pPr>
            <w:r>
              <w:t>Lag_2</w:t>
            </w:r>
          </w:p>
        </w:tc>
        <w:tc>
          <w:tcPr>
            <w:tcW w:w="1552" w:type="dxa"/>
          </w:tcPr>
          <w:p w14:paraId="3047A106" w14:textId="0159015F" w:rsidR="00B07FED" w:rsidRDefault="00B07FED" w:rsidP="00B07FED">
            <w:pPr>
              <w:jc w:val="center"/>
            </w:pPr>
            <w:r w:rsidRPr="00B07FED">
              <w:t>0.158001</w:t>
            </w:r>
          </w:p>
        </w:tc>
      </w:tr>
      <w:tr w:rsidR="00B07FED" w14:paraId="6DB75664" w14:textId="77777777" w:rsidTr="00B07FED">
        <w:trPr>
          <w:trHeight w:val="285"/>
        </w:trPr>
        <w:tc>
          <w:tcPr>
            <w:tcW w:w="2055" w:type="dxa"/>
          </w:tcPr>
          <w:p w14:paraId="2808ECB2" w14:textId="6FFB80E9" w:rsidR="00B07FED" w:rsidRDefault="00B07FED" w:rsidP="00B07FED">
            <w:pPr>
              <w:jc w:val="center"/>
            </w:pPr>
            <w:r>
              <w:t>solarRad</w:t>
            </w:r>
          </w:p>
        </w:tc>
        <w:tc>
          <w:tcPr>
            <w:tcW w:w="1552" w:type="dxa"/>
          </w:tcPr>
          <w:p w14:paraId="796D35D6" w14:textId="3D151E4B" w:rsidR="00B07FED" w:rsidRDefault="00B07FED" w:rsidP="00B07FED">
            <w:pPr>
              <w:jc w:val="center"/>
            </w:pPr>
            <w:r w:rsidRPr="00B07FED">
              <w:t>0.054222</w:t>
            </w:r>
          </w:p>
        </w:tc>
      </w:tr>
      <w:tr w:rsidR="00B07FED" w14:paraId="1F17D156" w14:textId="77777777" w:rsidTr="00B07FED">
        <w:trPr>
          <w:trHeight w:val="285"/>
        </w:trPr>
        <w:tc>
          <w:tcPr>
            <w:tcW w:w="2055" w:type="dxa"/>
          </w:tcPr>
          <w:p w14:paraId="40393DCC" w14:textId="6E3F7BE6" w:rsidR="00B07FED" w:rsidRDefault="00B07FED" w:rsidP="00B07FED">
            <w:pPr>
              <w:jc w:val="center"/>
            </w:pPr>
            <w:r>
              <w:t>Hour</w:t>
            </w:r>
          </w:p>
        </w:tc>
        <w:tc>
          <w:tcPr>
            <w:tcW w:w="1552" w:type="dxa"/>
          </w:tcPr>
          <w:p w14:paraId="6F049D6A" w14:textId="68A9E4E9" w:rsidR="00B07FED" w:rsidRDefault="00B07FED" w:rsidP="00B07FED">
            <w:pPr>
              <w:jc w:val="center"/>
            </w:pPr>
            <w:r w:rsidRPr="00B07FED">
              <w:t>0.032133</w:t>
            </w:r>
          </w:p>
        </w:tc>
      </w:tr>
      <w:tr w:rsidR="00B07FED" w14:paraId="128CDE1F" w14:textId="77777777" w:rsidTr="00B07FED">
        <w:trPr>
          <w:trHeight w:val="285"/>
        </w:trPr>
        <w:tc>
          <w:tcPr>
            <w:tcW w:w="2055" w:type="dxa"/>
          </w:tcPr>
          <w:p w14:paraId="3579FFF2" w14:textId="43CB07E5" w:rsidR="00B07FED" w:rsidRDefault="00B07FED" w:rsidP="00B07FED">
            <w:pPr>
              <w:jc w:val="center"/>
            </w:pPr>
            <w:r>
              <w:t>Lag_3</w:t>
            </w:r>
          </w:p>
        </w:tc>
        <w:tc>
          <w:tcPr>
            <w:tcW w:w="1552" w:type="dxa"/>
          </w:tcPr>
          <w:p w14:paraId="245CAE06" w14:textId="2B3C78D9" w:rsidR="00B07FED" w:rsidRDefault="00B07FED" w:rsidP="00B07FED">
            <w:pPr>
              <w:jc w:val="center"/>
            </w:pPr>
            <w:r w:rsidRPr="00B07FED">
              <w:t>0.013434</w:t>
            </w:r>
          </w:p>
        </w:tc>
      </w:tr>
      <w:tr w:rsidR="00B07FED" w14:paraId="514D8C18" w14:textId="77777777" w:rsidTr="00B07FED">
        <w:trPr>
          <w:trHeight w:val="285"/>
        </w:trPr>
        <w:tc>
          <w:tcPr>
            <w:tcW w:w="2055" w:type="dxa"/>
          </w:tcPr>
          <w:p w14:paraId="400A8D4C" w14:textId="1841CB04" w:rsidR="00B07FED" w:rsidRDefault="00B07FED" w:rsidP="00B07FED">
            <w:pPr>
              <w:jc w:val="center"/>
            </w:pPr>
            <w:r>
              <w:t>Month</w:t>
            </w:r>
          </w:p>
        </w:tc>
        <w:tc>
          <w:tcPr>
            <w:tcW w:w="1552" w:type="dxa"/>
          </w:tcPr>
          <w:p w14:paraId="6FDB7612" w14:textId="6553EB80" w:rsidR="00B07FED" w:rsidRDefault="00B07FED" w:rsidP="00B07FED">
            <w:pPr>
              <w:jc w:val="center"/>
            </w:pPr>
            <w:r w:rsidRPr="00B07FED">
              <w:t>0.012951</w:t>
            </w:r>
          </w:p>
        </w:tc>
      </w:tr>
      <w:tr w:rsidR="00B07FED" w14:paraId="5CA5C819" w14:textId="77777777" w:rsidTr="00B07FED">
        <w:trPr>
          <w:trHeight w:val="285"/>
        </w:trPr>
        <w:tc>
          <w:tcPr>
            <w:tcW w:w="2055" w:type="dxa"/>
          </w:tcPr>
          <w:p w14:paraId="218DB55A" w14:textId="62E57CE4" w:rsidR="00B07FED" w:rsidRDefault="00B07FED" w:rsidP="00B07FED">
            <w:pPr>
              <w:jc w:val="center"/>
            </w:pPr>
            <w:r>
              <w:t>Roll_min_20</w:t>
            </w:r>
          </w:p>
        </w:tc>
        <w:tc>
          <w:tcPr>
            <w:tcW w:w="1552" w:type="dxa"/>
          </w:tcPr>
          <w:p w14:paraId="54730C25" w14:textId="5E266CA6" w:rsidR="00B07FED" w:rsidRDefault="00B07FED" w:rsidP="00B07FED">
            <w:pPr>
              <w:jc w:val="center"/>
            </w:pPr>
            <w:r w:rsidRPr="00B07FED">
              <w:t>0.009755</w:t>
            </w:r>
          </w:p>
        </w:tc>
      </w:tr>
      <w:tr w:rsidR="00B07FED" w14:paraId="76F55650" w14:textId="77777777" w:rsidTr="00B07FED">
        <w:trPr>
          <w:trHeight w:val="273"/>
        </w:trPr>
        <w:tc>
          <w:tcPr>
            <w:tcW w:w="2055" w:type="dxa"/>
          </w:tcPr>
          <w:p w14:paraId="53AD3959" w14:textId="74D79678" w:rsidR="00B07FED" w:rsidRDefault="00B07FED" w:rsidP="00B07FED">
            <w:pPr>
              <w:jc w:val="center"/>
            </w:pPr>
            <w:r>
              <w:t>Lag_6</w:t>
            </w:r>
          </w:p>
        </w:tc>
        <w:tc>
          <w:tcPr>
            <w:tcW w:w="1552" w:type="dxa"/>
          </w:tcPr>
          <w:p w14:paraId="377DFA3A" w14:textId="7FDEDEC5" w:rsidR="00B07FED" w:rsidRDefault="00B07FED" w:rsidP="00B07FED">
            <w:pPr>
              <w:jc w:val="center"/>
            </w:pPr>
            <w:r w:rsidRPr="00B07FED">
              <w:t>0.008500</w:t>
            </w:r>
          </w:p>
        </w:tc>
      </w:tr>
      <w:tr w:rsidR="00B07FED" w14:paraId="6A9BE657" w14:textId="77777777" w:rsidTr="00B07FED">
        <w:trPr>
          <w:trHeight w:val="285"/>
        </w:trPr>
        <w:tc>
          <w:tcPr>
            <w:tcW w:w="2055" w:type="dxa"/>
          </w:tcPr>
          <w:p w14:paraId="329D4321" w14:textId="662DE746" w:rsidR="00B07FED" w:rsidRDefault="00B07FED" w:rsidP="00B07FED">
            <w:pPr>
              <w:jc w:val="center"/>
            </w:pPr>
            <w:r>
              <w:t>Lag_7</w:t>
            </w:r>
          </w:p>
        </w:tc>
        <w:tc>
          <w:tcPr>
            <w:tcW w:w="1552" w:type="dxa"/>
          </w:tcPr>
          <w:p w14:paraId="562528D2" w14:textId="641C075D" w:rsidR="00B07FED" w:rsidRDefault="00B07FED" w:rsidP="00B07FED">
            <w:pPr>
              <w:jc w:val="center"/>
            </w:pPr>
            <w:r w:rsidRPr="00B07FED">
              <w:t>0.008080</w:t>
            </w:r>
          </w:p>
        </w:tc>
      </w:tr>
      <w:tr w:rsidR="00B07FED" w14:paraId="71C61912" w14:textId="77777777" w:rsidTr="00B07FED">
        <w:trPr>
          <w:trHeight w:val="285"/>
        </w:trPr>
        <w:tc>
          <w:tcPr>
            <w:tcW w:w="2055" w:type="dxa"/>
          </w:tcPr>
          <w:p w14:paraId="05E00E1D" w14:textId="1C0AFDDB" w:rsidR="00B07FED" w:rsidRDefault="00B07FED" w:rsidP="00B07FED">
            <w:pPr>
              <w:jc w:val="center"/>
            </w:pPr>
            <w:r>
              <w:t>Roll_max_20</w:t>
            </w:r>
          </w:p>
        </w:tc>
        <w:tc>
          <w:tcPr>
            <w:tcW w:w="1552" w:type="dxa"/>
          </w:tcPr>
          <w:p w14:paraId="7F8A254E" w14:textId="5547BF9A" w:rsidR="00B07FED" w:rsidRDefault="00B07FED" w:rsidP="00B07FED">
            <w:pPr>
              <w:jc w:val="center"/>
            </w:pPr>
            <w:r w:rsidRPr="00B07FED">
              <w:t>0.007707</w:t>
            </w:r>
          </w:p>
        </w:tc>
      </w:tr>
      <w:tr w:rsidR="00B07FED" w14:paraId="75360046" w14:textId="77777777" w:rsidTr="00B07FED">
        <w:trPr>
          <w:trHeight w:val="285"/>
        </w:trPr>
        <w:tc>
          <w:tcPr>
            <w:tcW w:w="2055" w:type="dxa"/>
          </w:tcPr>
          <w:p w14:paraId="1F4C2885" w14:textId="74107A8C" w:rsidR="00B07FED" w:rsidRDefault="00B07FED" w:rsidP="00B07FED">
            <w:pPr>
              <w:jc w:val="center"/>
            </w:pPr>
            <w:r>
              <w:t>Resto de variables</w:t>
            </w:r>
          </w:p>
        </w:tc>
        <w:tc>
          <w:tcPr>
            <w:tcW w:w="1552" w:type="dxa"/>
          </w:tcPr>
          <w:p w14:paraId="47BB3D93" w14:textId="457802A4" w:rsidR="00B07FED" w:rsidRPr="00B07FED" w:rsidRDefault="00B07FED" w:rsidP="00B07FED">
            <w:pPr>
              <w:jc w:val="center"/>
            </w:pPr>
            <w:r w:rsidRPr="00B07FED">
              <w:t>0</w:t>
            </w:r>
            <w:r>
              <w:t>.</w:t>
            </w:r>
            <w:r w:rsidRPr="00B07FED">
              <w:t>055729</w:t>
            </w:r>
          </w:p>
        </w:tc>
      </w:tr>
    </w:tbl>
    <w:tbl>
      <w:tblPr>
        <w:tblStyle w:val="Tablaconcuadrcula"/>
        <w:tblpPr w:leftFromText="141" w:rightFromText="141" w:vertAnchor="text" w:horzAnchor="margin" w:tblpXSpec="right" w:tblpY="-3591"/>
        <w:tblW w:w="0" w:type="auto"/>
        <w:tblLook w:val="04A0" w:firstRow="1" w:lastRow="0" w:firstColumn="1" w:lastColumn="0" w:noHBand="0" w:noVBand="1"/>
      </w:tblPr>
      <w:tblGrid>
        <w:gridCol w:w="2054"/>
        <w:gridCol w:w="1552"/>
      </w:tblGrid>
      <w:tr w:rsidR="00DD3008" w14:paraId="780C0D51" w14:textId="77777777" w:rsidTr="00DD3008">
        <w:trPr>
          <w:trHeight w:val="295"/>
        </w:trPr>
        <w:tc>
          <w:tcPr>
            <w:tcW w:w="2054" w:type="dxa"/>
            <w:shd w:val="clear" w:color="auto" w:fill="BFBFBF" w:themeFill="background1" w:themeFillShade="BF"/>
          </w:tcPr>
          <w:p w14:paraId="4A0DE110" w14:textId="77777777" w:rsidR="00DD3008" w:rsidRPr="00B07FED" w:rsidRDefault="00DD3008" w:rsidP="00DD3008">
            <w:pPr>
              <w:jc w:val="center"/>
              <w:rPr>
                <w:b/>
                <w:bCs/>
              </w:rPr>
            </w:pPr>
            <w:r w:rsidRPr="00B07FED">
              <w:rPr>
                <w:b/>
                <w:bCs/>
              </w:rPr>
              <w:t>Variable</w:t>
            </w:r>
          </w:p>
        </w:tc>
        <w:tc>
          <w:tcPr>
            <w:tcW w:w="1552" w:type="dxa"/>
            <w:shd w:val="clear" w:color="auto" w:fill="BFBFBF" w:themeFill="background1" w:themeFillShade="BF"/>
          </w:tcPr>
          <w:p w14:paraId="118009FE" w14:textId="77777777" w:rsidR="00DD3008" w:rsidRPr="00B07FED" w:rsidRDefault="00DD3008" w:rsidP="00DD3008">
            <w:pPr>
              <w:jc w:val="center"/>
              <w:rPr>
                <w:b/>
                <w:bCs/>
              </w:rPr>
            </w:pPr>
            <w:r w:rsidRPr="00B07FED">
              <w:rPr>
                <w:b/>
                <w:bCs/>
              </w:rPr>
              <w:t>Importancia</w:t>
            </w:r>
          </w:p>
        </w:tc>
      </w:tr>
      <w:tr w:rsidR="00DD3008" w14:paraId="14B16398" w14:textId="77777777" w:rsidTr="00DD3008">
        <w:trPr>
          <w:trHeight w:val="295"/>
        </w:trPr>
        <w:tc>
          <w:tcPr>
            <w:tcW w:w="2054" w:type="dxa"/>
          </w:tcPr>
          <w:p w14:paraId="0167D78A" w14:textId="77777777" w:rsidR="00DD3008" w:rsidRDefault="00DD3008" w:rsidP="00DD3008">
            <w:pPr>
              <w:jc w:val="center"/>
            </w:pPr>
            <w:r>
              <w:t>solarRad</w:t>
            </w:r>
          </w:p>
        </w:tc>
        <w:tc>
          <w:tcPr>
            <w:tcW w:w="1552" w:type="dxa"/>
          </w:tcPr>
          <w:p w14:paraId="07C46708" w14:textId="77777777" w:rsidR="00DD3008" w:rsidRDefault="00DD3008" w:rsidP="00DD3008">
            <w:pPr>
              <w:jc w:val="center"/>
            </w:pPr>
            <w:r w:rsidRPr="00B21264">
              <w:t>0.600340</w:t>
            </w:r>
          </w:p>
        </w:tc>
      </w:tr>
      <w:tr w:rsidR="00DD3008" w14:paraId="31A7020B" w14:textId="77777777" w:rsidTr="00DD3008">
        <w:trPr>
          <w:trHeight w:val="282"/>
        </w:trPr>
        <w:tc>
          <w:tcPr>
            <w:tcW w:w="2054" w:type="dxa"/>
          </w:tcPr>
          <w:p w14:paraId="74467A59" w14:textId="77777777" w:rsidR="00DD3008" w:rsidRDefault="00DD3008" w:rsidP="00DD3008">
            <w:pPr>
              <w:jc w:val="center"/>
            </w:pPr>
            <w:r>
              <w:t>Lag_1</w:t>
            </w:r>
          </w:p>
        </w:tc>
        <w:tc>
          <w:tcPr>
            <w:tcW w:w="1552" w:type="dxa"/>
          </w:tcPr>
          <w:p w14:paraId="4ED08C66" w14:textId="77777777" w:rsidR="00DD3008" w:rsidRDefault="00DD3008" w:rsidP="00DD3008">
            <w:pPr>
              <w:jc w:val="center"/>
            </w:pPr>
            <w:r w:rsidRPr="00B21264">
              <w:t>0.111982</w:t>
            </w:r>
          </w:p>
        </w:tc>
      </w:tr>
      <w:tr w:rsidR="00DD3008" w14:paraId="22D746AB" w14:textId="77777777" w:rsidTr="00DD3008">
        <w:trPr>
          <w:trHeight w:val="295"/>
        </w:trPr>
        <w:tc>
          <w:tcPr>
            <w:tcW w:w="2054" w:type="dxa"/>
          </w:tcPr>
          <w:p w14:paraId="6F06236E" w14:textId="77777777" w:rsidR="00DD3008" w:rsidRDefault="00DD3008" w:rsidP="00DD3008">
            <w:pPr>
              <w:jc w:val="center"/>
            </w:pPr>
            <w:r>
              <w:t>Lag_2</w:t>
            </w:r>
          </w:p>
        </w:tc>
        <w:tc>
          <w:tcPr>
            <w:tcW w:w="1552" w:type="dxa"/>
          </w:tcPr>
          <w:p w14:paraId="598A1F15" w14:textId="77777777" w:rsidR="00DD3008" w:rsidRDefault="00DD3008" w:rsidP="00DD3008">
            <w:pPr>
              <w:jc w:val="center"/>
            </w:pPr>
            <w:r w:rsidRPr="00B21264">
              <w:t>0.038900</w:t>
            </w:r>
          </w:p>
        </w:tc>
      </w:tr>
      <w:tr w:rsidR="00DD3008" w14:paraId="51E8D34C" w14:textId="77777777" w:rsidTr="00DD3008">
        <w:trPr>
          <w:trHeight w:val="295"/>
        </w:trPr>
        <w:tc>
          <w:tcPr>
            <w:tcW w:w="2054" w:type="dxa"/>
          </w:tcPr>
          <w:p w14:paraId="37BEC006" w14:textId="77777777" w:rsidR="00DD3008" w:rsidRDefault="00DD3008" w:rsidP="00DD3008">
            <w:pPr>
              <w:jc w:val="center"/>
            </w:pPr>
            <w:r>
              <w:t>Hour</w:t>
            </w:r>
          </w:p>
        </w:tc>
        <w:tc>
          <w:tcPr>
            <w:tcW w:w="1552" w:type="dxa"/>
          </w:tcPr>
          <w:p w14:paraId="2BD97EF9" w14:textId="77777777" w:rsidR="00DD3008" w:rsidRDefault="00DD3008" w:rsidP="00DD3008">
            <w:pPr>
              <w:jc w:val="center"/>
            </w:pPr>
            <w:r w:rsidRPr="00B21264">
              <w:t>0.033658</w:t>
            </w:r>
          </w:p>
        </w:tc>
      </w:tr>
      <w:tr w:rsidR="00DD3008" w14:paraId="0DBC0EC4" w14:textId="77777777" w:rsidTr="00DD3008">
        <w:trPr>
          <w:trHeight w:val="295"/>
        </w:trPr>
        <w:tc>
          <w:tcPr>
            <w:tcW w:w="2054" w:type="dxa"/>
          </w:tcPr>
          <w:p w14:paraId="6BFEF754" w14:textId="77777777" w:rsidR="00DD3008" w:rsidRDefault="00DD3008" w:rsidP="00DD3008">
            <w:pPr>
              <w:jc w:val="center"/>
            </w:pPr>
            <w:r>
              <w:t>Roll_max_10</w:t>
            </w:r>
          </w:p>
        </w:tc>
        <w:tc>
          <w:tcPr>
            <w:tcW w:w="1552" w:type="dxa"/>
          </w:tcPr>
          <w:p w14:paraId="2F6340DC" w14:textId="77777777" w:rsidR="00DD3008" w:rsidRDefault="00DD3008" w:rsidP="00DD3008">
            <w:pPr>
              <w:jc w:val="center"/>
            </w:pPr>
            <w:r w:rsidRPr="00B21264">
              <w:t>0.033024</w:t>
            </w:r>
          </w:p>
        </w:tc>
      </w:tr>
      <w:tr w:rsidR="00DD3008" w14:paraId="4C86644D" w14:textId="77777777" w:rsidTr="00DD3008">
        <w:trPr>
          <w:trHeight w:val="295"/>
        </w:trPr>
        <w:tc>
          <w:tcPr>
            <w:tcW w:w="2054" w:type="dxa"/>
          </w:tcPr>
          <w:p w14:paraId="028F3CB0" w14:textId="77777777" w:rsidR="00DD3008" w:rsidRDefault="00DD3008" w:rsidP="00DD3008">
            <w:pPr>
              <w:jc w:val="center"/>
            </w:pPr>
            <w:r>
              <w:t>Month</w:t>
            </w:r>
          </w:p>
        </w:tc>
        <w:tc>
          <w:tcPr>
            <w:tcW w:w="1552" w:type="dxa"/>
          </w:tcPr>
          <w:p w14:paraId="4C17EA5A" w14:textId="77777777" w:rsidR="00DD3008" w:rsidRDefault="00DD3008" w:rsidP="00DD3008">
            <w:pPr>
              <w:jc w:val="center"/>
            </w:pPr>
            <w:r w:rsidRPr="00B21264">
              <w:t>0.032332</w:t>
            </w:r>
          </w:p>
        </w:tc>
      </w:tr>
      <w:tr w:rsidR="00DD3008" w14:paraId="73212A8B" w14:textId="77777777" w:rsidTr="00DD3008">
        <w:trPr>
          <w:trHeight w:val="295"/>
        </w:trPr>
        <w:tc>
          <w:tcPr>
            <w:tcW w:w="2054" w:type="dxa"/>
          </w:tcPr>
          <w:p w14:paraId="5AC2B424" w14:textId="77777777" w:rsidR="00DD3008" w:rsidRDefault="00DD3008" w:rsidP="00DD3008">
            <w:pPr>
              <w:jc w:val="center"/>
            </w:pPr>
            <w:r>
              <w:t>Roll_mean_10</w:t>
            </w:r>
          </w:p>
        </w:tc>
        <w:tc>
          <w:tcPr>
            <w:tcW w:w="1552" w:type="dxa"/>
          </w:tcPr>
          <w:p w14:paraId="7A859E91" w14:textId="77777777" w:rsidR="00DD3008" w:rsidRDefault="00DD3008" w:rsidP="00DD3008">
            <w:pPr>
              <w:jc w:val="center"/>
            </w:pPr>
            <w:r w:rsidRPr="00B21264">
              <w:t>0.020661</w:t>
            </w:r>
          </w:p>
        </w:tc>
      </w:tr>
      <w:tr w:rsidR="00DD3008" w14:paraId="466CF206" w14:textId="77777777" w:rsidTr="00DD3008">
        <w:trPr>
          <w:trHeight w:val="282"/>
        </w:trPr>
        <w:tc>
          <w:tcPr>
            <w:tcW w:w="2054" w:type="dxa"/>
          </w:tcPr>
          <w:p w14:paraId="5A69F8BA" w14:textId="77777777" w:rsidR="00DD3008" w:rsidRDefault="00DD3008" w:rsidP="00DD3008">
            <w:pPr>
              <w:jc w:val="center"/>
            </w:pPr>
            <w:r>
              <w:t>Roll_min_10</w:t>
            </w:r>
          </w:p>
        </w:tc>
        <w:tc>
          <w:tcPr>
            <w:tcW w:w="1552" w:type="dxa"/>
          </w:tcPr>
          <w:p w14:paraId="2E77D681" w14:textId="77777777" w:rsidR="00DD3008" w:rsidRDefault="00DD3008" w:rsidP="00DD3008">
            <w:pPr>
              <w:jc w:val="center"/>
            </w:pPr>
            <w:r w:rsidRPr="00B21264">
              <w:t>0.019207</w:t>
            </w:r>
          </w:p>
        </w:tc>
      </w:tr>
      <w:tr w:rsidR="00DD3008" w14:paraId="41C0B983" w14:textId="77777777" w:rsidTr="00DD3008">
        <w:trPr>
          <w:trHeight w:val="295"/>
        </w:trPr>
        <w:tc>
          <w:tcPr>
            <w:tcW w:w="2054" w:type="dxa"/>
          </w:tcPr>
          <w:p w14:paraId="5C8D9DE1" w14:textId="77777777" w:rsidR="00DD3008" w:rsidRDefault="00DD3008" w:rsidP="00DD3008">
            <w:pPr>
              <w:jc w:val="center"/>
            </w:pPr>
            <w:r>
              <w:t>Temperature</w:t>
            </w:r>
          </w:p>
        </w:tc>
        <w:tc>
          <w:tcPr>
            <w:tcW w:w="1552" w:type="dxa"/>
          </w:tcPr>
          <w:p w14:paraId="3FEEA870" w14:textId="77777777" w:rsidR="00DD3008" w:rsidRDefault="00DD3008" w:rsidP="00DD3008">
            <w:pPr>
              <w:jc w:val="center"/>
            </w:pPr>
            <w:r w:rsidRPr="00B21264">
              <w:t>0.018804</w:t>
            </w:r>
          </w:p>
        </w:tc>
      </w:tr>
      <w:tr w:rsidR="00DD3008" w14:paraId="190DB0CB" w14:textId="77777777" w:rsidTr="00DD3008">
        <w:trPr>
          <w:trHeight w:val="295"/>
        </w:trPr>
        <w:tc>
          <w:tcPr>
            <w:tcW w:w="2054" w:type="dxa"/>
          </w:tcPr>
          <w:p w14:paraId="1999B4DA" w14:textId="77777777" w:rsidR="00DD3008" w:rsidRDefault="00DD3008" w:rsidP="00DD3008">
            <w:pPr>
              <w:jc w:val="center"/>
            </w:pPr>
            <w:r>
              <w:t>Minute</w:t>
            </w:r>
          </w:p>
        </w:tc>
        <w:tc>
          <w:tcPr>
            <w:tcW w:w="1552" w:type="dxa"/>
          </w:tcPr>
          <w:p w14:paraId="38BBD601" w14:textId="77777777" w:rsidR="00DD3008" w:rsidRDefault="00DD3008" w:rsidP="00DD3008">
            <w:pPr>
              <w:jc w:val="center"/>
            </w:pPr>
            <w:r w:rsidRPr="00B21264">
              <w:t>0.016008</w:t>
            </w:r>
          </w:p>
        </w:tc>
      </w:tr>
      <w:tr w:rsidR="00DD3008" w14:paraId="768A7E51" w14:textId="77777777" w:rsidTr="00DD3008">
        <w:trPr>
          <w:trHeight w:val="295"/>
        </w:trPr>
        <w:tc>
          <w:tcPr>
            <w:tcW w:w="2054" w:type="dxa"/>
          </w:tcPr>
          <w:p w14:paraId="3D4419B6" w14:textId="77777777" w:rsidR="00DD3008" w:rsidRDefault="00DD3008" w:rsidP="00DD3008">
            <w:pPr>
              <w:jc w:val="center"/>
            </w:pPr>
            <w:r>
              <w:t>Resto de variables</w:t>
            </w:r>
          </w:p>
        </w:tc>
        <w:tc>
          <w:tcPr>
            <w:tcW w:w="1552" w:type="dxa"/>
          </w:tcPr>
          <w:p w14:paraId="789B3D45" w14:textId="77777777" w:rsidR="00DD3008" w:rsidRPr="00B07FED" w:rsidRDefault="00DD3008" w:rsidP="00DD3008">
            <w:pPr>
              <w:jc w:val="center"/>
            </w:pPr>
            <w:r w:rsidRPr="00B21264">
              <w:t>0</w:t>
            </w:r>
            <w:r>
              <w:t>.</w:t>
            </w:r>
            <w:r w:rsidRPr="00B21264">
              <w:t>075084</w:t>
            </w:r>
          </w:p>
        </w:tc>
      </w:tr>
    </w:tbl>
    <w:p w14:paraId="7EAD5325" w14:textId="1CEE6C53" w:rsidR="00E434A0" w:rsidRDefault="00E434A0" w:rsidP="00DD3008">
      <w:pPr>
        <w:keepNext/>
      </w:pPr>
    </w:p>
    <w:p w14:paraId="16276306" w14:textId="4E283BDD" w:rsidR="00137B8C" w:rsidRDefault="00DD3008" w:rsidP="00DD3008">
      <w:pPr>
        <w:pStyle w:val="Descripcin"/>
      </w:pPr>
      <w:r>
        <w:t xml:space="preserve">Tabla </w:t>
      </w:r>
      <w:fldSimple w:instr=" SEQ Tabla \* ARABIC ">
        <w:r>
          <w:rPr>
            <w:noProof/>
          </w:rPr>
          <w:t>3</w:t>
        </w:r>
      </w:fldSimple>
      <w:r>
        <w:t xml:space="preserve"> - Importancia de variables (CTC)</w:t>
      </w:r>
      <w:r>
        <w:tab/>
        <w:t xml:space="preserve">            Tabla </w:t>
      </w:r>
      <w:fldSimple w:instr=" SEQ Tabla \* ARABIC ">
        <w:r>
          <w:rPr>
            <w:noProof/>
          </w:rPr>
          <w:t>4</w:t>
        </w:r>
      </w:fldSimple>
      <w:r>
        <w:t xml:space="preserve"> - Importancia de variables (Lorca)</w:t>
      </w:r>
    </w:p>
    <w:p w14:paraId="34994E9A" w14:textId="77777777" w:rsidR="00C916FE" w:rsidRDefault="00C916FE" w:rsidP="00C916FE"/>
    <w:p w14:paraId="7EFFF9D0" w14:textId="77777777" w:rsidR="009614F5" w:rsidRPr="00C916FE" w:rsidRDefault="009614F5" w:rsidP="00C916FE"/>
    <w:p w14:paraId="348897F8" w14:textId="19C5BAFD" w:rsidR="00CB02E2" w:rsidRDefault="00ED319C" w:rsidP="00C916FE">
      <w:pPr>
        <w:pStyle w:val="Ttulo3"/>
      </w:pPr>
      <w:bookmarkStart w:id="17" w:name="_Toc218676142"/>
      <w:r>
        <w:t>2.</w:t>
      </w:r>
      <w:r w:rsidR="00C916FE">
        <w:t>2.</w:t>
      </w:r>
      <w:r w:rsidR="00137B8C">
        <w:t>3</w:t>
      </w:r>
      <w:r>
        <w:t xml:space="preserve"> OVERFITTING</w:t>
      </w:r>
      <w:bookmarkEnd w:id="17"/>
    </w:p>
    <w:p w14:paraId="51CB00FD" w14:textId="77777777" w:rsidR="00ED319C" w:rsidRDefault="00ED319C" w:rsidP="003E6AE7"/>
    <w:p w14:paraId="33887D85" w14:textId="407BEFFF" w:rsidR="00286CDD" w:rsidRDefault="00286CDD" w:rsidP="00BB0BE8">
      <w:pPr>
        <w:jc w:val="both"/>
      </w:pPr>
      <w:r w:rsidRPr="00286CDD">
        <w:t xml:space="preserve">Es importante comprobar la no presencia de </w:t>
      </w:r>
      <w:r>
        <w:t>sobreajuste, u overfitting, en el modelo. En caso de tener un modelo sobreajustado, este memorizará los datos de entrenamiento en vez de aprender patrones, lo que provocará que al exponerlo a datos ajenos al conjunto de entrenamiento la precisión predictiva brille por su ausencia</w:t>
      </w:r>
      <w:r>
        <w:fldChar w:fldCharType="begin"/>
      </w:r>
      <w:r w:rsidR="00085253">
        <w:instrText xml:space="preserve"> ADDIN ZOTERO_ITEM CSL_CITATION {"citationID":"mCCewkLs","properties":{"formattedCitation":"[31]","plainCitation":"[31]","noteIndex":0},"citationItems":[{"id":72,"uris":["http://zotero.org/users/local/PHqdJ13A/items/HUKUV7U5"],"itemData":{"id":72,"type":"webpage","abstract":"El sobreajuste se produce cuando un algoritmo se ajusta demasiado a sus datos de entrenamiento, lo que da como resultado un modelo que no puede hacer predicciones o conclusiones precisas.","language":"es-es","title":"¿Qué es el sobreajuste? | IBM","title-short":"¿Qué es el sobreajuste?","URL":"https://www.ibm.com/es-es/think/topics/overfitting","accessed":{"date-parts":[["2025",12,23]]},"issued":{"date-parts":[["2021",10,15]]}}}],"schema":"https://github.com/citation-style-language/schema/raw/master/csl-citation.json"} </w:instrText>
      </w:r>
      <w:r>
        <w:fldChar w:fldCharType="separate"/>
      </w:r>
      <w:r w:rsidR="00085253" w:rsidRPr="00085253">
        <w:t>[31]</w:t>
      </w:r>
      <w:r>
        <w:fldChar w:fldCharType="end"/>
      </w:r>
      <w:r>
        <w:t>. Una forma de comprobar la existencia de sobreajuste gráficamente es observar la progresión del error según el número de iteraciones. Si el error aumenta considerablemente en el conjunto de validación mientras que el de entrenamiento se mantiene bajando, estamos ante un modelo sobreajustado.</w:t>
      </w:r>
    </w:p>
    <w:p w14:paraId="335C69D9" w14:textId="77777777" w:rsidR="00E93653" w:rsidRDefault="00E93653" w:rsidP="00BB0BE8">
      <w:pPr>
        <w:jc w:val="both"/>
      </w:pPr>
    </w:p>
    <w:p w14:paraId="56586191" w14:textId="77777777" w:rsidR="00286CDD" w:rsidRDefault="00286CDD" w:rsidP="00ED319C">
      <w:pPr>
        <w:keepNext/>
        <w:jc w:val="center"/>
      </w:pPr>
      <w:r>
        <w:rPr>
          <w:noProof/>
        </w:rPr>
        <w:drawing>
          <wp:inline distT="0" distB="0" distL="0" distR="0" wp14:anchorId="53E05E8D" wp14:editId="5F4C66CD">
            <wp:extent cx="5163196" cy="3322320"/>
            <wp:effectExtent l="0" t="0" r="0" b="0"/>
            <wp:docPr id="209958394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3942" name="Imagen 1" descr="Gráfic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176416" cy="3330827"/>
                    </a:xfrm>
                    <a:prstGeom prst="rect">
                      <a:avLst/>
                    </a:prstGeom>
                  </pic:spPr>
                </pic:pic>
              </a:graphicData>
            </a:graphic>
          </wp:inline>
        </w:drawing>
      </w:r>
    </w:p>
    <w:p w14:paraId="6333E384" w14:textId="4C57A532" w:rsidR="00286CDD" w:rsidRDefault="00286CDD" w:rsidP="00286CDD">
      <w:pPr>
        <w:pStyle w:val="Descripcin"/>
        <w:jc w:val="center"/>
      </w:pPr>
      <w:r>
        <w:t>Ilustración 9 - Gráfica de detección de overfitting</w:t>
      </w:r>
      <w:r w:rsidR="00926CB1">
        <w:t xml:space="preserve"> sin early stop</w:t>
      </w:r>
    </w:p>
    <w:p w14:paraId="0BFB91B6" w14:textId="2AFE52ED" w:rsidR="00D8204B" w:rsidRDefault="00D8204B" w:rsidP="00E93653"/>
    <w:p w14:paraId="5902F3CD" w14:textId="77777777" w:rsidR="00D8204B" w:rsidRPr="00E93653" w:rsidRDefault="00D8204B" w:rsidP="00E93653"/>
    <w:p w14:paraId="6BE509A7" w14:textId="59694B06" w:rsidR="00146414" w:rsidRPr="00286CDD" w:rsidRDefault="00047426" w:rsidP="00926CB1">
      <w:pPr>
        <w:jc w:val="both"/>
      </w:pPr>
      <w:r>
        <w:lastRenderedPageBreak/>
        <w:t xml:space="preserve">En la gráfica anterior se puede observar como el error en la métrica </w:t>
      </w:r>
      <w:proofErr w:type="spellStart"/>
      <w:r>
        <w:t>root</w:t>
      </w:r>
      <w:proofErr w:type="spellEnd"/>
      <w:r>
        <w:t xml:space="preserve"> mean </w:t>
      </w:r>
      <w:proofErr w:type="spellStart"/>
      <w:r>
        <w:t>squared</w:t>
      </w:r>
      <w:proofErr w:type="spellEnd"/>
      <w:r>
        <w:t xml:space="preserve"> error disminuye conjuntamente en el conjunto de entrenamiento y validación, hasta que llega el momento en que se cruzan, a partir de cuando el error en validación se estabiliza y el de entrenamiento sigue bajando. La forma general de la gráfica nos indica que no estamos ante un caso de sobreajuste, ya que el modelo ha aprendido patrones predictivos que aplica correctamente al conjunto de validación.</w:t>
      </w:r>
      <w:r w:rsidR="00E1618D">
        <w:t xml:space="preserve"> En este caso, no se ha aplicado un early_stopping_rounds a la hora de entrenar, por lo que el modelo seguirá hasta que acabe todos los árboles presentes. En caso de darle un valor a este parámetro, el modelo se detendría cuando pasasen las iteraciones indicadas a partir de que el error deja de disminuir. Si, por ejemplo, se le asigna el valor 50, el modelo se detendrá en el momento en que no se haya mejorado el error en 50 iteraciones.</w:t>
      </w:r>
      <w:r w:rsidR="00926CB1">
        <w:t xml:space="preserve"> Haciendo esto, obtenemos que a partir de la iteración 400 el error en el conjunto de validación no mejora:</w:t>
      </w:r>
    </w:p>
    <w:p w14:paraId="2147882D" w14:textId="77777777" w:rsidR="00146414" w:rsidRPr="00286CDD" w:rsidRDefault="00146414" w:rsidP="003E6AE7"/>
    <w:p w14:paraId="108249A8" w14:textId="77777777" w:rsidR="00926CB1" w:rsidRDefault="00926CB1" w:rsidP="00926CB1">
      <w:pPr>
        <w:keepNext/>
        <w:jc w:val="center"/>
      </w:pPr>
      <w:r>
        <w:rPr>
          <w:noProof/>
        </w:rPr>
        <w:drawing>
          <wp:inline distT="0" distB="0" distL="0" distR="0" wp14:anchorId="6FA58E2E" wp14:editId="0C38F1D4">
            <wp:extent cx="5400040" cy="3474720"/>
            <wp:effectExtent l="0" t="0" r="0" b="0"/>
            <wp:docPr id="901736482"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36482" name="Imagen 2" descr="Gráf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00040" cy="3474720"/>
                    </a:xfrm>
                    <a:prstGeom prst="rect">
                      <a:avLst/>
                    </a:prstGeom>
                  </pic:spPr>
                </pic:pic>
              </a:graphicData>
            </a:graphic>
          </wp:inline>
        </w:drawing>
      </w:r>
    </w:p>
    <w:p w14:paraId="440500B9" w14:textId="33BBD1DF" w:rsidR="00146414" w:rsidRPr="00286CDD" w:rsidRDefault="00926CB1" w:rsidP="00926CB1">
      <w:pPr>
        <w:pStyle w:val="Descripcin"/>
        <w:jc w:val="center"/>
      </w:pPr>
      <w:r>
        <w:t xml:space="preserve">Ilustración </w:t>
      </w:r>
      <w:fldSimple w:instr=" SEQ Ilustración \* ARABIC ">
        <w:r w:rsidR="00085253">
          <w:rPr>
            <w:noProof/>
          </w:rPr>
          <w:t>2</w:t>
        </w:r>
      </w:fldSimple>
      <w:r>
        <w:t>0 - Gráfica de detección de overfitting con early stop</w:t>
      </w:r>
    </w:p>
    <w:p w14:paraId="4B5BEC60" w14:textId="77777777" w:rsidR="00146414" w:rsidRPr="00286CDD" w:rsidRDefault="00146414" w:rsidP="003E6AE7"/>
    <w:p w14:paraId="27ED1191" w14:textId="21A96AE4" w:rsidR="00E02148" w:rsidRPr="00286CDD" w:rsidRDefault="00D544AB" w:rsidP="00D544AB">
      <w:pPr>
        <w:jc w:val="both"/>
      </w:pPr>
      <w:r>
        <w:t xml:space="preserve">Hay que asegurarse de que la parada no se realice demasiado pronto, ya que excluiría características importantes y provocaría lo contrario a sobreajuste, el infraajuste o </w:t>
      </w:r>
      <w:r w:rsidR="00826452">
        <w:t>underfitting</w:t>
      </w:r>
      <w:r>
        <w:t xml:space="preserve">. El infraajuste se da cuando el tiempo de entrenamiento no ha sido suficiente o cuando las variables de entrada no son lo suficientemente significativas como para determinar unos patrones entre las variables de entrada y las de objetivo. </w:t>
      </w:r>
    </w:p>
    <w:p w14:paraId="2166EF88" w14:textId="77777777" w:rsidR="00E02148" w:rsidRPr="00286CDD" w:rsidRDefault="00E02148" w:rsidP="003E6AE7"/>
    <w:p w14:paraId="2CF50657" w14:textId="77777777" w:rsidR="00B50ADA" w:rsidRDefault="00B50ADA" w:rsidP="003E6AE7"/>
    <w:p w14:paraId="76C7FBAF" w14:textId="77777777" w:rsidR="003E70D6" w:rsidRDefault="003E70D6" w:rsidP="003E6AE7"/>
    <w:p w14:paraId="77028E4F" w14:textId="77777777" w:rsidR="003E70D6" w:rsidRDefault="003E70D6" w:rsidP="003E6AE7"/>
    <w:p w14:paraId="02ED4A97" w14:textId="77777777" w:rsidR="003E70D6" w:rsidRDefault="003E70D6" w:rsidP="003E6AE7"/>
    <w:p w14:paraId="0BA07BFB" w14:textId="77777777" w:rsidR="003E70D6" w:rsidRDefault="003E70D6" w:rsidP="003E6AE7"/>
    <w:p w14:paraId="59DFB5AB" w14:textId="77777777" w:rsidR="004A165E" w:rsidRDefault="004A165E" w:rsidP="003E6AE7"/>
    <w:p w14:paraId="43364D69" w14:textId="77777777" w:rsidR="004A165E" w:rsidRDefault="004A165E" w:rsidP="003E6AE7"/>
    <w:p w14:paraId="02424A51" w14:textId="77777777" w:rsidR="004A165E" w:rsidRDefault="004A165E" w:rsidP="003E6AE7"/>
    <w:p w14:paraId="110317F2" w14:textId="77777777" w:rsidR="004A165E" w:rsidRDefault="004A165E" w:rsidP="003E6AE7"/>
    <w:p w14:paraId="28EF930F" w14:textId="77777777" w:rsidR="003E70D6" w:rsidRPr="00286CDD" w:rsidRDefault="003E70D6" w:rsidP="003E6AE7"/>
    <w:p w14:paraId="400AB118" w14:textId="3F867D4A" w:rsidR="003A1746" w:rsidRPr="00EF48C5" w:rsidRDefault="003A1746" w:rsidP="002D475D">
      <w:pPr>
        <w:pStyle w:val="Ttulo1"/>
        <w:rPr>
          <w:b/>
          <w:bCs/>
          <w:lang w:val="en-US"/>
        </w:rPr>
      </w:pPr>
      <w:bookmarkStart w:id="18" w:name="_Toc218676143"/>
      <w:r w:rsidRPr="00EF48C5">
        <w:rPr>
          <w:b/>
          <w:bCs/>
          <w:lang w:val="en-US"/>
        </w:rPr>
        <w:lastRenderedPageBreak/>
        <w:t>REFERENCIAS</w:t>
      </w:r>
      <w:bookmarkEnd w:id="18"/>
    </w:p>
    <w:p w14:paraId="6C9E53EC" w14:textId="77777777" w:rsidR="003A1746" w:rsidRPr="00EF48C5" w:rsidRDefault="003A1746" w:rsidP="003E6AE7">
      <w:pPr>
        <w:rPr>
          <w:lang w:val="en-US"/>
        </w:rPr>
      </w:pPr>
    </w:p>
    <w:p w14:paraId="49BA9644" w14:textId="77777777" w:rsidR="00085253" w:rsidRPr="00085253" w:rsidRDefault="00F11C64" w:rsidP="00085253">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085253" w:rsidRPr="00085253">
        <w:rPr>
          <w:lang w:val="en-US"/>
        </w:rPr>
        <w:t>[1]</w:t>
      </w:r>
      <w:r w:rsidR="00085253" w:rsidRPr="00085253">
        <w:rPr>
          <w:lang w:val="en-US"/>
        </w:rPr>
        <w:tab/>
        <w:t xml:space="preserve">M. A. Castán-Lascorz, B. D. Mselle, L. L. Zabaleta, M. León, y J. Arroyo, «Energy Flexibility Optimization in Industry: A Hybrid Approach with Synthetic Data Evaluation», en </w:t>
      </w:r>
      <w:r w:rsidR="00085253" w:rsidRPr="00085253">
        <w:rPr>
          <w:i/>
          <w:iCs/>
          <w:lang w:val="en-US"/>
        </w:rPr>
        <w:t>2025 IEEE International Conference on Engineering, Technology, and Innovation (ICE/ITMC)</w:t>
      </w:r>
      <w:r w:rsidR="00085253" w:rsidRPr="00085253">
        <w:rPr>
          <w:lang w:val="en-US"/>
        </w:rPr>
        <w:t>, Valencia, Spain: IEEE, jun. 2025, pp. 1-10. doi: 10.1109/ICE/ITMC65658.2025.11106527.</w:t>
      </w:r>
    </w:p>
    <w:p w14:paraId="16239043" w14:textId="77777777" w:rsidR="00085253" w:rsidRPr="00085253" w:rsidRDefault="00085253" w:rsidP="00085253">
      <w:pPr>
        <w:pStyle w:val="Bibliografa"/>
      </w:pPr>
      <w:r w:rsidRPr="00085253">
        <w:t>[2]</w:t>
      </w:r>
      <w:r w:rsidRPr="00085253">
        <w:tab/>
        <w:t>«Energía solar fotovoltaica y su contribución | ACCIONA | Business as unusual». Accedido: 3 de noviembre de 2025. [En línea]. Disponible en: https://www.acciona.com/es/energias-renovables/energia-solar/fotovoltaica</w:t>
      </w:r>
    </w:p>
    <w:p w14:paraId="6D6220D8" w14:textId="77777777" w:rsidR="00085253" w:rsidRPr="00085253" w:rsidRDefault="00085253" w:rsidP="00085253">
      <w:pPr>
        <w:pStyle w:val="Bibliografa"/>
      </w:pPr>
      <w:r w:rsidRPr="00085253">
        <w:t>[3]</w:t>
      </w:r>
      <w:r w:rsidRPr="00085253">
        <w:tab/>
        <w:t>«Guía completa: Cómo evaluar el rendimiento de las placas solares de forma efectiva - Soletec». Accedido: 4 de noviembre de 2025. [En línea]. Disponible en: https://soletec.es/como-evaluar-el-rendimiento-de-placas-solares/</w:t>
      </w:r>
    </w:p>
    <w:p w14:paraId="6892FBBF" w14:textId="77777777" w:rsidR="00085253" w:rsidRPr="00085253" w:rsidRDefault="00085253" w:rsidP="00085253">
      <w:pPr>
        <w:pStyle w:val="Bibliografa"/>
      </w:pPr>
      <w:r w:rsidRPr="00085253">
        <w:t>[4]</w:t>
      </w:r>
      <w:r w:rsidRPr="00085253">
        <w:tab/>
        <w:t>«Energía solar fotovoltaica: potencia instalada en España 2010-2024», Statista. Accedido: 30 de octubre de 2025. [En línea]. Disponible en: https://es.statista.com/estadisticas/1004387/potencia-solar-fotovoltaica-instalada-en-espana/</w:t>
      </w:r>
    </w:p>
    <w:p w14:paraId="69D0C333" w14:textId="77777777" w:rsidR="00085253" w:rsidRPr="00085253" w:rsidRDefault="00085253" w:rsidP="00085253">
      <w:pPr>
        <w:pStyle w:val="Bibliografa"/>
      </w:pPr>
      <w:r w:rsidRPr="00085253">
        <w:t>[5]</w:t>
      </w:r>
      <w:r w:rsidRPr="00085253">
        <w:tab/>
        <w:t>«Solar fotovoltaica (Sol)(Generación)», Informes del sistema. Accedido: 30 de octubre de 2025. [En línea]. Disponible en: https://www.sistemaelectrico-ree.es/es/informe-de-energias-renovables/sol/generacion/solar-fotovoltaica-solgeneracion</w:t>
      </w:r>
    </w:p>
    <w:p w14:paraId="08DD5C30" w14:textId="77777777" w:rsidR="00085253" w:rsidRPr="00085253" w:rsidRDefault="00085253" w:rsidP="00085253">
      <w:pPr>
        <w:pStyle w:val="Bibliografa"/>
      </w:pPr>
      <w:r w:rsidRPr="00085253">
        <w:t>[6]</w:t>
      </w:r>
      <w:r w:rsidRPr="00085253">
        <w:tab/>
        <w:t>UNEF, «El sector fotovoltaico se estabilizó en 2024 pero urge cambios para su crecimiento, como el necesario avance de la electrificación», UNEF. Accedido: 3 de noviembre de 2025. [En línea]. Disponible en: https://www.unef.es/es/comunicacion/comunicacion-post/</w:t>
      </w:r>
    </w:p>
    <w:p w14:paraId="2F265D0E" w14:textId="77777777" w:rsidR="00085253" w:rsidRPr="00085253" w:rsidRDefault="00085253" w:rsidP="00085253">
      <w:pPr>
        <w:pStyle w:val="Bibliografa"/>
      </w:pPr>
      <w:r w:rsidRPr="00085253">
        <w:t>[7]</w:t>
      </w:r>
      <w:r w:rsidRPr="00085253">
        <w:tab/>
        <w:t>audema, «Situación actual de la energía fotovoltaica en España - Audema». Accedido: 3 de noviembre de 2025. [En línea]. Disponible en: https://www.audema.com/situacion-actual-de-la-energia-fotovoltaica-en-espana/</w:t>
      </w:r>
    </w:p>
    <w:p w14:paraId="6DCC9DBA" w14:textId="77777777" w:rsidR="00085253" w:rsidRPr="00085253" w:rsidRDefault="00085253" w:rsidP="00085253">
      <w:pPr>
        <w:pStyle w:val="Bibliografa"/>
      </w:pPr>
      <w:r w:rsidRPr="00085253">
        <w:t>[8]</w:t>
      </w:r>
      <w:r w:rsidRPr="00085253">
        <w:tab/>
        <w:t>Energía, «[Fotovoltaica] Impacto ambiental • Ecologistas en Acción», Ecologistas en Acción. Accedido: 10 de noviembre de 2025. [En línea]. Disponible en: https://www.ecologistasenaccion.org/10057/fotovoltaica-impacto-ambiental/</w:t>
      </w:r>
    </w:p>
    <w:p w14:paraId="5DCBD8E3" w14:textId="77777777" w:rsidR="00085253" w:rsidRPr="00085253" w:rsidRDefault="00085253" w:rsidP="00085253">
      <w:pPr>
        <w:pStyle w:val="Bibliografa"/>
      </w:pPr>
      <w:r w:rsidRPr="00085253">
        <w:t>[9]</w:t>
      </w:r>
      <w:r w:rsidRPr="00085253">
        <w:tab/>
        <w:t>Chombi, «¿Cuál es el Impacto Medioambiental de los Paneles Fotovoltaicos?», Novaluz. Accedido: 31 de octubre de 2025. [En línea]. Disponible en: https://novaluz.es/impacto-ambiental-de-los-paneles-fotovoltaicos/</w:t>
      </w:r>
    </w:p>
    <w:p w14:paraId="704C6117" w14:textId="77777777" w:rsidR="00085253" w:rsidRPr="00085253" w:rsidRDefault="00085253" w:rsidP="00085253">
      <w:pPr>
        <w:pStyle w:val="Bibliografa"/>
      </w:pPr>
      <w:r w:rsidRPr="00085253">
        <w:t>[10]</w:t>
      </w:r>
      <w:r w:rsidRPr="00085253">
        <w:tab/>
        <w:t>lafabricasolar_vmphyw, «El impacto de la energía solar fotovoltaica en la economía española», La Fábrica Solar. Accedido: 4 de noviembre de 2025. [En línea]. Disponible en: https://www.lafabricasolar.com/impacto-energia-solar-fotovoltaica/</w:t>
      </w:r>
    </w:p>
    <w:p w14:paraId="3D35AD63" w14:textId="77777777" w:rsidR="00085253" w:rsidRPr="00085253" w:rsidRDefault="00085253" w:rsidP="00085253">
      <w:pPr>
        <w:pStyle w:val="Bibliografa"/>
      </w:pPr>
      <w:r w:rsidRPr="00085253">
        <w:t>[11]</w:t>
      </w:r>
      <w:r w:rsidRPr="00085253">
        <w:tab/>
        <w:t>lafabricasolar_vmphyw, «El impacto de la energía solar fotovoltaica en la economía española», La Fábrica Solar. Accedido: 30 de octubre de 2025. [En línea]. Disponible en: https://www.lafabricasolar.com/impacto-energia-solar-fotovoltaica/</w:t>
      </w:r>
    </w:p>
    <w:p w14:paraId="4F497685" w14:textId="77777777" w:rsidR="00085253" w:rsidRPr="00085253" w:rsidRDefault="00085253" w:rsidP="00085253">
      <w:pPr>
        <w:pStyle w:val="Bibliografa"/>
      </w:pPr>
      <w:r w:rsidRPr="00085253">
        <w:t>[12]</w:t>
      </w:r>
      <w:r w:rsidRPr="00085253">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5054B810" w14:textId="77777777" w:rsidR="00085253" w:rsidRPr="00085253" w:rsidRDefault="00085253" w:rsidP="00085253">
      <w:pPr>
        <w:pStyle w:val="Bibliografa"/>
      </w:pPr>
      <w:r w:rsidRPr="00085253">
        <w:t>[13]</w:t>
      </w:r>
      <w:r w:rsidRPr="00085253">
        <w:tab/>
        <w:t xml:space="preserve">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w:t>
      </w:r>
      <w:r w:rsidRPr="00085253">
        <w:lastRenderedPageBreak/>
        <w:t>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5D261F4B" w14:textId="77777777" w:rsidR="00085253" w:rsidRPr="00085253" w:rsidRDefault="00085253" w:rsidP="00085253">
      <w:pPr>
        <w:pStyle w:val="Bibliografa"/>
      </w:pPr>
      <w:r w:rsidRPr="00085253">
        <w:t>[14]</w:t>
      </w:r>
      <w:r w:rsidRPr="00085253">
        <w:tab/>
        <w:t>Grafico38, «</w:t>
      </w:r>
      <w:r w:rsidRPr="00085253">
        <w:rPr>
          <w:rFonts w:ascii="Cambria Math" w:hAnsi="Cambria Math" w:cs="Cambria Math"/>
        </w:rPr>
        <w:t>▷</w:t>
      </w:r>
      <w:r w:rsidRPr="00085253">
        <w:t xml:space="preserve"> Los beneficios fiscales de la energía solar en 2024», ClimaBeiro. Accedido: 4 de noviembre de 2025. [En línea]. Disponible en: https://climabeiro.es/blog/beneficios-fiscales-energia-solar/</w:t>
      </w:r>
    </w:p>
    <w:p w14:paraId="1A8B6627" w14:textId="77777777" w:rsidR="00085253" w:rsidRPr="00085253" w:rsidRDefault="00085253" w:rsidP="00085253">
      <w:pPr>
        <w:pStyle w:val="Bibliografa"/>
      </w:pPr>
      <w:r w:rsidRPr="00085253">
        <w:rPr>
          <w:lang w:val="en-US"/>
        </w:rPr>
        <w:t>[15]</w:t>
      </w:r>
      <w:r w:rsidRPr="00085253">
        <w:rPr>
          <w:lang w:val="en-US"/>
        </w:rPr>
        <w:tab/>
        <w:t xml:space="preserve">K. vutukuri, «7.Classical Machine Learning vs Neural Approaches»:, Medium. </w:t>
      </w:r>
      <w:r w:rsidRPr="00085253">
        <w:t>Accedido: 6 de noviembre de 2025. [En línea]. Disponible en: https://medium.com/@kiranvutukuri/7-classical-machine-learning-vs-neural-approaches-9316b3804af5</w:t>
      </w:r>
    </w:p>
    <w:p w14:paraId="70DA9AD7" w14:textId="77777777" w:rsidR="00085253" w:rsidRPr="00085253" w:rsidRDefault="00085253" w:rsidP="00085253">
      <w:pPr>
        <w:pStyle w:val="Bibliografa"/>
      </w:pPr>
      <w:r w:rsidRPr="00085253">
        <w:t>[16]</w:t>
      </w:r>
      <w:r w:rsidRPr="00085253">
        <w:tab/>
        <w:t>JesusGarciaFernandez, «Construcción de modelos de regresión multivariantes», SEHLELHA. Accedido: 11 de noviembre de 2025. [En línea]. Disponible en: https://seh-lelha.org/construccion-modelos-regresion-multivariantes/</w:t>
      </w:r>
    </w:p>
    <w:p w14:paraId="0D731E8C" w14:textId="77777777" w:rsidR="00085253" w:rsidRPr="00085253" w:rsidRDefault="00085253" w:rsidP="00085253">
      <w:pPr>
        <w:pStyle w:val="Bibliografa"/>
        <w:rPr>
          <w:lang w:val="en-US"/>
        </w:rPr>
      </w:pPr>
      <w:r w:rsidRPr="00085253">
        <w:rPr>
          <w:lang w:val="en-US"/>
        </w:rPr>
        <w:t>[17]</w:t>
      </w:r>
      <w:r w:rsidRPr="00085253">
        <w:rPr>
          <w:lang w:val="en-US"/>
        </w:rPr>
        <w:tab/>
        <w:t xml:space="preserve">K. He, X. Zhang, S. Ren, y J. Sun, «Identity Mappings in Deep Residual Networks», en </w:t>
      </w:r>
      <w:r w:rsidRPr="00085253">
        <w:rPr>
          <w:i/>
          <w:iCs/>
          <w:lang w:val="en-US"/>
        </w:rPr>
        <w:t>Computer Vision – ECCV 2016</w:t>
      </w:r>
      <w:r w:rsidRPr="00085253">
        <w:rPr>
          <w:lang w:val="en-US"/>
        </w:rPr>
        <w:t>, vol. 9908, B. Leibe, J. Matas, N. Sebe, y M. Welling, Eds., en Lecture Notes in Computer Science, vol. 9908. , Cham: Springer International Publishing, 2016, pp. 630-645. doi: 10.1007/978-3-319-46493-0_38.</w:t>
      </w:r>
    </w:p>
    <w:p w14:paraId="14679ED4" w14:textId="77777777" w:rsidR="00085253" w:rsidRPr="00085253" w:rsidRDefault="00085253" w:rsidP="00085253">
      <w:pPr>
        <w:pStyle w:val="Bibliografa"/>
      </w:pPr>
      <w:r w:rsidRPr="00085253">
        <w:t>[18]</w:t>
      </w:r>
      <w:r w:rsidRPr="00085253">
        <w:tab/>
        <w:t xml:space="preserve">M. López Santos, X. García-Santiago, F. Echevarría Camarero, G. Blázquez Gil, y P. Carrasco Ortega, «Application of Temporal Fusion Transformer for Day-Ahead PV Power Forecasting», </w:t>
      </w:r>
      <w:r w:rsidRPr="00085253">
        <w:rPr>
          <w:i/>
          <w:iCs/>
        </w:rPr>
        <w:t>Energies</w:t>
      </w:r>
      <w:r w:rsidRPr="00085253">
        <w:t>, vol. 15, n.</w:t>
      </w:r>
      <w:r w:rsidRPr="00085253">
        <w:rPr>
          <w:vertAlign w:val="superscript"/>
        </w:rPr>
        <w:t>o</w:t>
      </w:r>
      <w:r w:rsidRPr="00085253">
        <w:t xml:space="preserve"> 14, p. 5232, jul. 2022, doi: 10.3390/en15145232.</w:t>
      </w:r>
    </w:p>
    <w:p w14:paraId="6644E6CE" w14:textId="77777777" w:rsidR="00085253" w:rsidRPr="00085253" w:rsidRDefault="00085253" w:rsidP="00085253">
      <w:pPr>
        <w:pStyle w:val="Bibliografa"/>
      </w:pPr>
      <w:r w:rsidRPr="00085253">
        <w:rPr>
          <w:lang w:val="en-US"/>
        </w:rPr>
        <w:t>[19]</w:t>
      </w:r>
      <w:r w:rsidRPr="00085253">
        <w:rPr>
          <w:lang w:val="en-US"/>
        </w:rPr>
        <w:tab/>
        <w:t xml:space="preserve">S. B. Taieb y R. Hyndman, «Boosting multi-step autoregressive forecasts», en </w:t>
      </w:r>
      <w:r w:rsidRPr="00085253">
        <w:rPr>
          <w:i/>
          <w:iCs/>
          <w:lang w:val="en-US"/>
        </w:rPr>
        <w:t>Proceedings of the 31st International Conference on Machine Learning</w:t>
      </w:r>
      <w:r w:rsidRPr="00085253">
        <w:rPr>
          <w:lang w:val="en-US"/>
        </w:rPr>
        <w:t xml:space="preserve">, PMLR, ene. 2014, pp. 109-117. </w:t>
      </w:r>
      <w:r w:rsidRPr="00085253">
        <w:t>Accedido: 6 de noviembre de 2025. [En línea]. Disponible en: https://proceedings.mlr.press/v32/taieb14.html</w:t>
      </w:r>
    </w:p>
    <w:p w14:paraId="7C576B16" w14:textId="77777777" w:rsidR="00085253" w:rsidRPr="00085253" w:rsidRDefault="00085253" w:rsidP="00085253">
      <w:pPr>
        <w:pStyle w:val="Bibliografa"/>
        <w:rPr>
          <w:lang w:val="en-US"/>
        </w:rPr>
      </w:pPr>
      <w:r w:rsidRPr="00085253">
        <w:rPr>
          <w:lang w:val="en-US"/>
        </w:rPr>
        <w:t>[20]</w:t>
      </w:r>
      <w:r w:rsidRPr="00085253">
        <w:rPr>
          <w:lang w:val="en-US"/>
        </w:rPr>
        <w:tab/>
        <w:t xml:space="preserve">«What Is Random Forest? | IBM». </w:t>
      </w:r>
      <w:r w:rsidRPr="00085253">
        <w:t xml:space="preserve">Accedido: 12 de diciembre de 2025. [En línea]. </w:t>
      </w:r>
      <w:r w:rsidRPr="00085253">
        <w:rPr>
          <w:lang w:val="en-US"/>
        </w:rPr>
        <w:t>Disponible en: https://www.ibm.com/think/topics/random-forest</w:t>
      </w:r>
    </w:p>
    <w:p w14:paraId="40B42DAB" w14:textId="77777777" w:rsidR="00085253" w:rsidRPr="00085253" w:rsidRDefault="00085253" w:rsidP="00085253">
      <w:pPr>
        <w:pStyle w:val="Bibliografa"/>
      </w:pPr>
      <w:r w:rsidRPr="00085253">
        <w:rPr>
          <w:lang w:val="en-US"/>
        </w:rPr>
        <w:t>[21]</w:t>
      </w:r>
      <w:r w:rsidRPr="00085253">
        <w:rPr>
          <w:lang w:val="en-US"/>
        </w:rPr>
        <w:tab/>
        <w:t xml:space="preserve">«Interquartile Range (IQR): What it is and How to Find it», Statistics How To. </w:t>
      </w:r>
      <w:r w:rsidRPr="00085253">
        <w:t>Accedido: 1 de diciembre de 2025. [En línea]. Disponible en: https://www.statisticshowto.com/probability-and-statistics/interquartile-range/</w:t>
      </w:r>
    </w:p>
    <w:p w14:paraId="5B48CA91" w14:textId="77777777" w:rsidR="00085253" w:rsidRPr="00085253" w:rsidRDefault="00085253" w:rsidP="00085253">
      <w:pPr>
        <w:pStyle w:val="Bibliografa"/>
      </w:pPr>
      <w:r w:rsidRPr="00085253">
        <w:t>[22]</w:t>
      </w:r>
      <w:r w:rsidRPr="00085253">
        <w:tab/>
        <w:t>«Modelo de Machine Learning para Interpolar Espacialmente Funciones Respuestas Impulsivas | PDF | Aprendizaje automático | Ciencia computacional», Scribd. Accedido: 2 de enero de 2026. [En línea]. Disponible en: https://es.scribd.com/document/670410396/Modelo-de-Machine-Learning-para-interpolar-espacialmente-funciones-respuestas-impulsivas</w:t>
      </w:r>
    </w:p>
    <w:p w14:paraId="12900787" w14:textId="77777777" w:rsidR="00085253" w:rsidRPr="00085253" w:rsidRDefault="00085253" w:rsidP="00085253">
      <w:pPr>
        <w:pStyle w:val="Bibliografa"/>
      </w:pPr>
      <w:r w:rsidRPr="00085253">
        <w:t>[23]</w:t>
      </w:r>
      <w:r w:rsidRPr="00085253">
        <w:tab/>
        <w:t>«Anaconda.org». Accedido: 26 de noviembre de 2025. [En línea]. Disponible en: https://anaconda.org/channels/anaconda/packages/python/overview</w:t>
      </w:r>
    </w:p>
    <w:p w14:paraId="3A7D7A45" w14:textId="77777777" w:rsidR="00085253" w:rsidRPr="00085253" w:rsidRDefault="00085253" w:rsidP="00085253">
      <w:pPr>
        <w:pStyle w:val="Bibliografa"/>
      </w:pPr>
      <w:r w:rsidRPr="00085253">
        <w:t>[24]</w:t>
      </w:r>
      <w:r w:rsidRPr="00085253">
        <w:tab/>
        <w:t>«Project Jupyter». Accedido: 26 de noviembre de 2025. [En línea]. Disponible en: https://jupyter.org</w:t>
      </w:r>
    </w:p>
    <w:p w14:paraId="7AC873B1" w14:textId="77777777" w:rsidR="00085253" w:rsidRPr="00085253" w:rsidRDefault="00085253" w:rsidP="00085253">
      <w:pPr>
        <w:pStyle w:val="Bibliografa"/>
      </w:pPr>
      <w:r w:rsidRPr="00085253">
        <w:rPr>
          <w:lang w:val="en-US"/>
        </w:rPr>
        <w:t>[25]</w:t>
      </w:r>
      <w:r w:rsidRPr="00085253">
        <w:rPr>
          <w:lang w:val="en-US"/>
        </w:rPr>
        <w:tab/>
        <w:t xml:space="preserve">«Recursive multi-step forecasting - Skforecast Docs». </w:t>
      </w:r>
      <w:r w:rsidRPr="00085253">
        <w:t>Accedido: 12 de diciembre de 2025. [En línea]. Disponible en: https://skforecast.org/0.14.0/user_guides/autoregresive-forecaster.html</w:t>
      </w:r>
    </w:p>
    <w:p w14:paraId="770B4A34" w14:textId="77777777" w:rsidR="00085253" w:rsidRPr="00085253" w:rsidRDefault="00085253" w:rsidP="00085253">
      <w:pPr>
        <w:pStyle w:val="Bibliografa"/>
      </w:pPr>
      <w:r w:rsidRPr="00085253">
        <w:t>[26]</w:t>
      </w:r>
      <w:r w:rsidRPr="00085253">
        <w:tab/>
        <w:t xml:space="preserve">J. Amat Rodrigo y J. Escobar Ortiz, </w:t>
      </w:r>
      <w:r w:rsidRPr="00085253">
        <w:rPr>
          <w:i/>
          <w:iCs/>
        </w:rPr>
        <w:t>skforecast</w:t>
      </w:r>
      <w:r w:rsidRPr="00085253">
        <w:t>. (27 de septiembre de 2023). Zenodo. doi: 10.5281/ZENODO.8382788.</w:t>
      </w:r>
    </w:p>
    <w:p w14:paraId="072AA54E" w14:textId="77777777" w:rsidR="00085253" w:rsidRPr="00085253" w:rsidRDefault="00085253" w:rsidP="00085253">
      <w:pPr>
        <w:pStyle w:val="Bibliografa"/>
      </w:pPr>
      <w:r w:rsidRPr="00085253">
        <w:t>[27]</w:t>
      </w:r>
      <w:r w:rsidRPr="00085253">
        <w:tab/>
        <w:t>«Exogenous variables - Skforecast Docs». Accedido: 12 de diciembre de 2025. [En línea]. Disponible en: https://skforecast.org/0.14.0/user_guides/exogenous-variables</w:t>
      </w:r>
    </w:p>
    <w:p w14:paraId="0A1450EB" w14:textId="77777777" w:rsidR="00085253" w:rsidRPr="00085253" w:rsidRDefault="00085253" w:rsidP="00085253">
      <w:pPr>
        <w:pStyle w:val="Bibliografa"/>
      </w:pPr>
      <w:r w:rsidRPr="00085253">
        <w:rPr>
          <w:lang w:val="en-US"/>
        </w:rPr>
        <w:lastRenderedPageBreak/>
        <w:t>[28]</w:t>
      </w:r>
      <w:r w:rsidRPr="00085253">
        <w:rPr>
          <w:lang w:val="en-US"/>
        </w:rPr>
        <w:tab/>
        <w:t xml:space="preserve">J. M, «Why So Many Time Series Models Fail in Practice», Medium. </w:t>
      </w:r>
      <w:r w:rsidRPr="00085253">
        <w:t>Accedido: 7 de enero de 2026. [En línea]. Disponible en: https://medium.com/@data_science_content/time-series-forecasting-pitfalls-of-the-layman-data-scientist-99bca7f7de41</w:t>
      </w:r>
    </w:p>
    <w:p w14:paraId="487107F6" w14:textId="77777777" w:rsidR="00085253" w:rsidRPr="00085253" w:rsidRDefault="00085253" w:rsidP="00085253">
      <w:pPr>
        <w:pStyle w:val="Bibliografa"/>
      </w:pPr>
      <w:r w:rsidRPr="00085253">
        <w:t>[29]</w:t>
      </w:r>
      <w:r w:rsidRPr="00085253">
        <w:tab/>
        <w:t>«¿Por qué y cuándo escalar los datos?», Codificando Bits. Accedido: 7 de enero de 2026. [En línea]. Disponible en: https://codificandobits.com/tutorial/por-que-cuando-escalar-los-datos/</w:t>
      </w:r>
    </w:p>
    <w:p w14:paraId="334B31DF" w14:textId="77777777" w:rsidR="00085253" w:rsidRPr="00085253" w:rsidRDefault="00085253" w:rsidP="00085253">
      <w:pPr>
        <w:pStyle w:val="Bibliografa"/>
      </w:pPr>
      <w:r w:rsidRPr="00085253">
        <w:t>[30]</w:t>
      </w:r>
      <w:r w:rsidRPr="00085253">
        <w:tab/>
        <w:t>«XGBoost Parameters — xgboost 3.1.1 documentation». Accedido: 15 de diciembre de 2025. [En línea]. Disponible en: https://xgboost.readthedocs.io/en/stable/parameter.html</w:t>
      </w:r>
    </w:p>
    <w:p w14:paraId="66C5191E" w14:textId="77777777" w:rsidR="00085253" w:rsidRPr="00085253" w:rsidRDefault="00085253" w:rsidP="00085253">
      <w:pPr>
        <w:pStyle w:val="Bibliografa"/>
      </w:pPr>
      <w:r w:rsidRPr="00085253">
        <w:t>[31]</w:t>
      </w:r>
      <w:r w:rsidRPr="00085253">
        <w:tab/>
        <w:t>«¿Qué es el sobreajuste? | IBM». Accedido: 23 de diciembre de 2025. [En línea]. Disponible en: https://www.ibm.com/es-es/think/topics/overfitting</w:t>
      </w:r>
    </w:p>
    <w:p w14:paraId="6569A19E" w14:textId="7C914886" w:rsidR="00F11C64" w:rsidRPr="003E6AE7" w:rsidRDefault="00F11C64" w:rsidP="003E6AE7">
      <w:r>
        <w:fldChar w:fldCharType="end"/>
      </w:r>
    </w:p>
    <w:sectPr w:rsidR="00F11C64" w:rsidRPr="003E6AE7" w:rsidSect="00AD2BB9">
      <w:headerReference w:type="even" r:id="rId23"/>
      <w:headerReference w:type="default" r:id="rId24"/>
      <w:footerReference w:type="even" r:id="rId25"/>
      <w:footerReference w:type="default" r:id="rId26"/>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86062" w14:textId="77777777" w:rsidR="00316581" w:rsidRPr="00271D76" w:rsidRDefault="00316581">
      <w:r w:rsidRPr="00271D76">
        <w:separator/>
      </w:r>
    </w:p>
  </w:endnote>
  <w:endnote w:type="continuationSeparator" w:id="0">
    <w:p w14:paraId="4DB04958" w14:textId="77777777" w:rsidR="00316581" w:rsidRPr="00271D76" w:rsidRDefault="00316581">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E138" w14:textId="77777777" w:rsidR="00316581" w:rsidRPr="00271D76" w:rsidRDefault="00316581">
      <w:r w:rsidRPr="00271D76">
        <w:separator/>
      </w:r>
    </w:p>
  </w:footnote>
  <w:footnote w:type="continuationSeparator" w:id="0">
    <w:p w14:paraId="56D308A4" w14:textId="77777777" w:rsidR="00316581" w:rsidRPr="00271D76" w:rsidRDefault="00316581">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4031"/>
    <w:rsid w:val="00016C18"/>
    <w:rsid w:val="000313CA"/>
    <w:rsid w:val="0004229A"/>
    <w:rsid w:val="000463EB"/>
    <w:rsid w:val="00047426"/>
    <w:rsid w:val="00047ED3"/>
    <w:rsid w:val="000531BC"/>
    <w:rsid w:val="0005605D"/>
    <w:rsid w:val="0005702B"/>
    <w:rsid w:val="000606B9"/>
    <w:rsid w:val="000663C5"/>
    <w:rsid w:val="000725FD"/>
    <w:rsid w:val="00075A18"/>
    <w:rsid w:val="00075B07"/>
    <w:rsid w:val="00085253"/>
    <w:rsid w:val="000961C9"/>
    <w:rsid w:val="0009633C"/>
    <w:rsid w:val="00097C70"/>
    <w:rsid w:val="000A141F"/>
    <w:rsid w:val="000B0262"/>
    <w:rsid w:val="000B420E"/>
    <w:rsid w:val="000B5469"/>
    <w:rsid w:val="000C42D1"/>
    <w:rsid w:val="000C7818"/>
    <w:rsid w:val="000E1FFD"/>
    <w:rsid w:val="000F310E"/>
    <w:rsid w:val="000F669A"/>
    <w:rsid w:val="000F7E56"/>
    <w:rsid w:val="00101CCC"/>
    <w:rsid w:val="00104498"/>
    <w:rsid w:val="0010758A"/>
    <w:rsid w:val="00111B72"/>
    <w:rsid w:val="001138FA"/>
    <w:rsid w:val="001229AB"/>
    <w:rsid w:val="00123A60"/>
    <w:rsid w:val="00126812"/>
    <w:rsid w:val="00137B8C"/>
    <w:rsid w:val="00146414"/>
    <w:rsid w:val="00150AAC"/>
    <w:rsid w:val="0015289B"/>
    <w:rsid w:val="00160447"/>
    <w:rsid w:val="001645C7"/>
    <w:rsid w:val="00165EC3"/>
    <w:rsid w:val="00170174"/>
    <w:rsid w:val="0017654C"/>
    <w:rsid w:val="00187282"/>
    <w:rsid w:val="0019657B"/>
    <w:rsid w:val="001A5B90"/>
    <w:rsid w:val="001C25BD"/>
    <w:rsid w:val="001C296A"/>
    <w:rsid w:val="001D42A8"/>
    <w:rsid w:val="001D6E95"/>
    <w:rsid w:val="001E0755"/>
    <w:rsid w:val="001E077F"/>
    <w:rsid w:val="001E252C"/>
    <w:rsid w:val="001E2C95"/>
    <w:rsid w:val="001F453D"/>
    <w:rsid w:val="00201327"/>
    <w:rsid w:val="002032B6"/>
    <w:rsid w:val="00203459"/>
    <w:rsid w:val="00203961"/>
    <w:rsid w:val="0020459E"/>
    <w:rsid w:val="00206655"/>
    <w:rsid w:val="002073EE"/>
    <w:rsid w:val="0021429F"/>
    <w:rsid w:val="00221DB6"/>
    <w:rsid w:val="00231973"/>
    <w:rsid w:val="00233DA7"/>
    <w:rsid w:val="00237274"/>
    <w:rsid w:val="00240196"/>
    <w:rsid w:val="0024286F"/>
    <w:rsid w:val="00245FFC"/>
    <w:rsid w:val="00246057"/>
    <w:rsid w:val="00265593"/>
    <w:rsid w:val="00270A77"/>
    <w:rsid w:val="00271C47"/>
    <w:rsid w:val="00271D76"/>
    <w:rsid w:val="0027794C"/>
    <w:rsid w:val="00280D42"/>
    <w:rsid w:val="00282732"/>
    <w:rsid w:val="00286CDD"/>
    <w:rsid w:val="00290685"/>
    <w:rsid w:val="0029152D"/>
    <w:rsid w:val="0029292B"/>
    <w:rsid w:val="00293927"/>
    <w:rsid w:val="002959F4"/>
    <w:rsid w:val="002A2287"/>
    <w:rsid w:val="002A5864"/>
    <w:rsid w:val="002A5CB4"/>
    <w:rsid w:val="002A5F4B"/>
    <w:rsid w:val="002B4020"/>
    <w:rsid w:val="002C3953"/>
    <w:rsid w:val="002D0C90"/>
    <w:rsid w:val="002D1B04"/>
    <w:rsid w:val="002D475D"/>
    <w:rsid w:val="002F21F1"/>
    <w:rsid w:val="002F6D97"/>
    <w:rsid w:val="0030536F"/>
    <w:rsid w:val="00313170"/>
    <w:rsid w:val="00313A2F"/>
    <w:rsid w:val="00314A0E"/>
    <w:rsid w:val="00316581"/>
    <w:rsid w:val="00323C00"/>
    <w:rsid w:val="003331DF"/>
    <w:rsid w:val="0033390F"/>
    <w:rsid w:val="00334165"/>
    <w:rsid w:val="00335183"/>
    <w:rsid w:val="00346493"/>
    <w:rsid w:val="00352D6A"/>
    <w:rsid w:val="00353289"/>
    <w:rsid w:val="00361DA7"/>
    <w:rsid w:val="00362609"/>
    <w:rsid w:val="00362803"/>
    <w:rsid w:val="00367C84"/>
    <w:rsid w:val="00374B94"/>
    <w:rsid w:val="003820CA"/>
    <w:rsid w:val="00382D28"/>
    <w:rsid w:val="00385D07"/>
    <w:rsid w:val="00393BF3"/>
    <w:rsid w:val="0039631C"/>
    <w:rsid w:val="003974CA"/>
    <w:rsid w:val="003A1746"/>
    <w:rsid w:val="003A5A7A"/>
    <w:rsid w:val="003B17BF"/>
    <w:rsid w:val="003B40ED"/>
    <w:rsid w:val="003B4788"/>
    <w:rsid w:val="003B4D66"/>
    <w:rsid w:val="003C08C1"/>
    <w:rsid w:val="003C1EEC"/>
    <w:rsid w:val="003C4A92"/>
    <w:rsid w:val="003C50F5"/>
    <w:rsid w:val="003D37B9"/>
    <w:rsid w:val="003D5F9C"/>
    <w:rsid w:val="003E3129"/>
    <w:rsid w:val="003E51A8"/>
    <w:rsid w:val="003E5EAC"/>
    <w:rsid w:val="003E6AE7"/>
    <w:rsid w:val="003E70D6"/>
    <w:rsid w:val="00410C7C"/>
    <w:rsid w:val="00414DA4"/>
    <w:rsid w:val="00415423"/>
    <w:rsid w:val="00422BA2"/>
    <w:rsid w:val="004269AF"/>
    <w:rsid w:val="0043104C"/>
    <w:rsid w:val="00431153"/>
    <w:rsid w:val="00432D4F"/>
    <w:rsid w:val="0043596D"/>
    <w:rsid w:val="00437574"/>
    <w:rsid w:val="0043791E"/>
    <w:rsid w:val="00445F07"/>
    <w:rsid w:val="00446C19"/>
    <w:rsid w:val="00452586"/>
    <w:rsid w:val="004538A5"/>
    <w:rsid w:val="004567F0"/>
    <w:rsid w:val="00464F18"/>
    <w:rsid w:val="00471CE5"/>
    <w:rsid w:val="00472B07"/>
    <w:rsid w:val="00485779"/>
    <w:rsid w:val="004879D9"/>
    <w:rsid w:val="00487E6E"/>
    <w:rsid w:val="00490FF5"/>
    <w:rsid w:val="004934A0"/>
    <w:rsid w:val="004A165E"/>
    <w:rsid w:val="004A1957"/>
    <w:rsid w:val="004A2114"/>
    <w:rsid w:val="004A3A7E"/>
    <w:rsid w:val="004A4D11"/>
    <w:rsid w:val="004C22D3"/>
    <w:rsid w:val="004C6A1D"/>
    <w:rsid w:val="004C763C"/>
    <w:rsid w:val="004D5ABF"/>
    <w:rsid w:val="004E32E7"/>
    <w:rsid w:val="004F21B0"/>
    <w:rsid w:val="004F55C4"/>
    <w:rsid w:val="004F723D"/>
    <w:rsid w:val="00500C0C"/>
    <w:rsid w:val="005024B2"/>
    <w:rsid w:val="005037CB"/>
    <w:rsid w:val="00504AC5"/>
    <w:rsid w:val="00505AE7"/>
    <w:rsid w:val="00507EA0"/>
    <w:rsid w:val="00510F9E"/>
    <w:rsid w:val="00514057"/>
    <w:rsid w:val="00515C7B"/>
    <w:rsid w:val="00516786"/>
    <w:rsid w:val="0052643E"/>
    <w:rsid w:val="0054299C"/>
    <w:rsid w:val="00550030"/>
    <w:rsid w:val="00553BC2"/>
    <w:rsid w:val="00554DE7"/>
    <w:rsid w:val="00554E1B"/>
    <w:rsid w:val="005606C7"/>
    <w:rsid w:val="00564F08"/>
    <w:rsid w:val="00567942"/>
    <w:rsid w:val="00567E5F"/>
    <w:rsid w:val="0057047B"/>
    <w:rsid w:val="005772C0"/>
    <w:rsid w:val="00584A84"/>
    <w:rsid w:val="005876C7"/>
    <w:rsid w:val="00587E82"/>
    <w:rsid w:val="0059174B"/>
    <w:rsid w:val="005920BF"/>
    <w:rsid w:val="005958D4"/>
    <w:rsid w:val="005A1473"/>
    <w:rsid w:val="005A4A8F"/>
    <w:rsid w:val="005A6122"/>
    <w:rsid w:val="005B135A"/>
    <w:rsid w:val="005B26B2"/>
    <w:rsid w:val="005B3A5A"/>
    <w:rsid w:val="005D087E"/>
    <w:rsid w:val="005D19E3"/>
    <w:rsid w:val="005D3893"/>
    <w:rsid w:val="005D4A40"/>
    <w:rsid w:val="005D4DE6"/>
    <w:rsid w:val="005F2F9A"/>
    <w:rsid w:val="00606B0E"/>
    <w:rsid w:val="006074D8"/>
    <w:rsid w:val="00610C39"/>
    <w:rsid w:val="00613931"/>
    <w:rsid w:val="00614030"/>
    <w:rsid w:val="00616496"/>
    <w:rsid w:val="00622D58"/>
    <w:rsid w:val="00623609"/>
    <w:rsid w:val="00624EDB"/>
    <w:rsid w:val="00631C97"/>
    <w:rsid w:val="00631DCE"/>
    <w:rsid w:val="00631F75"/>
    <w:rsid w:val="00635CE6"/>
    <w:rsid w:val="006430F0"/>
    <w:rsid w:val="0065134C"/>
    <w:rsid w:val="00655263"/>
    <w:rsid w:val="006609B0"/>
    <w:rsid w:val="00665BD3"/>
    <w:rsid w:val="00667958"/>
    <w:rsid w:val="00676C07"/>
    <w:rsid w:val="0068198E"/>
    <w:rsid w:val="00694AAD"/>
    <w:rsid w:val="00697D1F"/>
    <w:rsid w:val="006B08D8"/>
    <w:rsid w:val="006B4308"/>
    <w:rsid w:val="006B730A"/>
    <w:rsid w:val="006C0F2C"/>
    <w:rsid w:val="006C2B4B"/>
    <w:rsid w:val="006D1E67"/>
    <w:rsid w:val="006D62BA"/>
    <w:rsid w:val="006F3A12"/>
    <w:rsid w:val="006F4B20"/>
    <w:rsid w:val="00702824"/>
    <w:rsid w:val="007057F9"/>
    <w:rsid w:val="007057FC"/>
    <w:rsid w:val="007072B8"/>
    <w:rsid w:val="0071001B"/>
    <w:rsid w:val="00710E70"/>
    <w:rsid w:val="00711FCA"/>
    <w:rsid w:val="00713C5B"/>
    <w:rsid w:val="00717B8A"/>
    <w:rsid w:val="0072059E"/>
    <w:rsid w:val="00720FD8"/>
    <w:rsid w:val="0073208D"/>
    <w:rsid w:val="0073343E"/>
    <w:rsid w:val="0074165A"/>
    <w:rsid w:val="00741BC1"/>
    <w:rsid w:val="00744B24"/>
    <w:rsid w:val="00763EC8"/>
    <w:rsid w:val="00774E5E"/>
    <w:rsid w:val="00774F30"/>
    <w:rsid w:val="00775524"/>
    <w:rsid w:val="007A4254"/>
    <w:rsid w:val="007A5D68"/>
    <w:rsid w:val="007B63DE"/>
    <w:rsid w:val="007B786B"/>
    <w:rsid w:val="007C1688"/>
    <w:rsid w:val="007C4CC9"/>
    <w:rsid w:val="007C7546"/>
    <w:rsid w:val="007C7A11"/>
    <w:rsid w:val="007E5D32"/>
    <w:rsid w:val="007E6709"/>
    <w:rsid w:val="007F030B"/>
    <w:rsid w:val="008032E1"/>
    <w:rsid w:val="00803E90"/>
    <w:rsid w:val="00807B4F"/>
    <w:rsid w:val="00810FCC"/>
    <w:rsid w:val="008127B4"/>
    <w:rsid w:val="00820346"/>
    <w:rsid w:val="00825D6E"/>
    <w:rsid w:val="00826452"/>
    <w:rsid w:val="00827AEB"/>
    <w:rsid w:val="008400BC"/>
    <w:rsid w:val="00844930"/>
    <w:rsid w:val="00850349"/>
    <w:rsid w:val="00853498"/>
    <w:rsid w:val="00853B53"/>
    <w:rsid w:val="00853F0C"/>
    <w:rsid w:val="008606CA"/>
    <w:rsid w:val="00863AF1"/>
    <w:rsid w:val="0086654D"/>
    <w:rsid w:val="00867F0F"/>
    <w:rsid w:val="0087283C"/>
    <w:rsid w:val="0088285F"/>
    <w:rsid w:val="008845D8"/>
    <w:rsid w:val="00890F28"/>
    <w:rsid w:val="00895AAE"/>
    <w:rsid w:val="0089702D"/>
    <w:rsid w:val="008A323C"/>
    <w:rsid w:val="008A5F61"/>
    <w:rsid w:val="008A6B23"/>
    <w:rsid w:val="008B0A23"/>
    <w:rsid w:val="008C6DFC"/>
    <w:rsid w:val="008C7E7B"/>
    <w:rsid w:val="008F0D6D"/>
    <w:rsid w:val="008F4EC8"/>
    <w:rsid w:val="00903B3C"/>
    <w:rsid w:val="00916B43"/>
    <w:rsid w:val="00924453"/>
    <w:rsid w:val="00925699"/>
    <w:rsid w:val="00926CB1"/>
    <w:rsid w:val="00926DE6"/>
    <w:rsid w:val="0093063B"/>
    <w:rsid w:val="009326C3"/>
    <w:rsid w:val="00952907"/>
    <w:rsid w:val="00957500"/>
    <w:rsid w:val="009614F5"/>
    <w:rsid w:val="0096231B"/>
    <w:rsid w:val="00974963"/>
    <w:rsid w:val="00983459"/>
    <w:rsid w:val="009835FF"/>
    <w:rsid w:val="0099044A"/>
    <w:rsid w:val="00990495"/>
    <w:rsid w:val="00990A40"/>
    <w:rsid w:val="0099109B"/>
    <w:rsid w:val="00995B35"/>
    <w:rsid w:val="00996550"/>
    <w:rsid w:val="00996826"/>
    <w:rsid w:val="00997C3B"/>
    <w:rsid w:val="009A2D7F"/>
    <w:rsid w:val="009A4586"/>
    <w:rsid w:val="009A4EBD"/>
    <w:rsid w:val="009A6A89"/>
    <w:rsid w:val="009B3913"/>
    <w:rsid w:val="009B42DB"/>
    <w:rsid w:val="009C103C"/>
    <w:rsid w:val="009C264E"/>
    <w:rsid w:val="009C4CB4"/>
    <w:rsid w:val="009C6749"/>
    <w:rsid w:val="009D03F4"/>
    <w:rsid w:val="009D121F"/>
    <w:rsid w:val="009D185A"/>
    <w:rsid w:val="009D19E8"/>
    <w:rsid w:val="009D4DD0"/>
    <w:rsid w:val="009E10D4"/>
    <w:rsid w:val="009E6D8F"/>
    <w:rsid w:val="00A111B6"/>
    <w:rsid w:val="00A15B4E"/>
    <w:rsid w:val="00A31CCB"/>
    <w:rsid w:val="00A32EA5"/>
    <w:rsid w:val="00A32F5D"/>
    <w:rsid w:val="00A379A6"/>
    <w:rsid w:val="00A40142"/>
    <w:rsid w:val="00A42770"/>
    <w:rsid w:val="00A50284"/>
    <w:rsid w:val="00A614B7"/>
    <w:rsid w:val="00A72778"/>
    <w:rsid w:val="00A73A41"/>
    <w:rsid w:val="00A84FAB"/>
    <w:rsid w:val="00A86DE0"/>
    <w:rsid w:val="00A87D37"/>
    <w:rsid w:val="00A923FD"/>
    <w:rsid w:val="00A96B8D"/>
    <w:rsid w:val="00A9768E"/>
    <w:rsid w:val="00AB4DF8"/>
    <w:rsid w:val="00AC3236"/>
    <w:rsid w:val="00AD0F79"/>
    <w:rsid w:val="00AD1CF2"/>
    <w:rsid w:val="00AD2BB9"/>
    <w:rsid w:val="00AD5B94"/>
    <w:rsid w:val="00AD618E"/>
    <w:rsid w:val="00AE358A"/>
    <w:rsid w:val="00AE761A"/>
    <w:rsid w:val="00AF5BF8"/>
    <w:rsid w:val="00B00DBF"/>
    <w:rsid w:val="00B02F9B"/>
    <w:rsid w:val="00B04D96"/>
    <w:rsid w:val="00B07FED"/>
    <w:rsid w:val="00B1404B"/>
    <w:rsid w:val="00B21264"/>
    <w:rsid w:val="00B265BC"/>
    <w:rsid w:val="00B26F03"/>
    <w:rsid w:val="00B37306"/>
    <w:rsid w:val="00B43630"/>
    <w:rsid w:val="00B478B1"/>
    <w:rsid w:val="00B50ADA"/>
    <w:rsid w:val="00B66936"/>
    <w:rsid w:val="00B76034"/>
    <w:rsid w:val="00B774AE"/>
    <w:rsid w:val="00B834BE"/>
    <w:rsid w:val="00BA3CE9"/>
    <w:rsid w:val="00BA708A"/>
    <w:rsid w:val="00BB0BE8"/>
    <w:rsid w:val="00BB7AE2"/>
    <w:rsid w:val="00BC11EC"/>
    <w:rsid w:val="00BD065D"/>
    <w:rsid w:val="00BD0F19"/>
    <w:rsid w:val="00BD6774"/>
    <w:rsid w:val="00BD7641"/>
    <w:rsid w:val="00BE07DD"/>
    <w:rsid w:val="00BE164C"/>
    <w:rsid w:val="00BE1F77"/>
    <w:rsid w:val="00BE2B5B"/>
    <w:rsid w:val="00BE78E7"/>
    <w:rsid w:val="00BF0559"/>
    <w:rsid w:val="00BF1872"/>
    <w:rsid w:val="00BF4EA3"/>
    <w:rsid w:val="00BF649F"/>
    <w:rsid w:val="00C1434F"/>
    <w:rsid w:val="00C25FD9"/>
    <w:rsid w:val="00C3125F"/>
    <w:rsid w:val="00C35FF2"/>
    <w:rsid w:val="00C361A0"/>
    <w:rsid w:val="00C36B4C"/>
    <w:rsid w:val="00C45EC3"/>
    <w:rsid w:val="00C5610A"/>
    <w:rsid w:val="00C74457"/>
    <w:rsid w:val="00C847B7"/>
    <w:rsid w:val="00C84F60"/>
    <w:rsid w:val="00C864A5"/>
    <w:rsid w:val="00C916FE"/>
    <w:rsid w:val="00C95D17"/>
    <w:rsid w:val="00C9738A"/>
    <w:rsid w:val="00CA5E40"/>
    <w:rsid w:val="00CB02E2"/>
    <w:rsid w:val="00CB0378"/>
    <w:rsid w:val="00CB0AF2"/>
    <w:rsid w:val="00CB0E1F"/>
    <w:rsid w:val="00CB55CE"/>
    <w:rsid w:val="00CC17A6"/>
    <w:rsid w:val="00CC3397"/>
    <w:rsid w:val="00CC55DA"/>
    <w:rsid w:val="00CD4F81"/>
    <w:rsid w:val="00CD61E6"/>
    <w:rsid w:val="00CD7FF2"/>
    <w:rsid w:val="00CE1F1C"/>
    <w:rsid w:val="00CE3B87"/>
    <w:rsid w:val="00CE509A"/>
    <w:rsid w:val="00CF51FE"/>
    <w:rsid w:val="00D21560"/>
    <w:rsid w:val="00D2781D"/>
    <w:rsid w:val="00D33F38"/>
    <w:rsid w:val="00D340DC"/>
    <w:rsid w:val="00D34198"/>
    <w:rsid w:val="00D432CE"/>
    <w:rsid w:val="00D44FE1"/>
    <w:rsid w:val="00D4543D"/>
    <w:rsid w:val="00D47A8F"/>
    <w:rsid w:val="00D50A0B"/>
    <w:rsid w:val="00D544AB"/>
    <w:rsid w:val="00D57EF9"/>
    <w:rsid w:val="00D602DC"/>
    <w:rsid w:val="00D6136A"/>
    <w:rsid w:val="00D63331"/>
    <w:rsid w:val="00D65BDE"/>
    <w:rsid w:val="00D66CFA"/>
    <w:rsid w:val="00D741F4"/>
    <w:rsid w:val="00D7758C"/>
    <w:rsid w:val="00D8204B"/>
    <w:rsid w:val="00D83319"/>
    <w:rsid w:val="00D92D51"/>
    <w:rsid w:val="00D94299"/>
    <w:rsid w:val="00D96389"/>
    <w:rsid w:val="00DA4668"/>
    <w:rsid w:val="00DA5EB5"/>
    <w:rsid w:val="00DA7CAD"/>
    <w:rsid w:val="00DA7CBD"/>
    <w:rsid w:val="00DB0F3E"/>
    <w:rsid w:val="00DC1BEF"/>
    <w:rsid w:val="00DC2863"/>
    <w:rsid w:val="00DC6655"/>
    <w:rsid w:val="00DD08E1"/>
    <w:rsid w:val="00DD2518"/>
    <w:rsid w:val="00DD3008"/>
    <w:rsid w:val="00DD7754"/>
    <w:rsid w:val="00DE52A2"/>
    <w:rsid w:val="00DF73BB"/>
    <w:rsid w:val="00E02148"/>
    <w:rsid w:val="00E038ED"/>
    <w:rsid w:val="00E14136"/>
    <w:rsid w:val="00E1618D"/>
    <w:rsid w:val="00E21ABC"/>
    <w:rsid w:val="00E23D71"/>
    <w:rsid w:val="00E2787E"/>
    <w:rsid w:val="00E31619"/>
    <w:rsid w:val="00E341AB"/>
    <w:rsid w:val="00E41654"/>
    <w:rsid w:val="00E434A0"/>
    <w:rsid w:val="00E507D3"/>
    <w:rsid w:val="00E55EA9"/>
    <w:rsid w:val="00E56B18"/>
    <w:rsid w:val="00E570C4"/>
    <w:rsid w:val="00E57CA6"/>
    <w:rsid w:val="00E657BF"/>
    <w:rsid w:val="00E72F7A"/>
    <w:rsid w:val="00E73AF6"/>
    <w:rsid w:val="00E7672E"/>
    <w:rsid w:val="00E85401"/>
    <w:rsid w:val="00E90761"/>
    <w:rsid w:val="00E93653"/>
    <w:rsid w:val="00EA17B9"/>
    <w:rsid w:val="00EA5F70"/>
    <w:rsid w:val="00EA659F"/>
    <w:rsid w:val="00EB12AB"/>
    <w:rsid w:val="00EB4007"/>
    <w:rsid w:val="00EC1E04"/>
    <w:rsid w:val="00EC6235"/>
    <w:rsid w:val="00EC7DF1"/>
    <w:rsid w:val="00ED13BF"/>
    <w:rsid w:val="00ED319C"/>
    <w:rsid w:val="00ED3CD9"/>
    <w:rsid w:val="00ED7715"/>
    <w:rsid w:val="00EE1D29"/>
    <w:rsid w:val="00EE6CD7"/>
    <w:rsid w:val="00EF48C5"/>
    <w:rsid w:val="00EF5753"/>
    <w:rsid w:val="00EF60AF"/>
    <w:rsid w:val="00F001AA"/>
    <w:rsid w:val="00F002BF"/>
    <w:rsid w:val="00F008E6"/>
    <w:rsid w:val="00F11C64"/>
    <w:rsid w:val="00F11C6F"/>
    <w:rsid w:val="00F20241"/>
    <w:rsid w:val="00F2048C"/>
    <w:rsid w:val="00F27A27"/>
    <w:rsid w:val="00F3022C"/>
    <w:rsid w:val="00F31CE5"/>
    <w:rsid w:val="00F32AF3"/>
    <w:rsid w:val="00F32C46"/>
    <w:rsid w:val="00F465F7"/>
    <w:rsid w:val="00F4780D"/>
    <w:rsid w:val="00F478F8"/>
    <w:rsid w:val="00F54E7F"/>
    <w:rsid w:val="00F57E32"/>
    <w:rsid w:val="00F67CB3"/>
    <w:rsid w:val="00F70E73"/>
    <w:rsid w:val="00F73384"/>
    <w:rsid w:val="00F738B9"/>
    <w:rsid w:val="00F8014E"/>
    <w:rsid w:val="00F83722"/>
    <w:rsid w:val="00F86FFF"/>
    <w:rsid w:val="00FB36A5"/>
    <w:rsid w:val="00FB564F"/>
    <w:rsid w:val="00FB59D4"/>
    <w:rsid w:val="00FB6731"/>
    <w:rsid w:val="00FB6B2B"/>
    <w:rsid w:val="00FC07BD"/>
    <w:rsid w:val="00FC7596"/>
    <w:rsid w:val="00FD0769"/>
    <w:rsid w:val="00FD1300"/>
    <w:rsid w:val="00FD1D57"/>
    <w:rsid w:val="00FE0A22"/>
    <w:rsid w:val="00FE49D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FD720F4B-8865-4419-A0A9-788F5CDEC2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30</Pages>
  <Words>14729</Words>
  <Characters>81015</Characters>
  <Application>Microsoft Office Word</Application>
  <DocSecurity>0</DocSecurity>
  <Lines>675</Lines>
  <Paragraphs>191</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95553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cp:revision>
  <cp:lastPrinted>2025-11-13T08:01:00Z</cp:lastPrinted>
  <dcterms:created xsi:type="dcterms:W3CDTF">2026-01-09T09:03:00Z</dcterms:created>
  <dcterms:modified xsi:type="dcterms:W3CDTF">2026-01-09T09:03:00Z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id="I6J8LCbE"/&gt;&lt;style id="http://www.zotero.org/styles/ieee" locale="es-ES" hasBibliography="1" bibliographyStyleHasBeenSet="1"/&gt;&lt;prefs&gt;&lt;pref name="fieldType" value="Field"/&gt;&lt;/prefs&gt;&lt;/data&gt;</vt:lpwstr>
  </property>
</Properties>
</file>