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Posibles cambios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Filtro más visible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Poner pagar ya en página de inicio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