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7B4" w:rsidRPr="007247A9" w:rsidRDefault="000157B4" w:rsidP="000157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Especificação de Caso de Uso                                                                                               </w:t>
      </w:r>
      <w:r w:rsidRPr="000157B4">
        <w:rPr>
          <w:rFonts w:ascii="Arial" w:hAnsi="Arial" w:cs="Arial"/>
          <w:b/>
          <w:sz w:val="24"/>
          <w:szCs w:val="24"/>
        </w:rPr>
        <w:t>UC000 – Cadastrar Professor</w:t>
      </w:r>
    </w:p>
    <w:p w:rsidR="00E97BE5" w:rsidRPr="007247A9" w:rsidRDefault="00E97BE5" w:rsidP="00CF72AA">
      <w:pPr>
        <w:jc w:val="both"/>
        <w:rPr>
          <w:rFonts w:ascii="Arial" w:hAnsi="Arial" w:cs="Arial"/>
          <w:b/>
          <w:sz w:val="24"/>
          <w:szCs w:val="24"/>
        </w:rPr>
      </w:pPr>
      <w:r w:rsidRPr="007247A9">
        <w:rPr>
          <w:rFonts w:ascii="Arial" w:hAnsi="Arial" w:cs="Arial"/>
          <w:b/>
          <w:sz w:val="24"/>
          <w:szCs w:val="24"/>
        </w:rPr>
        <w:t>Descrição</w:t>
      </w:r>
    </w:p>
    <w:p w:rsidR="00E97BE5" w:rsidRPr="007247A9" w:rsidRDefault="00E97BE5" w:rsidP="00CF72AA">
      <w:pPr>
        <w:jc w:val="both"/>
        <w:rPr>
          <w:rFonts w:ascii="Arial" w:hAnsi="Arial" w:cs="Arial"/>
          <w:sz w:val="24"/>
          <w:szCs w:val="24"/>
        </w:rPr>
      </w:pPr>
      <w:r w:rsidRPr="007247A9">
        <w:rPr>
          <w:rFonts w:ascii="Arial" w:hAnsi="Arial" w:cs="Arial"/>
          <w:sz w:val="24"/>
          <w:szCs w:val="24"/>
        </w:rPr>
        <w:t xml:space="preserve">Este caso de uso serve para o usuário </w:t>
      </w:r>
      <w:r w:rsidR="007247A9" w:rsidRPr="007247A9">
        <w:rPr>
          <w:rFonts w:ascii="Arial" w:hAnsi="Arial" w:cs="Arial"/>
          <w:sz w:val="24"/>
          <w:szCs w:val="24"/>
        </w:rPr>
        <w:t>cadastrar novos professores</w:t>
      </w:r>
    </w:p>
    <w:p w:rsidR="00E97BE5" w:rsidRPr="007247A9" w:rsidRDefault="00E97BE5" w:rsidP="00CF72AA">
      <w:pPr>
        <w:jc w:val="both"/>
        <w:rPr>
          <w:rFonts w:ascii="Arial" w:hAnsi="Arial" w:cs="Arial"/>
          <w:b/>
          <w:sz w:val="24"/>
          <w:szCs w:val="24"/>
        </w:rPr>
      </w:pPr>
    </w:p>
    <w:p w:rsidR="00E97BE5" w:rsidRPr="007247A9" w:rsidRDefault="00E97BE5" w:rsidP="00CF72AA">
      <w:pPr>
        <w:jc w:val="both"/>
        <w:rPr>
          <w:rFonts w:ascii="Arial" w:hAnsi="Arial" w:cs="Arial"/>
          <w:b/>
          <w:sz w:val="24"/>
          <w:szCs w:val="24"/>
        </w:rPr>
      </w:pPr>
      <w:r w:rsidRPr="007247A9">
        <w:rPr>
          <w:rFonts w:ascii="Arial" w:hAnsi="Arial" w:cs="Arial"/>
          <w:b/>
          <w:sz w:val="24"/>
          <w:szCs w:val="24"/>
        </w:rPr>
        <w:t xml:space="preserve">Data </w:t>
      </w:r>
      <w:proofErr w:type="spellStart"/>
      <w:r w:rsidRPr="007247A9">
        <w:rPr>
          <w:rFonts w:ascii="Arial" w:hAnsi="Arial" w:cs="Arial"/>
          <w:b/>
          <w:sz w:val="24"/>
          <w:szCs w:val="24"/>
        </w:rPr>
        <w:t>View</w:t>
      </w:r>
      <w:proofErr w:type="spellEnd"/>
    </w:p>
    <w:p w:rsidR="00E97BE5" w:rsidRPr="007247A9" w:rsidRDefault="00E97BE5" w:rsidP="00CF72AA">
      <w:pPr>
        <w:jc w:val="both"/>
        <w:rPr>
          <w:rFonts w:ascii="Arial" w:hAnsi="Arial" w:cs="Arial"/>
          <w:sz w:val="24"/>
          <w:szCs w:val="24"/>
        </w:rPr>
      </w:pPr>
      <w:r w:rsidRPr="007247A9">
        <w:rPr>
          <w:rFonts w:ascii="Arial" w:hAnsi="Arial" w:cs="Arial"/>
          <w:sz w:val="24"/>
          <w:szCs w:val="24"/>
        </w:rPr>
        <w:t>DV1 - Tela de seleção</w:t>
      </w:r>
    </w:p>
    <w:p w:rsidR="00E97BE5" w:rsidRPr="007247A9" w:rsidRDefault="00E97BE5" w:rsidP="00CF72AA">
      <w:pPr>
        <w:jc w:val="both"/>
        <w:rPr>
          <w:rFonts w:ascii="Arial" w:hAnsi="Arial" w:cs="Arial"/>
          <w:sz w:val="24"/>
          <w:szCs w:val="24"/>
        </w:rPr>
      </w:pPr>
      <w:r w:rsidRPr="007247A9">
        <w:rPr>
          <w:rFonts w:ascii="Arial" w:hAnsi="Arial" w:cs="Arial"/>
          <w:sz w:val="24"/>
          <w:szCs w:val="24"/>
        </w:rPr>
        <w:t xml:space="preserve">DV2 – Cadastro de </w:t>
      </w:r>
      <w:r w:rsidR="007247A9" w:rsidRPr="007247A9">
        <w:rPr>
          <w:rFonts w:ascii="Arial" w:hAnsi="Arial" w:cs="Arial"/>
          <w:sz w:val="24"/>
          <w:szCs w:val="24"/>
        </w:rPr>
        <w:t>professores</w:t>
      </w:r>
    </w:p>
    <w:p w:rsidR="00E97BE5" w:rsidRPr="007247A9" w:rsidRDefault="00E97BE5">
      <w:pPr>
        <w:rPr>
          <w:rFonts w:ascii="Arial" w:hAnsi="Arial" w:cs="Arial"/>
          <w:sz w:val="24"/>
          <w:szCs w:val="24"/>
        </w:rPr>
      </w:pPr>
    </w:p>
    <w:p w:rsidR="00E97BE5" w:rsidRPr="007247A9" w:rsidRDefault="00E97BE5">
      <w:pPr>
        <w:rPr>
          <w:rFonts w:ascii="Arial" w:hAnsi="Arial" w:cs="Arial"/>
          <w:sz w:val="24"/>
          <w:szCs w:val="24"/>
        </w:rPr>
      </w:pPr>
    </w:p>
    <w:p w:rsidR="00E97BE5" w:rsidRPr="007247A9" w:rsidRDefault="00360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321pt">
            <v:imagedata r:id="rId6" o:title="Página Inicial"/>
          </v:shape>
        </w:pict>
      </w:r>
    </w:p>
    <w:p w:rsidR="007247A9" w:rsidRPr="007247A9" w:rsidRDefault="00360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6" type="#_x0000_t75" style="width:424.5pt;height:264pt">
            <v:imagedata r:id="rId7" o:title="Cadastro Professor"/>
          </v:shape>
        </w:pict>
      </w:r>
    </w:p>
    <w:p w:rsidR="007247A9" w:rsidRPr="007247A9" w:rsidRDefault="007247A9">
      <w:pPr>
        <w:rPr>
          <w:rFonts w:ascii="Arial" w:hAnsi="Arial" w:cs="Arial"/>
          <w:sz w:val="24"/>
          <w:szCs w:val="24"/>
        </w:rPr>
      </w:pPr>
    </w:p>
    <w:p w:rsidR="007247A9" w:rsidRDefault="007247A9" w:rsidP="00CF72A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Ator Primário</w:t>
      </w:r>
    </w:p>
    <w:p w:rsidR="007247A9" w:rsidRDefault="007247A9" w:rsidP="00CF72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(Administrador)</w:t>
      </w:r>
      <w:r w:rsidR="00CF72AA">
        <w:rPr>
          <w:rFonts w:ascii="Arial" w:hAnsi="Arial" w:cs="Arial"/>
          <w:sz w:val="24"/>
          <w:szCs w:val="24"/>
        </w:rPr>
        <w:t>.</w:t>
      </w:r>
    </w:p>
    <w:p w:rsidR="007247A9" w:rsidRPr="007247A9" w:rsidRDefault="007247A9" w:rsidP="00CF72AA">
      <w:pPr>
        <w:jc w:val="both"/>
        <w:rPr>
          <w:rFonts w:ascii="Arial" w:hAnsi="Arial" w:cs="Arial"/>
          <w:sz w:val="24"/>
          <w:szCs w:val="24"/>
        </w:rPr>
      </w:pPr>
    </w:p>
    <w:p w:rsidR="00D23674" w:rsidRPr="007247A9" w:rsidRDefault="007247A9" w:rsidP="00CF72AA">
      <w:pPr>
        <w:jc w:val="both"/>
        <w:rPr>
          <w:rFonts w:ascii="Arial" w:hAnsi="Arial" w:cs="Arial"/>
          <w:b/>
          <w:sz w:val="24"/>
          <w:szCs w:val="24"/>
        </w:rPr>
      </w:pPr>
      <w:r w:rsidRPr="007247A9">
        <w:rPr>
          <w:rFonts w:ascii="Arial" w:hAnsi="Arial" w:cs="Arial"/>
          <w:b/>
          <w:sz w:val="24"/>
          <w:szCs w:val="24"/>
        </w:rPr>
        <w:t>Fluxo Principal</w:t>
      </w:r>
    </w:p>
    <w:p w:rsidR="007247A9" w:rsidRDefault="007247A9" w:rsidP="00CF72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apresenta a tela (DV1).</w:t>
      </w:r>
    </w:p>
    <w:p w:rsidR="007247A9" w:rsidRDefault="007247A9" w:rsidP="00CF72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clica no botão de “+”</w:t>
      </w:r>
      <w:r w:rsidR="00CF72AA">
        <w:rPr>
          <w:rFonts w:ascii="Arial" w:hAnsi="Arial" w:cs="Arial"/>
          <w:sz w:val="24"/>
          <w:szCs w:val="24"/>
        </w:rPr>
        <w:t xml:space="preserve"> ao lado de “</w:t>
      </w:r>
      <w:r w:rsidR="0009680E">
        <w:rPr>
          <w:rFonts w:ascii="Arial" w:hAnsi="Arial" w:cs="Arial"/>
          <w:sz w:val="24"/>
          <w:szCs w:val="24"/>
        </w:rPr>
        <w:t>Professores</w:t>
      </w:r>
      <w:r w:rsidR="00CF72A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:rsidR="007247A9" w:rsidRDefault="007247A9" w:rsidP="00CF72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apresenta as opções que surgem.</w:t>
      </w:r>
    </w:p>
    <w:p w:rsidR="007247A9" w:rsidRDefault="007247A9" w:rsidP="00CF72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</w:t>
      </w:r>
      <w:r w:rsidR="0009680E">
        <w:rPr>
          <w:rFonts w:ascii="Arial" w:hAnsi="Arial" w:cs="Arial"/>
          <w:sz w:val="24"/>
          <w:szCs w:val="24"/>
        </w:rPr>
        <w:t>clica no link “Cadastrar novo professor</w:t>
      </w:r>
      <w:r>
        <w:rPr>
          <w:rFonts w:ascii="Arial" w:hAnsi="Arial" w:cs="Arial"/>
          <w:sz w:val="24"/>
          <w:szCs w:val="24"/>
        </w:rPr>
        <w:t>”.</w:t>
      </w:r>
    </w:p>
    <w:p w:rsidR="007247A9" w:rsidRDefault="007247A9" w:rsidP="00CF72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apresenta a tela (DV2).</w:t>
      </w:r>
    </w:p>
    <w:p w:rsidR="007247A9" w:rsidRDefault="007247A9" w:rsidP="00CF72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preenche o campo CPF.</w:t>
      </w:r>
    </w:p>
    <w:p w:rsidR="007247A9" w:rsidRDefault="007247A9" w:rsidP="00CF72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consiste o CPF (E1).</w:t>
      </w:r>
    </w:p>
    <w:p w:rsidR="007247A9" w:rsidRDefault="007247A9" w:rsidP="00CF72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preenche o nome e seleciona quais modalidades serão responsáveis pelo professor</w:t>
      </w:r>
      <w:r w:rsidR="0009680E">
        <w:rPr>
          <w:rFonts w:ascii="Arial" w:hAnsi="Arial" w:cs="Arial"/>
          <w:sz w:val="24"/>
          <w:szCs w:val="24"/>
        </w:rPr>
        <w:t xml:space="preserve"> (Natação e/ou Hidroginástica)</w:t>
      </w:r>
      <w:r>
        <w:rPr>
          <w:rFonts w:ascii="Arial" w:hAnsi="Arial" w:cs="Arial"/>
          <w:sz w:val="24"/>
          <w:szCs w:val="24"/>
        </w:rPr>
        <w:t>.</w:t>
      </w:r>
    </w:p>
    <w:p w:rsidR="007247A9" w:rsidRDefault="00737A18" w:rsidP="00CF72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clica em “Cadastrar” (A1).</w:t>
      </w:r>
    </w:p>
    <w:p w:rsidR="00D23674" w:rsidRPr="00D23674" w:rsidRDefault="00737A18" w:rsidP="00CF72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redireciona o usuário para a tela anterior (DV1).</w:t>
      </w:r>
    </w:p>
    <w:p w:rsidR="00364762" w:rsidRDefault="00364762" w:rsidP="00CF72AA">
      <w:pPr>
        <w:jc w:val="both"/>
        <w:rPr>
          <w:rFonts w:ascii="Arial" w:hAnsi="Arial" w:cs="Arial"/>
          <w:sz w:val="24"/>
          <w:szCs w:val="24"/>
        </w:rPr>
      </w:pPr>
    </w:p>
    <w:p w:rsidR="00364762" w:rsidRDefault="00364762" w:rsidP="00CF72AA">
      <w:pPr>
        <w:jc w:val="both"/>
        <w:rPr>
          <w:rFonts w:ascii="Arial" w:hAnsi="Arial" w:cs="Arial"/>
          <w:b/>
          <w:sz w:val="24"/>
          <w:szCs w:val="24"/>
        </w:rPr>
      </w:pPr>
      <w:r w:rsidRPr="00364762">
        <w:rPr>
          <w:rFonts w:ascii="Arial" w:hAnsi="Arial" w:cs="Arial"/>
          <w:b/>
          <w:sz w:val="24"/>
          <w:szCs w:val="24"/>
        </w:rPr>
        <w:t>Fluxo Alternativo</w:t>
      </w:r>
    </w:p>
    <w:p w:rsidR="00D23674" w:rsidRDefault="00D23674" w:rsidP="00CF72A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“Voltar” pressionado</w:t>
      </w:r>
    </w:p>
    <w:p w:rsidR="00D23674" w:rsidRDefault="00D23674" w:rsidP="00CF72AA">
      <w:pPr>
        <w:pStyle w:val="PargrafodaLista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retorna para a tela anterior (DV1).</w:t>
      </w:r>
    </w:p>
    <w:p w:rsidR="00D23674" w:rsidRPr="00D23674" w:rsidRDefault="00D23674" w:rsidP="00CF72AA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364762" w:rsidRDefault="00D23674" w:rsidP="00CF72A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Regras de Negócio</w:t>
      </w:r>
    </w:p>
    <w:p w:rsidR="00D23674" w:rsidRDefault="00D23674" w:rsidP="00CF72A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Qualquer coisa</w:t>
      </w:r>
    </w:p>
    <w:p w:rsidR="00D23674" w:rsidRPr="00D23674" w:rsidRDefault="00D23674" w:rsidP="00CF72AA">
      <w:pPr>
        <w:pStyle w:val="PargrafodaLista"/>
        <w:numPr>
          <w:ilvl w:val="1"/>
          <w:numId w:val="23"/>
        </w:numPr>
        <w:jc w:val="both"/>
        <w:rPr>
          <w:rFonts w:ascii="Arial" w:hAnsi="Arial" w:cs="Arial"/>
          <w:sz w:val="24"/>
          <w:szCs w:val="24"/>
        </w:rPr>
      </w:pPr>
    </w:p>
    <w:p w:rsidR="00D23674" w:rsidRDefault="00D23674" w:rsidP="00CF72AA">
      <w:pPr>
        <w:jc w:val="both"/>
        <w:rPr>
          <w:rFonts w:ascii="Arial" w:hAnsi="Arial" w:cs="Arial"/>
          <w:b/>
          <w:sz w:val="24"/>
          <w:szCs w:val="24"/>
        </w:rPr>
      </w:pPr>
      <w:r w:rsidRPr="00D23674">
        <w:rPr>
          <w:rFonts w:ascii="Arial" w:hAnsi="Arial" w:cs="Arial"/>
          <w:b/>
          <w:sz w:val="24"/>
          <w:szCs w:val="24"/>
        </w:rPr>
        <w:t xml:space="preserve">Fluxo de exceção </w:t>
      </w:r>
    </w:p>
    <w:p w:rsidR="00D23674" w:rsidRDefault="00D23674" w:rsidP="00CF72AA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 coisa</w:t>
      </w:r>
    </w:p>
    <w:p w:rsidR="00D23674" w:rsidRDefault="00D23674" w:rsidP="00CF72AA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Kk</w:t>
      </w:r>
      <w:proofErr w:type="spellEnd"/>
    </w:p>
    <w:p w:rsidR="00D23674" w:rsidRPr="00D23674" w:rsidRDefault="00D23674" w:rsidP="00D23674">
      <w:pPr>
        <w:rPr>
          <w:rFonts w:ascii="Arial" w:hAnsi="Arial" w:cs="Arial"/>
          <w:sz w:val="24"/>
          <w:szCs w:val="24"/>
        </w:rPr>
      </w:pPr>
    </w:p>
    <w:p w:rsidR="00D23674" w:rsidRDefault="00CF72AA" w:rsidP="00CF72A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Especificação de Caso de Uso                                                                                               </w:t>
      </w:r>
      <w:r w:rsidRPr="000157B4">
        <w:rPr>
          <w:rFonts w:ascii="Arial" w:hAnsi="Arial" w:cs="Arial"/>
          <w:b/>
          <w:sz w:val="24"/>
          <w:szCs w:val="24"/>
        </w:rPr>
        <w:t>UC00</w:t>
      </w:r>
      <w:r>
        <w:rPr>
          <w:rFonts w:ascii="Arial" w:hAnsi="Arial" w:cs="Arial"/>
          <w:b/>
          <w:sz w:val="24"/>
          <w:szCs w:val="24"/>
        </w:rPr>
        <w:t xml:space="preserve">1 </w:t>
      </w:r>
      <w:r w:rsidRPr="000157B4">
        <w:rPr>
          <w:rFonts w:ascii="Arial" w:hAnsi="Arial" w:cs="Arial"/>
          <w:b/>
          <w:sz w:val="24"/>
          <w:szCs w:val="24"/>
        </w:rPr>
        <w:t xml:space="preserve">– </w:t>
      </w:r>
      <w:r w:rsidR="0009680E">
        <w:rPr>
          <w:rFonts w:ascii="Arial" w:hAnsi="Arial" w:cs="Arial"/>
          <w:b/>
          <w:sz w:val="24"/>
          <w:szCs w:val="24"/>
        </w:rPr>
        <w:t>Alterar cadastro do professor</w:t>
      </w:r>
    </w:p>
    <w:p w:rsidR="00CF72AA" w:rsidRPr="0009680E" w:rsidRDefault="00CF72AA" w:rsidP="00CF72AA">
      <w:pPr>
        <w:jc w:val="both"/>
        <w:rPr>
          <w:rFonts w:ascii="Arial" w:hAnsi="Arial" w:cs="Arial"/>
          <w:b/>
          <w:sz w:val="24"/>
          <w:szCs w:val="24"/>
        </w:rPr>
      </w:pPr>
      <w:r w:rsidRPr="0009680E">
        <w:rPr>
          <w:rFonts w:ascii="Arial" w:hAnsi="Arial" w:cs="Arial"/>
          <w:b/>
          <w:sz w:val="24"/>
          <w:szCs w:val="24"/>
        </w:rPr>
        <w:t>Descrição</w:t>
      </w:r>
    </w:p>
    <w:p w:rsidR="00CF72AA" w:rsidRDefault="00CF72AA" w:rsidP="00CF72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caso de uso serve </w:t>
      </w:r>
      <w:r w:rsidR="0009680E">
        <w:rPr>
          <w:rFonts w:ascii="Arial" w:hAnsi="Arial" w:cs="Arial"/>
          <w:sz w:val="24"/>
          <w:szCs w:val="24"/>
        </w:rPr>
        <w:t>para alterar o cadastro de algum professor.</w:t>
      </w:r>
    </w:p>
    <w:p w:rsidR="00CF72AA" w:rsidRDefault="00CF72AA" w:rsidP="00CF72AA">
      <w:pPr>
        <w:jc w:val="both"/>
        <w:rPr>
          <w:rFonts w:ascii="Arial" w:hAnsi="Arial" w:cs="Arial"/>
          <w:sz w:val="24"/>
          <w:szCs w:val="24"/>
        </w:rPr>
      </w:pPr>
    </w:p>
    <w:p w:rsidR="00CF72AA" w:rsidRPr="0009680E" w:rsidRDefault="00CF72AA" w:rsidP="00CF72AA">
      <w:pPr>
        <w:jc w:val="both"/>
        <w:rPr>
          <w:rFonts w:ascii="Arial" w:hAnsi="Arial" w:cs="Arial"/>
          <w:b/>
          <w:sz w:val="24"/>
          <w:szCs w:val="24"/>
        </w:rPr>
      </w:pPr>
      <w:r w:rsidRPr="0009680E">
        <w:rPr>
          <w:rFonts w:ascii="Arial" w:hAnsi="Arial" w:cs="Arial"/>
          <w:b/>
          <w:sz w:val="24"/>
          <w:szCs w:val="24"/>
        </w:rPr>
        <w:t xml:space="preserve">Data </w:t>
      </w:r>
      <w:proofErr w:type="spellStart"/>
      <w:r w:rsidRPr="0009680E">
        <w:rPr>
          <w:rFonts w:ascii="Arial" w:hAnsi="Arial" w:cs="Arial"/>
          <w:b/>
          <w:sz w:val="24"/>
          <w:szCs w:val="24"/>
        </w:rPr>
        <w:t>View</w:t>
      </w:r>
      <w:proofErr w:type="spellEnd"/>
    </w:p>
    <w:p w:rsidR="00CF72AA" w:rsidRDefault="00CF72AA" w:rsidP="00CF72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DV1 – Tela de seleção</w:t>
      </w:r>
    </w:p>
    <w:p w:rsidR="00CF72AA" w:rsidRDefault="00CF72AA" w:rsidP="00CF72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DV2 – Lista dos professores cadastrados</w:t>
      </w:r>
    </w:p>
    <w:p w:rsidR="0009680E" w:rsidRDefault="0009680E" w:rsidP="00CF72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DV3 – Alteração de dados do professor</w:t>
      </w:r>
    </w:p>
    <w:p w:rsidR="00CF72AA" w:rsidRDefault="00CF72AA" w:rsidP="00CF72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05425" cy="3705225"/>
            <wp:effectExtent l="0" t="0" r="9525" b="9525"/>
            <wp:docPr id="1" name="Imagem 1" descr="Página In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ágina Inici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80E" w:rsidRDefault="00360C07" w:rsidP="00CF72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7" type="#_x0000_t75" style="width:425.25pt;height:322.5pt">
            <v:imagedata r:id="rId9" o:title="Tabela dos professores"/>
          </v:shape>
        </w:pict>
      </w:r>
    </w:p>
    <w:p w:rsidR="00CF72AA" w:rsidRDefault="00360C07" w:rsidP="00CF72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8" type="#_x0000_t75" style="width:424.5pt;height:264pt">
            <v:imagedata r:id="rId7" o:title="Cadastro Professor"/>
          </v:shape>
        </w:pict>
      </w:r>
    </w:p>
    <w:p w:rsidR="00CF72AA" w:rsidRDefault="00CF72AA" w:rsidP="00CF72AA">
      <w:pPr>
        <w:jc w:val="both"/>
        <w:rPr>
          <w:rFonts w:ascii="Arial" w:hAnsi="Arial" w:cs="Arial"/>
          <w:sz w:val="24"/>
          <w:szCs w:val="24"/>
        </w:rPr>
      </w:pPr>
    </w:p>
    <w:p w:rsidR="00CF72AA" w:rsidRPr="0009680E" w:rsidRDefault="00CF72AA" w:rsidP="00CF72AA">
      <w:pPr>
        <w:jc w:val="both"/>
        <w:rPr>
          <w:rFonts w:ascii="Arial" w:hAnsi="Arial" w:cs="Arial"/>
          <w:b/>
          <w:sz w:val="24"/>
          <w:szCs w:val="24"/>
        </w:rPr>
      </w:pPr>
      <w:r w:rsidRPr="0009680E">
        <w:rPr>
          <w:rFonts w:ascii="Arial" w:hAnsi="Arial" w:cs="Arial"/>
          <w:b/>
          <w:sz w:val="24"/>
          <w:szCs w:val="24"/>
        </w:rPr>
        <w:t>Ator primário</w:t>
      </w:r>
    </w:p>
    <w:p w:rsidR="00CF72AA" w:rsidRDefault="00CF72AA" w:rsidP="00CF72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(Administrador).</w:t>
      </w:r>
    </w:p>
    <w:p w:rsidR="00CF72AA" w:rsidRDefault="00CF72AA" w:rsidP="00CF72AA">
      <w:pPr>
        <w:jc w:val="both"/>
        <w:rPr>
          <w:rFonts w:ascii="Arial" w:hAnsi="Arial" w:cs="Arial"/>
          <w:sz w:val="24"/>
          <w:szCs w:val="24"/>
        </w:rPr>
      </w:pPr>
    </w:p>
    <w:p w:rsidR="00CF72AA" w:rsidRPr="0009680E" w:rsidRDefault="00CF72AA" w:rsidP="00CF72AA">
      <w:pPr>
        <w:jc w:val="both"/>
        <w:rPr>
          <w:rFonts w:ascii="Arial" w:hAnsi="Arial" w:cs="Arial"/>
          <w:b/>
          <w:sz w:val="24"/>
          <w:szCs w:val="24"/>
        </w:rPr>
      </w:pPr>
      <w:r w:rsidRPr="0009680E">
        <w:rPr>
          <w:rFonts w:ascii="Arial" w:hAnsi="Arial" w:cs="Arial"/>
          <w:b/>
          <w:sz w:val="24"/>
          <w:szCs w:val="24"/>
        </w:rPr>
        <w:t>Fluxo Principal</w:t>
      </w:r>
    </w:p>
    <w:p w:rsidR="00CF72AA" w:rsidRDefault="00CF72AA" w:rsidP="00CF72A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apresenta a tela (DV1).</w:t>
      </w:r>
    </w:p>
    <w:p w:rsidR="00CF72AA" w:rsidRDefault="00CF72AA" w:rsidP="00CF72A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seleciona o botão “+” ao lado de “Professores”.</w:t>
      </w:r>
    </w:p>
    <w:p w:rsidR="00CF72AA" w:rsidRDefault="00CF72AA" w:rsidP="00CF72A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</w:t>
      </w:r>
      <w:r w:rsidR="0009680E">
        <w:rPr>
          <w:rFonts w:ascii="Arial" w:hAnsi="Arial" w:cs="Arial"/>
          <w:sz w:val="24"/>
          <w:szCs w:val="24"/>
        </w:rPr>
        <w:t xml:space="preserve"> clica no link “Consultar tabela de professores”.</w:t>
      </w:r>
    </w:p>
    <w:p w:rsidR="0009680E" w:rsidRDefault="0009680E" w:rsidP="00CF72A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busca no banco de dados todos os dados de todos os professores cadastrados.</w:t>
      </w:r>
    </w:p>
    <w:p w:rsidR="0009680E" w:rsidRDefault="0009680E" w:rsidP="00CF72A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organiza os professores numa tabela</w:t>
      </w:r>
    </w:p>
    <w:p w:rsidR="0009680E" w:rsidRDefault="0009680E" w:rsidP="00CF72A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apresenta a tela (DV2).</w:t>
      </w:r>
    </w:p>
    <w:p w:rsidR="0009680E" w:rsidRDefault="0009680E" w:rsidP="00CF72A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clica no botão “Alterar”, que fica ao lado dos dados do professor. </w:t>
      </w:r>
    </w:p>
    <w:p w:rsidR="0009680E" w:rsidRDefault="0009680E" w:rsidP="00CF72A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carrega os dados do professor selecionado.</w:t>
      </w:r>
    </w:p>
    <w:p w:rsidR="0009680E" w:rsidRDefault="0009680E" w:rsidP="0009680E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preenche os campos do professor com os respectivos dados.</w:t>
      </w:r>
    </w:p>
    <w:p w:rsidR="000B01E0" w:rsidRDefault="000B01E0" w:rsidP="0009680E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apresenta a tela (DV3).</w:t>
      </w:r>
    </w:p>
    <w:p w:rsidR="000B01E0" w:rsidRDefault="000B01E0" w:rsidP="0009680E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altera os dados que precisar.</w:t>
      </w:r>
    </w:p>
    <w:p w:rsidR="000B01E0" w:rsidRDefault="000B01E0" w:rsidP="0009680E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clica em “Alterar” (A1).</w:t>
      </w:r>
    </w:p>
    <w:p w:rsidR="00360C07" w:rsidRDefault="00360C07" w:rsidP="00360C07">
      <w:pPr>
        <w:jc w:val="both"/>
        <w:rPr>
          <w:rFonts w:ascii="Arial" w:hAnsi="Arial" w:cs="Arial"/>
          <w:sz w:val="24"/>
          <w:szCs w:val="24"/>
        </w:rPr>
      </w:pPr>
    </w:p>
    <w:p w:rsidR="00360C07" w:rsidRPr="00360C07" w:rsidRDefault="00360C07" w:rsidP="00360C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KKKK ALTEREI TUDO</w:t>
      </w:r>
      <w:bookmarkStart w:id="0" w:name="_GoBack"/>
      <w:bookmarkEnd w:id="0"/>
    </w:p>
    <w:sectPr w:rsidR="00360C07" w:rsidRPr="00360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0BB4"/>
    <w:multiLevelType w:val="hybridMultilevel"/>
    <w:tmpl w:val="5EF0786E"/>
    <w:lvl w:ilvl="0" w:tplc="A4B6676C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F7D36"/>
    <w:multiLevelType w:val="hybridMultilevel"/>
    <w:tmpl w:val="A73E6CFA"/>
    <w:lvl w:ilvl="0" w:tplc="6D46724C">
      <w:start w:val="1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35B09"/>
    <w:multiLevelType w:val="hybridMultilevel"/>
    <w:tmpl w:val="4560F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51DC8"/>
    <w:multiLevelType w:val="hybridMultilevel"/>
    <w:tmpl w:val="E982CC54"/>
    <w:lvl w:ilvl="0" w:tplc="9508C83A">
      <w:start w:val="1"/>
      <w:numFmt w:val="decimal"/>
      <w:lvlText w:val="R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27365"/>
    <w:multiLevelType w:val="hybridMultilevel"/>
    <w:tmpl w:val="75025F84"/>
    <w:lvl w:ilvl="0" w:tplc="6D46724C">
      <w:start w:val="1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934EB"/>
    <w:multiLevelType w:val="hybridMultilevel"/>
    <w:tmpl w:val="BF2C6D3E"/>
    <w:lvl w:ilvl="0" w:tplc="6D46724C">
      <w:start w:val="1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2D5BB6"/>
    <w:multiLevelType w:val="hybridMultilevel"/>
    <w:tmpl w:val="49EEB132"/>
    <w:lvl w:ilvl="0" w:tplc="A4B6676C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2F7F28"/>
    <w:multiLevelType w:val="hybridMultilevel"/>
    <w:tmpl w:val="84589618"/>
    <w:lvl w:ilvl="0" w:tplc="6D46724C">
      <w:start w:val="1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2D465D"/>
    <w:multiLevelType w:val="hybridMultilevel"/>
    <w:tmpl w:val="D362DE84"/>
    <w:lvl w:ilvl="0" w:tplc="70B0B23A">
      <w:start w:val="1"/>
      <w:numFmt w:val="decimal"/>
      <w:lvlText w:val="R%1."/>
      <w:lvlJc w:val="center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9543A5"/>
    <w:multiLevelType w:val="hybridMultilevel"/>
    <w:tmpl w:val="924E3402"/>
    <w:lvl w:ilvl="0" w:tplc="39ACF230">
      <w:start w:val="8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36265E"/>
    <w:multiLevelType w:val="hybridMultilevel"/>
    <w:tmpl w:val="1BCCDB88"/>
    <w:lvl w:ilvl="0" w:tplc="3DBA7C54">
      <w:start w:val="1"/>
      <w:numFmt w:val="decimal"/>
      <w:lvlText w:val="E%1."/>
      <w:lvlJc w:val="center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396089"/>
    <w:multiLevelType w:val="hybridMultilevel"/>
    <w:tmpl w:val="85AE01F0"/>
    <w:lvl w:ilvl="0" w:tplc="B5D0A1C4">
      <w:start w:val="1"/>
      <w:numFmt w:val="decimal"/>
      <w:lvlText w:val="A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E00E2F"/>
    <w:multiLevelType w:val="hybridMultilevel"/>
    <w:tmpl w:val="CCFA5180"/>
    <w:lvl w:ilvl="0" w:tplc="A4B6676C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2B7EE0"/>
    <w:multiLevelType w:val="hybridMultilevel"/>
    <w:tmpl w:val="57EEE0A4"/>
    <w:lvl w:ilvl="0" w:tplc="3DBA7C54">
      <w:start w:val="1"/>
      <w:numFmt w:val="decimal"/>
      <w:lvlText w:val="E%1."/>
      <w:lvlJc w:val="center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C218E6"/>
    <w:multiLevelType w:val="hybridMultilevel"/>
    <w:tmpl w:val="6E4CB5EE"/>
    <w:lvl w:ilvl="0" w:tplc="B1CC81A2">
      <w:start w:val="1"/>
      <w:numFmt w:val="decimal"/>
      <w:lvlText w:val="A%1."/>
      <w:lvlJc w:val="center"/>
      <w:pPr>
        <w:ind w:left="1125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316E69"/>
    <w:multiLevelType w:val="hybridMultilevel"/>
    <w:tmpl w:val="249A99F4"/>
    <w:lvl w:ilvl="0" w:tplc="E7CC3A22">
      <w:start w:val="1"/>
      <w:numFmt w:val="decimal"/>
      <w:lvlText w:val="A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7F3553"/>
    <w:multiLevelType w:val="hybridMultilevel"/>
    <w:tmpl w:val="DB1EBCCC"/>
    <w:lvl w:ilvl="0" w:tplc="A4B6676C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445C71"/>
    <w:multiLevelType w:val="hybridMultilevel"/>
    <w:tmpl w:val="421C9A3C"/>
    <w:lvl w:ilvl="0" w:tplc="48B6D5EE">
      <w:start w:val="1"/>
      <w:numFmt w:val="decimal"/>
      <w:lvlText w:val="R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A233722"/>
    <w:multiLevelType w:val="hybridMultilevel"/>
    <w:tmpl w:val="BB82120E"/>
    <w:lvl w:ilvl="0" w:tplc="294EDD5C">
      <w:start w:val="1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201264"/>
    <w:multiLevelType w:val="hybridMultilevel"/>
    <w:tmpl w:val="5A3AFC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656F87"/>
    <w:multiLevelType w:val="hybridMultilevel"/>
    <w:tmpl w:val="B4F4A986"/>
    <w:lvl w:ilvl="0" w:tplc="6D46724C">
      <w:start w:val="1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FF5384"/>
    <w:multiLevelType w:val="hybridMultilevel"/>
    <w:tmpl w:val="36269C0E"/>
    <w:lvl w:ilvl="0" w:tplc="A4B6676C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8561C7"/>
    <w:multiLevelType w:val="hybridMultilevel"/>
    <w:tmpl w:val="ACDE7610"/>
    <w:lvl w:ilvl="0" w:tplc="39ACF230">
      <w:start w:val="8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111698"/>
    <w:multiLevelType w:val="hybridMultilevel"/>
    <w:tmpl w:val="C1903F30"/>
    <w:lvl w:ilvl="0" w:tplc="6D46724C">
      <w:start w:val="1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9E25FE"/>
    <w:multiLevelType w:val="hybridMultilevel"/>
    <w:tmpl w:val="5A9CA52C"/>
    <w:lvl w:ilvl="0" w:tplc="A4B6676C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114C56"/>
    <w:multiLevelType w:val="hybridMultilevel"/>
    <w:tmpl w:val="99FC0952"/>
    <w:lvl w:ilvl="0" w:tplc="A4B6676C">
      <w:start w:val="1"/>
      <w:numFmt w:val="decimal"/>
      <w:lvlText w:val="A%1."/>
      <w:lvlJc w:val="left"/>
      <w:pPr>
        <w:ind w:left="11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6">
    <w:nsid w:val="7EE15B6D"/>
    <w:multiLevelType w:val="hybridMultilevel"/>
    <w:tmpl w:val="67B4C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17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1"/>
  </w:num>
  <w:num w:numId="9">
    <w:abstractNumId w:val="23"/>
  </w:num>
  <w:num w:numId="10">
    <w:abstractNumId w:val="22"/>
  </w:num>
  <w:num w:numId="11">
    <w:abstractNumId w:val="9"/>
  </w:num>
  <w:num w:numId="12">
    <w:abstractNumId w:val="11"/>
  </w:num>
  <w:num w:numId="13">
    <w:abstractNumId w:val="18"/>
  </w:num>
  <w:num w:numId="14">
    <w:abstractNumId w:val="14"/>
  </w:num>
  <w:num w:numId="15">
    <w:abstractNumId w:val="0"/>
  </w:num>
  <w:num w:numId="16">
    <w:abstractNumId w:val="25"/>
  </w:num>
  <w:num w:numId="17">
    <w:abstractNumId w:val="6"/>
  </w:num>
  <w:num w:numId="18">
    <w:abstractNumId w:val="4"/>
  </w:num>
  <w:num w:numId="19">
    <w:abstractNumId w:val="20"/>
  </w:num>
  <w:num w:numId="20">
    <w:abstractNumId w:val="3"/>
  </w:num>
  <w:num w:numId="21">
    <w:abstractNumId w:val="10"/>
  </w:num>
  <w:num w:numId="22">
    <w:abstractNumId w:val="13"/>
  </w:num>
  <w:num w:numId="23">
    <w:abstractNumId w:val="8"/>
  </w:num>
  <w:num w:numId="24">
    <w:abstractNumId w:val="5"/>
  </w:num>
  <w:num w:numId="25">
    <w:abstractNumId w:val="7"/>
  </w:num>
  <w:num w:numId="26">
    <w:abstractNumId w:val="1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1CB"/>
    <w:rsid w:val="000157B4"/>
    <w:rsid w:val="0009680E"/>
    <w:rsid w:val="000B01E0"/>
    <w:rsid w:val="00360C07"/>
    <w:rsid w:val="00364762"/>
    <w:rsid w:val="007247A9"/>
    <w:rsid w:val="00737A18"/>
    <w:rsid w:val="00B141CB"/>
    <w:rsid w:val="00B2040F"/>
    <w:rsid w:val="00CF72AA"/>
    <w:rsid w:val="00D23674"/>
    <w:rsid w:val="00E9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47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F7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72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47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F7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72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8</cp:revision>
  <dcterms:created xsi:type="dcterms:W3CDTF">2018-09-22T17:32:00Z</dcterms:created>
  <dcterms:modified xsi:type="dcterms:W3CDTF">2018-09-22T19:23:00Z</dcterms:modified>
</cp:coreProperties>
</file>