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2AD" w:rsidRPr="004F70BA" w:rsidRDefault="00DE2B53" w:rsidP="00A662AD">
      <w:pPr>
        <w:pStyle w:val="Titel"/>
        <w:rPr>
          <w:sz w:val="32"/>
        </w:rPr>
      </w:pPr>
      <w:r>
        <w:rPr>
          <w:sz w:val="32"/>
        </w:rPr>
        <w:t xml:space="preserve">Validität und </w:t>
      </w:r>
      <w:proofErr w:type="spellStart"/>
      <w:r>
        <w:rPr>
          <w:sz w:val="32"/>
        </w:rPr>
        <w:t>Usability</w:t>
      </w:r>
      <w:proofErr w:type="spellEnd"/>
      <w:r>
        <w:rPr>
          <w:sz w:val="32"/>
        </w:rPr>
        <w:t xml:space="preserve"> von </w:t>
      </w:r>
      <w:r w:rsidR="002B5226">
        <w:rPr>
          <w:sz w:val="32"/>
        </w:rPr>
        <w:t xml:space="preserve">Wearables </w:t>
      </w:r>
      <w:r>
        <w:rPr>
          <w:sz w:val="32"/>
        </w:rPr>
        <w:t>zur Erfassung kö</w:t>
      </w:r>
      <w:r>
        <w:rPr>
          <w:sz w:val="32"/>
        </w:rPr>
        <w:t>r</w:t>
      </w:r>
      <w:r>
        <w:rPr>
          <w:sz w:val="32"/>
        </w:rPr>
        <w:t xml:space="preserve">perlicher Aktivität in der </w:t>
      </w:r>
      <w:r w:rsidR="009A70A3">
        <w:rPr>
          <w:sz w:val="32"/>
        </w:rPr>
        <w:t>Selbste</w:t>
      </w:r>
      <w:r>
        <w:rPr>
          <w:sz w:val="32"/>
        </w:rPr>
        <w:t>valuation gesundheitsb</w:t>
      </w:r>
      <w:r>
        <w:rPr>
          <w:sz w:val="32"/>
        </w:rPr>
        <w:t>e</w:t>
      </w:r>
      <w:r>
        <w:rPr>
          <w:sz w:val="32"/>
        </w:rPr>
        <w:t xml:space="preserve">zogenen Verhaltens </w:t>
      </w:r>
    </w:p>
    <w:p w:rsidR="00D01714" w:rsidRDefault="00D01714" w:rsidP="00D01714">
      <w:pPr>
        <w:pStyle w:val="Autor"/>
      </w:pPr>
      <w:r>
        <w:t xml:space="preserve">Sebastian </w:t>
      </w:r>
      <w:proofErr w:type="spellStart"/>
      <w:r>
        <w:t>Schnieder</w:t>
      </w:r>
      <w:proofErr w:type="spellEnd"/>
      <w:r w:rsidR="00E70CCE">
        <w:rPr>
          <w:rStyle w:val="Funotenzeichen"/>
        </w:rPr>
        <w:footnoteReference w:id="1"/>
      </w:r>
      <w:r w:rsidR="00334350" w:rsidRPr="00334350">
        <w:rPr>
          <w:vertAlign w:val="superscript"/>
        </w:rPr>
        <w:t>,</w:t>
      </w:r>
      <w:r w:rsidR="00E70CCE">
        <w:rPr>
          <w:rStyle w:val="Funotenzeichen"/>
        </w:rPr>
        <w:footnoteReference w:id="2"/>
      </w:r>
      <w:r w:rsidR="009874E8">
        <w:t xml:space="preserve"> (s.schnieder@uni-wuppertal.de)</w:t>
      </w:r>
      <w:r>
        <w:t>,</w:t>
      </w:r>
      <w:r w:rsidR="00A662AD">
        <w:t xml:space="preserve"> </w:t>
      </w:r>
      <w:r>
        <w:t>Guillermo Hidalgo</w:t>
      </w:r>
      <w:r w:rsidR="00E70CCE">
        <w:rPr>
          <w:rStyle w:val="Funotenzeichen"/>
        </w:rPr>
        <w:t>1</w:t>
      </w:r>
      <w:r w:rsidR="00334350" w:rsidRPr="00334350">
        <w:rPr>
          <w:vertAlign w:val="superscript"/>
        </w:rPr>
        <w:t>,</w:t>
      </w:r>
      <w:r w:rsidR="00E70CCE">
        <w:rPr>
          <w:rStyle w:val="Funotenzeichen"/>
        </w:rPr>
        <w:t>2</w:t>
      </w:r>
      <w:r w:rsidR="009874E8">
        <w:t xml:space="preserve"> (</w:t>
      </w:r>
      <w:r w:rsidR="009874E8" w:rsidRPr="009874E8">
        <w:t>guille</w:t>
      </w:r>
      <w:r w:rsidR="009874E8" w:rsidRPr="009874E8">
        <w:t>r</w:t>
      </w:r>
      <w:r w:rsidR="009874E8" w:rsidRPr="009874E8">
        <w:t>mo.hidalgo_gadea@uni-wuppertal.de</w:t>
      </w:r>
      <w:r w:rsidR="009874E8">
        <w:t>)</w:t>
      </w:r>
      <w:r>
        <w:t xml:space="preserve">, </w:t>
      </w:r>
      <w:r w:rsidR="00B15B66">
        <w:t>Sonja-</w:t>
      </w:r>
      <w:r w:rsidR="00E70CCE">
        <w:t xml:space="preserve">Dana </w:t>
      </w:r>
      <w:r>
        <w:t>Roelen</w:t>
      </w:r>
      <w:r w:rsidR="00E70CCE">
        <w:rPr>
          <w:rStyle w:val="Funotenzeichen"/>
        </w:rPr>
        <w:t>1</w:t>
      </w:r>
      <w:r w:rsidR="00334350" w:rsidRPr="00334350">
        <w:rPr>
          <w:vertAlign w:val="superscript"/>
        </w:rPr>
        <w:t>,</w:t>
      </w:r>
      <w:r w:rsidR="00E70CCE">
        <w:rPr>
          <w:rStyle w:val="Funotenzeichen"/>
        </w:rPr>
        <w:t>2</w:t>
      </w:r>
      <w:r w:rsidR="009874E8">
        <w:t xml:space="preserve"> (s.roelen@uni-wuppertal.de)</w:t>
      </w:r>
      <w:r>
        <w:t xml:space="preserve">, </w:t>
      </w:r>
      <w:r w:rsidR="00E70CCE">
        <w:t xml:space="preserve"> </w:t>
      </w:r>
      <w:r>
        <w:t>André Wiggerich</w:t>
      </w:r>
      <w:r w:rsidR="00334350" w:rsidRPr="00334350">
        <w:rPr>
          <w:rStyle w:val="Funotenzeichen"/>
        </w:rPr>
        <w:t>2</w:t>
      </w:r>
      <w:r w:rsidR="00334350" w:rsidRPr="00334350">
        <w:rPr>
          <w:vertAlign w:val="superscript"/>
        </w:rPr>
        <w:t>,3</w:t>
      </w:r>
      <w:r w:rsidR="009874E8">
        <w:t xml:space="preserve"> </w:t>
      </w:r>
      <w:r w:rsidR="009874E8" w:rsidRPr="009874E8">
        <w:t>(a.wiggerich@ixp-wuppertal.de)</w:t>
      </w:r>
      <w:r>
        <w:t xml:space="preserve"> </w:t>
      </w:r>
      <w:r w:rsidR="00A662AD">
        <w:t xml:space="preserve">und </w:t>
      </w:r>
      <w:proofErr w:type="spellStart"/>
      <w:r>
        <w:t>Jarek</w:t>
      </w:r>
      <w:proofErr w:type="spellEnd"/>
      <w:r>
        <w:t xml:space="preserve"> Kr</w:t>
      </w:r>
      <w:r>
        <w:t>a</w:t>
      </w:r>
      <w:r>
        <w:t>jewski</w:t>
      </w:r>
      <w:r w:rsidR="00E70CCE">
        <w:rPr>
          <w:rStyle w:val="Funotenzeichen"/>
        </w:rPr>
        <w:t>1</w:t>
      </w:r>
      <w:r w:rsidR="00334350" w:rsidRPr="00334350">
        <w:rPr>
          <w:vertAlign w:val="superscript"/>
        </w:rPr>
        <w:t>,</w:t>
      </w:r>
      <w:r w:rsidR="00E70CCE">
        <w:rPr>
          <w:rStyle w:val="Funotenzeichen"/>
        </w:rPr>
        <w:t>2</w:t>
      </w:r>
      <w:r w:rsidR="00E70CCE">
        <w:t xml:space="preserve"> </w:t>
      </w:r>
      <w:r w:rsidR="009874E8">
        <w:t xml:space="preserve"> </w:t>
      </w:r>
      <w:r w:rsidR="009874E8" w:rsidRPr="009874E8">
        <w:t>(krajewsk@uni-wuppertal.de)</w:t>
      </w:r>
      <w:r w:rsidR="004C5A01">
        <w:t xml:space="preserve"> </w:t>
      </w:r>
    </w:p>
    <w:p w:rsidR="007B1372" w:rsidRDefault="007B1372" w:rsidP="004F70BA">
      <w:pPr>
        <w:pStyle w:val="Zusammenfassung"/>
      </w:pPr>
      <w:r>
        <w:t xml:space="preserve">Zusammenfassung </w:t>
      </w:r>
    </w:p>
    <w:p w:rsidR="007B1372" w:rsidRDefault="00884B30" w:rsidP="004F70BA">
      <w:pPr>
        <w:pStyle w:val="Textkrper"/>
      </w:pPr>
      <w:r>
        <w:t>Die Erfassung körperlicher Aktivität zur Evaluation gesundheitsbezogener Verhaltensweisen</w:t>
      </w:r>
      <w:r w:rsidR="002B471C">
        <w:t xml:space="preserve"> über </w:t>
      </w:r>
      <w:r w:rsidR="002B5226">
        <w:t>W</w:t>
      </w:r>
      <w:r w:rsidR="002B471C">
        <w:t xml:space="preserve">earables wie </w:t>
      </w:r>
      <w:proofErr w:type="spellStart"/>
      <w:r w:rsidR="002B471C">
        <w:t>Smartwatches</w:t>
      </w:r>
      <w:proofErr w:type="spellEnd"/>
      <w:r w:rsidR="00D77079">
        <w:t xml:space="preserve"> und Fitness </w:t>
      </w:r>
      <w:proofErr w:type="spellStart"/>
      <w:r w:rsidR="00D77079">
        <w:t>Tracker</w:t>
      </w:r>
      <w:proofErr w:type="spellEnd"/>
      <w:r w:rsidR="002B471C">
        <w:t xml:space="preserve"> ist ein vielversprechender Ansatz zur </w:t>
      </w:r>
      <w:r w:rsidR="009A70A3">
        <w:t>U</w:t>
      </w:r>
      <w:r w:rsidR="009A70A3">
        <w:t>n</w:t>
      </w:r>
      <w:r w:rsidR="009A70A3">
        <w:t xml:space="preserve">terstützung gesundheitsförderlichen Verhaltens sowie zur </w:t>
      </w:r>
      <w:r w:rsidR="002B471C">
        <w:t xml:space="preserve">Prävention und Therapie </w:t>
      </w:r>
      <w:r w:rsidR="009A70A3">
        <w:t>einer Vie</w:t>
      </w:r>
      <w:r w:rsidR="009A70A3">
        <w:t>l</w:t>
      </w:r>
      <w:r w:rsidR="009A70A3">
        <w:t xml:space="preserve">zahl </w:t>
      </w:r>
      <w:r w:rsidR="002B471C">
        <w:t xml:space="preserve">psychischer Störungen. Notwendig hierfür sind jedoch valide Verfahren mit hoher </w:t>
      </w:r>
      <w:proofErr w:type="spellStart"/>
      <w:r w:rsidR="002B471C">
        <w:t>Usability</w:t>
      </w:r>
      <w:proofErr w:type="spellEnd"/>
      <w:r w:rsidR="002B471C">
        <w:t>. Ziel dieser Studie ist daher der Vergleich</w:t>
      </w:r>
      <w:r w:rsidR="00D77079">
        <w:t xml:space="preserve"> von multiplen Sensordaten von</w:t>
      </w:r>
      <w:r w:rsidR="002B471C">
        <w:t xml:space="preserve"> </w:t>
      </w:r>
      <w:proofErr w:type="spellStart"/>
      <w:r w:rsidR="002B471C">
        <w:t>Smartwatch</w:t>
      </w:r>
      <w:r w:rsidR="00D77079">
        <w:t>es</w:t>
      </w:r>
      <w:proofErr w:type="spellEnd"/>
      <w:r w:rsidR="00D77079">
        <w:t xml:space="preserve"> und Fitness </w:t>
      </w:r>
      <w:proofErr w:type="spellStart"/>
      <w:r w:rsidR="00D77079">
        <w:t>Trackern</w:t>
      </w:r>
      <w:proofErr w:type="spellEnd"/>
      <w:r w:rsidR="002B471C">
        <w:t xml:space="preserve"> mit kalibrierten wissenschaftlichen Messinstrumenten unter Berücksichtigung von </w:t>
      </w:r>
      <w:proofErr w:type="spellStart"/>
      <w:r w:rsidR="002B471C">
        <w:t>Usability</w:t>
      </w:r>
      <w:r w:rsidR="009A70A3">
        <w:t>k</w:t>
      </w:r>
      <w:r w:rsidR="002B471C">
        <w:t>riterien</w:t>
      </w:r>
      <w:proofErr w:type="spellEnd"/>
      <w:r w:rsidR="002B471C">
        <w:t xml:space="preserve"> im Rahmen unterschiedlicher </w:t>
      </w:r>
      <w:proofErr w:type="spellStart"/>
      <w:r w:rsidR="002B471C">
        <w:t>Use</w:t>
      </w:r>
      <w:proofErr w:type="spellEnd"/>
      <w:r w:rsidR="0036646B">
        <w:t xml:space="preserve"> </w:t>
      </w:r>
      <w:proofErr w:type="spellStart"/>
      <w:r w:rsidR="0036646B">
        <w:t>C</w:t>
      </w:r>
      <w:r w:rsidR="002B471C">
        <w:t>ases</w:t>
      </w:r>
      <w:proofErr w:type="spellEnd"/>
      <w:r w:rsidR="002B471C">
        <w:t>. 60 Probanden w</w:t>
      </w:r>
      <w:r w:rsidR="00010899">
        <w:t>u</w:t>
      </w:r>
      <w:r w:rsidR="002B471C">
        <w:t xml:space="preserve">rden dabei mit </w:t>
      </w:r>
      <w:r w:rsidR="00D77079">
        <w:t>Wearables</w:t>
      </w:r>
      <w:r w:rsidR="002B471C">
        <w:t xml:space="preserve"> </w:t>
      </w:r>
      <w:r w:rsidR="002B5226">
        <w:t xml:space="preserve">sowie </w:t>
      </w:r>
      <w:r w:rsidR="00A86AA2">
        <w:t>einer</w:t>
      </w:r>
      <w:r w:rsidR="002B5226">
        <w:t xml:space="preserve"> Life-</w:t>
      </w:r>
      <w:proofErr w:type="spellStart"/>
      <w:r w:rsidR="00A86AA2">
        <w:t>logging</w:t>
      </w:r>
      <w:proofErr w:type="spellEnd"/>
      <w:r w:rsidR="00A86AA2">
        <w:t xml:space="preserve"> </w:t>
      </w:r>
      <w:proofErr w:type="spellStart"/>
      <w:r w:rsidR="00A86AA2">
        <w:t>App</w:t>
      </w:r>
      <w:proofErr w:type="spellEnd"/>
      <w:r w:rsidR="002B471C">
        <w:t xml:space="preserve"> ausgestattet. Die mu</w:t>
      </w:r>
      <w:r w:rsidR="002B471C">
        <w:t>l</w:t>
      </w:r>
      <w:r w:rsidR="002B471C">
        <w:t>tiplen Sensordaten w</w:t>
      </w:r>
      <w:r w:rsidR="00010899">
        <w:t>u</w:t>
      </w:r>
      <w:r w:rsidR="002B471C">
        <w:t>rden bei der Bearbeitung von Stressaufgaben sowie Aktivitäten auf d</w:t>
      </w:r>
      <w:r w:rsidR="002B5226">
        <w:t>em Laufband mit Daten eines EKG-</w:t>
      </w:r>
      <w:r w:rsidR="002B471C">
        <w:t>Messgeräts sowie Videoanalysen verglichen, um so Rüc</w:t>
      </w:r>
      <w:r w:rsidR="002B471C">
        <w:t>k</w:t>
      </w:r>
      <w:r w:rsidR="002B471C">
        <w:t xml:space="preserve">schlüsse </w:t>
      </w:r>
      <w:r w:rsidR="002B5226">
        <w:t>über Validität und Robustheit der Stress- und Aktivitätsmessungen zu erhalten.</w:t>
      </w:r>
      <w:r w:rsidR="002B471C">
        <w:t xml:space="preserve"> </w:t>
      </w:r>
      <w:r w:rsidR="00130B5B">
        <w:t>D</w:t>
      </w:r>
      <w:r w:rsidR="00130B5B">
        <w:t>a</w:t>
      </w:r>
      <w:r w:rsidR="00130B5B">
        <w:t>rüber hinaus</w:t>
      </w:r>
      <w:r w:rsidR="002B5226">
        <w:t xml:space="preserve"> w</w:t>
      </w:r>
      <w:r w:rsidR="00010899">
        <w:t>u</w:t>
      </w:r>
      <w:r w:rsidR="002B5226">
        <w:t xml:space="preserve">rden verschiedene fragebogenbasierte </w:t>
      </w:r>
      <w:proofErr w:type="spellStart"/>
      <w:r w:rsidR="002B5226">
        <w:t>Usability</w:t>
      </w:r>
      <w:proofErr w:type="spellEnd"/>
      <w:r w:rsidR="002B5226">
        <w:t xml:space="preserve"> und User Experience Instr</w:t>
      </w:r>
      <w:r w:rsidR="002B5226">
        <w:t>u</w:t>
      </w:r>
      <w:r w:rsidR="002B5226">
        <w:t>mente eingesetzt</w:t>
      </w:r>
      <w:r w:rsidR="00010899" w:rsidRPr="00D77079">
        <w:t>. Ergebnisse legen nahe, dass die eingesetzten Wearables als</w:t>
      </w:r>
      <w:r w:rsidR="009A70A3" w:rsidRPr="00D77079">
        <w:t xml:space="preserve"> valider und nu</w:t>
      </w:r>
      <w:r w:rsidR="009A70A3" w:rsidRPr="00D77079">
        <w:t>t</w:t>
      </w:r>
      <w:r w:rsidR="009A70A3" w:rsidRPr="00D77079">
        <w:t>zerzentr</w:t>
      </w:r>
      <w:r w:rsidR="00596DEE" w:rsidRPr="00D77079">
        <w:t xml:space="preserve">ierter </w:t>
      </w:r>
      <w:proofErr w:type="spellStart"/>
      <w:r w:rsidR="00596DEE" w:rsidRPr="00D77079">
        <w:t>Self</w:t>
      </w:r>
      <w:proofErr w:type="spellEnd"/>
      <w:r w:rsidR="00596DEE" w:rsidRPr="00D77079">
        <w:t>-</w:t>
      </w:r>
      <w:proofErr w:type="spellStart"/>
      <w:r w:rsidR="00596DEE" w:rsidRPr="00D77079">
        <w:t>Assessment</w:t>
      </w:r>
      <w:proofErr w:type="spellEnd"/>
      <w:r w:rsidR="00596DEE" w:rsidRPr="00D77079">
        <w:t>-Ansatz</w:t>
      </w:r>
      <w:r w:rsidR="009A70A3" w:rsidRPr="00D77079">
        <w:t xml:space="preserve"> langfristig </w:t>
      </w:r>
      <w:r w:rsidR="0030722A" w:rsidRPr="00D77079">
        <w:t>dazu beitragen</w:t>
      </w:r>
      <w:r w:rsidR="00010899" w:rsidRPr="00D77079">
        <w:t xml:space="preserve"> könnten</w:t>
      </w:r>
      <w:r w:rsidR="0030722A" w:rsidRPr="00D77079">
        <w:t xml:space="preserve">, </w:t>
      </w:r>
      <w:r w:rsidR="00D77079" w:rsidRPr="00D77079">
        <w:t xml:space="preserve">das Bewusstsein auf </w:t>
      </w:r>
      <w:r w:rsidR="009A70A3" w:rsidRPr="00D77079">
        <w:t xml:space="preserve">gesundheitsbezogenes Verhalten </w:t>
      </w:r>
      <w:r w:rsidR="0030722A" w:rsidRPr="00D77079">
        <w:t xml:space="preserve">zu </w:t>
      </w:r>
      <w:r w:rsidR="00D77079" w:rsidRPr="00D77079">
        <w:t>lenken</w:t>
      </w:r>
      <w:r w:rsidR="009A70A3" w:rsidRPr="00D77079">
        <w:t>.</w:t>
      </w:r>
      <w:r w:rsidR="009A70A3">
        <w:t xml:space="preserve"> </w:t>
      </w:r>
    </w:p>
    <w:p w:rsidR="00B41B97" w:rsidRDefault="0048145F" w:rsidP="00BC3EDC">
      <w:pPr>
        <w:pStyle w:val="Schlsselwrter"/>
      </w:pPr>
      <w:r w:rsidRPr="00BC3EDC">
        <w:t xml:space="preserve">Schlüsselwörter: </w:t>
      </w:r>
      <w:proofErr w:type="spellStart"/>
      <w:r w:rsidRPr="00BC3EDC">
        <w:t>Wearables</w:t>
      </w:r>
      <w:proofErr w:type="spellEnd"/>
      <w:r w:rsidRPr="00BC3EDC">
        <w:t xml:space="preserve">, Evaluation, </w:t>
      </w:r>
      <w:proofErr w:type="spellStart"/>
      <w:r w:rsidRPr="00BC3EDC">
        <w:t>Usability</w:t>
      </w:r>
      <w:proofErr w:type="spellEnd"/>
      <w:r w:rsidRPr="00BC3EDC">
        <w:t>, User Experience, EKG</w:t>
      </w:r>
    </w:p>
    <w:p w:rsidR="003E1EEE" w:rsidRPr="0048145F" w:rsidRDefault="003E1EEE" w:rsidP="00BC3EDC">
      <w:pPr>
        <w:pStyle w:val="Schlsselwrter"/>
      </w:pPr>
    </w:p>
    <w:p w:rsidR="00884B30" w:rsidRPr="00884B30" w:rsidRDefault="00884B30" w:rsidP="00BE1397">
      <w:pPr>
        <w:pStyle w:val="Textkrper-Zeileneinzug"/>
        <w:ind w:firstLine="0"/>
      </w:pPr>
      <w:r w:rsidRPr="00884B30">
        <w:t xml:space="preserve">Körperliche Aktivität ist ein wichtiger Einflussfaktor bei der Betrachtung von </w:t>
      </w:r>
      <w:r w:rsidR="009A70A3">
        <w:t xml:space="preserve">physischer und </w:t>
      </w:r>
      <w:r w:rsidRPr="00884B30">
        <w:t xml:space="preserve">psychischer Gesundheit </w:t>
      </w:r>
      <w:r w:rsidR="009A70A3">
        <w:t>sowie von allgemeinem</w:t>
      </w:r>
      <w:r w:rsidRPr="00884B30">
        <w:t xml:space="preserve"> Wohlbefinden und </w:t>
      </w:r>
      <w:r w:rsidR="009A70A3">
        <w:t xml:space="preserve">kann </w:t>
      </w:r>
      <w:r w:rsidRPr="00884B30">
        <w:t xml:space="preserve">insbesondere im Rahmen der Prävention sowie der Therapie von psychischen Krankheiten eine entscheidende Rolle </w:t>
      </w:r>
      <w:r w:rsidR="009A70A3">
        <w:t xml:space="preserve">spielen </w:t>
      </w:r>
      <w:r w:rsidR="003C53F5">
        <w:t>(</w:t>
      </w:r>
      <w:proofErr w:type="spellStart"/>
      <w:r w:rsidR="003C53F5">
        <w:t>Paluska</w:t>
      </w:r>
      <w:proofErr w:type="spellEnd"/>
      <w:r w:rsidR="003C53F5">
        <w:t xml:space="preserve"> &amp; Schwenk, 2000). </w:t>
      </w:r>
      <w:r w:rsidRPr="00884B30">
        <w:t>Voraussetzung zur systematischen Nutzung von Informationen über entsprechende Verhaltensmuster ist jedoch die valide Erfassung der kö</w:t>
      </w:r>
      <w:r w:rsidRPr="00884B30">
        <w:t>r</w:t>
      </w:r>
      <w:r w:rsidRPr="00884B30">
        <w:t>perlichen Aktivität über verschiedene Kontexte im Alltag der Personen (</w:t>
      </w:r>
      <w:proofErr w:type="spellStart"/>
      <w:r w:rsidRPr="00884B30">
        <w:t>Gabrys</w:t>
      </w:r>
      <w:proofErr w:type="spellEnd"/>
      <w:r w:rsidRPr="00884B30">
        <w:t xml:space="preserve"> et al., 2014). Die valide Messung der körperlichen Aktivität über einen längeren </w:t>
      </w:r>
      <w:r w:rsidR="00DE2B53">
        <w:t xml:space="preserve">Zeitraum </w:t>
      </w:r>
      <w:r w:rsidRPr="00884B30">
        <w:t xml:space="preserve">ist dabei jedoch mit einer Vielzahl von Schwierigkeiten verbunden. </w:t>
      </w:r>
    </w:p>
    <w:p w:rsidR="000041A6" w:rsidRDefault="00884B30" w:rsidP="000041A6">
      <w:pPr>
        <w:pStyle w:val="Textkrper-Zeileneinzug"/>
      </w:pPr>
      <w:r w:rsidRPr="00884B30">
        <w:t>Da sich Personen ihrer körperlichen Aktivität besonders in wechselnden und dynamischen Kontexten nicht oder nur unzureichend bewusst sind, scheint der Einsatz von subjektiven Selbstauskunftsinstrumenten zur Erfassung der körperlichen Aktivität nicht angemessen. Su</w:t>
      </w:r>
      <w:r w:rsidRPr="00884B30">
        <w:t>b</w:t>
      </w:r>
      <w:r w:rsidRPr="00884B30">
        <w:t xml:space="preserve">jektive Fragebogeninstrumente werden </w:t>
      </w:r>
      <w:r w:rsidR="00B872ED" w:rsidRPr="00884B30">
        <w:t>darüber hinaus</w:t>
      </w:r>
      <w:r w:rsidRPr="00884B30">
        <w:t xml:space="preserve"> auch im Hinblick auf einen möglichen Recall Bias, soziale </w:t>
      </w:r>
      <w:proofErr w:type="spellStart"/>
      <w:r w:rsidRPr="00884B30">
        <w:t>Erwünschtheit</w:t>
      </w:r>
      <w:proofErr w:type="spellEnd"/>
      <w:r w:rsidRPr="00884B30">
        <w:t xml:space="preserve"> sowie anderen Limitationen eher kritisch diskutiert (van </w:t>
      </w:r>
      <w:proofErr w:type="spellStart"/>
      <w:r w:rsidRPr="00884B30">
        <w:t>Poppel</w:t>
      </w:r>
      <w:proofErr w:type="spellEnd"/>
      <w:r w:rsidRPr="00884B30">
        <w:t xml:space="preserve"> et al., 2010). Auch die im Bereich der Sport- und Bewegungswissenschaften häufig als wissenschaftlicher Goldstandard bezeichnete Methode zur Bestimmung des aktivitätsinduzie</w:t>
      </w:r>
      <w:r w:rsidRPr="00884B30">
        <w:t>r</w:t>
      </w:r>
      <w:r w:rsidRPr="00884B30">
        <w:t>ten Energieumsatzes über die s</w:t>
      </w:r>
      <w:r w:rsidR="0030722A">
        <w:t>o genannte</w:t>
      </w:r>
      <w:r w:rsidRPr="00884B30">
        <w:t xml:space="preserve"> </w:t>
      </w:r>
      <w:proofErr w:type="spellStart"/>
      <w:r w:rsidRPr="00884B30">
        <w:t>doubly</w:t>
      </w:r>
      <w:r w:rsidR="0030722A">
        <w:t>-</w:t>
      </w:r>
      <w:r w:rsidR="00853D11">
        <w:t>la</w:t>
      </w:r>
      <w:r w:rsidRPr="00884B30">
        <w:t>bel</w:t>
      </w:r>
      <w:r w:rsidR="00853D11">
        <w:t>e</w:t>
      </w:r>
      <w:r w:rsidRPr="00884B30">
        <w:t>d</w:t>
      </w:r>
      <w:r w:rsidR="0030722A">
        <w:t>-</w:t>
      </w:r>
      <w:r w:rsidRPr="00884B30">
        <w:t>water</w:t>
      </w:r>
      <w:r w:rsidR="0030722A">
        <w:t>-</w:t>
      </w:r>
      <w:r w:rsidRPr="00884B30">
        <w:t>method</w:t>
      </w:r>
      <w:proofErr w:type="spellEnd"/>
      <w:r w:rsidRPr="00884B30">
        <w:t xml:space="preserve">, eine Methode die die Differenz in der Abgabe von Wasserstoff- und Sauerstoff-Isotopen nach Einnahme doppelt </w:t>
      </w:r>
      <w:r w:rsidRPr="00884B30">
        <w:lastRenderedPageBreak/>
        <w:t>stabil markierten Wassers beschreibt, ist für den Alltagsgebrauch nicht anwendbar (</w:t>
      </w:r>
      <w:proofErr w:type="spellStart"/>
      <w:r w:rsidRPr="00884B30">
        <w:t>Ainslie</w:t>
      </w:r>
      <w:proofErr w:type="spellEnd"/>
      <w:r w:rsidRPr="00884B30">
        <w:t xml:space="preserve">, Reilly &amp; </w:t>
      </w:r>
      <w:proofErr w:type="spellStart"/>
      <w:r w:rsidRPr="00884B30">
        <w:t>Westerterp</w:t>
      </w:r>
      <w:proofErr w:type="spellEnd"/>
      <w:r w:rsidRPr="00884B30">
        <w:t>, 2003). Ebenso sind intensive Verhaltensbeobachtungen für Langzei</w:t>
      </w:r>
      <w:r w:rsidRPr="00884B30">
        <w:t>t</w:t>
      </w:r>
      <w:r w:rsidRPr="00884B30">
        <w:t xml:space="preserve">messungen nicht vertretbar. </w:t>
      </w:r>
    </w:p>
    <w:p w:rsidR="00884B30" w:rsidRPr="00884B30" w:rsidRDefault="000041A6" w:rsidP="000041A6">
      <w:pPr>
        <w:pStyle w:val="Textkrper-Zeileneinzug"/>
      </w:pPr>
      <w:r>
        <w:t>Als angebracht erscheint d</w:t>
      </w:r>
      <w:r w:rsidR="00884B30" w:rsidRPr="00884B30">
        <w:t xml:space="preserve">aher ein Ansatz zur Erfassung der Aktivität über verschiedene sensorbasierte elektronische Messinstrumente. </w:t>
      </w:r>
      <w:proofErr w:type="spellStart"/>
      <w:r w:rsidR="00884B30" w:rsidRPr="00884B30">
        <w:t>Messgenauigkeit</w:t>
      </w:r>
      <w:proofErr w:type="spellEnd"/>
      <w:r w:rsidR="00884B30" w:rsidRPr="00884B30">
        <w:t xml:space="preserve"> und Zuverlässigkeit im Ve</w:t>
      </w:r>
      <w:r w:rsidR="00884B30" w:rsidRPr="00884B30">
        <w:t>r</w:t>
      </w:r>
      <w:r w:rsidR="00884B30" w:rsidRPr="00884B30">
        <w:t>gleich zu wissenschaftlichen Standards und Kriterien spielen hier jedoch ebenso eine Rolle wie Nutzerakzeptanz und Gebrauchstauglichkeit der eingesetzten Geräte. Um den hohen wi</w:t>
      </w:r>
      <w:r w:rsidR="00884B30" w:rsidRPr="00884B30">
        <w:t>s</w:t>
      </w:r>
      <w:r w:rsidR="00884B30" w:rsidRPr="00884B30">
        <w:t>senschaftlichen Vergleichsstandards genügen sowie eine hohe Nutzerakzeptanz erzielen zu können, ist eine möglichst hohe Genauigkeit der einzusetzenden Geräte, also eine hohe E</w:t>
      </w:r>
      <w:r w:rsidR="00884B30" w:rsidRPr="00884B30">
        <w:t>r</w:t>
      </w:r>
      <w:r w:rsidR="00884B30" w:rsidRPr="00884B30">
        <w:t xml:space="preserve">kennungsrate bei gleichzeitig geringer </w:t>
      </w:r>
      <w:proofErr w:type="spellStart"/>
      <w:r w:rsidR="00884B30" w:rsidRPr="00884B30">
        <w:t>False</w:t>
      </w:r>
      <w:proofErr w:type="spellEnd"/>
      <w:r w:rsidR="00884B30" w:rsidRPr="00884B30">
        <w:t xml:space="preserve">-Alarm-Rate, besonders relevant. Daher sollte auf einen multiplen Sensoransatz zurückgegriffen werden, um sowohl </w:t>
      </w:r>
      <w:proofErr w:type="spellStart"/>
      <w:r w:rsidR="00884B30" w:rsidRPr="00884B30">
        <w:t>intraindividuelle</w:t>
      </w:r>
      <w:proofErr w:type="spellEnd"/>
      <w:r w:rsidR="00884B30" w:rsidRPr="00884B30">
        <w:t xml:space="preserve"> wie auch interindividuelle Unterschiede der Nutzer bei der Nutzung der Geräte erfassen zu können. Besondere Relevanz sollte zudem dem Komfort der Nutzer zukommen. Um einen erfolgre</w:t>
      </w:r>
      <w:r w:rsidR="00884B30" w:rsidRPr="00884B30">
        <w:t>i</w:t>
      </w:r>
      <w:r w:rsidR="00884B30" w:rsidRPr="00884B30">
        <w:t>chen Einsatz im Langzeit-</w:t>
      </w:r>
      <w:proofErr w:type="spellStart"/>
      <w:r w:rsidR="00884B30" w:rsidRPr="00884B30">
        <w:t>Monitoring</w:t>
      </w:r>
      <w:proofErr w:type="spellEnd"/>
      <w:r w:rsidR="00884B30" w:rsidRPr="00884B30">
        <w:t xml:space="preserve"> zu gewährleisten, ist eine hohe </w:t>
      </w:r>
      <w:proofErr w:type="spellStart"/>
      <w:r w:rsidR="00884B30" w:rsidRPr="00884B30">
        <w:t>compliance</w:t>
      </w:r>
      <w:proofErr w:type="spellEnd"/>
      <w:r w:rsidR="00884B30" w:rsidRPr="00884B30">
        <w:t xml:space="preserve"> der Nutzer unumgänglich. Dies kann nur gelingen, wenn den Geräten eine hohe </w:t>
      </w:r>
      <w:proofErr w:type="spellStart"/>
      <w:r w:rsidR="00884B30" w:rsidRPr="00884B30">
        <w:t>Usability</w:t>
      </w:r>
      <w:proofErr w:type="spellEnd"/>
      <w:r w:rsidR="00884B30" w:rsidRPr="00884B30">
        <w:t xml:space="preserve"> zugeschrieben wird. So wird deutlich, dass sich bisherige wissenschaftliche Messinstrumente wie </w:t>
      </w:r>
      <w:r>
        <w:t xml:space="preserve">z.B. </w:t>
      </w:r>
      <w:r w:rsidR="00884B30" w:rsidRPr="00884B30">
        <w:t xml:space="preserve">EKG nicht für Langzeiterhebungen im </w:t>
      </w:r>
      <w:r w:rsidR="0030722A">
        <w:t>Alltagskontext von Personen eig</w:t>
      </w:r>
      <w:r w:rsidR="00884B30" w:rsidRPr="00884B30">
        <w:t xml:space="preserve">nen. </w:t>
      </w:r>
    </w:p>
    <w:p w:rsidR="00884B30" w:rsidRPr="00884B30" w:rsidRDefault="00884B30" w:rsidP="00884B30">
      <w:pPr>
        <w:pStyle w:val="Textkrper-Zeileneinzug"/>
      </w:pPr>
      <w:r w:rsidRPr="00884B30">
        <w:t>Neue</w:t>
      </w:r>
      <w:r w:rsidR="0030722A">
        <w:t>re</w:t>
      </w:r>
      <w:r w:rsidRPr="00884B30">
        <w:t xml:space="preserve"> Entwicklungen im Bereich von Wearables zur Messung körperlicher Aktivität über multiple Sensoren erscheinen hier vielversprechend. </w:t>
      </w:r>
      <w:proofErr w:type="spellStart"/>
      <w:r w:rsidR="00D77079">
        <w:t>Smartwatches</w:t>
      </w:r>
      <w:proofErr w:type="spellEnd"/>
      <w:r w:rsidR="00D77079">
        <w:t xml:space="preserve"> und smart </w:t>
      </w:r>
      <w:proofErr w:type="spellStart"/>
      <w:r w:rsidR="00D77079">
        <w:t>bands</w:t>
      </w:r>
      <w:proofErr w:type="spellEnd"/>
      <w:r w:rsidR="00D77079">
        <w:t xml:space="preserve"> </w:t>
      </w:r>
      <w:r w:rsidR="00A86AA2">
        <w:t>we</w:t>
      </w:r>
      <w:r w:rsidR="00A86AA2">
        <w:t>r</w:t>
      </w:r>
      <w:r w:rsidR="00A86AA2">
        <w:t>den</w:t>
      </w:r>
      <w:r w:rsidRPr="00884B30">
        <w:t xml:space="preserve"> analog einer Armbanduhr am Handgelenk getragen und mit einem Smartphone </w:t>
      </w:r>
      <w:r w:rsidR="00A86AA2">
        <w:t>g</w:t>
      </w:r>
      <w:r w:rsidR="00A86AA2">
        <w:t>e</w:t>
      </w:r>
      <w:r w:rsidR="00A86AA2">
        <w:t>koppelt</w:t>
      </w:r>
      <w:r w:rsidRPr="00884B30">
        <w:t xml:space="preserve">. </w:t>
      </w:r>
      <w:r w:rsidR="0066736C">
        <w:t xml:space="preserve">Sie </w:t>
      </w:r>
      <w:r w:rsidRPr="00884B30">
        <w:t>ver</w:t>
      </w:r>
      <w:r w:rsidR="0066736C">
        <w:t>fügen</w:t>
      </w:r>
      <w:r w:rsidRPr="00884B30">
        <w:t xml:space="preserve"> über einer Reihe von Sensoren, wie z.</w:t>
      </w:r>
      <w:r w:rsidR="0030722A">
        <w:t>B</w:t>
      </w:r>
      <w:r w:rsidRPr="00884B30">
        <w:t>. einem Umgebungslichtsensor, Beschleun</w:t>
      </w:r>
      <w:r w:rsidRPr="00884B30">
        <w:t>i</w:t>
      </w:r>
      <w:r w:rsidRPr="00884B30">
        <w:t>gungssensor, Kompass, Gyroskop</w:t>
      </w:r>
      <w:r w:rsidR="0066736C">
        <w:t xml:space="preserve">, </w:t>
      </w:r>
      <w:proofErr w:type="spellStart"/>
      <w:r w:rsidR="0066736C">
        <w:t>Photoplethysmographie</w:t>
      </w:r>
      <w:proofErr w:type="spellEnd"/>
      <w:r w:rsidR="0066736C">
        <w:t xml:space="preserve"> Sensor</w:t>
      </w:r>
      <w:r w:rsidRPr="00884B30">
        <w:t xml:space="preserve"> oder GPS. Die Bedi</w:t>
      </w:r>
      <w:r w:rsidRPr="00884B30">
        <w:t>e</w:t>
      </w:r>
      <w:r w:rsidRPr="00884B30">
        <w:t xml:space="preserve">nung kann dabei über Sprach-, Berührungs- oder </w:t>
      </w:r>
      <w:proofErr w:type="spellStart"/>
      <w:r w:rsidRPr="00884B30">
        <w:t>Gesteneingabe</w:t>
      </w:r>
      <w:proofErr w:type="spellEnd"/>
      <w:r w:rsidRPr="00884B30">
        <w:t xml:space="preserve"> erfolgen. In Kombination mit ve</w:t>
      </w:r>
      <w:r w:rsidRPr="00884B30">
        <w:t>r</w:t>
      </w:r>
      <w:r w:rsidRPr="00884B30">
        <w:t>schi</w:t>
      </w:r>
      <w:r w:rsidRPr="00884B30">
        <w:t>e</w:t>
      </w:r>
      <w:r w:rsidRPr="00884B30">
        <w:t xml:space="preserve">denen </w:t>
      </w:r>
      <w:proofErr w:type="spellStart"/>
      <w:r w:rsidRPr="00884B30">
        <w:t>App</w:t>
      </w:r>
      <w:r w:rsidR="000041A6">
        <w:t>s</w:t>
      </w:r>
      <w:proofErr w:type="spellEnd"/>
      <w:r w:rsidRPr="00884B30">
        <w:t xml:space="preserve"> kann so Verhalten von Personen in unterschiedlichen Kontexten über einen längeren Zeitraum</w:t>
      </w:r>
      <w:r w:rsidR="0030722A">
        <w:t xml:space="preserve"> diff</w:t>
      </w:r>
      <w:r w:rsidR="0030722A">
        <w:t>e</w:t>
      </w:r>
      <w:r w:rsidR="0030722A">
        <w:t>renziert</w:t>
      </w:r>
      <w:r w:rsidRPr="00884B30">
        <w:t xml:space="preserve"> erfasst werden. </w:t>
      </w:r>
    </w:p>
    <w:p w:rsidR="00041735" w:rsidRDefault="00884B30" w:rsidP="000041A6">
      <w:pPr>
        <w:pStyle w:val="Textkrper-Zeileneinzug"/>
      </w:pPr>
      <w:r w:rsidRPr="00884B30">
        <w:t xml:space="preserve">Das </w:t>
      </w:r>
      <w:r w:rsidR="000041A6">
        <w:t>Ziel dieser Studie ist daher der Vergleich</w:t>
      </w:r>
      <w:r w:rsidR="0066736C">
        <w:t xml:space="preserve"> von multiplen Sensordaten von</w:t>
      </w:r>
      <w:r w:rsidR="000041A6">
        <w:t xml:space="preserve"> </w:t>
      </w:r>
      <w:r w:rsidR="0066736C">
        <w:t>Wearables</w:t>
      </w:r>
      <w:r w:rsidR="000041A6">
        <w:t xml:space="preserve"> mit kalibrierten wissenschaftlichen Messinstrumenten zur Aktivitätsmessung unter Berüc</w:t>
      </w:r>
      <w:r w:rsidR="000041A6">
        <w:t>k</w:t>
      </w:r>
      <w:r w:rsidR="000041A6">
        <w:t xml:space="preserve">sichtigung von </w:t>
      </w:r>
      <w:proofErr w:type="spellStart"/>
      <w:r w:rsidR="000041A6">
        <w:t>Usability</w:t>
      </w:r>
      <w:proofErr w:type="spellEnd"/>
      <w:r w:rsidR="00334350">
        <w:t xml:space="preserve"> K</w:t>
      </w:r>
      <w:r w:rsidR="000041A6">
        <w:t xml:space="preserve">riterien im Rahmen unterschiedlicher </w:t>
      </w:r>
      <w:proofErr w:type="spellStart"/>
      <w:r w:rsidR="000041A6">
        <w:t>Use</w:t>
      </w:r>
      <w:proofErr w:type="spellEnd"/>
      <w:r w:rsidR="0036646B">
        <w:t xml:space="preserve"> </w:t>
      </w:r>
      <w:proofErr w:type="spellStart"/>
      <w:r w:rsidR="0036646B">
        <w:t>C</w:t>
      </w:r>
      <w:r w:rsidR="000041A6">
        <w:t>ases</w:t>
      </w:r>
      <w:proofErr w:type="spellEnd"/>
      <w:r w:rsidR="000041A6">
        <w:t xml:space="preserve">, </w:t>
      </w:r>
      <w:r w:rsidR="000041A6" w:rsidRPr="00884B30">
        <w:t>um so Informat</w:t>
      </w:r>
      <w:r w:rsidR="000041A6" w:rsidRPr="00884B30">
        <w:t>i</w:t>
      </w:r>
      <w:r w:rsidR="000041A6" w:rsidRPr="00884B30">
        <w:t xml:space="preserve">onen über die Validität, die Robustheit der Messung sowie die </w:t>
      </w:r>
      <w:proofErr w:type="spellStart"/>
      <w:r w:rsidR="000041A6" w:rsidRPr="00884B30">
        <w:t>Usability</w:t>
      </w:r>
      <w:proofErr w:type="spellEnd"/>
      <w:r w:rsidR="000041A6" w:rsidRPr="00884B30">
        <w:t xml:space="preserve"> der eingesetzten Wearables zur Analyse </w:t>
      </w:r>
      <w:proofErr w:type="spellStart"/>
      <w:r w:rsidR="000041A6" w:rsidRPr="00884B30">
        <w:t>gesundheitsbezogenener</w:t>
      </w:r>
      <w:proofErr w:type="spellEnd"/>
      <w:r w:rsidR="000041A6" w:rsidRPr="00884B30">
        <w:t xml:space="preserve"> Verhaltensweisen zu bekommen</w:t>
      </w:r>
      <w:r w:rsidR="000041A6">
        <w:t xml:space="preserve"> und so lan</w:t>
      </w:r>
      <w:r w:rsidR="000041A6">
        <w:t>g</w:t>
      </w:r>
      <w:r w:rsidR="000041A6">
        <w:t>fris</w:t>
      </w:r>
      <w:r w:rsidR="00041735">
        <w:t>tig ein</w:t>
      </w:r>
      <w:r w:rsidR="000041A6">
        <w:t xml:space="preserve"> </w:t>
      </w:r>
      <w:r w:rsidRPr="00884B30">
        <w:t>mö</w:t>
      </w:r>
      <w:r w:rsidRPr="00884B30">
        <w:t>g</w:t>
      </w:r>
      <w:r w:rsidRPr="00884B30">
        <w:t>lichst präzise</w:t>
      </w:r>
      <w:r w:rsidR="00041735">
        <w:t>s</w:t>
      </w:r>
      <w:r w:rsidRPr="00884B30">
        <w:t xml:space="preserve"> und </w:t>
      </w:r>
      <w:r w:rsidR="000041A6">
        <w:t>für den Nutzer</w:t>
      </w:r>
      <w:r w:rsidRPr="00884B30">
        <w:t xml:space="preserve"> komfortable</w:t>
      </w:r>
      <w:r w:rsidR="00041735">
        <w:t>s</w:t>
      </w:r>
      <w:r w:rsidRPr="00884B30">
        <w:t xml:space="preserve"> </w:t>
      </w:r>
      <w:proofErr w:type="spellStart"/>
      <w:r w:rsidR="00041735">
        <w:t>Self-Assessment</w:t>
      </w:r>
      <w:proofErr w:type="spellEnd"/>
      <w:r w:rsidRPr="00884B30">
        <w:t xml:space="preserve"> von Verhalten in verschi</w:t>
      </w:r>
      <w:r w:rsidRPr="00884B30">
        <w:t>e</w:t>
      </w:r>
      <w:r w:rsidRPr="00884B30">
        <w:t>denen Nutzungskontexten mittels Einsatz von Wearable</w:t>
      </w:r>
      <w:r w:rsidR="00F406C3">
        <w:t>s</w:t>
      </w:r>
      <w:r w:rsidRPr="00884B30">
        <w:t xml:space="preserve"> bzw. von Life-Tracking-</w:t>
      </w:r>
      <w:proofErr w:type="spellStart"/>
      <w:r w:rsidRPr="00884B30">
        <w:t>App</w:t>
      </w:r>
      <w:r w:rsidR="00041735">
        <w:t>s</w:t>
      </w:r>
      <w:proofErr w:type="spellEnd"/>
      <w:r w:rsidRPr="00884B30">
        <w:t xml:space="preserve"> </w:t>
      </w:r>
      <w:r w:rsidR="00041735">
        <w:t>zu ermöglichen.</w:t>
      </w:r>
    </w:p>
    <w:p w:rsidR="00227010" w:rsidRDefault="00227010" w:rsidP="000041A6">
      <w:pPr>
        <w:pStyle w:val="Textkrper-Zeileneinzug"/>
      </w:pPr>
    </w:p>
    <w:p w:rsidR="00227010" w:rsidRPr="00227010" w:rsidRDefault="00227010" w:rsidP="00227010">
      <w:pPr>
        <w:pStyle w:val="Textkrper-Zeileneinzug"/>
        <w:ind w:firstLine="0"/>
        <w:rPr>
          <w:b/>
          <w:sz w:val="28"/>
          <w:szCs w:val="28"/>
        </w:rPr>
      </w:pPr>
      <w:r>
        <w:rPr>
          <w:b/>
          <w:sz w:val="28"/>
          <w:szCs w:val="28"/>
        </w:rPr>
        <w:t>Methode</w:t>
      </w:r>
    </w:p>
    <w:p w:rsidR="00884B30" w:rsidRDefault="00884B30" w:rsidP="00BE1397">
      <w:pPr>
        <w:pStyle w:val="Textkrper-Zeileneinzug"/>
        <w:ind w:firstLine="0"/>
      </w:pPr>
      <w:r w:rsidRPr="00884B30">
        <w:t xml:space="preserve">Im Rahmen der </w:t>
      </w:r>
      <w:r w:rsidR="00C01C26">
        <w:t>Untersuchung</w:t>
      </w:r>
      <w:r w:rsidR="00C01C26" w:rsidRPr="00884B30">
        <w:t xml:space="preserve"> </w:t>
      </w:r>
      <w:r w:rsidRPr="00884B30">
        <w:t>w</w:t>
      </w:r>
      <w:r w:rsidR="0048421C">
        <w:t>u</w:t>
      </w:r>
      <w:r w:rsidRPr="00884B30">
        <w:t xml:space="preserve">rden </w:t>
      </w:r>
      <w:r w:rsidR="005D6370">
        <w:t xml:space="preserve"> bisher </w:t>
      </w:r>
      <w:r w:rsidRPr="00884B30">
        <w:t>60 Probanden</w:t>
      </w:r>
      <w:r w:rsidR="00D01714" w:rsidRPr="00D01714">
        <w:t xml:space="preserve"> </w:t>
      </w:r>
      <w:r w:rsidR="00D01714" w:rsidRPr="00884B30">
        <w:t>untersucht</w:t>
      </w:r>
      <w:r w:rsidR="00041735">
        <w:t>, die</w:t>
      </w:r>
      <w:r w:rsidRPr="00884B30">
        <w:t xml:space="preserve"> über Aushänge an der Universität Wuppertal rekrutiert </w:t>
      </w:r>
      <w:r w:rsidR="00041735">
        <w:t>w</w:t>
      </w:r>
      <w:r w:rsidR="0048421C">
        <w:t>u</w:t>
      </w:r>
      <w:r w:rsidR="00041735">
        <w:t>rden</w:t>
      </w:r>
      <w:r w:rsidRPr="00884B30">
        <w:t>, um so die multiplen</w:t>
      </w:r>
      <w:r w:rsidR="00D02282">
        <w:t xml:space="preserve"> Sensordaten der Fitness </w:t>
      </w:r>
      <w:proofErr w:type="spellStart"/>
      <w:r w:rsidR="00D02282">
        <w:t>Tracker</w:t>
      </w:r>
      <w:proofErr w:type="spellEnd"/>
      <w:r w:rsidRPr="00884B30">
        <w:t xml:space="preserve"> in verschiedenen standardisierten </w:t>
      </w:r>
      <w:proofErr w:type="spellStart"/>
      <w:r w:rsidRPr="00884B30">
        <w:t>Use</w:t>
      </w:r>
      <w:proofErr w:type="spellEnd"/>
      <w:r w:rsidR="0036646B">
        <w:t xml:space="preserve"> </w:t>
      </w:r>
      <w:proofErr w:type="spellStart"/>
      <w:r w:rsidR="0036646B">
        <w:t>C</w:t>
      </w:r>
      <w:r w:rsidRPr="00884B30">
        <w:t>ases</w:t>
      </w:r>
      <w:proofErr w:type="spellEnd"/>
      <w:r w:rsidRPr="00884B30">
        <w:t xml:space="preserve"> mit wissenschaftlichen </w:t>
      </w:r>
      <w:proofErr w:type="spellStart"/>
      <w:r w:rsidRPr="00884B30">
        <w:t>Messverfahren</w:t>
      </w:r>
      <w:proofErr w:type="spellEnd"/>
      <w:r w:rsidRPr="00884B30">
        <w:t xml:space="preserve"> vergleichen zu können. Den Probanden w</w:t>
      </w:r>
      <w:r w:rsidR="0048421C">
        <w:t>u</w:t>
      </w:r>
      <w:r w:rsidRPr="00884B30">
        <w:t>rd</w:t>
      </w:r>
      <w:r w:rsidR="0048421C">
        <w:t>e</w:t>
      </w:r>
      <w:r w:rsidR="00D02282">
        <w:t>n</w:t>
      </w:r>
      <w:r w:rsidRPr="00884B30">
        <w:t xml:space="preserve"> zu B</w:t>
      </w:r>
      <w:r w:rsidR="00D02282">
        <w:t>eginn die</w:t>
      </w:r>
      <w:r w:rsidR="00E57970">
        <w:t xml:space="preserve"> </w:t>
      </w:r>
      <w:proofErr w:type="spellStart"/>
      <w:r w:rsidR="00E57970">
        <w:t>Smart</w:t>
      </w:r>
      <w:r w:rsidR="00BE6D5A">
        <w:t>w</w:t>
      </w:r>
      <w:r w:rsidR="00E57970">
        <w:t>atch</w:t>
      </w:r>
      <w:r w:rsidR="00D02282">
        <w:t>es</w:t>
      </w:r>
      <w:proofErr w:type="spellEnd"/>
      <w:r w:rsidR="00D02282">
        <w:t xml:space="preserve"> </w:t>
      </w:r>
      <w:r w:rsidR="00E57970">
        <w:t xml:space="preserve"> </w:t>
      </w:r>
      <w:r w:rsidRPr="00884B30">
        <w:t>am Handg</w:t>
      </w:r>
      <w:r w:rsidRPr="00884B30">
        <w:t>e</w:t>
      </w:r>
      <w:r w:rsidRPr="00884B30">
        <w:t>lenk der nicht-dominanten Hand angelegt. Zudem w</w:t>
      </w:r>
      <w:r w:rsidR="0048421C">
        <w:t>u</w:t>
      </w:r>
      <w:r w:rsidRPr="00884B30">
        <w:t>rd</w:t>
      </w:r>
      <w:r w:rsidR="0048421C">
        <w:t>e</w:t>
      </w:r>
      <w:r w:rsidRPr="00884B30">
        <w:t xml:space="preserve"> den Probanden ein </w:t>
      </w:r>
      <w:r w:rsidR="005D6370">
        <w:t>gekoppelte</w:t>
      </w:r>
      <w:r w:rsidR="006376F1">
        <w:t>s</w:t>
      </w:r>
      <w:r w:rsidR="005D6370">
        <w:t xml:space="preserve"> </w:t>
      </w:r>
      <w:r w:rsidRPr="00884B30">
        <w:t>Smartphone</w:t>
      </w:r>
      <w:r w:rsidR="005D6370">
        <w:t xml:space="preserve"> mit einer Life-</w:t>
      </w:r>
      <w:proofErr w:type="spellStart"/>
      <w:r w:rsidR="005D6370">
        <w:t>logging</w:t>
      </w:r>
      <w:proofErr w:type="spellEnd"/>
      <w:r w:rsidR="005D6370">
        <w:t xml:space="preserve"> </w:t>
      </w:r>
      <w:proofErr w:type="spellStart"/>
      <w:r w:rsidR="005D6370">
        <w:t>App</w:t>
      </w:r>
      <w:proofErr w:type="spellEnd"/>
      <w:r w:rsidRPr="00884B30">
        <w:t>, ausgehändigt.</w:t>
      </w:r>
      <w:r w:rsidR="00C01C26">
        <w:t xml:space="preserve"> Einen Überblick über den zeitlichen Ablauf der Unte</w:t>
      </w:r>
      <w:r w:rsidR="00C01C26">
        <w:t>r</w:t>
      </w:r>
      <w:r w:rsidR="00C01C26">
        <w:t xml:space="preserve">suchung mit den verschiedenen </w:t>
      </w:r>
      <w:proofErr w:type="spellStart"/>
      <w:r w:rsidR="00C01C26">
        <w:t>Use</w:t>
      </w:r>
      <w:proofErr w:type="spellEnd"/>
      <w:r w:rsidR="00C01C26">
        <w:t xml:space="preserve"> </w:t>
      </w:r>
      <w:proofErr w:type="spellStart"/>
      <w:r w:rsidR="00C01C26">
        <w:t>Cases</w:t>
      </w:r>
      <w:proofErr w:type="spellEnd"/>
      <w:r w:rsidR="00C01C26">
        <w:t xml:space="preserve"> bietet Abbildung 1.</w:t>
      </w:r>
    </w:p>
    <w:p w:rsidR="00C01C26" w:rsidRDefault="00A07B8A" w:rsidP="00F846B7">
      <w:pPr>
        <w:pStyle w:val="Abbildung"/>
        <w:rPr>
          <w:noProof/>
        </w:rPr>
      </w:pPr>
      <w:r w:rsidRPr="00A07B8A">
        <w:rPr>
          <w:bCs/>
          <w:noProof/>
        </w:rPr>
        <w:lastRenderedPageBreak/>
        <w:drawing>
          <wp:inline distT="0" distB="0" distL="0" distR="0">
            <wp:extent cx="5088466" cy="3107266"/>
            <wp:effectExtent l="19050" t="0" r="0" b="0"/>
            <wp:docPr id="1" name="Bild 1"/>
            <wp:cNvGraphicFramePr/>
            <a:graphic xmlns:a="http://schemas.openxmlformats.org/drawingml/2006/main">
              <a:graphicData uri="http://schemas.openxmlformats.org/drawingml/2006/picture">
                <pic:pic xmlns:pic="http://schemas.openxmlformats.org/drawingml/2006/picture">
                  <pic:nvPicPr>
                    <pic:cNvPr id="19" name="Inhaltsplatzhalter 18"/>
                    <pic:cNvPicPr>
                      <a:picLocks noGrp="1" noChangeAspect="1"/>
                    </pic:cNvPicPr>
                  </pic:nvPicPr>
                  <pic:blipFill>
                    <a:blip r:embed="rId8"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087069" cy="3106413"/>
                    </a:xfrm>
                    <a:prstGeom prst="rect">
                      <a:avLst/>
                    </a:prstGeom>
                  </pic:spPr>
                </pic:pic>
              </a:graphicData>
            </a:graphic>
          </wp:inline>
        </w:drawing>
      </w:r>
    </w:p>
    <w:p w:rsidR="007063AA" w:rsidRDefault="00C01C26" w:rsidP="007063AA">
      <w:pPr>
        <w:pStyle w:val="Abbildungsunterschrift"/>
      </w:pPr>
      <w:r w:rsidRPr="00DA5ACF">
        <w:t xml:space="preserve">Abb. 1: Zeitlicher Ablauf der </w:t>
      </w:r>
      <w:r>
        <w:t xml:space="preserve">Untersuchung mit </w:t>
      </w:r>
      <w:r w:rsidRPr="00DA5ACF">
        <w:t>Use Cases</w:t>
      </w:r>
      <w:r>
        <w:t xml:space="preserve">. Use Case 1: </w:t>
      </w:r>
      <w:r w:rsidRPr="00DA5ACF">
        <w:t>Stresserkennung</w:t>
      </w:r>
      <w:r>
        <w:t xml:space="preserve"> (</w:t>
      </w:r>
      <w:r w:rsidRPr="00DA5ACF">
        <w:t xml:space="preserve">Trier Social Stress Test), </w:t>
      </w:r>
      <w:r>
        <w:t xml:space="preserve">Use Case 2: </w:t>
      </w:r>
      <w:r w:rsidRPr="00DA5ACF">
        <w:t xml:space="preserve">Aktivitätsindex </w:t>
      </w:r>
      <w:r>
        <w:t>(</w:t>
      </w:r>
      <w:r w:rsidRPr="00DA5ACF">
        <w:t xml:space="preserve">Herzrate, Schrittzahl, Entfernung, Geschwindigkeit), </w:t>
      </w:r>
      <w:r>
        <w:t xml:space="preserve">Use Case 3-6: </w:t>
      </w:r>
      <w:r w:rsidRPr="00DA5ACF">
        <w:t xml:space="preserve">Aktivitätserkennung (Gehen, Laufen, Gehen mit Koffer, Gehen mit Smartphone, Computer Tippen, Sortieraufgabe), </w:t>
      </w:r>
      <w:r>
        <w:t xml:space="preserve">Use Case 7-8: </w:t>
      </w:r>
      <w:r w:rsidRPr="00DA5ACF">
        <w:t xml:space="preserve">Einweisung (Smartwatch, Life-logging App), </w:t>
      </w:r>
      <w:r>
        <w:t xml:space="preserve">Use Case 9-10: </w:t>
      </w:r>
      <w:r w:rsidRPr="00DA5ACF">
        <w:t>Usability (Smartwatch,  Life-logging App).</w:t>
      </w:r>
    </w:p>
    <w:p w:rsidR="007063AA" w:rsidRDefault="00884B30" w:rsidP="007063AA">
      <w:pPr>
        <w:pStyle w:val="Textkrper-Zeileneinzug"/>
        <w:ind w:firstLine="0"/>
      </w:pPr>
      <w:r w:rsidRPr="00884B30">
        <w:t xml:space="preserve">Im ersten </w:t>
      </w:r>
      <w:proofErr w:type="spellStart"/>
      <w:r w:rsidRPr="00884B30">
        <w:t>Use</w:t>
      </w:r>
      <w:proofErr w:type="spellEnd"/>
      <w:r w:rsidR="0036646B">
        <w:t xml:space="preserve"> C</w:t>
      </w:r>
      <w:r w:rsidRPr="00884B30">
        <w:t>ase zur Stresserkennung w</w:t>
      </w:r>
      <w:r w:rsidR="0048421C">
        <w:t>u</w:t>
      </w:r>
      <w:r w:rsidRPr="00884B30">
        <w:t>rd</w:t>
      </w:r>
      <w:r w:rsidR="00D01714">
        <w:t>e</w:t>
      </w:r>
      <w:r w:rsidRPr="00884B30">
        <w:t xml:space="preserve"> ein Teil des Trier </w:t>
      </w:r>
      <w:proofErr w:type="spellStart"/>
      <w:r w:rsidRPr="00884B30">
        <w:t>Social</w:t>
      </w:r>
      <w:proofErr w:type="spellEnd"/>
      <w:r w:rsidRPr="00884B30">
        <w:t xml:space="preserve"> Stress Test (Kirsc</w:t>
      </w:r>
      <w:r w:rsidRPr="00884B30">
        <w:t>h</w:t>
      </w:r>
      <w:r w:rsidRPr="00884B30">
        <w:t xml:space="preserve">baum, </w:t>
      </w:r>
      <w:proofErr w:type="spellStart"/>
      <w:r w:rsidRPr="00884B30">
        <w:t>Pirke</w:t>
      </w:r>
      <w:proofErr w:type="spellEnd"/>
      <w:r w:rsidRPr="00884B30">
        <w:t xml:space="preserve"> &amp; Hellhammer, 1993) zur Stressinduktion eingesetzt. Aufgabe der Probanden </w:t>
      </w:r>
      <w:r w:rsidR="0048421C">
        <w:t xml:space="preserve">war </w:t>
      </w:r>
      <w:r w:rsidRPr="00884B30">
        <w:t xml:space="preserve">es dabei insgesamt 5 Minuten lang beginnend bei </w:t>
      </w:r>
      <w:r w:rsidR="006A6B38">
        <w:t xml:space="preserve">der Zahl </w:t>
      </w:r>
      <w:r w:rsidRPr="00884B30">
        <w:t>1022 in 13er Schritten zu su</w:t>
      </w:r>
      <w:r w:rsidRPr="00884B30">
        <w:t>b</w:t>
      </w:r>
      <w:r w:rsidRPr="00884B30">
        <w:t>trahieren. Bei falsch</w:t>
      </w:r>
      <w:r w:rsidRPr="00D02282">
        <w:t>en Lösungen muss</w:t>
      </w:r>
      <w:r w:rsidR="0048421C" w:rsidRPr="00D02282">
        <w:t>te</w:t>
      </w:r>
      <w:r w:rsidRPr="00D02282">
        <w:t xml:space="preserve"> dabei wieder von </w:t>
      </w:r>
      <w:r w:rsidR="00513D1B" w:rsidRPr="00D02282">
        <w:t>neuem</w:t>
      </w:r>
      <w:r w:rsidRPr="00D02282">
        <w:t xml:space="preserve"> begonnen werden. Die stressbezogenen Herzratenvariabilitätsdaten der </w:t>
      </w:r>
      <w:proofErr w:type="spellStart"/>
      <w:r w:rsidRPr="00D02282">
        <w:t>Smart</w:t>
      </w:r>
      <w:r w:rsidR="00041735" w:rsidRPr="00D02282">
        <w:t>w</w:t>
      </w:r>
      <w:r w:rsidRPr="00D02282">
        <w:t>atch</w:t>
      </w:r>
      <w:r w:rsidR="00D02282" w:rsidRPr="00D02282">
        <w:t>es</w:t>
      </w:r>
      <w:proofErr w:type="spellEnd"/>
      <w:r w:rsidRPr="00D02282">
        <w:t xml:space="preserve"> w</w:t>
      </w:r>
      <w:r w:rsidR="0048421C" w:rsidRPr="00D02282">
        <w:t>u</w:t>
      </w:r>
      <w:r w:rsidRPr="00D02282">
        <w:t xml:space="preserve">rden </w:t>
      </w:r>
      <w:r w:rsidR="0048421C" w:rsidRPr="00D02282">
        <w:t>hierbei</w:t>
      </w:r>
      <w:r w:rsidRPr="00D02282">
        <w:t xml:space="preserve"> mit Daten eines EKG- und Aktivitätssensors (</w:t>
      </w:r>
      <w:proofErr w:type="spellStart"/>
      <w:r w:rsidRPr="00D02282">
        <w:t>ekgMove</w:t>
      </w:r>
      <w:proofErr w:type="spellEnd"/>
      <w:r w:rsidRPr="00D02282">
        <w:t xml:space="preserve">, </w:t>
      </w:r>
      <w:proofErr w:type="spellStart"/>
      <w:r w:rsidRPr="00D02282">
        <w:t>movisens</w:t>
      </w:r>
      <w:proofErr w:type="spellEnd"/>
      <w:r w:rsidRPr="00D02282">
        <w:t xml:space="preserve"> GmbH)</w:t>
      </w:r>
      <w:r w:rsidR="0048421C" w:rsidRPr="00D02282">
        <w:t>,</w:t>
      </w:r>
      <w:r w:rsidRPr="00D02282">
        <w:t xml:space="preserve"> der über einen Brustgurt getragen w</w:t>
      </w:r>
      <w:r w:rsidR="0048421C" w:rsidRPr="00D02282">
        <w:t>u</w:t>
      </w:r>
      <w:r w:rsidRPr="00D02282">
        <w:t>rd</w:t>
      </w:r>
      <w:r w:rsidR="0048421C" w:rsidRPr="00D02282">
        <w:t>e,</w:t>
      </w:r>
      <w:r w:rsidRPr="00D02282">
        <w:t xml:space="preserve"> verglichen.</w:t>
      </w:r>
      <w:r w:rsidRPr="00884B30">
        <w:t xml:space="preserve"> Nach einer fünfminütigen Erholungsphase w</w:t>
      </w:r>
      <w:r w:rsidR="0048421C">
        <w:t>u</w:t>
      </w:r>
      <w:r w:rsidRPr="00884B30">
        <w:t>rd</w:t>
      </w:r>
      <w:r w:rsidR="0048421C">
        <w:t>e</w:t>
      </w:r>
      <w:r w:rsidRPr="00884B30">
        <w:t xml:space="preserve"> im </w:t>
      </w:r>
      <w:proofErr w:type="spellStart"/>
      <w:r w:rsidRPr="00884B30">
        <w:t>Use</w:t>
      </w:r>
      <w:proofErr w:type="spellEnd"/>
      <w:r w:rsidR="0036646B">
        <w:t xml:space="preserve"> C</w:t>
      </w:r>
      <w:r w:rsidRPr="00884B30">
        <w:t>ase</w:t>
      </w:r>
      <w:r w:rsidR="005006B4">
        <w:t xml:space="preserve"> </w:t>
      </w:r>
      <w:r w:rsidR="00887D7B">
        <w:t>3</w:t>
      </w:r>
      <w:r w:rsidRPr="00884B30">
        <w:t xml:space="preserve"> die Akt</w:t>
      </w:r>
      <w:r w:rsidRPr="00884B30">
        <w:t>i</w:t>
      </w:r>
      <w:r w:rsidRPr="00884B30">
        <w:t xml:space="preserve">vitätserkennung </w:t>
      </w:r>
      <w:r w:rsidR="00D02282">
        <w:t xml:space="preserve">der Fitness </w:t>
      </w:r>
      <w:proofErr w:type="spellStart"/>
      <w:r w:rsidR="00D02282">
        <w:t>Tracker</w:t>
      </w:r>
      <w:proofErr w:type="spellEnd"/>
      <w:r w:rsidR="00D02282">
        <w:t xml:space="preserve"> </w:t>
      </w:r>
      <w:r w:rsidRPr="00884B30">
        <w:t>überprüft</w:t>
      </w:r>
      <w:r w:rsidR="00094D84">
        <w:t xml:space="preserve"> (siehe Abbildung 2). </w:t>
      </w:r>
      <w:r w:rsidRPr="00884B30">
        <w:t>Hierzu bef</w:t>
      </w:r>
      <w:r w:rsidR="0048421C">
        <w:t>a</w:t>
      </w:r>
      <w:r w:rsidRPr="00884B30">
        <w:t xml:space="preserve">nden sich die Probanden auf einem Laufband und </w:t>
      </w:r>
      <w:r w:rsidR="0048421C">
        <w:t>sollten</w:t>
      </w:r>
      <w:r w:rsidRPr="00884B30">
        <w:t xml:space="preserve"> in zwei Geschwindigkeitsstufen jeweils zwei M</w:t>
      </w:r>
      <w:r w:rsidRPr="00884B30">
        <w:t>i</w:t>
      </w:r>
      <w:r w:rsidRPr="00884B30">
        <w:t>nuten gehen (ca. 4 km/h) bzw. laufen (ca. 6 km/h)</w:t>
      </w:r>
      <w:r w:rsidR="00094D84">
        <w:t>.</w:t>
      </w:r>
    </w:p>
    <w:p w:rsidR="00887D7B" w:rsidRDefault="00565ECD" w:rsidP="00887D7B">
      <w:pPr>
        <w:pStyle w:val="Abbildung"/>
        <w:rPr>
          <w:lang w:val="en-US"/>
        </w:rPr>
      </w:pPr>
      <w:r>
        <w:rPr>
          <w:noProof/>
        </w:rPr>
        <w:lastRenderedPageBreak/>
        <w:drawing>
          <wp:inline distT="0" distB="0" distL="0" distR="0">
            <wp:extent cx="2210989" cy="3060000"/>
            <wp:effectExtent l="19050" t="0" r="0" b="0"/>
            <wp:docPr id="11" name="Grafik 3" descr="C:\Users\gh\Desktop\sony\antrag 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Desktop\sony\antrag bild2.PN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489"/>
                    <a:stretch/>
                  </pic:blipFill>
                  <pic:spPr bwMode="auto">
                    <a:xfrm>
                      <a:off x="0" y="0"/>
                      <a:ext cx="2210989" cy="306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87D7B" w:rsidRPr="00AF478D" w:rsidRDefault="00887D7B" w:rsidP="00887D7B">
      <w:pPr>
        <w:pStyle w:val="Abbildungsunterschrift"/>
      </w:pPr>
      <w:r>
        <w:t>Abb.2</w:t>
      </w:r>
      <w:r w:rsidRPr="00AF478D">
        <w:t xml:space="preserve">: </w:t>
      </w:r>
      <w:r>
        <w:t xml:space="preserve">Protokollierung des </w:t>
      </w:r>
      <w:r w:rsidRPr="00AF478D">
        <w:t>Use Case</w:t>
      </w:r>
      <w:r>
        <w:t xml:space="preserve"> 3: Laufen und </w:t>
      </w:r>
      <w:r w:rsidRPr="00AF478D">
        <w:t xml:space="preserve">Gehen </w:t>
      </w:r>
      <w:r>
        <w:t>auf dem Laufband.</w:t>
      </w:r>
    </w:p>
    <w:p w:rsidR="007063AA" w:rsidRDefault="00884B30" w:rsidP="007063AA">
      <w:pPr>
        <w:pStyle w:val="Textkrper-Zeileneinzug"/>
        <w:ind w:firstLine="0"/>
      </w:pPr>
      <w:r w:rsidRPr="00884B30">
        <w:t>D</w:t>
      </w:r>
      <w:r w:rsidR="0048421C">
        <w:t>ieser</w:t>
      </w:r>
      <w:r w:rsidRPr="00884B30">
        <w:t xml:space="preserve"> Ablauf w</w:t>
      </w:r>
      <w:r w:rsidR="0048421C">
        <w:t>u</w:t>
      </w:r>
      <w:r w:rsidRPr="00884B30">
        <w:t>rd</w:t>
      </w:r>
      <w:r w:rsidR="0048421C">
        <w:t>e</w:t>
      </w:r>
      <w:r w:rsidRPr="00884B30">
        <w:t xml:space="preserve"> anschließend einmal wiederholt. Die Aktivitätsdaten</w:t>
      </w:r>
      <w:r w:rsidR="00D02282">
        <w:t xml:space="preserve"> der Wearables</w:t>
      </w:r>
      <w:r w:rsidRPr="00884B30">
        <w:t xml:space="preserve"> w</w:t>
      </w:r>
      <w:r w:rsidR="0048421C">
        <w:t>u</w:t>
      </w:r>
      <w:r w:rsidRPr="00884B30">
        <w:t xml:space="preserve">rden dabei sowohl über den </w:t>
      </w:r>
      <w:r w:rsidR="006E6F13">
        <w:t xml:space="preserve">EKG- und Aktivitätssensor, </w:t>
      </w:r>
      <w:r w:rsidRPr="00884B30">
        <w:t xml:space="preserve"> über videobasierte Schrittzählung</w:t>
      </w:r>
      <w:r w:rsidR="00887D7B">
        <w:t xml:space="preserve"> mit Hilfe</w:t>
      </w:r>
      <w:r w:rsidRPr="00884B30">
        <w:t xml:space="preserve"> </w:t>
      </w:r>
      <w:r w:rsidR="006E6F13">
        <w:t>der</w:t>
      </w:r>
      <w:r w:rsidR="00887D7B">
        <w:t xml:space="preserve"> Videobearbeitungssoftwar</w:t>
      </w:r>
      <w:r w:rsidR="006376F1">
        <w:t>e</w:t>
      </w:r>
      <w:r w:rsidR="006E6F13">
        <w:t xml:space="preserve"> </w:t>
      </w:r>
      <w:proofErr w:type="spellStart"/>
      <w:r w:rsidR="006E6F13">
        <w:t>Kinovea</w:t>
      </w:r>
      <w:proofErr w:type="spellEnd"/>
      <w:r w:rsidR="006E6F13">
        <w:t xml:space="preserve">, </w:t>
      </w:r>
      <w:r w:rsidR="009F1E4E">
        <w:t xml:space="preserve"> </w:t>
      </w:r>
      <w:r w:rsidRPr="00884B30">
        <w:t xml:space="preserve">sowie </w:t>
      </w:r>
      <w:r w:rsidR="0048421C">
        <w:t xml:space="preserve">die </w:t>
      </w:r>
      <w:r w:rsidRPr="00884B30">
        <w:t>Entfernungs- und Geschwi</w:t>
      </w:r>
      <w:r w:rsidRPr="00884B30">
        <w:t>n</w:t>
      </w:r>
      <w:r w:rsidRPr="00884B30">
        <w:t>digkeitsang</w:t>
      </w:r>
      <w:r w:rsidRPr="00884B30">
        <w:t>a</w:t>
      </w:r>
      <w:r w:rsidRPr="00884B30">
        <w:t>ben des Laufband</w:t>
      </w:r>
      <w:r w:rsidR="006E6F13">
        <w:t>e</w:t>
      </w:r>
      <w:r w:rsidRPr="00884B30">
        <w:t>s überprüft</w:t>
      </w:r>
      <w:r w:rsidR="00887D7B">
        <w:t xml:space="preserve"> (siehe Abbildung 3).</w:t>
      </w:r>
    </w:p>
    <w:p w:rsidR="00887D7B" w:rsidRPr="00884B30" w:rsidRDefault="00565ECD" w:rsidP="00887D7B">
      <w:pPr>
        <w:pStyle w:val="Abbildung"/>
        <w:rPr>
          <w:lang w:val="en-US"/>
        </w:rPr>
      </w:pPr>
      <w:r>
        <w:rPr>
          <w:noProof/>
        </w:rPr>
        <w:drawing>
          <wp:inline distT="0" distB="0" distL="0" distR="0">
            <wp:extent cx="3937460" cy="3137337"/>
            <wp:effectExtent l="19050" t="0" r="5890" b="0"/>
            <wp:docPr id="12" name="Bild 2" descr="C:\Users\xwp\Downloads\Video vpn020_1-0.13.1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wp\Downloads\Video vpn020_1-0.13.12.90.jpg"/>
                    <pic:cNvPicPr>
                      <a:picLocks noChangeAspect="1" noChangeArrowheads="1"/>
                    </pic:cNvPicPr>
                  </pic:nvPicPr>
                  <pic:blipFill rotWithShape="1">
                    <a:blip r:embed="rId10"/>
                    <a:srcRect t="2927" r="15383"/>
                    <a:stretch/>
                  </pic:blipFill>
                  <pic:spPr bwMode="auto">
                    <a:xfrm>
                      <a:off x="0" y="0"/>
                      <a:ext cx="3937460" cy="31373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63AA" w:rsidRDefault="00887D7B" w:rsidP="007063AA">
      <w:pPr>
        <w:pStyle w:val="Abbildungsunterschrift"/>
      </w:pPr>
      <w:r>
        <w:t xml:space="preserve">Abb. </w:t>
      </w:r>
      <w:r w:rsidRPr="00AF478D">
        <w:t>3: Auswertung de</w:t>
      </w:r>
      <w:r>
        <w:t>s Bewegungsablaufes in Use Case 4</w:t>
      </w:r>
      <w:r w:rsidR="006E6F13">
        <w:t>.</w:t>
      </w:r>
    </w:p>
    <w:p w:rsidR="007063AA" w:rsidRDefault="00884B30" w:rsidP="007063AA">
      <w:pPr>
        <w:pStyle w:val="Textkrper-Zeileneinzug"/>
        <w:ind w:firstLine="0"/>
      </w:pPr>
      <w:r w:rsidRPr="00884B30">
        <w:t xml:space="preserve">Zur weiteren Überprüfung der </w:t>
      </w:r>
      <w:proofErr w:type="spellStart"/>
      <w:r w:rsidRPr="00884B30">
        <w:t>Messgenauigkeit</w:t>
      </w:r>
      <w:proofErr w:type="spellEnd"/>
      <w:r w:rsidRPr="00884B30">
        <w:t xml:space="preserve"> </w:t>
      </w:r>
      <w:r w:rsidR="0030722A">
        <w:t>und Robustheit der Messung gegen Störei</w:t>
      </w:r>
      <w:r w:rsidR="0030722A">
        <w:t>n</w:t>
      </w:r>
      <w:r w:rsidR="0030722A">
        <w:t xml:space="preserve">flüsse </w:t>
      </w:r>
      <w:r w:rsidRPr="00884B30">
        <w:t xml:space="preserve">der am Handgelenk befindlichen </w:t>
      </w:r>
      <w:proofErr w:type="spellStart"/>
      <w:r w:rsidRPr="00884B30">
        <w:t>Smart</w:t>
      </w:r>
      <w:r w:rsidR="00041735">
        <w:t>w</w:t>
      </w:r>
      <w:r w:rsidRPr="00884B30">
        <w:t>atch</w:t>
      </w:r>
      <w:r w:rsidR="00D02282">
        <w:t>es</w:t>
      </w:r>
      <w:proofErr w:type="spellEnd"/>
      <w:r w:rsidR="00663653">
        <w:t>,</w:t>
      </w:r>
      <w:r w:rsidRPr="00884B30">
        <w:t xml:space="preserve"> </w:t>
      </w:r>
      <w:r w:rsidR="0048421C">
        <w:t>trugen</w:t>
      </w:r>
      <w:r w:rsidRPr="00884B30">
        <w:t xml:space="preserve"> die Probanden in Abänderung dieses </w:t>
      </w:r>
      <w:proofErr w:type="spellStart"/>
      <w:r w:rsidRPr="00884B30">
        <w:t>Use</w:t>
      </w:r>
      <w:proofErr w:type="spellEnd"/>
      <w:r w:rsidR="0036646B">
        <w:t xml:space="preserve"> C</w:t>
      </w:r>
      <w:r w:rsidRPr="00884B30">
        <w:t xml:space="preserve">ase während des Laufens einen Koffer in der Hand oder </w:t>
      </w:r>
      <w:r w:rsidR="0048421C">
        <w:t xml:space="preserve">beschäftigten </w:t>
      </w:r>
      <w:r w:rsidRPr="00884B30">
        <w:t>sich wä</w:t>
      </w:r>
      <w:r w:rsidRPr="00884B30">
        <w:t>h</w:t>
      </w:r>
      <w:r w:rsidR="00F61EBE">
        <w:t>rend des Gehens</w:t>
      </w:r>
      <w:r w:rsidRPr="00884B30">
        <w:t>. So soll</w:t>
      </w:r>
      <w:r w:rsidR="0048421C">
        <w:t>t</w:t>
      </w:r>
      <w:r w:rsidRPr="00884B30">
        <w:t>en mögliche Interferenzen mit d</w:t>
      </w:r>
      <w:r w:rsidR="0030722A">
        <w:t>e</w:t>
      </w:r>
      <w:r w:rsidR="0048421C">
        <w:t>n</w:t>
      </w:r>
      <w:r w:rsidRPr="00884B30">
        <w:t xml:space="preserve"> </w:t>
      </w:r>
      <w:r w:rsidR="00041735">
        <w:t xml:space="preserve">die </w:t>
      </w:r>
      <w:r w:rsidRPr="00884B30">
        <w:t>eigentliche Aktivität überl</w:t>
      </w:r>
      <w:r w:rsidRPr="00884B30">
        <w:t>a</w:t>
      </w:r>
      <w:r w:rsidRPr="00884B30">
        <w:t>gernden Tätigkeiten untersucht werden</w:t>
      </w:r>
      <w:r w:rsidR="00CA0D1D">
        <w:t xml:space="preserve"> (siehe Abbildung 4).</w:t>
      </w:r>
    </w:p>
    <w:p w:rsidR="00CA0D1D" w:rsidRDefault="00565ECD" w:rsidP="00CA0D1D">
      <w:pPr>
        <w:pStyle w:val="Abbildung"/>
        <w:rPr>
          <w:lang w:val="en-US"/>
        </w:rPr>
      </w:pPr>
      <w:r>
        <w:rPr>
          <w:noProof/>
        </w:rPr>
        <w:lastRenderedPageBreak/>
        <w:drawing>
          <wp:inline distT="0" distB="0" distL="0" distR="0">
            <wp:extent cx="2210989" cy="3060000"/>
            <wp:effectExtent l="19050" t="0" r="0" b="0"/>
            <wp:docPr id="13" name="Grafik 4" descr="C:\Users\gh\Desktop\sony\antrag bi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Desktop\sony\antrag bild3.PNG"/>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482"/>
                    <a:stretch/>
                  </pic:blipFill>
                  <pic:spPr bwMode="auto">
                    <a:xfrm>
                      <a:off x="0" y="0"/>
                      <a:ext cx="2210989" cy="306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63AA" w:rsidRDefault="00CA0D1D" w:rsidP="007063AA">
      <w:pPr>
        <w:pStyle w:val="Abbildungsunterschrift"/>
      </w:pPr>
      <w:r w:rsidRPr="00DA5ACF">
        <w:t xml:space="preserve">Abb. 4: Use Case 5: </w:t>
      </w:r>
      <w:r w:rsidRPr="00E37326">
        <w:t>Aktivitätserkennung durch Handgelenksbewegung ohne übliche Arm</w:t>
      </w:r>
      <w:r>
        <w:t>schwingung</w:t>
      </w:r>
      <w:r w:rsidRPr="00E37326">
        <w:t xml:space="preserve"> </w:t>
      </w:r>
      <w:r>
        <w:t>während des</w:t>
      </w:r>
      <w:r w:rsidRPr="00E37326">
        <w:t xml:space="preserve"> Gehen</w:t>
      </w:r>
      <w:r>
        <w:t>s.</w:t>
      </w:r>
    </w:p>
    <w:p w:rsidR="007063AA" w:rsidRDefault="00884B30" w:rsidP="007063AA">
      <w:pPr>
        <w:pStyle w:val="Textkrper-Zeileneinzug"/>
        <w:ind w:firstLine="0"/>
      </w:pPr>
      <w:r w:rsidRPr="00884B30">
        <w:t xml:space="preserve">In einem weiteren </w:t>
      </w:r>
      <w:proofErr w:type="spellStart"/>
      <w:r w:rsidRPr="00884B30">
        <w:t>Use</w:t>
      </w:r>
      <w:proofErr w:type="spellEnd"/>
      <w:r w:rsidR="0036646B">
        <w:t xml:space="preserve"> C</w:t>
      </w:r>
      <w:r w:rsidRPr="00884B30">
        <w:t>ase zur Aktivitätserkennung soll</w:t>
      </w:r>
      <w:r w:rsidR="0048421C">
        <w:t>t</w:t>
      </w:r>
      <w:r w:rsidRPr="00884B30">
        <w:t xml:space="preserve">en </w:t>
      </w:r>
      <w:r w:rsidR="0048421C">
        <w:t xml:space="preserve">die </w:t>
      </w:r>
      <w:r w:rsidRPr="00884B30">
        <w:t>Probanden an einem PC si</w:t>
      </w:r>
      <w:r w:rsidRPr="00884B30">
        <w:t>t</w:t>
      </w:r>
      <w:r w:rsidRPr="00884B30">
        <w:t xml:space="preserve">zend einen Text über Tastatur in ein Textverarbeitungsprogramm eingeben sowie </w:t>
      </w:r>
      <w:r w:rsidR="00D01714">
        <w:t>Karten</w:t>
      </w:r>
      <w:r w:rsidRPr="00884B30">
        <w:t xml:space="preserve"> e</w:t>
      </w:r>
      <w:r w:rsidRPr="00884B30">
        <w:t>i</w:t>
      </w:r>
      <w:r w:rsidRPr="00884B30">
        <w:t>n</w:t>
      </w:r>
      <w:r w:rsidR="00D01714">
        <w:t>e</w:t>
      </w:r>
      <w:r w:rsidRPr="00884B30">
        <w:t>s Kartenspiels vier Minuten lang mischen. Auch hierbei soll</w:t>
      </w:r>
      <w:r w:rsidR="0048421C">
        <w:t>te</w:t>
      </w:r>
      <w:r w:rsidRPr="00884B30">
        <w:t xml:space="preserve"> die Interferenz der sitzenden Aktivität mit der Bewegung des Handgelenks</w:t>
      </w:r>
      <w:r w:rsidR="00A8189C">
        <w:t xml:space="preserve"> mittels Videoanalysen</w:t>
      </w:r>
      <w:r w:rsidRPr="00884B30">
        <w:t xml:space="preserve"> untersucht werden. </w:t>
      </w:r>
    </w:p>
    <w:p w:rsidR="0030722A" w:rsidRDefault="00884B30" w:rsidP="00884B30">
      <w:pPr>
        <w:pStyle w:val="Textkrper-Zeileneinzug"/>
      </w:pPr>
      <w:r w:rsidRPr="00884B30">
        <w:t xml:space="preserve">Nach Bearbeitung dieser </w:t>
      </w:r>
      <w:proofErr w:type="spellStart"/>
      <w:r w:rsidR="0036646B" w:rsidRPr="00884B30">
        <w:t>Use</w:t>
      </w:r>
      <w:proofErr w:type="spellEnd"/>
      <w:r w:rsidR="0036646B">
        <w:t xml:space="preserve"> </w:t>
      </w:r>
      <w:proofErr w:type="spellStart"/>
      <w:r w:rsidR="0036646B">
        <w:t>C</w:t>
      </w:r>
      <w:r w:rsidR="0036646B" w:rsidRPr="00884B30">
        <w:t>ases</w:t>
      </w:r>
      <w:proofErr w:type="spellEnd"/>
      <w:r w:rsidRPr="00884B30">
        <w:t xml:space="preserve">  </w:t>
      </w:r>
      <w:r w:rsidR="00041735">
        <w:t>bek</w:t>
      </w:r>
      <w:r w:rsidR="0048421C">
        <w:t>am</w:t>
      </w:r>
      <w:r w:rsidR="00041735">
        <w:t>en</w:t>
      </w:r>
      <w:r w:rsidRPr="00884B30">
        <w:t xml:space="preserve"> die Probanden </w:t>
      </w:r>
      <w:r w:rsidR="00041735">
        <w:t xml:space="preserve">die Aufgabe, </w:t>
      </w:r>
      <w:r w:rsidRPr="00884B30">
        <w:t>sich fünf Min</w:t>
      </w:r>
      <w:r w:rsidRPr="00884B30">
        <w:t>u</w:t>
      </w:r>
      <w:r w:rsidRPr="00884B30">
        <w:t xml:space="preserve">ten mit den unterschiedlichen Funktionen der </w:t>
      </w:r>
      <w:proofErr w:type="spellStart"/>
      <w:r w:rsidRPr="00884B30">
        <w:t>Smart</w:t>
      </w:r>
      <w:r w:rsidR="00041735">
        <w:t>w</w:t>
      </w:r>
      <w:r w:rsidRPr="00884B30">
        <w:t>atch</w:t>
      </w:r>
      <w:proofErr w:type="spellEnd"/>
      <w:r w:rsidRPr="00884B30">
        <w:t xml:space="preserve"> selbstständig vertraut </w:t>
      </w:r>
      <w:r w:rsidR="00041735">
        <w:t xml:space="preserve">zu </w:t>
      </w:r>
      <w:r w:rsidRPr="00884B30">
        <w:t xml:space="preserve">machen. Der Versuchsleiter </w:t>
      </w:r>
      <w:r w:rsidR="00041735">
        <w:t>kommuniziert</w:t>
      </w:r>
      <w:r w:rsidR="0048421C">
        <w:t>e</w:t>
      </w:r>
      <w:r w:rsidR="00041735">
        <w:t xml:space="preserve"> </w:t>
      </w:r>
      <w:r w:rsidRPr="00884B30">
        <w:t xml:space="preserve">dabei über Kurznachrichtendienste sowie Email mit den Probanden, sodass verschiedene Funktionen der </w:t>
      </w:r>
      <w:r w:rsidR="00F61EBE">
        <w:t>Wearables</w:t>
      </w:r>
      <w:r w:rsidRPr="00884B30">
        <w:t xml:space="preserve"> deutlich w</w:t>
      </w:r>
      <w:r w:rsidR="0048421C">
        <w:t>u</w:t>
      </w:r>
      <w:r w:rsidRPr="00884B30">
        <w:t>rden. Anschließend sol</w:t>
      </w:r>
      <w:r w:rsidRPr="00884B30">
        <w:t>l</w:t>
      </w:r>
      <w:r w:rsidR="0048421C">
        <w:t>t</w:t>
      </w:r>
      <w:r w:rsidRPr="00884B30">
        <w:t>en sich die Probanden ebenfalls fünf Minuten mit der Life</w:t>
      </w:r>
      <w:r w:rsidR="005D6370">
        <w:t>-</w:t>
      </w:r>
      <w:proofErr w:type="spellStart"/>
      <w:r w:rsidRPr="00884B30">
        <w:t>log</w:t>
      </w:r>
      <w:r w:rsidR="005D6370">
        <w:t>ging</w:t>
      </w:r>
      <w:proofErr w:type="spellEnd"/>
      <w:r w:rsidR="005D6370">
        <w:t xml:space="preserve"> </w:t>
      </w:r>
      <w:proofErr w:type="spellStart"/>
      <w:r w:rsidR="00041735">
        <w:t>App</w:t>
      </w:r>
      <w:proofErr w:type="spellEnd"/>
      <w:r w:rsidR="006376F1">
        <w:t xml:space="preserve"> (vgl. Abbildung 5)</w:t>
      </w:r>
      <w:r w:rsidRPr="00884B30">
        <w:t xml:space="preserve"> des </w:t>
      </w:r>
      <w:proofErr w:type="spellStart"/>
      <w:r w:rsidRPr="00884B30">
        <w:t>Smartphones</w:t>
      </w:r>
      <w:proofErr w:type="spellEnd"/>
      <w:r w:rsidRPr="00884B30">
        <w:t xml:space="preserve"> beschäftigen, um einen Überblick über Bedienung und Funktion dieses Tools zu erhalten. </w:t>
      </w:r>
    </w:p>
    <w:p w:rsidR="006376F1" w:rsidRDefault="00565ECD" w:rsidP="006376F1">
      <w:pPr>
        <w:pStyle w:val="Abbildung"/>
      </w:pPr>
      <w:r>
        <w:rPr>
          <w:noProof/>
        </w:rPr>
        <w:lastRenderedPageBreak/>
        <w:drawing>
          <wp:inline distT="0" distB="0" distL="0" distR="0">
            <wp:extent cx="2647950" cy="3642577"/>
            <wp:effectExtent l="0" t="0" r="0" b="0"/>
            <wp:docPr id="15" name="Grafik 6" descr="C:\Users\gh\Desktop\sony\screenshot lif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Desktop\sony\screenshot lifelo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384" cy="3707829"/>
                    </a:xfrm>
                    <a:prstGeom prst="rect">
                      <a:avLst/>
                    </a:prstGeom>
                    <a:noFill/>
                    <a:ln>
                      <a:noFill/>
                    </a:ln>
                  </pic:spPr>
                </pic:pic>
              </a:graphicData>
            </a:graphic>
          </wp:inline>
        </w:drawing>
      </w:r>
    </w:p>
    <w:p w:rsidR="007063AA" w:rsidRDefault="006376F1" w:rsidP="007063AA">
      <w:pPr>
        <w:pStyle w:val="Abbildungsunterschrift"/>
      </w:pPr>
      <w:r>
        <w:t xml:space="preserve">Abb. 5: Screenshots der Aktivitätserkennung der verwendeten Life-logging App während des Laufens und Fahrradfahrens sowie ein GPS-Verlauf und Transport. </w:t>
      </w:r>
    </w:p>
    <w:p w:rsidR="007063AA" w:rsidRDefault="00884B30" w:rsidP="007063AA">
      <w:pPr>
        <w:pStyle w:val="Textkrper-Zeileneinzug"/>
        <w:ind w:firstLine="0"/>
      </w:pPr>
      <w:r w:rsidRPr="00884B30">
        <w:t xml:space="preserve">Zur Erfassung der </w:t>
      </w:r>
      <w:proofErr w:type="spellStart"/>
      <w:r w:rsidRPr="00884B30">
        <w:t>Usability</w:t>
      </w:r>
      <w:proofErr w:type="spellEnd"/>
      <w:r w:rsidRPr="00884B30">
        <w:t xml:space="preserve"> sowie User Experience der </w:t>
      </w:r>
      <w:proofErr w:type="spellStart"/>
      <w:r w:rsidRPr="00884B30">
        <w:t>Sma</w:t>
      </w:r>
      <w:r w:rsidR="0030722A">
        <w:t>r</w:t>
      </w:r>
      <w:r w:rsidRPr="00884B30">
        <w:t>t</w:t>
      </w:r>
      <w:r w:rsidR="00A86AA2">
        <w:t>w</w:t>
      </w:r>
      <w:r w:rsidRPr="00884B30">
        <w:t>atch</w:t>
      </w:r>
      <w:r w:rsidR="00F61EBE">
        <w:t>es</w:t>
      </w:r>
      <w:proofErr w:type="spellEnd"/>
      <w:r w:rsidRPr="00884B30">
        <w:t xml:space="preserve"> sowie der Life</w:t>
      </w:r>
      <w:r w:rsidR="005D6370">
        <w:t>-</w:t>
      </w:r>
      <w:proofErr w:type="spellStart"/>
      <w:r w:rsidRPr="00884B30">
        <w:t>log</w:t>
      </w:r>
      <w:r w:rsidR="005D6370">
        <w:t>ging</w:t>
      </w:r>
      <w:proofErr w:type="spellEnd"/>
      <w:r w:rsidRPr="00884B30">
        <w:t xml:space="preserve"> </w:t>
      </w:r>
      <w:proofErr w:type="spellStart"/>
      <w:r w:rsidRPr="00884B30">
        <w:t>App</w:t>
      </w:r>
      <w:proofErr w:type="spellEnd"/>
      <w:r w:rsidRPr="00884B30">
        <w:t xml:space="preserve"> w</w:t>
      </w:r>
      <w:r w:rsidR="00667EF8">
        <w:t>u</w:t>
      </w:r>
      <w:r w:rsidRPr="00884B30">
        <w:t xml:space="preserve">rden dabei </w:t>
      </w:r>
      <w:r w:rsidR="005D6370" w:rsidRPr="00884B30">
        <w:t>drei fragebogenbasierte Instrumente eingesetzt, um unterschiedliche A</w:t>
      </w:r>
      <w:r w:rsidR="005D6370" w:rsidRPr="00884B30">
        <w:t>s</w:t>
      </w:r>
      <w:r w:rsidR="005D6370" w:rsidRPr="00884B30">
        <w:t>pekte des Nutzererlebens abzubilden</w:t>
      </w:r>
      <w:r w:rsidR="00663653">
        <w:t xml:space="preserve">. Bei den Instrumenten handelt es sich um den </w:t>
      </w:r>
      <w:r w:rsidRPr="00663653">
        <w:t>Use</w:t>
      </w:r>
      <w:r w:rsidR="00F472E1" w:rsidRPr="00663653">
        <w:t>r E</w:t>
      </w:r>
      <w:r w:rsidR="00F472E1" w:rsidRPr="00663653">
        <w:t>x</w:t>
      </w:r>
      <w:r w:rsidR="00F472E1" w:rsidRPr="00663653">
        <w:t xml:space="preserve">perience </w:t>
      </w:r>
      <w:proofErr w:type="spellStart"/>
      <w:r w:rsidR="00F472E1" w:rsidRPr="00663653">
        <w:t>Questionnaire</w:t>
      </w:r>
      <w:proofErr w:type="spellEnd"/>
      <w:r w:rsidR="00F472E1" w:rsidRPr="00663653">
        <w:t xml:space="preserve"> </w:t>
      </w:r>
      <w:r w:rsidR="00663653">
        <w:t>(</w:t>
      </w:r>
      <w:r w:rsidR="00F472E1" w:rsidRPr="00663653">
        <w:t>UEQ</w:t>
      </w:r>
      <w:r w:rsidR="00663653">
        <w:t>)</w:t>
      </w:r>
      <w:r w:rsidR="00F472E1" w:rsidRPr="00663653">
        <w:t xml:space="preserve"> von </w:t>
      </w:r>
      <w:proofErr w:type="spellStart"/>
      <w:r w:rsidRPr="00663653">
        <w:t>La</w:t>
      </w:r>
      <w:r w:rsidR="00F472E1" w:rsidRPr="00663653">
        <w:t>ugwitz</w:t>
      </w:r>
      <w:proofErr w:type="spellEnd"/>
      <w:r w:rsidR="00F472E1" w:rsidRPr="00663653">
        <w:t xml:space="preserve">, </w:t>
      </w:r>
      <w:proofErr w:type="spellStart"/>
      <w:r w:rsidR="00F472E1" w:rsidRPr="00663653">
        <w:t>Schrepp</w:t>
      </w:r>
      <w:proofErr w:type="spellEnd"/>
      <w:r w:rsidR="00F472E1" w:rsidRPr="00663653">
        <w:t xml:space="preserve"> </w:t>
      </w:r>
      <w:r w:rsidR="00663653">
        <w:t>und</w:t>
      </w:r>
      <w:r w:rsidR="00F472E1" w:rsidRPr="00663653">
        <w:t xml:space="preserve"> Held</w:t>
      </w:r>
      <w:r w:rsidR="00663653">
        <w:t xml:space="preserve"> (</w:t>
      </w:r>
      <w:r w:rsidR="00F472E1" w:rsidRPr="00663653">
        <w:t>2006</w:t>
      </w:r>
      <w:r w:rsidR="00663653">
        <w:t>), sowie den</w:t>
      </w:r>
      <w:r w:rsidR="005D6370" w:rsidRPr="00663653">
        <w:t xml:space="preserve"> </w:t>
      </w:r>
      <w:r w:rsidRPr="00663653">
        <w:t xml:space="preserve">Mobile Phone </w:t>
      </w:r>
      <w:proofErr w:type="spellStart"/>
      <w:r w:rsidRPr="00663653">
        <w:t>Usability</w:t>
      </w:r>
      <w:proofErr w:type="spellEnd"/>
      <w:r w:rsidRPr="00663653">
        <w:t xml:space="preserve"> </w:t>
      </w:r>
      <w:proofErr w:type="spellStart"/>
      <w:r w:rsidRPr="00663653">
        <w:t>Questionnaire</w:t>
      </w:r>
      <w:proofErr w:type="spellEnd"/>
      <w:r w:rsidRPr="00663653">
        <w:t xml:space="preserve"> </w:t>
      </w:r>
      <w:r w:rsidR="00663653">
        <w:t>(</w:t>
      </w:r>
      <w:r w:rsidRPr="00663653">
        <w:t>MPUQ</w:t>
      </w:r>
      <w:r w:rsidR="00663653">
        <w:t>)</w:t>
      </w:r>
      <w:r w:rsidRPr="00663653">
        <w:t xml:space="preserve"> </w:t>
      </w:r>
      <w:r w:rsidR="00F472E1" w:rsidRPr="00663653">
        <w:t xml:space="preserve">von </w:t>
      </w:r>
      <w:proofErr w:type="spellStart"/>
      <w:r w:rsidRPr="00663653">
        <w:t>Ryu</w:t>
      </w:r>
      <w:proofErr w:type="spellEnd"/>
      <w:r w:rsidR="00F472E1" w:rsidRPr="00663653">
        <w:t xml:space="preserve"> </w:t>
      </w:r>
      <w:r w:rsidR="00663653">
        <w:t>und</w:t>
      </w:r>
      <w:r w:rsidR="00F472E1" w:rsidRPr="00663653">
        <w:t xml:space="preserve"> Smith-Jackson</w:t>
      </w:r>
      <w:r w:rsidRPr="00663653">
        <w:t xml:space="preserve"> </w:t>
      </w:r>
      <w:r w:rsidR="00663653">
        <w:t>(</w:t>
      </w:r>
      <w:r w:rsidRPr="00663653">
        <w:t>2006</w:t>
      </w:r>
      <w:r w:rsidR="00663653">
        <w:t>) und den</w:t>
      </w:r>
      <w:r w:rsidR="00F472E1" w:rsidRPr="00663653">
        <w:t xml:space="preserve"> ISONORM 9241/110- S von </w:t>
      </w:r>
      <w:proofErr w:type="spellStart"/>
      <w:r w:rsidR="00F472E1" w:rsidRPr="00663653">
        <w:t>Prümper</w:t>
      </w:r>
      <w:proofErr w:type="spellEnd"/>
      <w:r w:rsidR="00F472E1" w:rsidRPr="00663653">
        <w:t xml:space="preserve"> </w:t>
      </w:r>
      <w:r w:rsidR="00663653">
        <w:t>(</w:t>
      </w:r>
      <w:r w:rsidR="00F472E1" w:rsidRPr="00663653">
        <w:t>2007</w:t>
      </w:r>
      <w:r w:rsidR="00663653">
        <w:t>).</w:t>
      </w:r>
    </w:p>
    <w:p w:rsidR="007063AA" w:rsidRDefault="00227010" w:rsidP="007063AA">
      <w:pPr>
        <w:pStyle w:val="berschrift1"/>
      </w:pPr>
      <w:r>
        <w:t>Ergebnisse</w:t>
      </w:r>
    </w:p>
    <w:p w:rsidR="00F61EBE" w:rsidRDefault="00F61EBE" w:rsidP="00BE1397">
      <w:pPr>
        <w:pStyle w:val="Textkrper-Zeileneinzug"/>
        <w:ind w:firstLine="0"/>
      </w:pPr>
      <w:r>
        <w:t>Anhand erster Un</w:t>
      </w:r>
      <w:r w:rsidR="00EA525A">
        <w:t>tersuchungen zeigten sich</w:t>
      </w:r>
      <w:r>
        <w:t xml:space="preserve"> </w:t>
      </w:r>
      <w:r w:rsidR="00EA525A">
        <w:t xml:space="preserve">folgende </w:t>
      </w:r>
      <w:r>
        <w:t xml:space="preserve">vorläufige Ergebnisse. </w:t>
      </w:r>
    </w:p>
    <w:p w:rsidR="00A62867" w:rsidRDefault="00774C81" w:rsidP="00EC2C90">
      <w:pPr>
        <w:pStyle w:val="Textkrper-Zeileneinzug"/>
        <w:ind w:firstLine="0"/>
      </w:pPr>
      <w:r>
        <w:t>Sowohl die stressbezogenen Herzratenvariabilitätsparam</w:t>
      </w:r>
      <w:r>
        <w:t>e</w:t>
      </w:r>
      <w:r>
        <w:t xml:space="preserve">ter des EKG-Messgeräts als auch das </w:t>
      </w:r>
      <w:r w:rsidR="00F61EBE">
        <w:t>Stress-</w:t>
      </w:r>
      <w:proofErr w:type="spellStart"/>
      <w:r w:rsidR="00F61EBE">
        <w:t>Scoring</w:t>
      </w:r>
      <w:proofErr w:type="spellEnd"/>
      <w:r w:rsidR="00F61EBE">
        <w:t xml:space="preserve"> der </w:t>
      </w:r>
      <w:proofErr w:type="spellStart"/>
      <w:r w:rsidR="00F61EBE">
        <w:t>Smartwatches</w:t>
      </w:r>
      <w:proofErr w:type="spellEnd"/>
      <w:r>
        <w:t xml:space="preserve"> zeigten einen Anstieg des Stresslevels im  </w:t>
      </w:r>
      <w:proofErr w:type="spellStart"/>
      <w:r>
        <w:t>Use</w:t>
      </w:r>
      <w:proofErr w:type="spellEnd"/>
      <w:r w:rsidR="0036646B">
        <w:t xml:space="preserve"> C</w:t>
      </w:r>
      <w:r>
        <w:t xml:space="preserve">ase Stresserkennung sowie einen Abfall des Stresslevels in der anschließenden Erholungsphase. </w:t>
      </w:r>
      <w:r w:rsidRPr="00EC2C90">
        <w:t>Sign</w:t>
      </w:r>
      <w:r w:rsidRPr="00EC2C90">
        <w:t>i</w:t>
      </w:r>
      <w:r w:rsidRPr="00EC2C90">
        <w:t>fikante Unterschiede im relativen Stress-</w:t>
      </w:r>
      <w:proofErr w:type="spellStart"/>
      <w:r w:rsidRPr="00EC2C90">
        <w:t>Scoring</w:t>
      </w:r>
      <w:proofErr w:type="spellEnd"/>
      <w:r w:rsidRPr="00EC2C90">
        <w:t xml:space="preserve"> zwischen den beiden Erhebungsa</w:t>
      </w:r>
      <w:r w:rsidR="00F61EBE" w:rsidRPr="00EC2C90">
        <w:t xml:space="preserve">rten </w:t>
      </w:r>
      <w:r w:rsidR="00F61EBE">
        <w:t>(Elektrokardiogramm und Photoplethysmographie) müssen im Laufe der Studie genauer u</w:t>
      </w:r>
      <w:r w:rsidR="00F61EBE">
        <w:t>n</w:t>
      </w:r>
      <w:r w:rsidR="00F61EBE">
        <w:t>tersucht werden</w:t>
      </w:r>
      <w:r>
        <w:t>.</w:t>
      </w:r>
      <w:r w:rsidR="00F61EBE">
        <w:t xml:space="preserve"> Anschließend sollen die PPG Messungen der unterschiedlichen Fitness </w:t>
      </w:r>
      <w:proofErr w:type="spellStart"/>
      <w:r w:rsidR="00F61EBE">
        <w:t>Tracker</w:t>
      </w:r>
      <w:proofErr w:type="spellEnd"/>
      <w:r w:rsidR="00F61EBE">
        <w:t xml:space="preserve"> verglichen werden.</w:t>
      </w:r>
      <w:r w:rsidR="00EC2C90">
        <w:t xml:space="preserve"> D</w:t>
      </w:r>
      <w:r w:rsidR="00EA525A">
        <w:t>ie über der</w:t>
      </w:r>
      <w:r w:rsidR="00EA22FC">
        <w:t xml:space="preserve"> </w:t>
      </w:r>
      <w:proofErr w:type="spellStart"/>
      <w:r w:rsidR="00EA22FC">
        <w:t>Smartwatch</w:t>
      </w:r>
      <w:r w:rsidR="00F61EBE">
        <w:t>es</w:t>
      </w:r>
      <w:proofErr w:type="spellEnd"/>
      <w:r w:rsidR="00EA22FC">
        <w:t xml:space="preserve"> bestimmte</w:t>
      </w:r>
      <w:r>
        <w:t xml:space="preserve"> Anzahl zurückgelegter Schritte </w:t>
      </w:r>
      <w:r w:rsidR="00EC2C90">
        <w:t xml:space="preserve">zeigte eine hohe </w:t>
      </w:r>
      <w:r w:rsidR="00464F1E">
        <w:t>Pearson-</w:t>
      </w:r>
      <w:r w:rsidR="00EC2C90">
        <w:t xml:space="preserve">Korrelation von r = 0.75 zur Messung </w:t>
      </w:r>
      <w:r w:rsidR="00EA525A">
        <w:t>des</w:t>
      </w:r>
      <w:r w:rsidR="00EC2C90">
        <w:t xml:space="preserve"> Referen</w:t>
      </w:r>
      <w:r w:rsidR="00EC2C90">
        <w:t>z</w:t>
      </w:r>
      <w:r w:rsidR="00EC2C90">
        <w:t>system</w:t>
      </w:r>
      <w:r w:rsidR="00EA525A">
        <w:t>s</w:t>
      </w:r>
      <w:r w:rsidR="00EC2C90">
        <w:t xml:space="preserve"> </w:t>
      </w:r>
      <w:proofErr w:type="spellStart"/>
      <w:r w:rsidR="00EC2C90">
        <w:t>Movisens</w:t>
      </w:r>
      <w:proofErr w:type="spellEnd"/>
      <w:r w:rsidR="00EA22FC">
        <w:t xml:space="preserve">. </w:t>
      </w:r>
      <w:r w:rsidR="00A07B8A">
        <w:t>Darüber hinaus</w:t>
      </w:r>
      <w:r w:rsidR="00EA22FC">
        <w:t xml:space="preserve"> </w:t>
      </w:r>
      <w:r w:rsidR="00EC2C90">
        <w:t>zeigten</w:t>
      </w:r>
      <w:r w:rsidR="00EA22FC">
        <w:t xml:space="preserve"> auch die Aktivitätsklasse sowie der Energieumsatz der durch das EKG-Messgerät bestimmt wurde </w:t>
      </w:r>
      <w:r w:rsidR="00EC2C90">
        <w:t>hohe Übereinstimmung</w:t>
      </w:r>
      <w:r w:rsidR="009B494A">
        <w:t xml:space="preserve"> von den über die </w:t>
      </w:r>
      <w:proofErr w:type="spellStart"/>
      <w:r w:rsidR="009B494A">
        <w:t>life-logging</w:t>
      </w:r>
      <w:proofErr w:type="spellEnd"/>
      <w:r w:rsidR="009B494A">
        <w:t xml:space="preserve"> </w:t>
      </w:r>
      <w:proofErr w:type="spellStart"/>
      <w:r w:rsidR="009B494A">
        <w:t>App</w:t>
      </w:r>
      <w:proofErr w:type="spellEnd"/>
      <w:r w:rsidR="00EA22FC">
        <w:t xml:space="preserve"> bestimmten Werten. Die Messwerte erwiesen sich zudem als robust gege</w:t>
      </w:r>
      <w:r w:rsidR="00EA22FC">
        <w:t>n</w:t>
      </w:r>
      <w:r w:rsidR="00EA22FC">
        <w:t>über Störeinflüssen über verschie</w:t>
      </w:r>
      <w:r w:rsidR="0048421C">
        <w:t>dene Handgelenksbewegungsarten. So konn</w:t>
      </w:r>
      <w:r w:rsidR="009B494A">
        <w:t xml:space="preserve">ten </w:t>
      </w:r>
      <w:r w:rsidR="00464F1E">
        <w:t xml:space="preserve">über </w:t>
      </w:r>
      <w:proofErr w:type="spellStart"/>
      <w:r w:rsidR="00464F1E">
        <w:t>Mittelwertsvergleiche</w:t>
      </w:r>
      <w:proofErr w:type="spellEnd"/>
      <w:r w:rsidR="00464F1E">
        <w:t xml:space="preserve"> </w:t>
      </w:r>
      <w:r w:rsidR="009B494A">
        <w:t>auch in den</w:t>
      </w:r>
      <w:r w:rsidR="0048421C">
        <w:t xml:space="preserve"> hierfür abgeänderten </w:t>
      </w:r>
      <w:proofErr w:type="spellStart"/>
      <w:r w:rsidR="0048421C">
        <w:t>Use</w:t>
      </w:r>
      <w:proofErr w:type="spellEnd"/>
      <w:r w:rsidR="0036646B">
        <w:t xml:space="preserve"> </w:t>
      </w:r>
      <w:proofErr w:type="spellStart"/>
      <w:r w:rsidR="0036646B">
        <w:t>C</w:t>
      </w:r>
      <w:r w:rsidR="0048421C">
        <w:t>ase</w:t>
      </w:r>
      <w:r w:rsidR="009B494A">
        <w:t>s</w:t>
      </w:r>
      <w:proofErr w:type="spellEnd"/>
      <w:r w:rsidR="009B494A">
        <w:t xml:space="preserve"> 4 und 5</w:t>
      </w:r>
      <w:r w:rsidR="0048421C">
        <w:t xml:space="preserve"> keine signifikanten Unterschiede in der Bestimmung der Aktivitäts</w:t>
      </w:r>
      <w:r w:rsidR="00EC2C90">
        <w:t>klasse</w:t>
      </w:r>
      <w:r w:rsidR="0048421C">
        <w:t xml:space="preserve"> zwischen den Geräten festgestellt we</w:t>
      </w:r>
      <w:r w:rsidR="0048421C">
        <w:t>r</w:t>
      </w:r>
      <w:r w:rsidR="0048421C">
        <w:t>den.</w:t>
      </w:r>
    </w:p>
    <w:p w:rsidR="00A62867" w:rsidRDefault="00A62867" w:rsidP="00A62867">
      <w:pPr>
        <w:pStyle w:val="Textkrper-Zeileneinzug"/>
        <w:ind w:firstLine="0"/>
        <w:jc w:val="center"/>
      </w:pPr>
      <w:r w:rsidRPr="00A62867">
        <w:rPr>
          <w:bCs/>
        </w:rPr>
        <w:lastRenderedPageBreak/>
        <w:drawing>
          <wp:inline distT="0" distB="0" distL="0" distR="0">
            <wp:extent cx="3216402" cy="2923225"/>
            <wp:effectExtent l="19050" t="0" r="3048" b="0"/>
            <wp:docPr id="2" name="Bild 2"/>
            <wp:cNvGraphicFramePr/>
            <a:graphic xmlns:a="http://schemas.openxmlformats.org/drawingml/2006/main">
              <a:graphicData uri="http://schemas.openxmlformats.org/drawingml/2006/picture">
                <pic:pic xmlns:pic="http://schemas.openxmlformats.org/drawingml/2006/picture">
                  <pic:nvPicPr>
                    <pic:cNvPr id="10" name="Inhaltsplatzhalter 9"/>
                    <pic:cNvPicPr>
                      <a:picLocks noGrp="1" noChangeAspect="1"/>
                    </pic:cNvPicPr>
                  </pic:nvPicPr>
                  <pic:blipFill rotWithShape="1">
                    <a:blip r:embed="rId13" cstate="print">
                      <a:extLst>
                        <a:ext uri="{28A0092B-C50C-407E-A947-70E740481C1C}">
                          <a14:useLocalDpi xmlns="" xmlns:p="http://schemas.openxmlformats.org/presentationml/2006/main" xmlns:a14="http://schemas.microsoft.com/office/drawing/2010/main" xmlns:lc="http://schemas.openxmlformats.org/drawingml/2006/lockedCanvas" val="0"/>
                        </a:ext>
                      </a:extLst>
                    </a:blip>
                    <a:srcRect l="28840" r="31787"/>
                    <a:stretch/>
                  </pic:blipFill>
                  <pic:spPr>
                    <a:xfrm>
                      <a:off x="0" y="0"/>
                      <a:ext cx="3216402" cy="2923225"/>
                    </a:xfrm>
                    <a:prstGeom prst="rect">
                      <a:avLst/>
                    </a:prstGeom>
                  </pic:spPr>
                </pic:pic>
              </a:graphicData>
            </a:graphic>
          </wp:inline>
        </w:drawing>
      </w:r>
    </w:p>
    <w:p w:rsidR="000F5957" w:rsidRDefault="0048421C" w:rsidP="00EC2C90">
      <w:pPr>
        <w:pStyle w:val="Abbildungsunterschrift"/>
      </w:pPr>
      <w:r>
        <w:t xml:space="preserve"> </w:t>
      </w:r>
      <w:r w:rsidR="00EC2C90">
        <w:t xml:space="preserve">Abb. 6: Lineare Regression der Schrittzählung eines Fitnesstrackers zum Referenzsystem                              in Use Case 4 und 5 (Gehen mit Störeinflüßen). </w:t>
      </w:r>
    </w:p>
    <w:p w:rsidR="0025551D" w:rsidRDefault="0025551D" w:rsidP="0048421C">
      <w:pPr>
        <w:pStyle w:val="Textkrper-Zeileneinzug"/>
      </w:pPr>
      <w:r>
        <w:t xml:space="preserve">Ergebnisse der </w:t>
      </w:r>
      <w:proofErr w:type="spellStart"/>
      <w:r>
        <w:t>Usability</w:t>
      </w:r>
      <w:proofErr w:type="spellEnd"/>
      <w:r>
        <w:t xml:space="preserve"> Fragebögen zeigten auf den unterschiedlichen Skalen der Erh</w:t>
      </w:r>
      <w:r>
        <w:t>e</w:t>
      </w:r>
      <w:r>
        <w:t xml:space="preserve">bungsinstrumente eine zufriedenstellende bis sehr gute </w:t>
      </w:r>
      <w:proofErr w:type="spellStart"/>
      <w:r>
        <w:t>Usability</w:t>
      </w:r>
      <w:proofErr w:type="spellEnd"/>
      <w:r>
        <w:t xml:space="preserve"> der </w:t>
      </w:r>
      <w:proofErr w:type="spellStart"/>
      <w:r>
        <w:t>Smartwatch</w:t>
      </w:r>
      <w:proofErr w:type="spellEnd"/>
      <w:r>
        <w:t xml:space="preserve"> sowie der Life</w:t>
      </w:r>
      <w:r w:rsidR="005D6370">
        <w:t>-</w:t>
      </w:r>
      <w:proofErr w:type="spellStart"/>
      <w:r>
        <w:t>log</w:t>
      </w:r>
      <w:r w:rsidR="005D6370">
        <w:t>ging</w:t>
      </w:r>
      <w:proofErr w:type="spellEnd"/>
      <w:r>
        <w:t xml:space="preserve"> </w:t>
      </w:r>
      <w:proofErr w:type="spellStart"/>
      <w:r>
        <w:t>App</w:t>
      </w:r>
      <w:proofErr w:type="spellEnd"/>
      <w:r>
        <w:t xml:space="preserve">. Auch im User Experience </w:t>
      </w:r>
      <w:proofErr w:type="spellStart"/>
      <w:r w:rsidRPr="00884B30">
        <w:t>Questionnaire</w:t>
      </w:r>
      <w:proofErr w:type="spellEnd"/>
      <w:r>
        <w:t xml:space="preserve"> wurde die </w:t>
      </w:r>
      <w:proofErr w:type="spellStart"/>
      <w:r>
        <w:t>Smartwatch</w:t>
      </w:r>
      <w:proofErr w:type="spellEnd"/>
      <w:r>
        <w:t xml:space="preserve"> durch die Nutzer als attraktiv und effizient bewertet. </w:t>
      </w:r>
    </w:p>
    <w:p w:rsidR="0048421C" w:rsidRPr="00D72B58" w:rsidRDefault="0025551D" w:rsidP="00BE1397">
      <w:pPr>
        <w:pStyle w:val="Textkrper-Zeileneinzug"/>
      </w:pPr>
      <w:r>
        <w:t xml:space="preserve">Die Ergebnisse </w:t>
      </w:r>
      <w:r w:rsidR="00546015">
        <w:t>lassen</w:t>
      </w:r>
      <w:r w:rsidR="00010899">
        <w:t xml:space="preserve"> somit</w:t>
      </w:r>
      <w:r w:rsidR="00546015">
        <w:t xml:space="preserve"> darauf schließen</w:t>
      </w:r>
      <w:r w:rsidR="00010899">
        <w:t xml:space="preserve">, </w:t>
      </w:r>
      <w:r w:rsidR="00663653">
        <w:t xml:space="preserve">dass </w:t>
      </w:r>
      <w:r w:rsidR="00010899">
        <w:t>durch Wearables das Verhalten von Pe</w:t>
      </w:r>
      <w:r w:rsidR="00010899">
        <w:t>r</w:t>
      </w:r>
      <w:r w:rsidR="00010899">
        <w:t xml:space="preserve">sonen in unterschiedlichen </w:t>
      </w:r>
      <w:proofErr w:type="spellStart"/>
      <w:r w:rsidR="00010899">
        <w:t>Use</w:t>
      </w:r>
      <w:proofErr w:type="spellEnd"/>
      <w:r w:rsidR="0036646B">
        <w:t xml:space="preserve"> </w:t>
      </w:r>
      <w:proofErr w:type="spellStart"/>
      <w:r w:rsidR="0036646B">
        <w:t>C</w:t>
      </w:r>
      <w:r w:rsidR="00010899">
        <w:t>ases</w:t>
      </w:r>
      <w:proofErr w:type="spellEnd"/>
      <w:r w:rsidR="00010899">
        <w:t xml:space="preserve"> äußerst zufriedenstellend im Vergleich zu wissenschaf</w:t>
      </w:r>
      <w:r w:rsidR="00010899">
        <w:t>t</w:t>
      </w:r>
      <w:r w:rsidR="00010899">
        <w:t xml:space="preserve">lichen Erhebungsinstrumenten </w:t>
      </w:r>
      <w:r w:rsidR="00663653">
        <w:t xml:space="preserve">eingeschätzt werden </w:t>
      </w:r>
      <w:r w:rsidR="00663653" w:rsidRPr="00EA525A">
        <w:t>kann</w:t>
      </w:r>
      <w:r w:rsidR="00010899" w:rsidRPr="00EA525A">
        <w:t xml:space="preserve">. Diese </w:t>
      </w:r>
      <w:r w:rsidR="00EA525A" w:rsidRPr="00EA525A">
        <w:t xml:space="preserve">vorläufige </w:t>
      </w:r>
      <w:r w:rsidR="00010899" w:rsidRPr="00EA525A">
        <w:t xml:space="preserve">Erkenntnisse in Kombination mit den positiven Ergebnissen zur </w:t>
      </w:r>
      <w:proofErr w:type="spellStart"/>
      <w:r w:rsidR="00010899" w:rsidRPr="00EA525A">
        <w:t>Usability</w:t>
      </w:r>
      <w:proofErr w:type="spellEnd"/>
      <w:r w:rsidR="00010899" w:rsidRPr="00EA525A">
        <w:t xml:space="preserve"> </w:t>
      </w:r>
      <w:r w:rsidR="00546015" w:rsidRPr="00EA525A">
        <w:t>zeigen</w:t>
      </w:r>
      <w:r w:rsidR="00010899" w:rsidRPr="00EA525A">
        <w:t xml:space="preserve">, dass die Technologie als valider und nutzerzentrierter </w:t>
      </w:r>
      <w:proofErr w:type="spellStart"/>
      <w:r w:rsidR="00010899" w:rsidRPr="00EA525A">
        <w:t>Self</w:t>
      </w:r>
      <w:proofErr w:type="spellEnd"/>
      <w:r w:rsidR="00010899" w:rsidRPr="00EA525A">
        <w:t>-</w:t>
      </w:r>
      <w:proofErr w:type="spellStart"/>
      <w:r w:rsidR="00010899" w:rsidRPr="00EA525A">
        <w:t>Assessment</w:t>
      </w:r>
      <w:proofErr w:type="spellEnd"/>
      <w:r w:rsidR="00010899" w:rsidRPr="00EA525A">
        <w:t xml:space="preserve">-Ansatz </w:t>
      </w:r>
      <w:r w:rsidR="00EA525A" w:rsidRPr="00EA525A">
        <w:t xml:space="preserve">einsetzungsfähig ist und </w:t>
      </w:r>
      <w:r w:rsidR="00010899" w:rsidRPr="00EA525A">
        <w:t>dazu beitr</w:t>
      </w:r>
      <w:r w:rsidR="00010899" w:rsidRPr="00EA525A">
        <w:t>a</w:t>
      </w:r>
      <w:r w:rsidR="00010899" w:rsidRPr="00EA525A">
        <w:t xml:space="preserve">gen könnte, gesundheitsbezogenes Verhalten </w:t>
      </w:r>
      <w:r w:rsidR="00EA525A" w:rsidRPr="00EA525A">
        <w:t>zu untersuchen.</w:t>
      </w:r>
    </w:p>
    <w:p w:rsidR="00A662AD" w:rsidRDefault="00A662AD" w:rsidP="004F70BA">
      <w:pPr>
        <w:pStyle w:val="berschrift1"/>
      </w:pPr>
      <w:r>
        <w:t>Literatur</w:t>
      </w:r>
    </w:p>
    <w:p w:rsidR="00884B30" w:rsidRPr="00F50533" w:rsidRDefault="00884B30" w:rsidP="00884B30">
      <w:pPr>
        <w:pStyle w:val="Literatur"/>
      </w:pPr>
      <w:proofErr w:type="spellStart"/>
      <w:r w:rsidRPr="00884B30">
        <w:t>Paluska</w:t>
      </w:r>
      <w:proofErr w:type="spellEnd"/>
      <w:r w:rsidRPr="00884B30">
        <w:t xml:space="preserve">, S. A., &amp; Schwenk, T. L. (2000). </w:t>
      </w:r>
      <w:r w:rsidRPr="00884B30">
        <w:rPr>
          <w:lang w:val="en-US"/>
        </w:rPr>
        <w:t>Physical activity and mental health.</w:t>
      </w:r>
      <w:r>
        <w:rPr>
          <w:lang w:val="en-US"/>
        </w:rPr>
        <w:t xml:space="preserve"> </w:t>
      </w:r>
      <w:r w:rsidRPr="00F50533">
        <w:rPr>
          <w:i/>
          <w:iCs/>
        </w:rPr>
        <w:t xml:space="preserve">Sports </w:t>
      </w:r>
      <w:proofErr w:type="spellStart"/>
      <w:r w:rsidRPr="00F50533">
        <w:rPr>
          <w:i/>
          <w:iCs/>
        </w:rPr>
        <w:t>medic</w:t>
      </w:r>
      <w:r w:rsidRPr="00F50533">
        <w:rPr>
          <w:i/>
          <w:iCs/>
        </w:rPr>
        <w:t>i</w:t>
      </w:r>
      <w:r w:rsidRPr="00F50533">
        <w:rPr>
          <w:i/>
          <w:iCs/>
        </w:rPr>
        <w:t>ne</w:t>
      </w:r>
      <w:proofErr w:type="spellEnd"/>
      <w:r w:rsidRPr="00F50533">
        <w:t>, </w:t>
      </w:r>
      <w:r w:rsidRPr="00F50533">
        <w:rPr>
          <w:i/>
          <w:iCs/>
        </w:rPr>
        <w:t>29</w:t>
      </w:r>
      <w:r w:rsidRPr="00F50533">
        <w:t>(3), 167-180.</w:t>
      </w:r>
      <w:r w:rsidR="00F472E1">
        <w:t xml:space="preserve"> </w:t>
      </w:r>
    </w:p>
    <w:p w:rsidR="00884B30" w:rsidRPr="00884B30" w:rsidRDefault="00884B30" w:rsidP="00884B30">
      <w:pPr>
        <w:pStyle w:val="Literatur"/>
      </w:pPr>
      <w:r w:rsidRPr="00884B30">
        <w:t xml:space="preserve">Kirschbaum, C., </w:t>
      </w:r>
      <w:proofErr w:type="spellStart"/>
      <w:r w:rsidRPr="00884B30">
        <w:t>Pirke</w:t>
      </w:r>
      <w:proofErr w:type="spellEnd"/>
      <w:r w:rsidRPr="00884B30">
        <w:t xml:space="preserve">, K. M., &amp; Hellhammer, D. H. (1993). </w:t>
      </w:r>
      <w:r w:rsidRPr="00884B30">
        <w:rPr>
          <w:lang w:val="en-US"/>
        </w:rPr>
        <w:t>The ‘Trier Social Stress Test’–a tool for investigating psychobiological stress responses in a laboratory se</w:t>
      </w:r>
      <w:r w:rsidRPr="00884B30">
        <w:rPr>
          <w:lang w:val="en-US"/>
        </w:rPr>
        <w:t>t</w:t>
      </w:r>
      <w:r w:rsidRPr="00884B30">
        <w:rPr>
          <w:lang w:val="en-US"/>
        </w:rPr>
        <w:t>ting. </w:t>
      </w:r>
      <w:proofErr w:type="spellStart"/>
      <w:r w:rsidRPr="00884B30">
        <w:rPr>
          <w:i/>
          <w:iCs/>
        </w:rPr>
        <w:t>Neuropsychobiology</w:t>
      </w:r>
      <w:proofErr w:type="spellEnd"/>
      <w:r w:rsidRPr="00884B30">
        <w:t>, </w:t>
      </w:r>
      <w:r w:rsidRPr="00884B30">
        <w:rPr>
          <w:i/>
          <w:iCs/>
        </w:rPr>
        <w:t>28</w:t>
      </w:r>
      <w:r w:rsidRPr="00884B30">
        <w:t>(1-2), 76-81.</w:t>
      </w:r>
    </w:p>
    <w:p w:rsidR="00884B30" w:rsidRPr="00884B30" w:rsidRDefault="00884B30" w:rsidP="00884B30">
      <w:pPr>
        <w:pStyle w:val="Literatur"/>
      </w:pPr>
      <w:proofErr w:type="spellStart"/>
      <w:r w:rsidRPr="00884B30">
        <w:t>Laugwitz</w:t>
      </w:r>
      <w:proofErr w:type="spellEnd"/>
      <w:r w:rsidRPr="00884B30">
        <w:t>, B.</w:t>
      </w:r>
      <w:r>
        <w:t>,</w:t>
      </w:r>
      <w:r w:rsidRPr="00884B30">
        <w:t xml:space="preserve"> </w:t>
      </w:r>
      <w:proofErr w:type="spellStart"/>
      <w:r w:rsidRPr="00884B30">
        <w:t>Schrepp</w:t>
      </w:r>
      <w:proofErr w:type="spellEnd"/>
      <w:r w:rsidRPr="00884B30">
        <w:t>, M.</w:t>
      </w:r>
      <w:r>
        <w:t>, &amp;</w:t>
      </w:r>
      <w:r w:rsidRPr="00884B30">
        <w:t xml:space="preserve"> Held, T. (2006)</w:t>
      </w:r>
      <w:r>
        <w:t>.</w:t>
      </w:r>
      <w:r w:rsidRPr="00884B30">
        <w:t xml:space="preserve"> Konstruktion eines Fragebogens zur Messung der User Experience von Softwareprodukten. In A.M. </w:t>
      </w:r>
      <w:proofErr w:type="spellStart"/>
      <w:r w:rsidRPr="00884B30">
        <w:t>Heinecke</w:t>
      </w:r>
      <w:proofErr w:type="spellEnd"/>
      <w:r w:rsidRPr="00884B30">
        <w:t xml:space="preserve"> &amp; H. Paul (Hrsg.): Mensch &amp; Computer 2006, 125–134. München: </w:t>
      </w:r>
      <w:proofErr w:type="spellStart"/>
      <w:r w:rsidRPr="00884B30">
        <w:t>Oldenbourg</w:t>
      </w:r>
      <w:proofErr w:type="spellEnd"/>
      <w:r w:rsidRPr="00884B30">
        <w:t xml:space="preserve"> Verlag.</w:t>
      </w:r>
    </w:p>
    <w:p w:rsidR="00884B30" w:rsidRPr="00884B30" w:rsidRDefault="00884B30" w:rsidP="00884B30">
      <w:pPr>
        <w:pStyle w:val="Literatur"/>
        <w:rPr>
          <w:lang w:val="en-US"/>
        </w:rPr>
      </w:pPr>
      <w:proofErr w:type="spellStart"/>
      <w:r w:rsidRPr="00884B30">
        <w:rPr>
          <w:lang w:val="en-US"/>
        </w:rPr>
        <w:t>Ryu</w:t>
      </w:r>
      <w:proofErr w:type="spellEnd"/>
      <w:r w:rsidRPr="00884B30">
        <w:rPr>
          <w:lang w:val="en-US"/>
        </w:rPr>
        <w:t>, Y. S., &amp; Smith-Jackson, T. L. (2006). Reliability and validity of the mobile phone us</w:t>
      </w:r>
      <w:r w:rsidRPr="00884B30">
        <w:rPr>
          <w:lang w:val="en-US"/>
        </w:rPr>
        <w:t>a</w:t>
      </w:r>
      <w:r w:rsidRPr="00884B30">
        <w:rPr>
          <w:lang w:val="en-US"/>
        </w:rPr>
        <w:t xml:space="preserve">bility questionnaire (MPUQ). </w:t>
      </w:r>
      <w:r w:rsidRPr="00884B30">
        <w:rPr>
          <w:i/>
          <w:lang w:val="en-US"/>
        </w:rPr>
        <w:t>Journal of Usability Studies, 2</w:t>
      </w:r>
      <w:r w:rsidRPr="00884B30">
        <w:rPr>
          <w:lang w:val="en-US"/>
        </w:rPr>
        <w:t>(1), 39-53. </w:t>
      </w:r>
    </w:p>
    <w:p w:rsidR="00884B30" w:rsidRPr="00884B30" w:rsidRDefault="00884B30" w:rsidP="00884B30">
      <w:pPr>
        <w:pStyle w:val="Literatur"/>
        <w:rPr>
          <w:lang w:val="en-US"/>
        </w:rPr>
      </w:pPr>
      <w:proofErr w:type="spellStart"/>
      <w:r w:rsidRPr="00884B30">
        <w:rPr>
          <w:lang w:val="en-US"/>
        </w:rPr>
        <w:t>Prümper</w:t>
      </w:r>
      <w:proofErr w:type="spellEnd"/>
      <w:r w:rsidRPr="00884B30">
        <w:rPr>
          <w:lang w:val="en-US"/>
        </w:rPr>
        <w:t xml:space="preserve">, J. (2007). </w:t>
      </w:r>
      <w:proofErr w:type="spellStart"/>
      <w:r w:rsidRPr="00884B30">
        <w:rPr>
          <w:lang w:val="en-US"/>
        </w:rPr>
        <w:t>Fragebogen</w:t>
      </w:r>
      <w:proofErr w:type="spellEnd"/>
      <w:r w:rsidRPr="00884B30">
        <w:rPr>
          <w:lang w:val="en-US"/>
        </w:rPr>
        <w:t xml:space="preserve"> ISONORM 9241/110- S. http://www.seikumu.de/de/dok/dok-echtbetrieb/Fragebogen-ISONORM- 9241-110-S.pdf. Accessed 7 May 2015.</w:t>
      </w:r>
    </w:p>
    <w:p w:rsidR="00884B30" w:rsidRPr="00884B30" w:rsidRDefault="00884B30" w:rsidP="00884B30">
      <w:pPr>
        <w:pStyle w:val="Literatur"/>
        <w:rPr>
          <w:lang w:val="en-US"/>
        </w:rPr>
      </w:pPr>
      <w:r w:rsidRPr="00884B30">
        <w:rPr>
          <w:lang w:val="en-US"/>
        </w:rPr>
        <w:t xml:space="preserve">van </w:t>
      </w:r>
      <w:proofErr w:type="spellStart"/>
      <w:r w:rsidRPr="00884B30">
        <w:rPr>
          <w:lang w:val="en-US"/>
        </w:rPr>
        <w:t>Poppel</w:t>
      </w:r>
      <w:proofErr w:type="spellEnd"/>
      <w:r w:rsidRPr="00884B30">
        <w:rPr>
          <w:lang w:val="en-US"/>
        </w:rPr>
        <w:t xml:space="preserve">, M. N., </w:t>
      </w:r>
      <w:proofErr w:type="spellStart"/>
      <w:r w:rsidRPr="00884B30">
        <w:rPr>
          <w:lang w:val="en-US"/>
        </w:rPr>
        <w:t>Chinapaw</w:t>
      </w:r>
      <w:proofErr w:type="spellEnd"/>
      <w:r w:rsidRPr="00884B30">
        <w:rPr>
          <w:lang w:val="en-US"/>
        </w:rPr>
        <w:t xml:space="preserve">, M. J., </w:t>
      </w:r>
      <w:proofErr w:type="spellStart"/>
      <w:r w:rsidRPr="00884B30">
        <w:rPr>
          <w:lang w:val="en-US"/>
        </w:rPr>
        <w:t>Mokkink</w:t>
      </w:r>
      <w:proofErr w:type="spellEnd"/>
      <w:r w:rsidRPr="00884B30">
        <w:rPr>
          <w:lang w:val="en-US"/>
        </w:rPr>
        <w:t xml:space="preserve">, L. B., Van </w:t>
      </w:r>
      <w:proofErr w:type="spellStart"/>
      <w:r w:rsidRPr="00884B30">
        <w:rPr>
          <w:lang w:val="en-US"/>
        </w:rPr>
        <w:t>Mechelen</w:t>
      </w:r>
      <w:proofErr w:type="spellEnd"/>
      <w:r w:rsidRPr="00884B30">
        <w:rPr>
          <w:lang w:val="en-US"/>
        </w:rPr>
        <w:t xml:space="preserve">, W., &amp; </w:t>
      </w:r>
      <w:proofErr w:type="spellStart"/>
      <w:r w:rsidRPr="00884B30">
        <w:rPr>
          <w:lang w:val="en-US"/>
        </w:rPr>
        <w:t>Terwee</w:t>
      </w:r>
      <w:proofErr w:type="spellEnd"/>
      <w:r w:rsidRPr="00884B30">
        <w:rPr>
          <w:lang w:val="en-US"/>
        </w:rPr>
        <w:t>, C. B. (2010). Physical activity questionnaires for adults. </w:t>
      </w:r>
      <w:r w:rsidRPr="00884B30">
        <w:rPr>
          <w:i/>
          <w:iCs/>
          <w:lang w:val="en-US"/>
        </w:rPr>
        <w:t>Sports Medicine</w:t>
      </w:r>
      <w:r w:rsidRPr="00884B30">
        <w:rPr>
          <w:lang w:val="en-US"/>
        </w:rPr>
        <w:t>, </w:t>
      </w:r>
      <w:r w:rsidRPr="00884B30">
        <w:rPr>
          <w:i/>
          <w:iCs/>
          <w:lang w:val="en-US"/>
        </w:rPr>
        <w:t>40</w:t>
      </w:r>
      <w:r w:rsidRPr="00884B30">
        <w:rPr>
          <w:lang w:val="en-US"/>
        </w:rPr>
        <w:t>(7), 565-600.</w:t>
      </w:r>
    </w:p>
    <w:p w:rsidR="00884B30" w:rsidRPr="00884B30" w:rsidRDefault="00884B30" w:rsidP="00884B30">
      <w:pPr>
        <w:pStyle w:val="Literatur"/>
        <w:rPr>
          <w:lang w:val="en-US"/>
        </w:rPr>
      </w:pPr>
      <w:r w:rsidRPr="00884B30">
        <w:rPr>
          <w:lang w:val="en-US"/>
        </w:rPr>
        <w:t xml:space="preserve">Ainslie, P. N., Reilly, T., &amp; </w:t>
      </w:r>
      <w:proofErr w:type="spellStart"/>
      <w:r w:rsidRPr="00884B30">
        <w:rPr>
          <w:lang w:val="en-US"/>
        </w:rPr>
        <w:t>Westerterp</w:t>
      </w:r>
      <w:proofErr w:type="spellEnd"/>
      <w:r w:rsidRPr="00884B30">
        <w:rPr>
          <w:lang w:val="en-US"/>
        </w:rPr>
        <w:t>, K. R. (2003). Estimating human energy expend</w:t>
      </w:r>
      <w:r w:rsidRPr="00884B30">
        <w:rPr>
          <w:lang w:val="en-US"/>
        </w:rPr>
        <w:t>i</w:t>
      </w:r>
      <w:r w:rsidRPr="00884B30">
        <w:rPr>
          <w:lang w:val="en-US"/>
        </w:rPr>
        <w:t>ture. </w:t>
      </w:r>
      <w:r w:rsidRPr="00884B30">
        <w:rPr>
          <w:i/>
          <w:iCs/>
          <w:lang w:val="en-US"/>
        </w:rPr>
        <w:t>Sports Medicine</w:t>
      </w:r>
      <w:r w:rsidRPr="00884B30">
        <w:rPr>
          <w:lang w:val="en-US"/>
        </w:rPr>
        <w:t>, </w:t>
      </w:r>
      <w:r w:rsidRPr="00884B30">
        <w:rPr>
          <w:i/>
          <w:iCs/>
          <w:lang w:val="en-US"/>
        </w:rPr>
        <w:t>33</w:t>
      </w:r>
      <w:r w:rsidRPr="00884B30">
        <w:rPr>
          <w:lang w:val="en-US"/>
        </w:rPr>
        <w:t>(9), 683-698.</w:t>
      </w:r>
    </w:p>
    <w:p w:rsidR="00565ECD" w:rsidRDefault="00884B30">
      <w:pPr>
        <w:pStyle w:val="Literatur"/>
      </w:pPr>
      <w:proofErr w:type="spellStart"/>
      <w:r w:rsidRPr="00884B30">
        <w:lastRenderedPageBreak/>
        <w:t>Gabrys</w:t>
      </w:r>
      <w:proofErr w:type="spellEnd"/>
      <w:r w:rsidRPr="00884B30">
        <w:t xml:space="preserve">, L., Thiel, C., </w:t>
      </w:r>
      <w:proofErr w:type="spellStart"/>
      <w:r w:rsidRPr="00884B30">
        <w:t>Tallner</w:t>
      </w:r>
      <w:proofErr w:type="spellEnd"/>
      <w:r w:rsidRPr="00884B30">
        <w:t xml:space="preserve">, A., Wilms, B., Müller, C., </w:t>
      </w:r>
      <w:proofErr w:type="spellStart"/>
      <w:r w:rsidRPr="00884B30">
        <w:t>Kahlert</w:t>
      </w:r>
      <w:proofErr w:type="spellEnd"/>
      <w:r w:rsidRPr="00884B30">
        <w:t xml:space="preserve">, D., ... &amp; Vogt, L. (2014). </w:t>
      </w:r>
      <w:proofErr w:type="spellStart"/>
      <w:r w:rsidRPr="00884B30">
        <w:t>Akzelerometrie</w:t>
      </w:r>
      <w:proofErr w:type="spellEnd"/>
      <w:r w:rsidRPr="00884B30">
        <w:t xml:space="preserve"> zur Erfassung körperlicher Aktivität.</w:t>
      </w:r>
      <w:r>
        <w:t xml:space="preserve"> </w:t>
      </w:r>
      <w:r w:rsidRPr="00884B30">
        <w:rPr>
          <w:i/>
          <w:iCs/>
        </w:rPr>
        <w:t>Sportwissenschaft</w:t>
      </w:r>
      <w:r w:rsidRPr="00884B30">
        <w:t xml:space="preserve">, </w:t>
      </w:r>
      <w:r w:rsidRPr="00884B30">
        <w:rPr>
          <w:i/>
        </w:rPr>
        <w:t>45</w:t>
      </w:r>
      <w:r w:rsidRPr="00884B30">
        <w:t>(1), 1-9.</w:t>
      </w:r>
      <w:bookmarkStart w:id="0" w:name="_GoBack"/>
      <w:bookmarkEnd w:id="0"/>
    </w:p>
    <w:sectPr w:rsidR="00565ECD" w:rsidSect="004F70BA">
      <w:pgSz w:w="11907" w:h="16839" w:code="9"/>
      <w:pgMar w:top="1417" w:right="1417" w:bottom="1134" w:left="1417"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3BF" w:rsidRDefault="00E853BF">
      <w:r>
        <w:separator/>
      </w:r>
    </w:p>
  </w:endnote>
  <w:endnote w:type="continuationSeparator" w:id="0">
    <w:p w:rsidR="00E853BF" w:rsidRDefault="00E853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3BF" w:rsidRDefault="00E853BF">
      <w:r>
        <w:separator/>
      </w:r>
    </w:p>
  </w:footnote>
  <w:footnote w:type="continuationSeparator" w:id="0">
    <w:p w:rsidR="00E853BF" w:rsidRDefault="00E853BF">
      <w:r>
        <w:continuationSeparator/>
      </w:r>
    </w:p>
  </w:footnote>
  <w:footnote w:id="1">
    <w:p w:rsidR="00E70CCE" w:rsidRDefault="00E70CCE" w:rsidP="00E70CCE">
      <w:pPr>
        <w:pStyle w:val="Funotentext"/>
      </w:pPr>
      <w:r>
        <w:rPr>
          <w:rStyle w:val="Funotenzeichen"/>
        </w:rPr>
        <w:footnoteRef/>
      </w:r>
      <w:r>
        <w:t xml:space="preserve"> Bergische Universität Wuppertal, Institut für Sicherheitstechnik, Experimental Industrial </w:t>
      </w:r>
      <w:proofErr w:type="spellStart"/>
      <w:r>
        <w:t>Psychology</w:t>
      </w:r>
      <w:proofErr w:type="spellEnd"/>
    </w:p>
  </w:footnote>
  <w:footnote w:id="2">
    <w:p w:rsidR="00E70CCE" w:rsidRDefault="00E70CCE" w:rsidP="00E70CCE">
      <w:pPr>
        <w:pStyle w:val="Funotentext"/>
      </w:pPr>
      <w:r>
        <w:rPr>
          <w:rStyle w:val="Funotenzeichen"/>
        </w:rPr>
        <w:footnoteRef/>
      </w:r>
      <w:r>
        <w:t xml:space="preserve"> Institut für experimentelle Psychophysiologie GmbH, Wuppertal</w:t>
      </w:r>
    </w:p>
    <w:p w:rsidR="00334350" w:rsidRDefault="00334350" w:rsidP="00E70CCE">
      <w:pPr>
        <w:pStyle w:val="Funotentext"/>
      </w:pPr>
      <w:r w:rsidRPr="00334350">
        <w:rPr>
          <w:vertAlign w:val="superscript"/>
        </w:rPr>
        <w:t xml:space="preserve">3 </w:t>
      </w:r>
      <w:r>
        <w:t>Technische Universität Dresden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90D3B"/>
    <w:multiLevelType w:val="hybridMultilevel"/>
    <w:tmpl w:val="2F46FC58"/>
    <w:lvl w:ilvl="0" w:tplc="62F4B45E">
      <w:start w:val="1"/>
      <w:numFmt w:val="decimal"/>
      <w:pStyle w:val="Aufzhlung"/>
      <w:lvlText w:val="%1."/>
      <w:lvlJc w:val="left"/>
      <w:pPr>
        <w:ind w:left="587" w:hanging="360"/>
      </w:pPr>
      <w:rPr>
        <w:rFonts w:hint="default"/>
      </w:rPr>
    </w:lvl>
    <w:lvl w:ilvl="1" w:tplc="EBCEF3B2">
      <w:start w:val="1"/>
      <w:numFmt w:val="decimal"/>
      <w:lvlText w:val="%2."/>
      <w:lvlJc w:val="left"/>
      <w:pPr>
        <w:tabs>
          <w:tab w:val="num" w:pos="530"/>
        </w:tabs>
        <w:ind w:left="454" w:hanging="284"/>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7F1CE1"/>
    <w:multiLevelType w:val="hybridMultilevel"/>
    <w:tmpl w:val="155254BE"/>
    <w:lvl w:ilvl="0" w:tplc="D7F6763A">
      <w:start w:val="1"/>
      <w:numFmt w:val="bullet"/>
      <w:lvlText w:val="-"/>
      <w:lvlJc w:val="left"/>
      <w:pPr>
        <w:tabs>
          <w:tab w:val="num" w:pos="567"/>
        </w:tabs>
        <w:ind w:left="567" w:hanging="397"/>
      </w:pPr>
      <w:rPr>
        <w:rFonts w:asci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29414A1E"/>
    <w:multiLevelType w:val="hybridMultilevel"/>
    <w:tmpl w:val="173840A2"/>
    <w:lvl w:ilvl="0" w:tplc="04070005">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
    <w:nsid w:val="2E012574"/>
    <w:multiLevelType w:val="hybridMultilevel"/>
    <w:tmpl w:val="F54C1530"/>
    <w:lvl w:ilvl="0" w:tplc="04070005">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nsid w:val="42981133"/>
    <w:multiLevelType w:val="hybridMultilevel"/>
    <w:tmpl w:val="173840A2"/>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nsid w:val="450B6CC2"/>
    <w:multiLevelType w:val="hybridMultilevel"/>
    <w:tmpl w:val="34CABA40"/>
    <w:lvl w:ilvl="0" w:tplc="E66C809C">
      <w:start w:val="1"/>
      <w:numFmt w:val="bullet"/>
      <w:lvlText w:val="-"/>
      <w:lvlJc w:val="left"/>
      <w:pPr>
        <w:tabs>
          <w:tab w:val="num" w:pos="360"/>
        </w:tabs>
        <w:ind w:left="360" w:hanging="360"/>
      </w:pPr>
      <w:rPr>
        <w:rFonts w:ascii="Times New Roman" w:hAnsi="Times New Roman" w:cs="Times New Roman" w:hint="default"/>
      </w:rPr>
    </w:lvl>
    <w:lvl w:ilvl="1" w:tplc="04070003" w:tentative="1">
      <w:start w:val="1"/>
      <w:numFmt w:val="bullet"/>
      <w:lvlText w:val="o"/>
      <w:lvlJc w:val="left"/>
      <w:pPr>
        <w:tabs>
          <w:tab w:val="num" w:pos="1152"/>
        </w:tabs>
        <w:ind w:left="1152" w:hanging="360"/>
      </w:pPr>
      <w:rPr>
        <w:rFonts w:ascii="Courier New" w:hAnsi="Courier New" w:hint="default"/>
      </w:rPr>
    </w:lvl>
    <w:lvl w:ilvl="2" w:tplc="04070005" w:tentative="1">
      <w:start w:val="1"/>
      <w:numFmt w:val="bullet"/>
      <w:lvlText w:val=""/>
      <w:lvlJc w:val="left"/>
      <w:pPr>
        <w:tabs>
          <w:tab w:val="num" w:pos="1872"/>
        </w:tabs>
        <w:ind w:left="1872" w:hanging="360"/>
      </w:pPr>
      <w:rPr>
        <w:rFonts w:ascii="Wingdings" w:hAnsi="Wingdings" w:hint="default"/>
      </w:rPr>
    </w:lvl>
    <w:lvl w:ilvl="3" w:tplc="04070001" w:tentative="1">
      <w:start w:val="1"/>
      <w:numFmt w:val="bullet"/>
      <w:lvlText w:val=""/>
      <w:lvlJc w:val="left"/>
      <w:pPr>
        <w:tabs>
          <w:tab w:val="num" w:pos="2592"/>
        </w:tabs>
        <w:ind w:left="2592" w:hanging="360"/>
      </w:pPr>
      <w:rPr>
        <w:rFonts w:ascii="Symbol" w:hAnsi="Symbol" w:hint="default"/>
      </w:rPr>
    </w:lvl>
    <w:lvl w:ilvl="4" w:tplc="04070003" w:tentative="1">
      <w:start w:val="1"/>
      <w:numFmt w:val="bullet"/>
      <w:lvlText w:val="o"/>
      <w:lvlJc w:val="left"/>
      <w:pPr>
        <w:tabs>
          <w:tab w:val="num" w:pos="3312"/>
        </w:tabs>
        <w:ind w:left="3312" w:hanging="360"/>
      </w:pPr>
      <w:rPr>
        <w:rFonts w:ascii="Courier New" w:hAnsi="Courier New" w:hint="default"/>
      </w:rPr>
    </w:lvl>
    <w:lvl w:ilvl="5" w:tplc="04070005" w:tentative="1">
      <w:start w:val="1"/>
      <w:numFmt w:val="bullet"/>
      <w:lvlText w:val=""/>
      <w:lvlJc w:val="left"/>
      <w:pPr>
        <w:tabs>
          <w:tab w:val="num" w:pos="4032"/>
        </w:tabs>
        <w:ind w:left="4032" w:hanging="360"/>
      </w:pPr>
      <w:rPr>
        <w:rFonts w:ascii="Wingdings" w:hAnsi="Wingdings" w:hint="default"/>
      </w:rPr>
    </w:lvl>
    <w:lvl w:ilvl="6" w:tplc="04070001" w:tentative="1">
      <w:start w:val="1"/>
      <w:numFmt w:val="bullet"/>
      <w:lvlText w:val=""/>
      <w:lvlJc w:val="left"/>
      <w:pPr>
        <w:tabs>
          <w:tab w:val="num" w:pos="4752"/>
        </w:tabs>
        <w:ind w:left="4752" w:hanging="360"/>
      </w:pPr>
      <w:rPr>
        <w:rFonts w:ascii="Symbol" w:hAnsi="Symbol" w:hint="default"/>
      </w:rPr>
    </w:lvl>
    <w:lvl w:ilvl="7" w:tplc="04070003" w:tentative="1">
      <w:start w:val="1"/>
      <w:numFmt w:val="bullet"/>
      <w:lvlText w:val="o"/>
      <w:lvlJc w:val="left"/>
      <w:pPr>
        <w:tabs>
          <w:tab w:val="num" w:pos="5472"/>
        </w:tabs>
        <w:ind w:left="5472" w:hanging="360"/>
      </w:pPr>
      <w:rPr>
        <w:rFonts w:ascii="Courier New" w:hAnsi="Courier New" w:hint="default"/>
      </w:rPr>
    </w:lvl>
    <w:lvl w:ilvl="8" w:tplc="04070005" w:tentative="1">
      <w:start w:val="1"/>
      <w:numFmt w:val="bullet"/>
      <w:lvlText w:val=""/>
      <w:lvlJc w:val="left"/>
      <w:pPr>
        <w:tabs>
          <w:tab w:val="num" w:pos="6192"/>
        </w:tabs>
        <w:ind w:left="6192" w:hanging="360"/>
      </w:pPr>
      <w:rPr>
        <w:rFonts w:ascii="Wingdings" w:hAnsi="Wingdings" w:hint="default"/>
      </w:rPr>
    </w:lvl>
  </w:abstractNum>
  <w:abstractNum w:abstractNumId="6">
    <w:nsid w:val="7B4679E7"/>
    <w:multiLevelType w:val="hybridMultilevel"/>
    <w:tmpl w:val="19B48410"/>
    <w:lvl w:ilvl="0" w:tplc="ED0C828E">
      <w:start w:val="1"/>
      <w:numFmt w:val="bullet"/>
      <w:pStyle w:val="Spiegelstrich"/>
      <w:lvlText w:val="-"/>
      <w:lvlJc w:val="left"/>
      <w:pPr>
        <w:tabs>
          <w:tab w:val="num" w:pos="530"/>
        </w:tabs>
        <w:ind w:left="454" w:hanging="284"/>
      </w:pPr>
      <w:rPr>
        <w:rFonts w:ascii="Times New Roman" w:cs="Times New Roman"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1"/>
  </w:num>
  <w:num w:numId="6">
    <w:abstractNumId w:val="0"/>
  </w:num>
  <w:num w:numId="7">
    <w:abstractNumId w:val="6"/>
  </w:num>
  <w:num w:numId="8">
    <w:abstractNumId w:val="0"/>
  </w:num>
  <w:num w:numId="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ermo -">
    <w15:presenceInfo w15:providerId="Windows Live" w15:userId="1c895edc1060dd3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stylePaneFormatFilter w:val="3F08"/>
  <w:stylePaneSortMethod w:val="0000"/>
  <w:defaultTabStop w:val="708"/>
  <w:autoHyphenation/>
  <w:hyphenationZone w:val="425"/>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4B7F16"/>
    <w:rsid w:val="000041A6"/>
    <w:rsid w:val="00010899"/>
    <w:rsid w:val="00015B51"/>
    <w:rsid w:val="00041735"/>
    <w:rsid w:val="00057B2F"/>
    <w:rsid w:val="00087D06"/>
    <w:rsid w:val="00090A6F"/>
    <w:rsid w:val="00094D84"/>
    <w:rsid w:val="000A18AB"/>
    <w:rsid w:val="000D67AA"/>
    <w:rsid w:val="000E16A7"/>
    <w:rsid w:val="000E2F2F"/>
    <w:rsid w:val="000F5957"/>
    <w:rsid w:val="00130B5B"/>
    <w:rsid w:val="00142F75"/>
    <w:rsid w:val="001442AF"/>
    <w:rsid w:val="00163D18"/>
    <w:rsid w:val="00176729"/>
    <w:rsid w:val="00197EAA"/>
    <w:rsid w:val="001E3311"/>
    <w:rsid w:val="00226330"/>
    <w:rsid w:val="00227010"/>
    <w:rsid w:val="00234514"/>
    <w:rsid w:val="00245D4E"/>
    <w:rsid w:val="0025551D"/>
    <w:rsid w:val="002A0F6B"/>
    <w:rsid w:val="002B471C"/>
    <w:rsid w:val="002B5226"/>
    <w:rsid w:val="002D031C"/>
    <w:rsid w:val="003028E5"/>
    <w:rsid w:val="0030722A"/>
    <w:rsid w:val="00334350"/>
    <w:rsid w:val="00347095"/>
    <w:rsid w:val="0036646B"/>
    <w:rsid w:val="003706A9"/>
    <w:rsid w:val="00372E21"/>
    <w:rsid w:val="00384FEF"/>
    <w:rsid w:val="003A1CB3"/>
    <w:rsid w:val="003B628A"/>
    <w:rsid w:val="003C53F5"/>
    <w:rsid w:val="003D3CC6"/>
    <w:rsid w:val="003E1EEE"/>
    <w:rsid w:val="003F3461"/>
    <w:rsid w:val="00424C76"/>
    <w:rsid w:val="00435A43"/>
    <w:rsid w:val="0043709E"/>
    <w:rsid w:val="00441456"/>
    <w:rsid w:val="00450D11"/>
    <w:rsid w:val="00464F1E"/>
    <w:rsid w:val="0048145F"/>
    <w:rsid w:val="0048421C"/>
    <w:rsid w:val="00491B81"/>
    <w:rsid w:val="004B7F16"/>
    <w:rsid w:val="004C5A01"/>
    <w:rsid w:val="004D71BC"/>
    <w:rsid w:val="004F70BA"/>
    <w:rsid w:val="005006B4"/>
    <w:rsid w:val="00513D1B"/>
    <w:rsid w:val="00535FB6"/>
    <w:rsid w:val="0053773D"/>
    <w:rsid w:val="00546015"/>
    <w:rsid w:val="00557430"/>
    <w:rsid w:val="00564802"/>
    <w:rsid w:val="00565ECD"/>
    <w:rsid w:val="00596DEE"/>
    <w:rsid w:val="005B20F6"/>
    <w:rsid w:val="005D30D6"/>
    <w:rsid w:val="005D6370"/>
    <w:rsid w:val="005E6AAE"/>
    <w:rsid w:val="00616ED2"/>
    <w:rsid w:val="00623EC2"/>
    <w:rsid w:val="00630C3A"/>
    <w:rsid w:val="006376F1"/>
    <w:rsid w:val="00663653"/>
    <w:rsid w:val="0066736C"/>
    <w:rsid w:val="00667EF8"/>
    <w:rsid w:val="0069557E"/>
    <w:rsid w:val="006A6B38"/>
    <w:rsid w:val="006C44FB"/>
    <w:rsid w:val="006E5D1C"/>
    <w:rsid w:val="006E6F13"/>
    <w:rsid w:val="007063AA"/>
    <w:rsid w:val="007374C4"/>
    <w:rsid w:val="00771D97"/>
    <w:rsid w:val="00774C81"/>
    <w:rsid w:val="00797400"/>
    <w:rsid w:val="007B1372"/>
    <w:rsid w:val="007E251B"/>
    <w:rsid w:val="007F0FAF"/>
    <w:rsid w:val="00805E7C"/>
    <w:rsid w:val="00826D70"/>
    <w:rsid w:val="0083357D"/>
    <w:rsid w:val="00853D11"/>
    <w:rsid w:val="0088130A"/>
    <w:rsid w:val="00884B30"/>
    <w:rsid w:val="00887D7B"/>
    <w:rsid w:val="00905418"/>
    <w:rsid w:val="00916366"/>
    <w:rsid w:val="00936216"/>
    <w:rsid w:val="00937E4A"/>
    <w:rsid w:val="009874E8"/>
    <w:rsid w:val="009A0757"/>
    <w:rsid w:val="009A70A3"/>
    <w:rsid w:val="009B4006"/>
    <w:rsid w:val="009B494A"/>
    <w:rsid w:val="009F1E4E"/>
    <w:rsid w:val="00A05FE6"/>
    <w:rsid w:val="00A07B8A"/>
    <w:rsid w:val="00A15F0D"/>
    <w:rsid w:val="00A237C3"/>
    <w:rsid w:val="00A23859"/>
    <w:rsid w:val="00A32FCF"/>
    <w:rsid w:val="00A35F44"/>
    <w:rsid w:val="00A614EF"/>
    <w:rsid w:val="00A6237D"/>
    <w:rsid w:val="00A62867"/>
    <w:rsid w:val="00A662AD"/>
    <w:rsid w:val="00A8189C"/>
    <w:rsid w:val="00A86AA2"/>
    <w:rsid w:val="00A937C1"/>
    <w:rsid w:val="00AA2597"/>
    <w:rsid w:val="00AA2E30"/>
    <w:rsid w:val="00AF1BFB"/>
    <w:rsid w:val="00AF478D"/>
    <w:rsid w:val="00B01AE6"/>
    <w:rsid w:val="00B15B66"/>
    <w:rsid w:val="00B41B97"/>
    <w:rsid w:val="00B44387"/>
    <w:rsid w:val="00B616BD"/>
    <w:rsid w:val="00B872ED"/>
    <w:rsid w:val="00BA6CD5"/>
    <w:rsid w:val="00BB50AB"/>
    <w:rsid w:val="00BC3EDC"/>
    <w:rsid w:val="00BD4050"/>
    <w:rsid w:val="00BE1397"/>
    <w:rsid w:val="00BE6D5A"/>
    <w:rsid w:val="00C01C26"/>
    <w:rsid w:val="00C02547"/>
    <w:rsid w:val="00C0641A"/>
    <w:rsid w:val="00C17CCB"/>
    <w:rsid w:val="00C24F92"/>
    <w:rsid w:val="00C43DCD"/>
    <w:rsid w:val="00C66C49"/>
    <w:rsid w:val="00C90872"/>
    <w:rsid w:val="00CA0D1D"/>
    <w:rsid w:val="00CA45EA"/>
    <w:rsid w:val="00D01714"/>
    <w:rsid w:val="00D02282"/>
    <w:rsid w:val="00D10397"/>
    <w:rsid w:val="00D71493"/>
    <w:rsid w:val="00D77079"/>
    <w:rsid w:val="00DA5ACF"/>
    <w:rsid w:val="00DE2B53"/>
    <w:rsid w:val="00E37326"/>
    <w:rsid w:val="00E57970"/>
    <w:rsid w:val="00E70CCE"/>
    <w:rsid w:val="00E768A0"/>
    <w:rsid w:val="00E853BF"/>
    <w:rsid w:val="00EA22FC"/>
    <w:rsid w:val="00EA43B0"/>
    <w:rsid w:val="00EA525A"/>
    <w:rsid w:val="00EA55F2"/>
    <w:rsid w:val="00EB1024"/>
    <w:rsid w:val="00EB75E1"/>
    <w:rsid w:val="00EC2C90"/>
    <w:rsid w:val="00EF53D5"/>
    <w:rsid w:val="00F314A9"/>
    <w:rsid w:val="00F406C3"/>
    <w:rsid w:val="00F43D27"/>
    <w:rsid w:val="00F472E1"/>
    <w:rsid w:val="00F50533"/>
    <w:rsid w:val="00F61EBE"/>
    <w:rsid w:val="00F846B7"/>
    <w:rsid w:val="00FA0961"/>
    <w:rsid w:val="00FA2349"/>
    <w:rsid w:val="00FF7D60"/>
  </w:rsids>
  <m:mathPr>
    <m:mathFont m:val="Cambria Math"/>
    <m:brkBin m:val="before"/>
    <m:brkBinSub m:val="--"/>
    <m:smallFrac m:val="off"/>
    <m:dispDef m:val="of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qFormat="1"/>
  </w:latentStyles>
  <w:style w:type="paragraph" w:default="1" w:styleId="Standard">
    <w:name w:val="Normal"/>
    <w:qFormat/>
    <w:rsid w:val="007374C4"/>
    <w:pPr>
      <w:jc w:val="both"/>
    </w:pPr>
    <w:rPr>
      <w:rFonts w:ascii="Arial" w:hAnsi="Arial"/>
      <w:sz w:val="24"/>
      <w:szCs w:val="24"/>
    </w:rPr>
  </w:style>
  <w:style w:type="paragraph" w:styleId="berschrift1">
    <w:name w:val="heading 1"/>
    <w:basedOn w:val="Standard"/>
    <w:next w:val="Textkrper"/>
    <w:autoRedefine/>
    <w:qFormat/>
    <w:rsid w:val="004F70BA"/>
    <w:pPr>
      <w:keepNext/>
      <w:spacing w:before="360" w:after="120"/>
      <w:outlineLvl w:val="0"/>
    </w:pPr>
    <w:rPr>
      <w:rFonts w:ascii="Times New Roman" w:hAnsi="Times New Roman"/>
      <w:b/>
      <w:bCs/>
      <w:kern w:val="32"/>
      <w:sz w:val="28"/>
      <w:szCs w:val="28"/>
    </w:rPr>
  </w:style>
  <w:style w:type="paragraph" w:styleId="berschrift2">
    <w:name w:val="heading 2"/>
    <w:basedOn w:val="Standard"/>
    <w:next w:val="Textkrper"/>
    <w:autoRedefine/>
    <w:qFormat/>
    <w:rsid w:val="00EB0AD3"/>
    <w:pPr>
      <w:keepNext/>
      <w:spacing w:before="360" w:after="120"/>
      <w:outlineLvl w:val="1"/>
    </w:pPr>
    <w:rPr>
      <w:rFonts w:ascii="Times New Roman" w:hAnsi="Times New Roman" w:cs="Arial"/>
      <w:b/>
      <w:bCs/>
      <w:iCs/>
      <w:sz w:val="30"/>
      <w:szCs w:val="28"/>
    </w:rPr>
  </w:style>
  <w:style w:type="paragraph" w:styleId="berschrift3">
    <w:name w:val="heading 3"/>
    <w:basedOn w:val="Standard"/>
    <w:next w:val="Textkrper"/>
    <w:link w:val="berschrift3Zchn"/>
    <w:autoRedefine/>
    <w:qFormat/>
    <w:rsid w:val="00766836"/>
    <w:pPr>
      <w:keepNext/>
      <w:spacing w:before="240" w:after="60"/>
      <w:outlineLvl w:val="2"/>
    </w:pPr>
    <w:rPr>
      <w:rFonts w:ascii="Times New Roman" w:hAnsi="Times New Roman" w:cs="Arial"/>
      <w:b/>
      <w:bCs/>
      <w:sz w:val="28"/>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Textkrper"/>
    <w:qFormat/>
    <w:rsid w:val="00937E4A"/>
    <w:pPr>
      <w:spacing w:before="240" w:after="360"/>
      <w:outlineLvl w:val="0"/>
    </w:pPr>
    <w:rPr>
      <w:rFonts w:cs="Arial"/>
      <w:b/>
      <w:bCs/>
      <w:kern w:val="28"/>
      <w:sz w:val="36"/>
      <w:szCs w:val="32"/>
    </w:rPr>
  </w:style>
  <w:style w:type="paragraph" w:styleId="Textkrper">
    <w:name w:val="Body Text"/>
    <w:basedOn w:val="Standard"/>
    <w:autoRedefine/>
    <w:rsid w:val="004F70BA"/>
    <w:pPr>
      <w:spacing w:after="60"/>
    </w:pPr>
    <w:rPr>
      <w:rFonts w:ascii="Times New Roman" w:hAnsi="Times New Roman"/>
    </w:rPr>
  </w:style>
  <w:style w:type="paragraph" w:customStyle="1" w:styleId="Abbildung">
    <w:name w:val="Abbildung"/>
    <w:basedOn w:val="Textkrper"/>
    <w:rsid w:val="00766836"/>
    <w:pPr>
      <w:keepNext/>
      <w:keepLines/>
      <w:spacing w:before="240" w:after="120"/>
      <w:jc w:val="center"/>
    </w:pPr>
  </w:style>
  <w:style w:type="paragraph" w:customStyle="1" w:styleId="Autor">
    <w:name w:val="Autor"/>
    <w:basedOn w:val="Textkrper"/>
    <w:next w:val="Textkrper"/>
    <w:autoRedefine/>
    <w:rsid w:val="005B20F6"/>
    <w:rPr>
      <w:b/>
    </w:rPr>
  </w:style>
  <w:style w:type="paragraph" w:customStyle="1" w:styleId="Abbildungsunterschrift">
    <w:name w:val="Abbildungsunterschrift"/>
    <w:basedOn w:val="Textkrper"/>
    <w:next w:val="Textkrper"/>
    <w:autoRedefine/>
    <w:rsid w:val="00DA5ACF"/>
    <w:pPr>
      <w:spacing w:before="60" w:after="240"/>
      <w:ind w:left="240" w:hanging="240"/>
      <w:jc w:val="center"/>
    </w:pPr>
    <w:rPr>
      <w:b/>
      <w:bCs/>
      <w:noProof/>
      <w:sz w:val="20"/>
      <w:szCs w:val="20"/>
    </w:rPr>
  </w:style>
  <w:style w:type="paragraph" w:styleId="Funotentext">
    <w:name w:val="footnote text"/>
    <w:basedOn w:val="Standard"/>
    <w:autoRedefine/>
    <w:semiHidden/>
    <w:rsid w:val="005B20F6"/>
    <w:rPr>
      <w:sz w:val="18"/>
      <w:szCs w:val="20"/>
    </w:rPr>
  </w:style>
  <w:style w:type="paragraph" w:customStyle="1" w:styleId="Zusammenfassung">
    <w:name w:val="Zusammenfassung"/>
    <w:basedOn w:val="berschrift1"/>
    <w:autoRedefine/>
    <w:rsid w:val="004B7F16"/>
  </w:style>
  <w:style w:type="character" w:styleId="Funotenzeichen">
    <w:name w:val="footnote reference"/>
    <w:semiHidden/>
    <w:rsid w:val="005B20F6"/>
    <w:rPr>
      <w:vertAlign w:val="superscript"/>
    </w:rPr>
  </w:style>
  <w:style w:type="paragraph" w:customStyle="1" w:styleId="Literatur">
    <w:name w:val="Literatur"/>
    <w:basedOn w:val="Textkrper"/>
    <w:autoRedefine/>
    <w:rsid w:val="00AA2597"/>
    <w:pPr>
      <w:ind w:left="567" w:hanging="567"/>
    </w:pPr>
    <w:rPr>
      <w:bCs/>
    </w:rPr>
  </w:style>
  <w:style w:type="paragraph" w:customStyle="1" w:styleId="Schlsselwrter">
    <w:name w:val="Schlüsselwörter"/>
    <w:basedOn w:val="Textkrper"/>
    <w:autoRedefine/>
    <w:rsid w:val="00BC3EDC"/>
    <w:pPr>
      <w:spacing w:before="120"/>
    </w:pPr>
    <w:rPr>
      <w:i/>
      <w:iCs/>
      <w:lang w:val="de-AT" w:eastAsia="de-AT"/>
    </w:rPr>
  </w:style>
  <w:style w:type="paragraph" w:styleId="Textkrper-Zeileneinzug">
    <w:name w:val="Body Text Indent"/>
    <w:basedOn w:val="Textkrper"/>
    <w:autoRedefine/>
    <w:qFormat/>
    <w:rsid w:val="00937E4A"/>
    <w:pPr>
      <w:ind w:firstLine="227"/>
    </w:pPr>
  </w:style>
  <w:style w:type="paragraph" w:customStyle="1" w:styleId="Tabellenberschrift">
    <w:name w:val="Tabellenüberschrift"/>
    <w:basedOn w:val="Abbildungsunterschrift"/>
    <w:autoRedefine/>
    <w:rsid w:val="004F70BA"/>
    <w:pPr>
      <w:keepNext/>
      <w:keepLines/>
      <w:spacing w:before="240" w:after="60"/>
    </w:pPr>
    <w:rPr>
      <w:bCs w:val="0"/>
    </w:rPr>
  </w:style>
  <w:style w:type="paragraph" w:customStyle="1" w:styleId="Spiegelstrich">
    <w:name w:val="Spiegelstrich"/>
    <w:basedOn w:val="Textkrper"/>
    <w:autoRedefine/>
    <w:rsid w:val="00391E14"/>
    <w:pPr>
      <w:numPr>
        <w:numId w:val="7"/>
      </w:numPr>
      <w:ind w:left="511"/>
    </w:pPr>
  </w:style>
  <w:style w:type="paragraph" w:customStyle="1" w:styleId="Aufzhlung">
    <w:name w:val="Aufzählung"/>
    <w:basedOn w:val="Textkrper"/>
    <w:autoRedefine/>
    <w:rsid w:val="00491B81"/>
    <w:pPr>
      <w:numPr>
        <w:numId w:val="6"/>
      </w:numPr>
    </w:pPr>
  </w:style>
  <w:style w:type="paragraph" w:customStyle="1" w:styleId="TextkrpereinzugnachTabellenoderAufzhlungen">
    <w:name w:val="Textkörpereinzug nach Tabellen oder Aufzählungen"/>
    <w:basedOn w:val="Textkrper-Zeileneinzug"/>
    <w:rsid w:val="00391E14"/>
    <w:pPr>
      <w:spacing w:before="240"/>
    </w:pPr>
  </w:style>
  <w:style w:type="character" w:customStyle="1" w:styleId="berschrift3Zchn">
    <w:name w:val="Überschrift 3 Zchn"/>
    <w:link w:val="berschrift3"/>
    <w:rsid w:val="00391E14"/>
    <w:rPr>
      <w:rFonts w:cs="Arial"/>
      <w:b/>
      <w:bCs/>
      <w:sz w:val="28"/>
      <w:szCs w:val="26"/>
      <w:lang w:val="de-DE" w:eastAsia="de-DE" w:bidi="ar-SA"/>
    </w:rPr>
  </w:style>
  <w:style w:type="paragraph" w:styleId="Beschriftung">
    <w:name w:val="caption"/>
    <w:basedOn w:val="Standard"/>
    <w:next w:val="Standard"/>
    <w:qFormat/>
    <w:rsid w:val="003A3338"/>
    <w:rPr>
      <w:b/>
      <w:bCs/>
      <w:sz w:val="20"/>
      <w:szCs w:val="20"/>
    </w:rPr>
  </w:style>
  <w:style w:type="paragraph" w:styleId="Kopfzeile">
    <w:name w:val="header"/>
    <w:basedOn w:val="Standard"/>
    <w:link w:val="KopfzeileZchn"/>
    <w:rsid w:val="00605A09"/>
    <w:pPr>
      <w:tabs>
        <w:tab w:val="center" w:pos="4703"/>
        <w:tab w:val="right" w:pos="9406"/>
      </w:tabs>
    </w:pPr>
  </w:style>
  <w:style w:type="character" w:customStyle="1" w:styleId="KopfzeileZchn">
    <w:name w:val="Kopfzeile Zchn"/>
    <w:link w:val="Kopfzeile"/>
    <w:rsid w:val="00605A09"/>
    <w:rPr>
      <w:rFonts w:ascii="Arial" w:hAnsi="Arial"/>
      <w:sz w:val="24"/>
      <w:szCs w:val="24"/>
    </w:rPr>
  </w:style>
  <w:style w:type="paragraph" w:styleId="Fuzeile">
    <w:name w:val="footer"/>
    <w:basedOn w:val="Standard"/>
    <w:link w:val="FuzeileZchn"/>
    <w:rsid w:val="00605A09"/>
    <w:pPr>
      <w:tabs>
        <w:tab w:val="center" w:pos="4703"/>
        <w:tab w:val="right" w:pos="9406"/>
      </w:tabs>
    </w:pPr>
  </w:style>
  <w:style w:type="character" w:customStyle="1" w:styleId="FuzeileZchn">
    <w:name w:val="Fußzeile Zchn"/>
    <w:link w:val="Fuzeile"/>
    <w:rsid w:val="00605A09"/>
    <w:rPr>
      <w:rFonts w:ascii="Arial" w:hAnsi="Arial"/>
      <w:sz w:val="24"/>
      <w:szCs w:val="24"/>
    </w:rPr>
  </w:style>
  <w:style w:type="paragraph" w:customStyle="1" w:styleId="Textkrper-ZeileneinzugnachTabellenoderAufzhlungen">
    <w:name w:val="Textkörper-Zeileneinzug nach Tabellen oder Aufzählungen)"/>
    <w:basedOn w:val="Textkrper-Zeileneinzug"/>
    <w:rsid w:val="00057B2F"/>
    <w:pPr>
      <w:spacing w:before="240"/>
    </w:pPr>
  </w:style>
  <w:style w:type="paragraph" w:customStyle="1" w:styleId="FormatvorlageLiteraturKursiv">
    <w:name w:val="Formatvorlage Literatur + Kursiv"/>
    <w:basedOn w:val="Literatur"/>
    <w:rsid w:val="00805E7C"/>
    <w:rPr>
      <w:i/>
      <w:iCs/>
    </w:rPr>
  </w:style>
  <w:style w:type="paragraph" w:styleId="Sprechblasentext">
    <w:name w:val="Balloon Text"/>
    <w:basedOn w:val="Standard"/>
    <w:link w:val="SprechblasentextZchn"/>
    <w:rsid w:val="004B7F16"/>
    <w:rPr>
      <w:rFonts w:ascii="Tahoma" w:hAnsi="Tahoma" w:cs="Tahoma"/>
      <w:sz w:val="16"/>
      <w:szCs w:val="16"/>
    </w:rPr>
  </w:style>
  <w:style w:type="character" w:customStyle="1" w:styleId="SprechblasentextZchn">
    <w:name w:val="Sprechblasentext Zchn"/>
    <w:basedOn w:val="Absatz-Standardschriftart"/>
    <w:link w:val="Sprechblasentext"/>
    <w:rsid w:val="004B7F16"/>
    <w:rPr>
      <w:rFonts w:ascii="Tahoma" w:hAnsi="Tahoma" w:cs="Tahoma"/>
      <w:sz w:val="16"/>
      <w:szCs w:val="16"/>
    </w:rPr>
  </w:style>
  <w:style w:type="character" w:styleId="Kommentarzeichen">
    <w:name w:val="annotation reference"/>
    <w:basedOn w:val="Absatz-Standardschriftart"/>
    <w:semiHidden/>
    <w:unhideWhenUsed/>
    <w:rsid w:val="00D01714"/>
    <w:rPr>
      <w:sz w:val="16"/>
      <w:szCs w:val="16"/>
    </w:rPr>
  </w:style>
  <w:style w:type="paragraph" w:styleId="Kommentartext">
    <w:name w:val="annotation text"/>
    <w:basedOn w:val="Standard"/>
    <w:link w:val="KommentartextZchn"/>
    <w:semiHidden/>
    <w:unhideWhenUsed/>
    <w:rsid w:val="00D01714"/>
    <w:rPr>
      <w:sz w:val="20"/>
      <w:szCs w:val="20"/>
    </w:rPr>
  </w:style>
  <w:style w:type="character" w:customStyle="1" w:styleId="KommentartextZchn">
    <w:name w:val="Kommentartext Zchn"/>
    <w:basedOn w:val="Absatz-Standardschriftart"/>
    <w:link w:val="Kommentartext"/>
    <w:semiHidden/>
    <w:rsid w:val="00D01714"/>
    <w:rPr>
      <w:rFonts w:ascii="Arial" w:hAnsi="Arial"/>
    </w:rPr>
  </w:style>
  <w:style w:type="paragraph" w:styleId="Kommentarthema">
    <w:name w:val="annotation subject"/>
    <w:basedOn w:val="Kommentartext"/>
    <w:next w:val="Kommentartext"/>
    <w:link w:val="KommentarthemaZchn"/>
    <w:semiHidden/>
    <w:unhideWhenUsed/>
    <w:rsid w:val="00D01714"/>
    <w:rPr>
      <w:b/>
      <w:bCs/>
    </w:rPr>
  </w:style>
  <w:style w:type="character" w:customStyle="1" w:styleId="KommentarthemaZchn">
    <w:name w:val="Kommentarthema Zchn"/>
    <w:basedOn w:val="KommentartextZchn"/>
    <w:link w:val="Kommentarthema"/>
    <w:semiHidden/>
    <w:rsid w:val="00D01714"/>
    <w:rPr>
      <w:rFonts w:ascii="Arial" w:hAnsi="Arial"/>
      <w:b/>
      <w:bCs/>
    </w:rPr>
  </w:style>
</w:styles>
</file>

<file path=word/webSettings.xml><?xml version="1.0" encoding="utf-8"?>
<w:webSettings xmlns:r="http://schemas.openxmlformats.org/officeDocument/2006/relationships" xmlns:w="http://schemas.openxmlformats.org/wordprocessingml/2006/main">
  <w:divs>
    <w:div w:id="61804250">
      <w:bodyDiv w:val="1"/>
      <w:marLeft w:val="0"/>
      <w:marRight w:val="0"/>
      <w:marTop w:val="0"/>
      <w:marBottom w:val="0"/>
      <w:divBdr>
        <w:top w:val="none" w:sz="0" w:space="0" w:color="auto"/>
        <w:left w:val="none" w:sz="0" w:space="0" w:color="auto"/>
        <w:bottom w:val="none" w:sz="0" w:space="0" w:color="auto"/>
        <w:right w:val="none" w:sz="0" w:space="0" w:color="auto"/>
      </w:divBdr>
      <w:divsChild>
        <w:div w:id="484396809">
          <w:marLeft w:val="1440"/>
          <w:marRight w:val="0"/>
          <w:marTop w:val="240"/>
          <w:marBottom w:val="0"/>
          <w:divBdr>
            <w:top w:val="none" w:sz="0" w:space="0" w:color="auto"/>
            <w:left w:val="none" w:sz="0" w:space="0" w:color="auto"/>
            <w:bottom w:val="none" w:sz="0" w:space="0" w:color="auto"/>
            <w:right w:val="none" w:sz="0" w:space="0" w:color="auto"/>
          </w:divBdr>
        </w:div>
        <w:div w:id="717631321">
          <w:marLeft w:val="1440"/>
          <w:marRight w:val="0"/>
          <w:marTop w:val="240"/>
          <w:marBottom w:val="0"/>
          <w:divBdr>
            <w:top w:val="none" w:sz="0" w:space="0" w:color="auto"/>
            <w:left w:val="none" w:sz="0" w:space="0" w:color="auto"/>
            <w:bottom w:val="none" w:sz="0" w:space="0" w:color="auto"/>
            <w:right w:val="none" w:sz="0" w:space="0" w:color="auto"/>
          </w:divBdr>
        </w:div>
      </w:divsChild>
    </w:div>
    <w:div w:id="561797472">
      <w:bodyDiv w:val="1"/>
      <w:marLeft w:val="0"/>
      <w:marRight w:val="0"/>
      <w:marTop w:val="0"/>
      <w:marBottom w:val="0"/>
      <w:divBdr>
        <w:top w:val="none" w:sz="0" w:space="0" w:color="auto"/>
        <w:left w:val="none" w:sz="0" w:space="0" w:color="auto"/>
        <w:bottom w:val="none" w:sz="0" w:space="0" w:color="auto"/>
        <w:right w:val="none" w:sz="0" w:space="0" w:color="auto"/>
      </w:divBdr>
    </w:div>
    <w:div w:id="721901277">
      <w:bodyDiv w:val="1"/>
      <w:marLeft w:val="0"/>
      <w:marRight w:val="0"/>
      <w:marTop w:val="0"/>
      <w:marBottom w:val="0"/>
      <w:divBdr>
        <w:top w:val="none" w:sz="0" w:space="0" w:color="auto"/>
        <w:left w:val="none" w:sz="0" w:space="0" w:color="auto"/>
        <w:bottom w:val="none" w:sz="0" w:space="0" w:color="auto"/>
        <w:right w:val="none" w:sz="0" w:space="0" w:color="auto"/>
      </w:divBdr>
    </w:div>
    <w:div w:id="866453524">
      <w:bodyDiv w:val="1"/>
      <w:marLeft w:val="0"/>
      <w:marRight w:val="0"/>
      <w:marTop w:val="0"/>
      <w:marBottom w:val="0"/>
      <w:divBdr>
        <w:top w:val="none" w:sz="0" w:space="0" w:color="auto"/>
        <w:left w:val="none" w:sz="0" w:space="0" w:color="auto"/>
        <w:bottom w:val="none" w:sz="0" w:space="0" w:color="auto"/>
        <w:right w:val="none" w:sz="0" w:space="0" w:color="auto"/>
      </w:divBdr>
      <w:divsChild>
        <w:div w:id="502011957">
          <w:marLeft w:val="1440"/>
          <w:marRight w:val="0"/>
          <w:marTop w:val="240"/>
          <w:marBottom w:val="0"/>
          <w:divBdr>
            <w:top w:val="none" w:sz="0" w:space="0" w:color="auto"/>
            <w:left w:val="none" w:sz="0" w:space="0" w:color="auto"/>
            <w:bottom w:val="none" w:sz="0" w:space="0" w:color="auto"/>
            <w:right w:val="none" w:sz="0" w:space="0" w:color="auto"/>
          </w:divBdr>
        </w:div>
      </w:divsChild>
    </w:div>
    <w:div w:id="1206260183">
      <w:bodyDiv w:val="1"/>
      <w:marLeft w:val="0"/>
      <w:marRight w:val="0"/>
      <w:marTop w:val="0"/>
      <w:marBottom w:val="0"/>
      <w:divBdr>
        <w:top w:val="none" w:sz="0" w:space="0" w:color="auto"/>
        <w:left w:val="none" w:sz="0" w:space="0" w:color="auto"/>
        <w:bottom w:val="none" w:sz="0" w:space="0" w:color="auto"/>
        <w:right w:val="none" w:sz="0" w:space="0" w:color="auto"/>
      </w:divBdr>
      <w:divsChild>
        <w:div w:id="662515601">
          <w:marLeft w:val="1440"/>
          <w:marRight w:val="0"/>
          <w:marTop w:val="240"/>
          <w:marBottom w:val="0"/>
          <w:divBdr>
            <w:top w:val="none" w:sz="0" w:space="0" w:color="auto"/>
            <w:left w:val="none" w:sz="0" w:space="0" w:color="auto"/>
            <w:bottom w:val="none" w:sz="0" w:space="0" w:color="auto"/>
            <w:right w:val="none" w:sz="0" w:space="0" w:color="auto"/>
          </w:divBdr>
        </w:div>
        <w:div w:id="1443646705">
          <w:marLeft w:val="1440"/>
          <w:marRight w:val="0"/>
          <w:marTop w:val="240"/>
          <w:marBottom w:val="0"/>
          <w:divBdr>
            <w:top w:val="none" w:sz="0" w:space="0" w:color="auto"/>
            <w:left w:val="none" w:sz="0" w:space="0" w:color="auto"/>
            <w:bottom w:val="none" w:sz="0" w:space="0" w:color="auto"/>
            <w:right w:val="none" w:sz="0" w:space="0" w:color="auto"/>
          </w:divBdr>
        </w:div>
      </w:divsChild>
    </w:div>
    <w:div w:id="1241712995">
      <w:bodyDiv w:val="1"/>
      <w:marLeft w:val="0"/>
      <w:marRight w:val="0"/>
      <w:marTop w:val="0"/>
      <w:marBottom w:val="0"/>
      <w:divBdr>
        <w:top w:val="none" w:sz="0" w:space="0" w:color="auto"/>
        <w:left w:val="none" w:sz="0" w:space="0" w:color="auto"/>
        <w:bottom w:val="none" w:sz="0" w:space="0" w:color="auto"/>
        <w:right w:val="none" w:sz="0" w:space="0" w:color="auto"/>
      </w:divBdr>
      <w:divsChild>
        <w:div w:id="1988120673">
          <w:marLeft w:val="1440"/>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47BFAC-01E6-491C-B5CD-9B1CC391C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1920</Words>
  <Characters>12101</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Technische Universität Berlin - GRK prometei</Company>
  <LinksUpToDate>false</LinksUpToDate>
  <CharactersWithSpaces>13994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edittrich</dc:creator>
  <cp:lastModifiedBy>XWP</cp:lastModifiedBy>
  <cp:revision>4</cp:revision>
  <cp:lastPrinted>2015-04-01T13:55:00Z</cp:lastPrinted>
  <dcterms:created xsi:type="dcterms:W3CDTF">2015-05-19T16:43:00Z</dcterms:created>
  <dcterms:modified xsi:type="dcterms:W3CDTF">2015-08-06T11:43:00Z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ies>
</file>