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F71" w:rsidRDefault="0056108A">
      <w:pPr>
        <w:spacing w:after="0"/>
        <w:ind w:left="-816" w:right="11669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503936</wp:posOffset>
            </wp:positionH>
            <wp:positionV relativeFrom="page">
              <wp:posOffset>0</wp:posOffset>
            </wp:positionV>
            <wp:extent cx="6912864" cy="10692385"/>
            <wp:effectExtent l="0" t="0" r="0" b="0"/>
            <wp:wrapTopAndBottom/>
            <wp:docPr id="1204342" name="Picture 1204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2" name="Picture 12043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27F71" w:rsidRDefault="0056108A">
      <w:pPr>
        <w:spacing w:after="1635"/>
        <w:jc w:val="both"/>
      </w:pPr>
      <w:r>
        <w:rPr>
          <w:sz w:val="18"/>
        </w:rPr>
        <w:lastRenderedPageBreak/>
        <w:t xml:space="preserve">  </w:t>
      </w:r>
    </w:p>
    <w:p w:rsidR="00127F71" w:rsidRDefault="0056108A">
      <w:pPr>
        <w:spacing w:after="1227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363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363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1119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1707"/>
        <w:jc w:val="both"/>
      </w:pPr>
      <w:r>
        <w:rPr>
          <w:sz w:val="18"/>
        </w:rPr>
        <w:t xml:space="preserve">  </w:t>
      </w:r>
    </w:p>
    <w:tbl>
      <w:tblPr>
        <w:tblStyle w:val="TableGrid"/>
        <w:tblpPr w:vertAnchor="page" w:horzAnchor="page" w:tblpX="846" w:tblpY="6"/>
        <w:tblOverlap w:val="never"/>
        <w:tblW w:w="10797" w:type="dxa"/>
        <w:tblInd w:w="0" w:type="dxa"/>
        <w:tblCellMar>
          <w:top w:w="58" w:type="dxa"/>
          <w:left w:w="0" w:type="dxa"/>
          <w:bottom w:w="43" w:type="dxa"/>
          <w:right w:w="5" w:type="dxa"/>
        </w:tblCellMar>
        <w:tblLook w:val="04A0" w:firstRow="1" w:lastRow="0" w:firstColumn="1" w:lastColumn="0" w:noHBand="0" w:noVBand="1"/>
      </w:tblPr>
      <w:tblGrid>
        <w:gridCol w:w="1220"/>
        <w:gridCol w:w="1368"/>
        <w:gridCol w:w="1236"/>
        <w:gridCol w:w="1260"/>
        <w:gridCol w:w="996"/>
        <w:gridCol w:w="972"/>
        <w:gridCol w:w="1116"/>
        <w:gridCol w:w="581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1808"/>
        </w:trPr>
        <w:tc>
          <w:tcPr>
            <w:tcW w:w="1220" w:type="dxa"/>
            <w:tcBorders>
              <w:top w:val="nil"/>
              <w:left w:val="dashed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6"/>
              </w:rPr>
              <w:t>los recursos, duración, facilitadores y obstaculizadores en el desarrollo de las actividades.</w:t>
            </w:r>
          </w:p>
        </w:tc>
        <w:tc>
          <w:tcPr>
            <w:tcW w:w="1368" w:type="dxa"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cumplir mis objetivos, teniendo en consideración los recursos, duración, facilitadores y obstaculizadores.</w:t>
            </w:r>
          </w:p>
        </w:tc>
        <w:tc>
          <w:tcPr>
            <w:tcW w:w="1236" w:type="dxa"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cumplir mis objetivos, teniendo en consideración los recursos, duración, facilitadores y obstaculizadores.</w:t>
            </w:r>
          </w:p>
        </w:tc>
        <w:tc>
          <w:tcPr>
            <w:tcW w:w="1260" w:type="dxa"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cumplir mis objetivos y/o no tiene en consideración los recursos, duración, facilitadores y obstaculizadores.</w:t>
            </w:r>
          </w:p>
        </w:tc>
        <w:tc>
          <w:tcPr>
            <w:tcW w:w="996" w:type="dxa"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 w:line="242" w:lineRule="auto"/>
              <w:ind w:left="11"/>
            </w:pPr>
            <w:r>
              <w:rPr>
                <w:sz w:val="16"/>
              </w:rPr>
              <w:t>bien este no permite cumplir los objeti</w:t>
            </w:r>
            <w:r>
              <w:rPr>
                <w:sz w:val="16"/>
              </w:rPr>
              <w:t>vos de mi proyecto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APT.</w:t>
            </w:r>
          </w:p>
        </w:tc>
        <w:tc>
          <w:tcPr>
            <w:tcW w:w="972" w:type="dxa"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7"/>
              <w:jc w:val="center"/>
            </w:pPr>
            <w:r>
              <w:rPr>
                <w:b/>
                <w:color w:val="3B3838"/>
                <w:sz w:val="16"/>
              </w:rPr>
              <w:t>10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1944"/>
        </w:trPr>
        <w:tc>
          <w:tcPr>
            <w:tcW w:w="1220" w:type="dxa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42" w:right="13"/>
            </w:pPr>
            <w:r>
              <w:rPr>
                <w:sz w:val="16"/>
              </w:rPr>
              <w:t>8. Determina evidencias, justificando cómo estas dan cuenta del logro de las actividades del Proyecto APT.</w:t>
            </w:r>
          </w:p>
        </w:tc>
        <w:tc>
          <w:tcPr>
            <w:tcW w:w="1368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28"/>
            </w:pPr>
            <w:r>
              <w:rPr>
                <w:sz w:val="16"/>
              </w:rPr>
              <w:t>Describí evidencias que permiten dar cuenta del logro de las actividades de mi proyecto APT y justifiqué su selección.</w:t>
            </w:r>
          </w:p>
        </w:tc>
        <w:tc>
          <w:tcPr>
            <w:tcW w:w="123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 w:right="17"/>
            </w:pPr>
            <w:r>
              <w:rPr>
                <w:sz w:val="16"/>
              </w:rPr>
              <w:t>Describí evidencias que permiten dar cuenta del logro de las actividades de mi proyecto APT, pero no justifiqué con claridad su selección</w:t>
            </w:r>
            <w:r>
              <w:rPr>
                <w:sz w:val="16"/>
              </w:rPr>
              <w:t>.</w:t>
            </w:r>
          </w:p>
        </w:tc>
        <w:tc>
          <w:tcPr>
            <w:tcW w:w="1260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Describí evidencias que permiten dar cuenta del logro de solo algunas actividades de mi proyecto APT y/o no justifiqué su selección.</w:t>
            </w:r>
          </w:p>
        </w:tc>
        <w:tc>
          <w:tcPr>
            <w:tcW w:w="99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37"/>
            </w:pPr>
            <w:r>
              <w:rPr>
                <w:sz w:val="16"/>
              </w:rPr>
              <w:t>No incluí evidencias que pueden dar cuenta del desarrollo de mi proyecto.</w:t>
            </w:r>
          </w:p>
        </w:tc>
        <w:tc>
          <w:tcPr>
            <w:tcW w:w="972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7"/>
              <w:jc w:val="center"/>
            </w:pPr>
            <w:r>
              <w:rPr>
                <w:b/>
                <w:color w:val="3B3838"/>
                <w:sz w:val="16"/>
              </w:rPr>
              <w:t>10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x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977"/>
        </w:trPr>
        <w:tc>
          <w:tcPr>
            <w:tcW w:w="1220" w:type="dxa"/>
            <w:vMerge w:val="restart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42" w:right="39"/>
            </w:pPr>
            <w:r>
              <w:rPr>
                <w:sz w:val="16"/>
              </w:rPr>
              <w:t>9. Utiliza reglas de redacción, ortografía (literal, puntual, acentual) y las normas para</w:t>
            </w:r>
          </w:p>
          <w:p w:rsidR="00127F71" w:rsidRDefault="0056108A">
            <w:pPr>
              <w:spacing w:after="0"/>
              <w:ind w:left="42"/>
            </w:pPr>
            <w:r>
              <w:rPr>
                <w:sz w:val="16"/>
              </w:rPr>
              <w:t>citas y referencias.</w:t>
            </w:r>
          </w:p>
        </w:tc>
        <w:tc>
          <w:tcPr>
            <w:tcW w:w="1368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12" w:line="242" w:lineRule="auto"/>
              <w:ind w:left="11" w:right="36"/>
            </w:pPr>
            <w:r>
              <w:rPr>
                <w:sz w:val="16"/>
              </w:rPr>
              <w:t>El texto cumple con las reglas ortografía y de redacción en todos sus apartados.</w:t>
            </w:r>
          </w:p>
          <w:p w:rsidR="00127F71" w:rsidRDefault="0056108A">
            <w:pPr>
              <w:spacing w:after="10"/>
              <w:ind w:left="11"/>
            </w:pPr>
            <w:r>
              <w:rPr>
                <w:sz w:val="16"/>
              </w:rPr>
              <w:t>Y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Utilicé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correctamente todas las normas de citación y referenci</w:t>
            </w:r>
            <w:r>
              <w:rPr>
                <w:sz w:val="16"/>
              </w:rPr>
              <w:t>as.</w:t>
            </w:r>
          </w:p>
        </w:tc>
        <w:tc>
          <w:tcPr>
            <w:tcW w:w="1236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El texto presenta de 1 a 5 errores de ortografía, redacción o en las citas y referencias del informe.</w:t>
            </w:r>
          </w:p>
        </w:tc>
        <w:tc>
          <w:tcPr>
            <w:tcW w:w="1260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24"/>
            </w:pPr>
            <w:r>
              <w:rPr>
                <w:sz w:val="16"/>
              </w:rPr>
              <w:t>El texto presenta de 6 a 10 errores de ortografía, redacción o en las citas y referencias del informe.</w:t>
            </w:r>
          </w:p>
        </w:tc>
        <w:tc>
          <w:tcPr>
            <w:tcW w:w="996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3"/>
            </w:pPr>
            <w:r>
              <w:rPr>
                <w:sz w:val="16"/>
              </w:rPr>
              <w:t>El texto presenta más de 10 errores de ortograf</w:t>
            </w:r>
            <w:r>
              <w:rPr>
                <w:sz w:val="16"/>
              </w:rPr>
              <w:t>ía, redacción o en las citas y referencias del informe.</w:t>
            </w:r>
          </w:p>
        </w:tc>
        <w:tc>
          <w:tcPr>
            <w:tcW w:w="972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4"/>
              <w:jc w:val="center"/>
            </w:pPr>
            <w:r>
              <w:rPr>
                <w:b/>
                <w:color w:val="3B3838"/>
                <w:sz w:val="16"/>
              </w:rPr>
              <w:t>5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0" w:type="auto"/>
            <w:vMerge/>
            <w:tcBorders>
              <w:top w:val="nil"/>
              <w:left w:val="dashed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x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968"/>
        </w:trPr>
        <w:tc>
          <w:tcPr>
            <w:tcW w:w="0" w:type="auto"/>
            <w:vMerge/>
            <w:tcBorders>
              <w:top w:val="nil"/>
              <w:left w:val="dashed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1752"/>
        </w:trPr>
        <w:tc>
          <w:tcPr>
            <w:tcW w:w="1220" w:type="dxa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42"/>
            </w:pPr>
            <w:r>
              <w:rPr>
                <w:sz w:val="16"/>
              </w:rPr>
              <w:t>10. Cumple con el formato del informe establecido por la disciplina.</w:t>
            </w:r>
          </w:p>
        </w:tc>
        <w:tc>
          <w:tcPr>
            <w:tcW w:w="1368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37"/>
            </w:pPr>
            <w:r>
              <w:rPr>
                <w:sz w:val="16"/>
              </w:rPr>
              <w:t>El informe cumple con todos los aspectos del formato establecido por la disciplina.</w:t>
            </w:r>
          </w:p>
        </w:tc>
        <w:tc>
          <w:tcPr>
            <w:tcW w:w="123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El informe cumple con más de la mitad de los aspectos del formato establecido por la disciplina.</w:t>
            </w:r>
          </w:p>
        </w:tc>
        <w:tc>
          <w:tcPr>
            <w:tcW w:w="1260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24"/>
            </w:pPr>
            <w:r>
              <w:rPr>
                <w:sz w:val="16"/>
              </w:rPr>
              <w:t>El informe cumple con la mitad de los aspectos del formato establecido por la disciplina</w:t>
            </w:r>
          </w:p>
        </w:tc>
        <w:tc>
          <w:tcPr>
            <w:tcW w:w="99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El informe cumple con menos de la mitad de los aspectos del formato es</w:t>
            </w:r>
            <w:r>
              <w:rPr>
                <w:sz w:val="16"/>
              </w:rPr>
              <w:t>tablecido por la disciplina</w:t>
            </w:r>
          </w:p>
        </w:tc>
        <w:tc>
          <w:tcPr>
            <w:tcW w:w="972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4"/>
              <w:jc w:val="center"/>
            </w:pPr>
            <w:r>
              <w:rPr>
                <w:b/>
                <w:color w:val="3B3838"/>
                <w:sz w:val="16"/>
              </w:rPr>
              <w:t>5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x</w:t>
            </w:r>
          </w:p>
        </w:tc>
        <w:tc>
          <w:tcPr>
            <w:tcW w:w="581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137"/>
        </w:trPr>
        <w:tc>
          <w:tcPr>
            <w:tcW w:w="1220" w:type="dxa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42" w:right="29"/>
            </w:pPr>
            <w:r>
              <w:rPr>
                <w:sz w:val="16"/>
              </w:rPr>
              <w:t>11. Cumple con los indicadores de calidad requeridos en la presentación del diseño del Proyecto APT de acuerdo a estándares definidos por la disciplina.</w:t>
            </w:r>
          </w:p>
        </w:tc>
        <w:tc>
          <w:tcPr>
            <w:tcW w:w="1368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11"/>
            </w:pPr>
            <w:r>
              <w:rPr>
                <w:sz w:val="16"/>
              </w:rPr>
              <w:t>El informe cumple con el 100% de los indicadores de calidad disciplinarios requeridos en el diseño del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Proyecto APT.</w:t>
            </w:r>
          </w:p>
        </w:tc>
        <w:tc>
          <w:tcPr>
            <w:tcW w:w="123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11" w:right="18"/>
            </w:pPr>
            <w:r>
              <w:rPr>
                <w:sz w:val="16"/>
              </w:rPr>
              <w:t>El informe cumple con el 60% de los indicadores de calidad disciplinarios requeridos en el diseño del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Proyecto APT.</w:t>
            </w:r>
          </w:p>
        </w:tc>
        <w:tc>
          <w:tcPr>
            <w:tcW w:w="1260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11" w:right="42"/>
            </w:pPr>
            <w:r>
              <w:rPr>
                <w:sz w:val="16"/>
              </w:rPr>
              <w:t xml:space="preserve">El informe cumple solo </w:t>
            </w:r>
            <w:r>
              <w:rPr>
                <w:sz w:val="16"/>
              </w:rPr>
              <w:t>con el 30% de los indicadores de calidad disciplinarios requeridos en el diseño del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Proyecto APT.</w:t>
            </w:r>
          </w:p>
        </w:tc>
        <w:tc>
          <w:tcPr>
            <w:tcW w:w="996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11" w:right="12"/>
            </w:pPr>
            <w:r>
              <w:rPr>
                <w:sz w:val="16"/>
              </w:rPr>
              <w:t>El informe no cumple con los indicadores de calidad disciplinarios requeridos en el diseño del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Proyecto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APT.</w:t>
            </w:r>
          </w:p>
        </w:tc>
        <w:tc>
          <w:tcPr>
            <w:tcW w:w="972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7"/>
              <w:jc w:val="center"/>
            </w:pPr>
            <w:r>
              <w:rPr>
                <w:b/>
                <w:color w:val="3B3838"/>
                <w:sz w:val="16"/>
              </w:rPr>
              <w:t>20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x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593"/>
        </w:trPr>
        <w:tc>
          <w:tcPr>
            <w:tcW w:w="1220" w:type="dxa"/>
            <w:vMerge w:val="restart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42" w:right="30"/>
            </w:pPr>
            <w:r>
              <w:rPr>
                <w:sz w:val="16"/>
              </w:rPr>
              <w:t xml:space="preserve">12. </w:t>
            </w:r>
            <w:r>
              <w:rPr>
                <w:sz w:val="16"/>
              </w:rPr>
              <w:t>Redacta el abstract, las conclusiones y la reflexión en inglés con ideas completas que se conectan en secuencia</w:t>
            </w:r>
          </w:p>
          <w:p w:rsidR="00127F71" w:rsidRDefault="0056108A">
            <w:pPr>
              <w:spacing w:after="0"/>
              <w:ind w:left="42"/>
            </w:pPr>
            <w:r>
              <w:rPr>
                <w:sz w:val="16"/>
              </w:rPr>
              <w:t>lógica, utilizando estructuras gramaticales y vocabulario en forma correcta y pertinente al tema a un nivel intermedio alto.</w:t>
            </w:r>
          </w:p>
        </w:tc>
        <w:tc>
          <w:tcPr>
            <w:tcW w:w="1368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11" w:right="11"/>
            </w:pPr>
            <w:r>
              <w:rPr>
                <w:sz w:val="16"/>
              </w:rPr>
              <w:t xml:space="preserve">Redacta los textos </w:t>
            </w:r>
            <w:r>
              <w:rPr>
                <w:sz w:val="16"/>
              </w:rPr>
              <w:t>en inglés siguiendo una secuencia lógica en la que todas las oraciones se conectan de manera fluida y comprensible, utilizando en forma correcta las estructuras gramaticales y el vocabulario pertinentes al tema.</w:t>
            </w:r>
          </w:p>
        </w:tc>
        <w:tc>
          <w:tcPr>
            <w:tcW w:w="1236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Redacta los textos en inglés siguiendo una s</w:t>
            </w:r>
            <w:r>
              <w:rPr>
                <w:sz w:val="16"/>
              </w:rPr>
              <w:t>ecuencia lógica en la que gran parte de las oraciones se conectan de manera fluida y comprensible, utilizando en forma correcta la mayoría de las estructuras gramaticales y el vocabulario pertinentes al tema.</w:t>
            </w:r>
          </w:p>
        </w:tc>
        <w:tc>
          <w:tcPr>
            <w:tcW w:w="1260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 w:line="242" w:lineRule="auto"/>
              <w:ind w:left="11" w:right="7"/>
            </w:pPr>
            <w:r>
              <w:rPr>
                <w:sz w:val="16"/>
              </w:rPr>
              <w:t>Redacta los textos en inglés usando una secuenc</w:t>
            </w:r>
            <w:r>
              <w:rPr>
                <w:sz w:val="16"/>
              </w:rPr>
              <w:t>ia limitada o desorganizada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que dificulta la</w:t>
            </w:r>
          </w:p>
          <w:p w:rsidR="00127F71" w:rsidRDefault="0056108A">
            <w:pPr>
              <w:spacing w:after="0" w:line="242" w:lineRule="auto"/>
              <w:ind w:left="11"/>
            </w:pPr>
            <w:r>
              <w:rPr>
                <w:sz w:val="16"/>
              </w:rPr>
              <w:t>comprensión de las ideas, utilizando inadecuadamente</w:t>
            </w:r>
          </w:p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las estructuras gramaticales y el vocabulario pertinentes al tema.</w:t>
            </w:r>
          </w:p>
        </w:tc>
        <w:tc>
          <w:tcPr>
            <w:tcW w:w="996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96" w:line="242" w:lineRule="auto"/>
              <w:ind w:left="11" w:right="20"/>
            </w:pPr>
            <w:r>
              <w:rPr>
                <w:sz w:val="16"/>
              </w:rPr>
              <w:t>No produce texto en inglés o escribe frases sueltas que no se relacionan entre ellas impidi</w:t>
            </w:r>
            <w:r>
              <w:rPr>
                <w:sz w:val="16"/>
              </w:rPr>
              <w:t>endo la comprensión de las ideas,</w:t>
            </w:r>
          </w:p>
          <w:p w:rsidR="00127F71" w:rsidRDefault="0056108A">
            <w:pPr>
              <w:spacing w:after="0"/>
              <w:ind w:left="11" w:right="20"/>
            </w:pPr>
            <w:r>
              <w:rPr>
                <w:sz w:val="16"/>
              </w:rPr>
              <w:t>utilizando estructuras gramaticales y vocabulario con errores graves.</w:t>
            </w:r>
          </w:p>
        </w:tc>
        <w:tc>
          <w:tcPr>
            <w:tcW w:w="972" w:type="dxa"/>
            <w:vMerge w:val="restart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  <w:vAlign w:val="center"/>
          </w:tcPr>
          <w:p w:rsidR="00127F71" w:rsidRDefault="0056108A">
            <w:pPr>
              <w:spacing w:after="0"/>
              <w:ind w:left="7"/>
              <w:jc w:val="center"/>
            </w:pPr>
            <w:r>
              <w:rPr>
                <w:b/>
                <w:sz w:val="16"/>
              </w:rPr>
              <w:t>10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1536"/>
        </w:trPr>
        <w:tc>
          <w:tcPr>
            <w:tcW w:w="0" w:type="auto"/>
            <w:vMerge/>
            <w:tcBorders>
              <w:top w:val="nil"/>
              <w:left w:val="dashed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nil"/>
              <w:right w:val="single" w:sz="10" w:space="0" w:color="7F7F7F"/>
            </w:tcBorders>
          </w:tcPr>
          <w:p w:rsidR="00127F71" w:rsidRDefault="00127F71"/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bottom"/>
          </w:tcPr>
          <w:p w:rsidR="00127F71" w:rsidRDefault="0056108A">
            <w:pPr>
              <w:spacing w:after="0"/>
              <w:ind w:left="11"/>
            </w:pPr>
            <w:r>
              <w:rPr>
                <w:sz w:val="16"/>
              </w:rPr>
              <w:t>x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1352"/>
        </w:trPr>
        <w:tc>
          <w:tcPr>
            <w:tcW w:w="0" w:type="auto"/>
            <w:vMerge/>
            <w:tcBorders>
              <w:top w:val="nil"/>
              <w:left w:val="dashed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0" w:type="auto"/>
            <w:vMerge/>
            <w:tcBorders>
              <w:top w:val="nil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127F71"/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  <w:vAlign w:val="center"/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6081" w:type="dxa"/>
            <w:gridSpan w:val="5"/>
            <w:tcBorders>
              <w:top w:val="single" w:sz="10" w:space="0" w:color="7F7F7F"/>
              <w:left w:val="dashed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right="8"/>
              <w:jc w:val="right"/>
            </w:pPr>
            <w:r>
              <w:rPr>
                <w:b/>
                <w:color w:val="3B3838"/>
                <w:sz w:val="16"/>
              </w:rPr>
              <w:t>Total</w:t>
            </w:r>
          </w:p>
        </w:tc>
        <w:tc>
          <w:tcPr>
            <w:tcW w:w="972" w:type="dxa"/>
            <w:tcBorders>
              <w:top w:val="single" w:sz="10" w:space="0" w:color="7F7F7F"/>
              <w:left w:val="single" w:sz="10" w:space="0" w:color="7F7F7F"/>
              <w:bottom w:val="single" w:sz="10" w:space="0" w:color="7F7F7F"/>
              <w:right w:val="single" w:sz="10" w:space="0" w:color="7F7F7F"/>
            </w:tcBorders>
          </w:tcPr>
          <w:p w:rsidR="00127F71" w:rsidRDefault="0056108A">
            <w:pPr>
              <w:spacing w:after="0"/>
              <w:ind w:left="4"/>
              <w:jc w:val="center"/>
            </w:pPr>
            <w:r>
              <w:rPr>
                <w:b/>
                <w:color w:val="3B3838"/>
                <w:sz w:val="16"/>
              </w:rPr>
              <w:t>100%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10" w:space="0" w:color="7F7F7F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33"/>
        </w:trPr>
        <w:tc>
          <w:tcPr>
            <w:tcW w:w="1220" w:type="dxa"/>
            <w:tcBorders>
              <w:top w:val="single" w:sz="10" w:space="0" w:color="7F7F7F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127F71"/>
        </w:tc>
        <w:tc>
          <w:tcPr>
            <w:tcW w:w="1368" w:type="dxa"/>
            <w:tcBorders>
              <w:top w:val="single" w:sz="10" w:space="0" w:color="7F7F7F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10" w:space="0" w:color="7F7F7F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10" w:space="0" w:color="7F7F7F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10" w:space="0" w:color="7F7F7F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10" w:space="0" w:color="7F7F7F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12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42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81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11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1131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819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1215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555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jc w:val="both"/>
      </w:pPr>
      <w:r>
        <w:rPr>
          <w:sz w:val="18"/>
        </w:rPr>
        <w:t xml:space="preserve"> 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123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60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87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24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51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8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15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52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-816" w:right="11669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503936</wp:posOffset>
            </wp:positionH>
            <wp:positionV relativeFrom="page">
              <wp:posOffset>0</wp:posOffset>
            </wp:positionV>
            <wp:extent cx="6912864" cy="10692385"/>
            <wp:effectExtent l="0" t="0" r="0" b="0"/>
            <wp:wrapTopAndBottom/>
            <wp:docPr id="1204347" name="Picture 1204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47" name="Picture 120434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1069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135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72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99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36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63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00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803"/>
        <w:jc w:val="both"/>
      </w:pPr>
      <w:r>
        <w:rPr>
          <w:sz w:val="18"/>
        </w:rPr>
        <w:t xml:space="preserve"> </w:t>
      </w:r>
    </w:p>
    <w:p w:rsidR="00127F71" w:rsidRDefault="00127F71">
      <w:pPr>
        <w:sectPr w:rsidR="00127F71">
          <w:pgSz w:w="11900" w:h="16840"/>
          <w:pgMar w:top="6" w:right="231" w:bottom="42" w:left="816" w:header="720" w:footer="720" w:gutter="0"/>
          <w:cols w:space="720"/>
        </w:sectPr>
      </w:pPr>
    </w:p>
    <w:p w:rsidR="00127F71" w:rsidRDefault="00127F71">
      <w:pPr>
        <w:spacing w:after="0"/>
        <w:ind w:left="-1440" w:right="10460"/>
        <w:jc w:val="both"/>
      </w:pPr>
    </w:p>
    <w:tbl>
      <w:tblPr>
        <w:tblStyle w:val="TableGrid"/>
        <w:tblW w:w="10833" w:type="dxa"/>
        <w:tblInd w:w="-63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34"/>
        </w:trPr>
        <w:tc>
          <w:tcPr>
            <w:tcW w:w="72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nil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nil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2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127F71">
      <w:pPr>
        <w:spacing w:after="0"/>
        <w:ind w:left="-1440" w:right="10460"/>
        <w:jc w:val="both"/>
      </w:pPr>
    </w:p>
    <w:tbl>
      <w:tblPr>
        <w:tblStyle w:val="TableGrid"/>
        <w:tblW w:w="10833" w:type="dxa"/>
        <w:tblInd w:w="-63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34"/>
        </w:trPr>
        <w:tc>
          <w:tcPr>
            <w:tcW w:w="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nil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2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127F71">
      <w:pPr>
        <w:spacing w:after="0"/>
        <w:ind w:left="-1440" w:right="10460"/>
        <w:jc w:val="both"/>
      </w:pPr>
    </w:p>
    <w:tbl>
      <w:tblPr>
        <w:tblStyle w:val="TableGrid"/>
        <w:tblW w:w="10833" w:type="dxa"/>
        <w:tblInd w:w="-63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34"/>
        </w:trPr>
        <w:tc>
          <w:tcPr>
            <w:tcW w:w="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nil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nil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sing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2"/>
        </w:trPr>
        <w:tc>
          <w:tcPr>
            <w:tcW w:w="72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single" w:sz="5" w:space="0" w:color="000000"/>
              <w:bottom w:val="nil"/>
              <w:right w:val="sing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sing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nil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127F71">
      <w:pPr>
        <w:sectPr w:rsidR="00127F7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0" w:h="16840"/>
          <w:pgMar w:top="1440" w:right="1440" w:bottom="1440" w:left="1440" w:header="720" w:footer="144" w:gutter="0"/>
          <w:cols w:space="720"/>
        </w:sectPr>
      </w:pP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147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384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tbl>
      <w:tblPr>
        <w:tblStyle w:val="TableGrid"/>
        <w:tblpPr w:vertAnchor="page" w:horzAnchor="page" w:tblpX="810" w:tblpY="6"/>
        <w:tblOverlap w:val="never"/>
        <w:tblW w:w="10833" w:type="dxa"/>
        <w:tblInd w:w="0" w:type="dxa"/>
        <w:tblCellMar>
          <w:top w:w="86" w:type="dxa"/>
          <w:left w:w="0" w:type="dxa"/>
          <w:bottom w:w="0" w:type="dxa"/>
          <w:right w:w="16" w:type="dxa"/>
        </w:tblCellMar>
        <w:tblLook w:val="04A0" w:firstRow="1" w:lastRow="0" w:firstColumn="1" w:lastColumn="0" w:noHBand="0" w:noVBand="1"/>
      </w:tblPr>
      <w:tblGrid>
        <w:gridCol w:w="72"/>
        <w:gridCol w:w="1188"/>
        <w:gridCol w:w="1368"/>
        <w:gridCol w:w="1236"/>
        <w:gridCol w:w="1260"/>
        <w:gridCol w:w="996"/>
        <w:gridCol w:w="972"/>
        <w:gridCol w:w="1116"/>
        <w:gridCol w:w="576"/>
        <w:gridCol w:w="660"/>
        <w:gridCol w:w="546"/>
        <w:gridCol w:w="120"/>
        <w:gridCol w:w="120"/>
        <w:gridCol w:w="120"/>
        <w:gridCol w:w="120"/>
        <w:gridCol w:w="120"/>
        <w:gridCol w:w="120"/>
        <w:gridCol w:w="120"/>
      </w:tblGrid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dashed" w:sz="5" w:space="0" w:color="000000"/>
              <w:left w:val="dashed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dashed" w:sz="5" w:space="0" w:color="000000"/>
              <w:left w:val="double" w:sz="5" w:space="0" w:color="000000"/>
              <w:bottom w:val="single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  <w:tr w:rsidR="00127F71">
        <w:trPr>
          <w:trHeight w:val="228"/>
        </w:trPr>
        <w:tc>
          <w:tcPr>
            <w:tcW w:w="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  <w:jc w:val="both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8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368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3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9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972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11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7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660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ashed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546" w:type="dxa"/>
            <w:tcBorders>
              <w:top w:val="single" w:sz="5" w:space="0" w:color="000000"/>
              <w:left w:val="dashed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6"/>
            </w:pPr>
            <w:r>
              <w:rPr>
                <w:sz w:val="18"/>
              </w:rPr>
              <w:t xml:space="preserve">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  <w:tc>
          <w:tcPr>
            <w:tcW w:w="120" w:type="dxa"/>
            <w:tcBorders>
              <w:top w:val="single" w:sz="5" w:space="0" w:color="000000"/>
              <w:left w:val="double" w:sz="5" w:space="0" w:color="000000"/>
              <w:bottom w:val="dashed" w:sz="5" w:space="0" w:color="000000"/>
              <w:right w:val="double" w:sz="5" w:space="0" w:color="000000"/>
            </w:tcBorders>
          </w:tcPr>
          <w:p w:rsidR="00127F71" w:rsidRDefault="0056108A">
            <w:pPr>
              <w:spacing w:after="0"/>
              <w:ind w:left="-24"/>
              <w:jc w:val="both"/>
            </w:pPr>
            <w:r>
              <w:rPr>
                <w:sz w:val="18"/>
              </w:rPr>
              <w:t xml:space="preserve">  </w:t>
            </w:r>
          </w:p>
        </w:tc>
      </w:tr>
    </w:tbl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56108A">
      <w:pPr>
        <w:spacing w:after="0"/>
        <w:ind w:left="10179" w:right="-1209"/>
        <w:jc w:val="both"/>
      </w:pPr>
      <w:r>
        <w:rPr>
          <w:sz w:val="18"/>
        </w:rPr>
        <w:t xml:space="preserve"> </w:t>
      </w:r>
    </w:p>
    <w:p w:rsidR="00127F71" w:rsidRDefault="00127F71">
      <w:pPr>
        <w:sectPr w:rsidR="00127F71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0" w:h="16840"/>
          <w:pgMar w:top="6" w:right="1440" w:bottom="30" w:left="1440" w:header="720" w:footer="720" w:gutter="0"/>
          <w:cols w:space="720"/>
        </w:sectPr>
      </w:pPr>
    </w:p>
    <w:p w:rsidR="00127F71" w:rsidRDefault="00127F71">
      <w:pPr>
        <w:spacing w:after="0"/>
      </w:pPr>
    </w:p>
    <w:sectPr w:rsidR="00127F7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00000" w:rsidRDefault="0056108A">
      <w:pPr>
        <w:spacing w:after="0" w:line="240" w:lineRule="auto"/>
      </w:pPr>
      <w:r>
        <w:separator/>
      </w:r>
    </w:p>
  </w:endnote>
  <w:endnote w:type="continuationSeparator" w:id="0">
    <w:p w:rsidR="00000000" w:rsidRDefault="0056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13954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</w:t>
          </w:r>
          <w:r>
            <w:rPr>
              <w:sz w:val="18"/>
            </w:rPr>
            <w:t xml:space="preserve">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13954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13954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</w:t>
          </w: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00000" w:rsidRDefault="0056108A">
      <w:pPr>
        <w:spacing w:after="0" w:line="240" w:lineRule="auto"/>
      </w:pPr>
      <w:r>
        <w:separator/>
      </w:r>
    </w:p>
  </w:footnote>
  <w:footnote w:type="continuationSeparator" w:id="0">
    <w:p w:rsidR="00000000" w:rsidRDefault="005610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6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64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6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</w:t>
          </w: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64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pPr w:vertAnchor="page" w:horzAnchor="page" w:tblpX="810" w:tblpY="6"/>
      <w:tblOverlap w:val="never"/>
      <w:tblW w:w="10833" w:type="dxa"/>
      <w:tblInd w:w="0" w:type="dxa"/>
      <w:tblCellMar>
        <w:top w:w="86" w:type="dxa"/>
        <w:left w:w="0" w:type="dxa"/>
        <w:bottom w:w="0" w:type="dxa"/>
        <w:right w:w="16" w:type="dxa"/>
      </w:tblCellMar>
      <w:tblLook w:val="04A0" w:firstRow="1" w:lastRow="0" w:firstColumn="1" w:lastColumn="0" w:noHBand="0" w:noVBand="1"/>
    </w:tblPr>
    <w:tblGrid>
      <w:gridCol w:w="72"/>
      <w:gridCol w:w="1188"/>
      <w:gridCol w:w="1368"/>
      <w:gridCol w:w="1236"/>
      <w:gridCol w:w="1260"/>
      <w:gridCol w:w="996"/>
      <w:gridCol w:w="972"/>
      <w:gridCol w:w="1116"/>
      <w:gridCol w:w="576"/>
      <w:gridCol w:w="660"/>
      <w:gridCol w:w="546"/>
      <w:gridCol w:w="120"/>
      <w:gridCol w:w="120"/>
      <w:gridCol w:w="120"/>
      <w:gridCol w:w="120"/>
      <w:gridCol w:w="120"/>
      <w:gridCol w:w="120"/>
      <w:gridCol w:w="120"/>
    </w:tblGrid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single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28"/>
      </w:trPr>
      <w:tc>
        <w:tcPr>
          <w:tcW w:w="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single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single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  <w:tr w:rsidR="00127F71">
      <w:trPr>
        <w:trHeight w:val="264"/>
      </w:trPr>
      <w:tc>
        <w:tcPr>
          <w:tcW w:w="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  <w:jc w:val="both"/>
          </w:pPr>
          <w:r>
            <w:rPr>
              <w:sz w:val="18"/>
            </w:rPr>
            <w:t xml:space="preserve"> </w:t>
          </w:r>
        </w:p>
      </w:tc>
      <w:tc>
        <w:tcPr>
          <w:tcW w:w="118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368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3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9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972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11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7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660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sing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546" w:type="dxa"/>
          <w:tcBorders>
            <w:top w:val="dashed" w:sz="5" w:space="0" w:color="000000"/>
            <w:left w:val="sing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6"/>
          </w:pPr>
          <w:r>
            <w:rPr>
              <w:sz w:val="18"/>
            </w:rPr>
            <w:t xml:space="preserve">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  <w:tc>
        <w:tcPr>
          <w:tcW w:w="120" w:type="dxa"/>
          <w:tcBorders>
            <w:top w:val="dashed" w:sz="5" w:space="0" w:color="000000"/>
            <w:left w:val="double" w:sz="5" w:space="0" w:color="000000"/>
            <w:bottom w:val="dashed" w:sz="5" w:space="0" w:color="000000"/>
            <w:right w:val="double" w:sz="5" w:space="0" w:color="000000"/>
          </w:tcBorders>
        </w:tcPr>
        <w:p w:rsidR="00127F71" w:rsidRDefault="0056108A">
          <w:pPr>
            <w:spacing w:after="0"/>
            <w:ind w:left="-24"/>
            <w:jc w:val="both"/>
          </w:pPr>
          <w:r>
            <w:rPr>
              <w:sz w:val="18"/>
            </w:rPr>
            <w:t xml:space="preserve">  </w:t>
          </w:r>
        </w:p>
      </w:tc>
    </w:tr>
  </w:tbl>
  <w:p w:rsidR="00127F71" w:rsidRDefault="00127F71">
    <w:pPr>
      <w:spacing w:after="0"/>
      <w:ind w:left="-1440" w:right="10460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7F71" w:rsidRDefault="00127F71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7F71"/>
    <w:rsid w:val="00127F71"/>
    <w:rsid w:val="0056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E8D89E7-9187-462C-8898-3DD6C5971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8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2" Type="http://schemas.openxmlformats.org/officeDocument/2006/relationships/settings" Target="settings.xml"/><Relationship Id="rId16" Type="http://schemas.openxmlformats.org/officeDocument/2006/relationships/footer" Target="footer4.xml"/><Relationship Id="rId20" Type="http://schemas.openxmlformats.org/officeDocument/2006/relationships/header" Target="header7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24" Type="http://schemas.openxmlformats.org/officeDocument/2006/relationships/header" Target="header9.xml"/><Relationship Id="rId5" Type="http://schemas.openxmlformats.org/officeDocument/2006/relationships/endnotes" Target="endnotes.xml"/><Relationship Id="rId15" Type="http://schemas.openxmlformats.org/officeDocument/2006/relationships/header" Target="header5.xml"/><Relationship Id="rId23" Type="http://schemas.openxmlformats.org/officeDocument/2006/relationships/footer" Target="footer8.xml"/><Relationship Id="rId10" Type="http://schemas.openxmlformats.org/officeDocument/2006/relationships/footer" Target="footer1.xml"/><Relationship Id="rId19" Type="http://schemas.openxmlformats.org/officeDocument/2006/relationships/footer" Target="footer6.xml"/><Relationship Id="rId4" Type="http://schemas.openxmlformats.org/officeDocument/2006/relationships/footnotes" Target="footnote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oter" Target="footer7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6256</Words>
  <Characters>35664</Characters>
  <Application>Microsoft Office Word</Application>
  <DocSecurity>4</DocSecurity>
  <Lines>297</Lines>
  <Paragraphs>83</Paragraphs>
  <ScaleCrop>false</ScaleCrop>
  <Company/>
  <LinksUpToDate>false</LinksUpToDate>
  <CharactersWithSpaces>41837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2024-09-17T15:20:00Z</dcterms:created>
  <dcterms:modified xsi:type="dcterms:W3CDTF">2024-09-17T15:20:00Z</dcterms:modified>
</cp:coreProperties>
</file>