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Análisis y desarrollo de modelos de datos, durante mi desarrollo como profesional le cursar y aprobar dicha asignatura me ayudo a aplicar y entender la lógica de programación en lo que sería la parte más importante para que un programa funcione, esto me ayudo a aplicar y adaptarme a diversas situaciones que la institución me entregaba como desafío.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Si, ya que es una manera que me entrega la institución de asegurarme de que he cursado y aprobado las asignaturas, además de probar que estoy capacitado para hacer ciertas practicas que se me pueda pedir, o al menos una orientación a ello.</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Más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desarrolladas:  Ofrecer propuestas de solución informática analizando de forma integral los procesos de acuerdo a los requerimientos de la organización.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Construir Modelos de datos para soportar los requerimientos de la </w:t>
            </w:r>
            <w:r w:rsidDel="00000000" w:rsidR="00000000" w:rsidRPr="00000000">
              <w:rPr>
                <w:color w:val="767171"/>
                <w:sz w:val="24"/>
                <w:szCs w:val="24"/>
                <w:rtl w:val="0"/>
              </w:rPr>
              <w:t xml:space="preserve">organización de acuerdo</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a un diseño definido y escalable en el tiempo.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Menos desarrolladas: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El área de back, desarrollo y creación de software </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principales competencias </w:t>
            </w:r>
            <w:r w:rsidDel="00000000" w:rsidR="00000000" w:rsidRPr="00000000">
              <w:rPr>
                <w:color w:val="767171"/>
                <w:sz w:val="24"/>
                <w:szCs w:val="24"/>
                <w:rtl w:val="0"/>
              </w:rPr>
              <w:t xml:space="preserve">serían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Construir </w:t>
            </w:r>
            <w:r w:rsidDel="00000000" w:rsidR="00000000" w:rsidRPr="00000000">
              <w:rPr>
                <w:color w:val="767171"/>
                <w:sz w:val="24"/>
                <w:szCs w:val="24"/>
                <w:rtl w:val="0"/>
              </w:rPr>
              <w:t xml:space="preserve">modelos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de datos para soportar los requerimientos de la </w:t>
            </w:r>
            <w:r w:rsidDel="00000000" w:rsidR="00000000" w:rsidRPr="00000000">
              <w:rPr>
                <w:color w:val="767171"/>
                <w:sz w:val="24"/>
                <w:szCs w:val="24"/>
                <w:rtl w:val="0"/>
              </w:rPr>
              <w:t xml:space="preserve">organización de acuerdo</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a un diseño definido y escalable en el tiempo.</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Formar parte de una empresa en donde pueda desarrollar y entregar soluciones a clientes </w:t>
            </w:r>
            <w:r w:rsidDel="00000000" w:rsidR="00000000" w:rsidRPr="00000000">
              <w:rPr>
                <w:color w:val="767171"/>
                <w:sz w:val="24"/>
                <w:szCs w:val="24"/>
                <w:rtl w:val="0"/>
              </w:rPr>
              <w:t xml:space="preserve">adaptándonos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a sus necesidades</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Si pues siempre ha sido orientado en el desarrollo de software en este caso web, como las bases de datos, ya que de igual manera mi ámbito de desarrollo ha sido orientado en ello</w:t>
              <w:br w:type="textWrapping"/>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Yor/B7Lajc3RG0+xe4HauUuTA==">CgMxLjA4AHIhMVNkRThNaU5DTUdCcW5LRERqWFBNOWdVMkdXNmdPekdr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