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Brandon Matías Caroca Morales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21.314.368-9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ptos" w:cs="Aptos" w:eastAsia="Aptos" w:hAnsi="Aptos"/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Berrios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21.235.730-8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ptos" w:cs="Aptos" w:eastAsia="Aptos" w:hAnsi="Aptos"/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Guillermo Maldonado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21.307.963-8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65"/>
        <w:gridCol w:w="6780"/>
        <w:tblGridChange w:id="0">
          <w:tblGrid>
            <w:gridCol w:w="2865"/>
            <w:gridCol w:w="67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Durante el transcurso de las primeras 10 semanas de desarrollo del proyecto APT se completaron las funciones principales del sistema de gestión de ganado, se realizaron ajustes a los objetivos específicos y  ajustes mayores en la metodología de trabajo para gestionar de manera más clara el manejo del proyecto.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entre los objetivos específicos completados, se encuentran: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modelo de base de datos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autentificación de usuarios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integración de composer y APIs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bovina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ovina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porcina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de equinos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lotes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mascotas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generación de reportes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diferenciación de usuarios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Entre los cambios realizados a los objetivos, se encuentran: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separó en módulo de animales de trabajo en 2 módulos, uno destinado únicamente a equinos y otro destinado a mascotas.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añadió un módulo más destinado a la gestión de gastos de la granja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reestructuró en su totalidad el dashboard en trello separándolo por sprint, aumentando el número de reuniones semanales y adjuntando evidencia de avance de cada módulo mediante imágenes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evidencias de avance del proyecto se creó un apartado en el dashboard con imágenes de las tareas correspondientes completadas(código o vistas físicas según corresponda) y se utilizó un repositorio en git para el registro de avances del proyecto.  </w:t>
            </w:r>
          </w:p>
        </w:tc>
      </w:tr>
    </w:tbl>
    <w:p w:rsidR="00000000" w:rsidDel="00000000" w:rsidP="00000000" w:rsidRDefault="00000000" w:rsidRPr="00000000" w14:paraId="0000003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75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245"/>
        <w:gridCol w:w="1275"/>
        <w:gridCol w:w="945"/>
        <w:gridCol w:w="945"/>
        <w:gridCol w:w="1410"/>
        <w:gridCol w:w="1215"/>
        <w:gridCol w:w="1050"/>
        <w:gridCol w:w="1320"/>
        <w:tblGridChange w:id="0">
          <w:tblGrid>
            <w:gridCol w:w="1470"/>
            <w:gridCol w:w="1245"/>
            <w:gridCol w:w="1275"/>
            <w:gridCol w:w="945"/>
            <w:gridCol w:w="945"/>
            <w:gridCol w:w="1410"/>
            <w:gridCol w:w="1215"/>
            <w:gridCol w:w="1050"/>
            <w:gridCol w:w="132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Nombre de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rtl w:val="0"/>
              </w:rPr>
              <w:t xml:space="preserve">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entrevistar a los stakeholders para obtener los requerimientos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análisis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realizar un análisis general del caso para determinar los 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Epicas y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en base a la toma de requerimientos, determinar las épicas y las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reunión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prototipo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Diagrama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representación gráfica del funcionamiento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Mapa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mapa de ideas generales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4+1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descripción del sistema desde diferentes puntos de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análisis y digitalización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revisión de documentos de gestión actuales de la granja para su adaptación a una base de datos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el cliente proporcionó la documentación que utilizan actualmente, la cual es puede ser adaptada a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Modelamiento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teórica de la base de datos para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creación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implementación de modelo de base de datos en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inicio de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funciones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C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composer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composer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debe hacerse en el hosting donde se aloja 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D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D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E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bovino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detalles del bovino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bovino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bovino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módulo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modulo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del 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de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del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equino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equino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administración de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modulo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administración de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modulo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detalles del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detalles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detalles del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gestion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del módulo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detalles de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625.6079101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generación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generación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1E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generación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 de generación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alumno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profesor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requiere vistas adicionales para la gestión de datos del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gestion de produccion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gestion de produccion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gestion de produccion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modulo de produccion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control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del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añadió este apartado en la última junta con el cliente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control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añadió este apartado en la última junta con el cliente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vista de visualización de datos de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visualizaciones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24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vista de visualización de datos de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creacion de visualización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porcinos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porcinos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equinos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lotes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modulo de produccion y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corrección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corregir errores encontrados en el proceso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marcha blanca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periodo de prueba inicial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documento de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cierre formal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A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59595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before="240" w:line="276" w:lineRule="auto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36"/>
          <w:szCs w:val="36"/>
          <w:vertAlign w:val="superscript"/>
          <w:rtl w:val="0"/>
        </w:rPr>
        <w:t xml:space="preserve">[1]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  <w:p w:rsidR="00000000" w:rsidDel="00000000" w:rsidP="00000000" w:rsidRDefault="00000000" w:rsidRPr="00000000" w14:paraId="000002A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2B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B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desarrollo del plan de trabajo se ha facilitado debido a la buena comunicación con el cliente y su cooperación a la hora de facilitar información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ajustó el módulo de animales de trabajo ya que por petición del cliente era preferible abordar de manera individual los animales pertenecientes a ese módulo, por lo que se dividió en 2 módulos diferentes, módulo de equinos y módulo de mascotas.</w:t>
            </w:r>
          </w:p>
          <w:p w:rsidR="00000000" w:rsidDel="00000000" w:rsidP="00000000" w:rsidRDefault="00000000" w:rsidRPr="00000000" w14:paraId="000002BC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También se añadió un módulo adicional correspondiente a gastos comunes de la granja.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encuentran atrasadas las actividades correspondientes a esta semana: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diferenciación por permisos de usuario administrador.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 de gestión de producción animal.</w:t>
            </w:r>
          </w:p>
          <w:p w:rsidR="00000000" w:rsidDel="00000000" w:rsidP="00000000" w:rsidRDefault="00000000" w:rsidRPr="00000000" w14:paraId="000002C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 de gestión de producción animal.</w:t>
            </w:r>
          </w:p>
          <w:p w:rsidR="00000000" w:rsidDel="00000000" w:rsidP="00000000" w:rsidRDefault="00000000" w:rsidRPr="00000000" w14:paraId="000002C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compensar el retraso se llevarán a cabo horas adicionales fuera del periodo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headerReference r:id="rId6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2C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gu.maldonado@duocuc.cl" TargetMode="External"/><Relationship Id="rId42" Type="http://schemas.openxmlformats.org/officeDocument/2006/relationships/hyperlink" Target="mailto:bra.caroca@duocuc.cl" TargetMode="External"/><Relationship Id="rId41" Type="http://schemas.openxmlformats.org/officeDocument/2006/relationships/hyperlink" Target="mailto:gu.maldonado@duocuc.cl" TargetMode="External"/><Relationship Id="rId44" Type="http://schemas.openxmlformats.org/officeDocument/2006/relationships/hyperlink" Target="mailto:gu.maldonado@duocuc.cl" TargetMode="External"/><Relationship Id="rId43" Type="http://schemas.openxmlformats.org/officeDocument/2006/relationships/hyperlink" Target="mailto:gu.maldonado@duocuc.cl" TargetMode="External"/><Relationship Id="rId46" Type="http://schemas.openxmlformats.org/officeDocument/2006/relationships/hyperlink" Target="mailto:bra.caroca@duocuc.cl" TargetMode="External"/><Relationship Id="rId45" Type="http://schemas.openxmlformats.org/officeDocument/2006/relationships/hyperlink" Target="mailto:bra.caroca@duocuc.c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.berrios@duocuc.cl" TargetMode="External"/><Relationship Id="rId48" Type="http://schemas.openxmlformats.org/officeDocument/2006/relationships/hyperlink" Target="mailto:car.berrios@duocuc.cl" TargetMode="External"/><Relationship Id="rId47" Type="http://schemas.openxmlformats.org/officeDocument/2006/relationships/hyperlink" Target="mailto:bra.caroca@duocuc.cl" TargetMode="External"/><Relationship Id="rId49" Type="http://schemas.openxmlformats.org/officeDocument/2006/relationships/hyperlink" Target="mailto:bra.caroca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car.berrios@duocuc.cl" TargetMode="External"/><Relationship Id="rId31" Type="http://schemas.openxmlformats.org/officeDocument/2006/relationships/hyperlink" Target="mailto:car.berrios@duocuc.cl" TargetMode="External"/><Relationship Id="rId30" Type="http://schemas.openxmlformats.org/officeDocument/2006/relationships/hyperlink" Target="mailto:car.berrios@duocuc.cl" TargetMode="External"/><Relationship Id="rId33" Type="http://schemas.openxmlformats.org/officeDocument/2006/relationships/hyperlink" Target="mailto:bra.caroca@duocuc.cl" TargetMode="External"/><Relationship Id="rId32" Type="http://schemas.openxmlformats.org/officeDocument/2006/relationships/hyperlink" Target="mailto:bra.caroca@duocuc.cl" TargetMode="External"/><Relationship Id="rId35" Type="http://schemas.openxmlformats.org/officeDocument/2006/relationships/hyperlink" Target="mailto:car.berrios@duocuc.cl" TargetMode="External"/><Relationship Id="rId34" Type="http://schemas.openxmlformats.org/officeDocument/2006/relationships/hyperlink" Target="mailto:car.berrios@duocuc.cl" TargetMode="External"/><Relationship Id="rId37" Type="http://schemas.openxmlformats.org/officeDocument/2006/relationships/hyperlink" Target="mailto:gu.maldonado@duocuc.cl" TargetMode="External"/><Relationship Id="rId36" Type="http://schemas.openxmlformats.org/officeDocument/2006/relationships/hyperlink" Target="mailto:gu.maldonado@duocuc.cl" TargetMode="External"/><Relationship Id="rId39" Type="http://schemas.openxmlformats.org/officeDocument/2006/relationships/hyperlink" Target="mailto:car.berrios@duocuc.cl" TargetMode="External"/><Relationship Id="rId38" Type="http://schemas.openxmlformats.org/officeDocument/2006/relationships/hyperlink" Target="mailto:car.berrios@duocuc.cl" TargetMode="External"/><Relationship Id="rId62" Type="http://schemas.openxmlformats.org/officeDocument/2006/relationships/hyperlink" Target="mailto:bra.caroca@duocuc.cl" TargetMode="External"/><Relationship Id="rId61" Type="http://schemas.openxmlformats.org/officeDocument/2006/relationships/hyperlink" Target="mailto:bra.caroca@duocuc.cl" TargetMode="External"/><Relationship Id="rId20" Type="http://schemas.openxmlformats.org/officeDocument/2006/relationships/hyperlink" Target="mailto:bra.caroca@duocuc.cl" TargetMode="External"/><Relationship Id="rId64" Type="http://schemas.openxmlformats.org/officeDocument/2006/relationships/hyperlink" Target="mailto:gu.maldonado@duocuc.cl" TargetMode="External"/><Relationship Id="rId63" Type="http://schemas.openxmlformats.org/officeDocument/2006/relationships/hyperlink" Target="mailto:gu.maldonado@duocuc.cl" TargetMode="External"/><Relationship Id="rId22" Type="http://schemas.openxmlformats.org/officeDocument/2006/relationships/hyperlink" Target="mailto:bra.caroca@duocuc.cl" TargetMode="External"/><Relationship Id="rId66" Type="http://schemas.openxmlformats.org/officeDocument/2006/relationships/header" Target="header1.xml"/><Relationship Id="rId21" Type="http://schemas.openxmlformats.org/officeDocument/2006/relationships/hyperlink" Target="mailto:bra.caroca@duocuc.cl" TargetMode="External"/><Relationship Id="rId65" Type="http://schemas.openxmlformats.org/officeDocument/2006/relationships/hyperlink" Target="mailto:gu.maldonado@duocuc.cl" TargetMode="External"/><Relationship Id="rId24" Type="http://schemas.openxmlformats.org/officeDocument/2006/relationships/hyperlink" Target="mailto:bra.caroca@duocuc.cl" TargetMode="External"/><Relationship Id="rId23" Type="http://schemas.openxmlformats.org/officeDocument/2006/relationships/hyperlink" Target="mailto:bra.caroca@duocuc.cl" TargetMode="External"/><Relationship Id="rId60" Type="http://schemas.openxmlformats.org/officeDocument/2006/relationships/hyperlink" Target="mailto:car.berrios@duocuc.cl" TargetMode="External"/><Relationship Id="rId26" Type="http://schemas.openxmlformats.org/officeDocument/2006/relationships/hyperlink" Target="mailto:gu.maldonado@duocuc.cl" TargetMode="External"/><Relationship Id="rId25" Type="http://schemas.openxmlformats.org/officeDocument/2006/relationships/hyperlink" Target="mailto:gu.maldonado@duocuc.cl" TargetMode="External"/><Relationship Id="rId28" Type="http://schemas.openxmlformats.org/officeDocument/2006/relationships/hyperlink" Target="mailto:car.berrios@duocuc.cl" TargetMode="External"/><Relationship Id="rId27" Type="http://schemas.openxmlformats.org/officeDocument/2006/relationships/hyperlink" Target="mailto:gu.maldonado@duocuc.cl" TargetMode="External"/><Relationship Id="rId29" Type="http://schemas.openxmlformats.org/officeDocument/2006/relationships/hyperlink" Target="mailto:car.berrios@duocuc.cl" TargetMode="External"/><Relationship Id="rId51" Type="http://schemas.openxmlformats.org/officeDocument/2006/relationships/hyperlink" Target="mailto:car.berrios@duocuc.cl" TargetMode="External"/><Relationship Id="rId50" Type="http://schemas.openxmlformats.org/officeDocument/2006/relationships/hyperlink" Target="mailto:car.berrios@duocuc.cl" TargetMode="External"/><Relationship Id="rId53" Type="http://schemas.openxmlformats.org/officeDocument/2006/relationships/hyperlink" Target="mailto:bra.caroca@duocuc.cl" TargetMode="External"/><Relationship Id="rId52" Type="http://schemas.openxmlformats.org/officeDocument/2006/relationships/hyperlink" Target="mailto:car.berrios@duocuc.cl" TargetMode="External"/><Relationship Id="rId11" Type="http://schemas.openxmlformats.org/officeDocument/2006/relationships/hyperlink" Target="mailto:gu.maldonado@duocuc.cl" TargetMode="External"/><Relationship Id="rId55" Type="http://schemas.openxmlformats.org/officeDocument/2006/relationships/hyperlink" Target="mailto:bra.caroca@duocuc.cl" TargetMode="External"/><Relationship Id="rId10" Type="http://schemas.openxmlformats.org/officeDocument/2006/relationships/hyperlink" Target="mailto:bra.caroca@duocuc.cl" TargetMode="External"/><Relationship Id="rId54" Type="http://schemas.openxmlformats.org/officeDocument/2006/relationships/hyperlink" Target="mailto:bra.caroca@duocuc.cl" TargetMode="External"/><Relationship Id="rId13" Type="http://schemas.openxmlformats.org/officeDocument/2006/relationships/hyperlink" Target="mailto:gu.maldonado@duocuc.cl" TargetMode="External"/><Relationship Id="rId57" Type="http://schemas.openxmlformats.org/officeDocument/2006/relationships/hyperlink" Target="mailto:bra.caroca@duocuc.cl" TargetMode="External"/><Relationship Id="rId12" Type="http://schemas.openxmlformats.org/officeDocument/2006/relationships/hyperlink" Target="mailto:gu.maldonado@duocuc.cl" TargetMode="External"/><Relationship Id="rId56" Type="http://schemas.openxmlformats.org/officeDocument/2006/relationships/hyperlink" Target="mailto:car.berrios@duocuc.cl" TargetMode="External"/><Relationship Id="rId15" Type="http://schemas.openxmlformats.org/officeDocument/2006/relationships/hyperlink" Target="mailto:gu.maldonado@duocuc.cl" TargetMode="External"/><Relationship Id="rId59" Type="http://schemas.openxmlformats.org/officeDocument/2006/relationships/hyperlink" Target="mailto:car.berrios@duocuc.cl" TargetMode="External"/><Relationship Id="rId14" Type="http://schemas.openxmlformats.org/officeDocument/2006/relationships/hyperlink" Target="mailto:gu.maldonado@duocuc.cl" TargetMode="External"/><Relationship Id="rId58" Type="http://schemas.openxmlformats.org/officeDocument/2006/relationships/hyperlink" Target="mailto:car.berrios@duocuc.cl" TargetMode="External"/><Relationship Id="rId17" Type="http://schemas.openxmlformats.org/officeDocument/2006/relationships/hyperlink" Target="mailto:bra.caroca@duocuc.cl" TargetMode="External"/><Relationship Id="rId16" Type="http://schemas.openxmlformats.org/officeDocument/2006/relationships/hyperlink" Target="mailto:bra.caroca@duocuc.cl" TargetMode="External"/><Relationship Id="rId19" Type="http://schemas.openxmlformats.org/officeDocument/2006/relationships/hyperlink" Target="mailto:car.berrios@duocuc.cl" TargetMode="External"/><Relationship Id="rId18" Type="http://schemas.openxmlformats.org/officeDocument/2006/relationships/hyperlink" Target="mailto:car.berrio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Mg97/NjnuY0KeVsbERvkhRXag==">CgMxLjAyCGguZ2pkZ3hzOAByITFHUWZ2QzlxSkhWd1Z3Qk92bzVPanpDWVZndHM4bEFvUA==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