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Aptos" w:cs="Aptos" w:eastAsia="Aptos" w:hAnsi="Aptos"/>
        </w:rPr>
      </w:pPr>
      <w:r w:rsidDel="00000000" w:rsidR="00000000" w:rsidRPr="00000000">
        <w:rPr>
          <w:rtl w:val="0"/>
        </w:rPr>
      </w:r>
    </w:p>
    <w:tbl>
      <w:tblPr>
        <w:tblStyle w:val="Table1"/>
        <w:tblW w:w="8494.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95"/>
        <w:gridCol w:w="6699"/>
        <w:tblGridChange w:id="0">
          <w:tblGrid>
            <w:gridCol w:w="1795"/>
            <w:gridCol w:w="6699"/>
          </w:tblGrid>
        </w:tblGridChange>
      </w:tblGrid>
      <w:tr>
        <w:trPr>
          <w:cantSplit w:val="0"/>
          <w:trHeight w:val="440" w:hRule="atLeast"/>
          <w:tblHeader w:val="0"/>
        </w:trPr>
        <w:tc>
          <w:tcPr>
            <w:vAlign w:val="center"/>
          </w:tcPr>
          <w:p w:rsidR="00000000" w:rsidDel="00000000" w:rsidP="00000000" w:rsidRDefault="00000000" w:rsidRPr="00000000" w14:paraId="00000008">
            <w:pPr>
              <w:rPr>
                <w:rFonts w:ascii="Calibri" w:cs="Calibri" w:eastAsia="Calibri" w:hAnsi="Calibri"/>
                <w:color w:val="0a3041"/>
              </w:rPr>
            </w:pPr>
            <w:r w:rsidDel="00000000" w:rsidR="00000000" w:rsidRPr="00000000">
              <w:rPr>
                <w:rFonts w:ascii="Calibri" w:cs="Calibri" w:eastAsia="Calibri" w:hAnsi="Calibri"/>
                <w:color w:val="0a3041"/>
                <w:rtl w:val="0"/>
              </w:rPr>
              <w:t xml:space="preserve">Nombre Completo</w:t>
            </w:r>
          </w:p>
        </w:tc>
        <w:tc>
          <w:tcPr>
            <w:vAlign w:val="center"/>
          </w:tcPr>
          <w:p w:rsidR="00000000" w:rsidDel="00000000" w:rsidP="00000000" w:rsidRDefault="00000000" w:rsidRPr="00000000" w14:paraId="00000009">
            <w:pPr>
              <w:rPr>
                <w:b w:val="1"/>
              </w:rPr>
            </w:pPr>
            <w:r w:rsidDel="00000000" w:rsidR="00000000" w:rsidRPr="00000000">
              <w:rPr>
                <w:b w:val="1"/>
                <w:rtl w:val="0"/>
              </w:rPr>
              <w:t xml:space="preserve">Brandon Matías Caroca Morales</w:t>
            </w:r>
          </w:p>
        </w:tc>
      </w:tr>
      <w:tr>
        <w:trPr>
          <w:cantSplit w:val="0"/>
          <w:trHeight w:val="418" w:hRule="atLeast"/>
          <w:tblHeader w:val="0"/>
        </w:trPr>
        <w:tc>
          <w:tcPr>
            <w:vAlign w:val="center"/>
          </w:tcPr>
          <w:p w:rsidR="00000000" w:rsidDel="00000000" w:rsidP="00000000" w:rsidRDefault="00000000" w:rsidRPr="00000000" w14:paraId="0000000A">
            <w:pPr>
              <w:rPr>
                <w:rFonts w:ascii="Calibri" w:cs="Calibri" w:eastAsia="Calibri" w:hAnsi="Calibri"/>
                <w:color w:val="0a3041"/>
              </w:rPr>
            </w:pPr>
            <w:r w:rsidDel="00000000" w:rsidR="00000000" w:rsidRPr="00000000">
              <w:rPr>
                <w:rFonts w:ascii="Calibri" w:cs="Calibri" w:eastAsia="Calibri" w:hAnsi="Calibri"/>
                <w:color w:val="0a3041"/>
                <w:rtl w:val="0"/>
              </w:rPr>
              <w:t xml:space="preserve">Rut</w:t>
            </w:r>
          </w:p>
        </w:tc>
        <w:tc>
          <w:tcPr>
            <w:vAlign w:val="center"/>
          </w:tcPr>
          <w:p w:rsidR="00000000" w:rsidDel="00000000" w:rsidP="00000000" w:rsidRDefault="00000000" w:rsidRPr="00000000" w14:paraId="0000000B">
            <w:pPr>
              <w:rPr>
                <w:b w:val="1"/>
              </w:rPr>
            </w:pPr>
            <w:r w:rsidDel="00000000" w:rsidR="00000000" w:rsidRPr="00000000">
              <w:rPr>
                <w:b w:val="1"/>
                <w:rtl w:val="0"/>
              </w:rPr>
              <w:t xml:space="preserve">21.314.368-9</w:t>
            </w:r>
          </w:p>
        </w:tc>
      </w:tr>
      <w:tr>
        <w:trPr>
          <w:cantSplit w:val="0"/>
          <w:trHeight w:val="425" w:hRule="atLeast"/>
          <w:tblHeader w:val="0"/>
        </w:trPr>
        <w:tc>
          <w:tcPr>
            <w:vAlign w:val="center"/>
          </w:tcPr>
          <w:p w:rsidR="00000000" w:rsidDel="00000000" w:rsidP="00000000" w:rsidRDefault="00000000" w:rsidRPr="00000000" w14:paraId="0000000C">
            <w:pPr>
              <w:rPr>
                <w:rFonts w:ascii="Calibri" w:cs="Calibri" w:eastAsia="Calibri" w:hAnsi="Calibri"/>
                <w:color w:val="0a3041"/>
              </w:rPr>
            </w:pPr>
            <w:r w:rsidDel="00000000" w:rsidR="00000000" w:rsidRPr="00000000">
              <w:rPr>
                <w:rFonts w:ascii="Calibri" w:cs="Calibri" w:eastAsia="Calibri" w:hAnsi="Calibri"/>
                <w:color w:val="0a3041"/>
                <w:rtl w:val="0"/>
              </w:rPr>
              <w:t xml:space="preserve">Carrera</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0E">
            <w:pPr>
              <w:rPr>
                <w:rFonts w:ascii="Calibri" w:cs="Calibri" w:eastAsia="Calibri" w:hAnsi="Calibri"/>
                <w:color w:val="0a3041"/>
              </w:rPr>
            </w:pPr>
            <w:r w:rsidDel="00000000" w:rsidR="00000000" w:rsidRPr="00000000">
              <w:rPr>
                <w:rFonts w:ascii="Calibri" w:cs="Calibri" w:eastAsia="Calibri" w:hAnsi="Calibri"/>
                <w:color w:val="0a3041"/>
                <w:rtl w:val="0"/>
              </w:rPr>
              <w:t xml:space="preserve">Sede</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Melipilla</w:t>
            </w:r>
          </w:p>
        </w:tc>
      </w:tr>
    </w:tbl>
    <w:p w:rsidR="00000000" w:rsidDel="00000000" w:rsidP="00000000" w:rsidRDefault="00000000" w:rsidRPr="00000000" w14:paraId="00000010">
      <w:pPr>
        <w:rPr>
          <w:rFonts w:ascii="Aptos" w:cs="Aptos" w:eastAsia="Aptos" w:hAnsi="Aptos"/>
          <w:b w:val="1"/>
          <w:color w:val="156082"/>
          <w:sz w:val="24"/>
          <w:szCs w:val="24"/>
        </w:rPr>
      </w:pPr>
      <w:r w:rsidDel="00000000" w:rsidR="00000000" w:rsidRPr="00000000">
        <w:rPr>
          <w:rtl w:val="0"/>
        </w:rPr>
      </w:r>
    </w:p>
    <w:tbl>
      <w:tblPr>
        <w:tblStyle w:val="Table2"/>
        <w:tblW w:w="8494.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95"/>
        <w:gridCol w:w="6699"/>
        <w:tblGridChange w:id="0">
          <w:tblGrid>
            <w:gridCol w:w="1795"/>
            <w:gridCol w:w="6699"/>
          </w:tblGrid>
        </w:tblGridChange>
      </w:tblGrid>
      <w:tr>
        <w:trPr>
          <w:cantSplit w:val="0"/>
          <w:trHeight w:val="440" w:hRule="atLeast"/>
          <w:tblHeader w:val="0"/>
        </w:trPr>
        <w:tc>
          <w:tcPr>
            <w:vAlign w:val="center"/>
          </w:tcPr>
          <w:p w:rsidR="00000000" w:rsidDel="00000000" w:rsidP="00000000" w:rsidRDefault="00000000" w:rsidRPr="00000000" w14:paraId="00000011">
            <w:pPr>
              <w:rPr>
                <w:rFonts w:ascii="Calibri" w:cs="Calibri" w:eastAsia="Calibri" w:hAnsi="Calibri"/>
                <w:color w:val="0a3041"/>
              </w:rPr>
            </w:pPr>
            <w:r w:rsidDel="00000000" w:rsidR="00000000" w:rsidRPr="00000000">
              <w:rPr>
                <w:rFonts w:ascii="Calibri" w:cs="Calibri" w:eastAsia="Calibri" w:hAnsi="Calibri"/>
                <w:color w:val="0a3041"/>
                <w:rtl w:val="0"/>
              </w:rPr>
              <w:t xml:space="preserve">Nombre Completo</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Carlos Berrios </w:t>
            </w:r>
          </w:p>
        </w:tc>
      </w:tr>
      <w:tr>
        <w:trPr>
          <w:cantSplit w:val="0"/>
          <w:trHeight w:val="418" w:hRule="atLeast"/>
          <w:tblHeader w:val="0"/>
        </w:trPr>
        <w:tc>
          <w:tcPr>
            <w:vAlign w:val="center"/>
          </w:tcPr>
          <w:p w:rsidR="00000000" w:rsidDel="00000000" w:rsidP="00000000" w:rsidRDefault="00000000" w:rsidRPr="00000000" w14:paraId="00000013">
            <w:pPr>
              <w:rPr>
                <w:rFonts w:ascii="Calibri" w:cs="Calibri" w:eastAsia="Calibri" w:hAnsi="Calibri"/>
                <w:color w:val="0a3041"/>
              </w:rPr>
            </w:pPr>
            <w:r w:rsidDel="00000000" w:rsidR="00000000" w:rsidRPr="00000000">
              <w:rPr>
                <w:rFonts w:ascii="Calibri" w:cs="Calibri" w:eastAsia="Calibri" w:hAnsi="Calibri"/>
                <w:color w:val="0a3041"/>
                <w:rtl w:val="0"/>
              </w:rPr>
              <w:t xml:space="preserve">Rut</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21.235.730-8</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0a3041"/>
              </w:rPr>
            </w:pPr>
            <w:r w:rsidDel="00000000" w:rsidR="00000000" w:rsidRPr="00000000">
              <w:rPr>
                <w:rFonts w:ascii="Calibri" w:cs="Calibri" w:eastAsia="Calibri" w:hAnsi="Calibri"/>
                <w:color w:val="0a3041"/>
                <w:rtl w:val="0"/>
              </w:rPr>
              <w:t xml:space="preserve">Carrera</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0a3041"/>
              </w:rPr>
            </w:pPr>
            <w:r w:rsidDel="00000000" w:rsidR="00000000" w:rsidRPr="00000000">
              <w:rPr>
                <w:rFonts w:ascii="Calibri" w:cs="Calibri" w:eastAsia="Calibri" w:hAnsi="Calibri"/>
                <w:color w:val="0a3041"/>
                <w:rtl w:val="0"/>
              </w:rPr>
              <w:t xml:space="preserve">Sede</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Melipilla</w:t>
            </w:r>
          </w:p>
        </w:tc>
      </w:tr>
    </w:tbl>
    <w:p w:rsidR="00000000" w:rsidDel="00000000" w:rsidP="00000000" w:rsidRDefault="00000000" w:rsidRPr="00000000" w14:paraId="00000019">
      <w:pPr>
        <w:rPr>
          <w:rFonts w:ascii="Aptos" w:cs="Aptos" w:eastAsia="Aptos" w:hAnsi="Aptos"/>
          <w:b w:val="1"/>
          <w:color w:val="156082"/>
          <w:sz w:val="24"/>
          <w:szCs w:val="24"/>
        </w:rPr>
      </w:pPr>
      <w:r w:rsidDel="00000000" w:rsidR="00000000" w:rsidRPr="00000000">
        <w:rPr>
          <w:rtl w:val="0"/>
        </w:rPr>
      </w:r>
    </w:p>
    <w:tbl>
      <w:tblPr>
        <w:tblStyle w:val="Table3"/>
        <w:tblW w:w="8494.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95"/>
        <w:gridCol w:w="6699"/>
        <w:tblGridChange w:id="0">
          <w:tblGrid>
            <w:gridCol w:w="1795"/>
            <w:gridCol w:w="6699"/>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0a3041"/>
              </w:rPr>
            </w:pPr>
            <w:r w:rsidDel="00000000" w:rsidR="00000000" w:rsidRPr="00000000">
              <w:rPr>
                <w:rFonts w:ascii="Calibri" w:cs="Calibri" w:eastAsia="Calibri" w:hAnsi="Calibri"/>
                <w:color w:val="0a3041"/>
                <w:rtl w:val="0"/>
              </w:rPr>
              <w:t xml:space="preserve">Nombre Completo</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Guillermo Maldonado </w:t>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0a3041"/>
              </w:rPr>
            </w:pPr>
            <w:r w:rsidDel="00000000" w:rsidR="00000000" w:rsidRPr="00000000">
              <w:rPr>
                <w:rFonts w:ascii="Calibri" w:cs="Calibri" w:eastAsia="Calibri" w:hAnsi="Calibri"/>
                <w:color w:val="0a3041"/>
                <w:rtl w:val="0"/>
              </w:rPr>
              <w:t xml:space="preserve">Rut</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21.307.963-8</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0a3041"/>
              </w:rPr>
            </w:pPr>
            <w:r w:rsidDel="00000000" w:rsidR="00000000" w:rsidRPr="00000000">
              <w:rPr>
                <w:rFonts w:ascii="Calibri" w:cs="Calibri" w:eastAsia="Calibri" w:hAnsi="Calibri"/>
                <w:color w:val="0a3041"/>
                <w:rtl w:val="0"/>
              </w:rPr>
              <w:t xml:space="preserve">Carrera</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0">
            <w:pPr>
              <w:rPr>
                <w:rFonts w:ascii="Calibri" w:cs="Calibri" w:eastAsia="Calibri" w:hAnsi="Calibri"/>
                <w:color w:val="0a3041"/>
              </w:rPr>
            </w:pPr>
            <w:r w:rsidDel="00000000" w:rsidR="00000000" w:rsidRPr="00000000">
              <w:rPr>
                <w:rFonts w:ascii="Calibri" w:cs="Calibri" w:eastAsia="Calibri" w:hAnsi="Calibri"/>
                <w:color w:val="0a3041"/>
                <w:rtl w:val="0"/>
              </w:rPr>
              <w:t xml:space="preserve">Sede</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Melipilla</w:t>
            </w:r>
          </w:p>
        </w:tc>
      </w:tr>
    </w:tbl>
    <w:p w:rsidR="00000000" w:rsidDel="00000000" w:rsidP="00000000" w:rsidRDefault="00000000" w:rsidRPr="00000000" w14:paraId="00000022">
      <w:pPr>
        <w:rPr>
          <w:color w:val="595959"/>
          <w:sz w:val="24"/>
          <w:szCs w:val="24"/>
        </w:rPr>
      </w:pPr>
      <w:r w:rsidDel="00000000" w:rsidR="00000000" w:rsidRPr="00000000">
        <w:rPr>
          <w:rtl w:val="0"/>
        </w:rPr>
      </w:r>
    </w:p>
    <w:p w:rsidR="00000000" w:rsidDel="00000000" w:rsidP="00000000" w:rsidRDefault="00000000" w:rsidRPr="00000000" w14:paraId="00000023">
      <w:pPr>
        <w:rPr>
          <w:b w:val="1"/>
          <w:color w:val="2f5496"/>
          <w:sz w:val="26"/>
          <w:szCs w:val="26"/>
        </w:rPr>
      </w:pPr>
      <w:r w:rsidDel="00000000" w:rsidR="00000000" w:rsidRPr="00000000">
        <w:rPr>
          <w:rtl w:val="0"/>
        </w:rPr>
      </w:r>
    </w:p>
    <w:tbl>
      <w:tblPr>
        <w:tblStyle w:val="Table4"/>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29">
      <w:pPr>
        <w:rPr>
          <w:b w:val="1"/>
        </w:rPr>
      </w:pPr>
      <w:r w:rsidDel="00000000" w:rsidR="00000000" w:rsidRPr="00000000">
        <w:rPr>
          <w:rtl w:val="0"/>
        </w:rPr>
      </w:r>
    </w:p>
    <w:tbl>
      <w:tblPr>
        <w:tblStyle w:val="Table5"/>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b w:val="1"/>
              </w:rPr>
            </w:pPr>
            <w:r w:rsidDel="00000000" w:rsidR="00000000" w:rsidRPr="00000000">
              <w:rPr>
                <w:i w:val="1"/>
                <w:sz w:val="20"/>
                <w:szCs w:val="20"/>
                <w:rtl w:val="0"/>
              </w:rPr>
              <w:t xml:space="preserve">Sistema de automatización de ganado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rPr>
                <w:b w:val="1"/>
              </w:rPr>
            </w:pPr>
            <w:r w:rsidDel="00000000" w:rsidR="00000000" w:rsidRPr="00000000">
              <w:rPr>
                <w:i w:val="1"/>
                <w:sz w:val="20"/>
                <w:szCs w:val="20"/>
                <w:rtl w:val="0"/>
              </w:rPr>
              <w:t xml:space="preserve">Desarrollo web, base de datos, análisis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0">
            <w:pPr>
              <w:numPr>
                <w:ilvl w:val="0"/>
                <w:numId w:val="1"/>
              </w:numPr>
              <w:shd w:fill="ffffff" w:val="clear"/>
              <w:spacing w:after="240" w:lineRule="auto"/>
              <w:ind w:left="720" w:hanging="360"/>
            </w:pPr>
            <w:r w:rsidDel="00000000" w:rsidR="00000000" w:rsidRPr="00000000">
              <w:rPr>
                <w:rFonts w:ascii="Arial" w:cs="Arial" w:eastAsia="Arial" w:hAnsi="Arial"/>
                <w:i w:val="1"/>
                <w:color w:val="1a1a1a"/>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1">
            <w:pPr>
              <w:shd w:fill="ffffff" w:val="clear"/>
              <w:spacing w:after="240" w:lineRule="auto"/>
              <w:ind w:left="720" w:firstLine="0"/>
              <w:rPr>
                <w:rFonts w:ascii="Arial" w:cs="Arial" w:eastAsia="Arial" w:hAnsi="Arial"/>
                <w:i w:val="1"/>
                <w:color w:val="1a1a1a"/>
                <w:sz w:val="24"/>
                <w:szCs w:val="24"/>
              </w:rPr>
            </w:pPr>
            <w:r w:rsidDel="00000000" w:rsidR="00000000" w:rsidRPr="00000000">
              <w:rPr>
                <w:rtl w:val="0"/>
              </w:rPr>
            </w:r>
          </w:p>
          <w:p w:rsidR="00000000" w:rsidDel="00000000" w:rsidP="00000000" w:rsidRDefault="00000000" w:rsidRPr="00000000" w14:paraId="00000032">
            <w:pPr>
              <w:numPr>
                <w:ilvl w:val="0"/>
                <w:numId w:val="1"/>
              </w:numPr>
              <w:shd w:fill="ffffff" w:val="clear"/>
              <w:spacing w:after="240" w:lineRule="auto"/>
              <w:ind w:left="720" w:hanging="360"/>
              <w:rPr>
                <w:i w:val="1"/>
              </w:rPr>
            </w:pPr>
            <w:r w:rsidDel="00000000" w:rsidR="00000000" w:rsidRPr="00000000">
              <w:rPr>
                <w:rFonts w:ascii="Arial" w:cs="Arial" w:eastAsia="Arial" w:hAnsi="Arial"/>
                <w:i w:val="1"/>
                <w:color w:val="1a1a1a"/>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3">
            <w:pPr>
              <w:shd w:fill="ffffff" w:val="clear"/>
              <w:spacing w:after="240" w:lineRule="auto"/>
              <w:ind w:left="720" w:firstLine="0"/>
              <w:rPr>
                <w:rFonts w:ascii="Arial" w:cs="Arial" w:eastAsia="Arial" w:hAnsi="Arial"/>
                <w:i w:val="1"/>
                <w:color w:val="1a1a1a"/>
                <w:sz w:val="24"/>
                <w:szCs w:val="24"/>
              </w:rPr>
            </w:pPr>
            <w:r w:rsidDel="00000000" w:rsidR="00000000" w:rsidRPr="00000000">
              <w:rPr>
                <w:rtl w:val="0"/>
              </w:rPr>
            </w:r>
          </w:p>
          <w:p w:rsidR="00000000" w:rsidDel="00000000" w:rsidP="00000000" w:rsidRDefault="00000000" w:rsidRPr="00000000" w14:paraId="00000034">
            <w:pPr>
              <w:numPr>
                <w:ilvl w:val="0"/>
                <w:numId w:val="1"/>
              </w:numPr>
              <w:shd w:fill="ffffff" w:val="clear"/>
              <w:spacing w:after="240" w:lineRule="auto"/>
              <w:ind w:left="720" w:hanging="360"/>
            </w:pPr>
            <w:r w:rsidDel="00000000" w:rsidR="00000000" w:rsidRPr="00000000">
              <w:rPr>
                <w:rFonts w:ascii="Arial" w:cs="Arial" w:eastAsia="Arial" w:hAnsi="Arial"/>
                <w:i w:val="1"/>
                <w:color w:val="1a1a1a"/>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5">
            <w:pPr>
              <w:shd w:fill="ffffff" w:val="clear"/>
              <w:spacing w:after="240" w:lineRule="auto"/>
              <w:ind w:left="720" w:firstLine="0"/>
              <w:rPr>
                <w:rFonts w:ascii="Arial" w:cs="Arial" w:eastAsia="Arial" w:hAnsi="Arial"/>
                <w:i w:val="1"/>
                <w:color w:val="1a1a1a"/>
                <w:sz w:val="24"/>
                <w:szCs w:val="24"/>
              </w:rPr>
            </w:pPr>
            <w:r w:rsidDel="00000000" w:rsidR="00000000" w:rsidRPr="00000000">
              <w:rPr>
                <w:rtl w:val="0"/>
              </w:rPr>
            </w:r>
          </w:p>
          <w:p w:rsidR="00000000" w:rsidDel="00000000" w:rsidP="00000000" w:rsidRDefault="00000000" w:rsidRPr="00000000" w14:paraId="00000036">
            <w:pPr>
              <w:numPr>
                <w:ilvl w:val="0"/>
                <w:numId w:val="1"/>
              </w:numPr>
              <w:shd w:fill="ffffff" w:val="clear"/>
              <w:spacing w:after="240" w:lineRule="auto"/>
              <w:ind w:left="720" w:hanging="360"/>
            </w:pPr>
            <w:r w:rsidDel="00000000" w:rsidR="00000000" w:rsidRPr="00000000">
              <w:rPr>
                <w:rFonts w:ascii="Arial" w:cs="Arial" w:eastAsia="Arial" w:hAnsi="Arial"/>
                <w:i w:val="1"/>
                <w:color w:val="1a1a1a"/>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7">
            <w:pPr>
              <w:shd w:fill="ffffff" w:val="clear"/>
              <w:spacing w:after="240" w:lineRule="auto"/>
              <w:ind w:left="720" w:firstLine="0"/>
              <w:rPr>
                <w:rFonts w:ascii="Arial" w:cs="Arial" w:eastAsia="Arial" w:hAnsi="Arial"/>
                <w:i w:val="1"/>
                <w:color w:val="1a1a1a"/>
                <w:sz w:val="24"/>
                <w:szCs w:val="24"/>
              </w:rPr>
            </w:pPr>
            <w:r w:rsidDel="00000000" w:rsidR="00000000" w:rsidRPr="00000000">
              <w:rPr>
                <w:rtl w:val="0"/>
              </w:rPr>
            </w:r>
          </w:p>
          <w:p w:rsidR="00000000" w:rsidDel="00000000" w:rsidP="00000000" w:rsidRDefault="00000000" w:rsidRPr="00000000" w14:paraId="00000038">
            <w:pPr>
              <w:numPr>
                <w:ilvl w:val="0"/>
                <w:numId w:val="1"/>
              </w:numPr>
              <w:shd w:fill="ffffff" w:val="clear"/>
              <w:spacing w:after="240" w:lineRule="auto"/>
              <w:ind w:left="720" w:hanging="360"/>
            </w:pPr>
            <w:r w:rsidDel="00000000" w:rsidR="00000000" w:rsidRPr="00000000">
              <w:rPr>
                <w:rFonts w:ascii="Arial" w:cs="Arial" w:eastAsia="Arial" w:hAnsi="Arial"/>
                <w:i w:val="1"/>
                <w:color w:val="1a1a1a"/>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9">
            <w:pPr>
              <w:shd w:fill="ffffff" w:val="clear"/>
              <w:spacing w:after="240" w:lineRule="auto"/>
              <w:ind w:left="720" w:firstLine="0"/>
              <w:rPr>
                <w:rFonts w:ascii="Arial" w:cs="Arial" w:eastAsia="Arial" w:hAnsi="Arial"/>
                <w:i w:val="1"/>
                <w:color w:val="1a1a1a"/>
                <w:sz w:val="24"/>
                <w:szCs w:val="24"/>
              </w:rPr>
            </w:pPr>
            <w:r w:rsidDel="00000000" w:rsidR="00000000" w:rsidRPr="00000000">
              <w:rPr>
                <w:rtl w:val="0"/>
              </w:rPr>
            </w:r>
          </w:p>
          <w:p w:rsidR="00000000" w:rsidDel="00000000" w:rsidP="00000000" w:rsidRDefault="00000000" w:rsidRPr="00000000" w14:paraId="0000003A">
            <w:pPr>
              <w:numPr>
                <w:ilvl w:val="0"/>
                <w:numId w:val="1"/>
              </w:numPr>
              <w:shd w:fill="ffffff" w:val="clear"/>
              <w:spacing w:after="240" w:lineRule="auto"/>
              <w:ind w:left="720" w:hanging="360"/>
            </w:pPr>
            <w:r w:rsidDel="00000000" w:rsidR="00000000" w:rsidRPr="00000000">
              <w:rPr>
                <w:rFonts w:ascii="Arial" w:cs="Arial" w:eastAsia="Arial" w:hAnsi="Arial"/>
                <w:i w:val="1"/>
                <w:color w:val="1a1a1a"/>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B">
            <w:pPr>
              <w:shd w:fill="ffffff" w:val="clear"/>
              <w:spacing w:after="240" w:lineRule="auto"/>
              <w:ind w:left="0" w:firstLine="0"/>
              <w:rPr>
                <w:rFonts w:ascii="Arial" w:cs="Arial" w:eastAsia="Arial" w:hAnsi="Arial"/>
                <w:i w:val="1"/>
                <w:color w:val="1a1a1a"/>
                <w:sz w:val="20"/>
                <w:szCs w:val="20"/>
              </w:rPr>
            </w:pPr>
            <w:r w:rsidDel="00000000" w:rsidR="00000000" w:rsidRPr="00000000">
              <w:rPr>
                <w:rtl w:val="0"/>
              </w:rPr>
            </w:r>
          </w:p>
          <w:p w:rsidR="00000000" w:rsidDel="00000000" w:rsidP="00000000" w:rsidRDefault="00000000" w:rsidRPr="00000000" w14:paraId="0000003C">
            <w:pPr>
              <w:rPr>
                <w:i w:val="1"/>
                <w:sz w:val="20"/>
                <w:szCs w:val="20"/>
              </w:rPr>
            </w:pPr>
            <w:r w:rsidDel="00000000" w:rsidR="00000000" w:rsidRPr="00000000">
              <w:rPr>
                <w:rtl w:val="0"/>
              </w:rPr>
            </w:r>
          </w:p>
          <w:p w:rsidR="00000000" w:rsidDel="00000000" w:rsidP="00000000" w:rsidRDefault="00000000" w:rsidRPr="00000000" w14:paraId="0000003D">
            <w:pPr>
              <w:rPr>
                <w:i w:val="1"/>
                <w:sz w:val="20"/>
                <w:szCs w:val="20"/>
              </w:rPr>
            </w:pPr>
            <w:r w:rsidDel="00000000" w:rsidR="00000000" w:rsidRPr="00000000">
              <w:rPr>
                <w:rtl w:val="0"/>
              </w:rPr>
            </w:r>
          </w:p>
        </w:tc>
      </w:tr>
    </w:tbl>
    <w:p w:rsidR="00000000" w:rsidDel="00000000" w:rsidP="00000000" w:rsidRDefault="00000000" w:rsidRPr="00000000" w14:paraId="0000003E">
      <w:pPr>
        <w:rPr>
          <w:b w:val="1"/>
        </w:rPr>
      </w:pPr>
      <w:r w:rsidDel="00000000" w:rsidR="00000000" w:rsidRPr="00000000">
        <w:rPr>
          <w:rtl w:val="0"/>
        </w:rPr>
      </w:r>
    </w:p>
    <w:tbl>
      <w:tblPr>
        <w:tblStyle w:val="Table6"/>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3F">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42">
            <w:pPr>
              <w:spacing w:after="240" w:before="240" w:line="240" w:lineRule="auto"/>
              <w:jc w:val="both"/>
              <w:rPr>
                <w:sz w:val="18"/>
                <w:szCs w:val="18"/>
              </w:rPr>
            </w:pPr>
            <w:r w:rsidDel="00000000" w:rsidR="00000000" w:rsidRPr="00000000">
              <w:rPr>
                <w:sz w:val="18"/>
                <w:szCs w:val="18"/>
                <w:rtl w:val="0"/>
              </w:rPr>
              <w:t xml:space="preserve">Nuestro proyecto APT busca solucionar los problemas de gestión en la granja de muestra del Colegio Menesiano Culipran mediante la creación de una plataforma web que reemplace los registros en papel. Esta actualización permitirá manejar la información de los animales de manera más eficiente, reduciendo errores y facilitando el trabajo tanto de los encargados de la granja como de los estudiantes que participan en este proyecto educativo. Además, el sistema ofrecerá herramientas adicionales para aprovechar mejor los datos registrados.</w:t>
            </w:r>
          </w:p>
          <w:p w:rsidR="00000000" w:rsidDel="00000000" w:rsidP="00000000" w:rsidRDefault="00000000" w:rsidRPr="00000000" w14:paraId="00000043">
            <w:pPr>
              <w:spacing w:after="240" w:before="240" w:line="240" w:lineRule="auto"/>
              <w:jc w:val="both"/>
              <w:rPr>
                <w:sz w:val="18"/>
                <w:szCs w:val="18"/>
              </w:rPr>
            </w:pPr>
            <w:r w:rsidDel="00000000" w:rsidR="00000000" w:rsidRPr="00000000">
              <w:rPr>
                <w:sz w:val="18"/>
                <w:szCs w:val="18"/>
                <w:rtl w:val="0"/>
              </w:rPr>
              <w:t xml:space="preserve">Este proyecto es relevante porque conecta la digitalización de procesos con el manejo agropecuario, un campo con creciente necesidad de soluciones tecnológicas. Su impacto incluye una experiencia de aprendizaje más moderna para los alumnos y una administración más efectiva de la granja, mientras que para nosotros representa una oportunidad de aplicar nuestros conocimientos y adquirir experiencia práctica en la gestión de información en el ámbito agropecuario.</w:t>
            </w:r>
          </w:p>
          <w:p w:rsidR="00000000" w:rsidDel="00000000" w:rsidP="00000000" w:rsidRDefault="00000000" w:rsidRPr="00000000" w14:paraId="00000044">
            <w:pPr>
              <w:spacing w:after="0" w:line="240" w:lineRule="auto"/>
              <w:jc w:val="both"/>
              <w:rPr>
                <w:color w:val="0070c0"/>
                <w:sz w:val="18"/>
                <w:szCs w:val="18"/>
              </w:rPr>
            </w:pPr>
            <w:r w:rsidDel="00000000" w:rsidR="00000000" w:rsidRPr="00000000">
              <w:rPr>
                <w:rtl w:val="0"/>
              </w:rPr>
            </w:r>
          </w:p>
          <w:p w:rsidR="00000000" w:rsidDel="00000000" w:rsidP="00000000" w:rsidRDefault="00000000" w:rsidRPr="00000000" w14:paraId="00000045">
            <w:pPr>
              <w:spacing w:after="0" w:line="240" w:lineRule="auto"/>
              <w:jc w:val="both"/>
              <w:rPr>
                <w:color w:val="0070c0"/>
                <w:sz w:val="18"/>
                <w:szCs w:val="1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4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modelo de base de datos</w:t>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autentificación de usuarios</w:t>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integración de composer y APIs</w:t>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modulo de gestion bovina</w:t>
            </w:r>
          </w:p>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módulo de gestión ovina</w:t>
            </w:r>
          </w:p>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modulo de gestion porcina</w:t>
            </w:r>
          </w:p>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módulo de gestión equina</w:t>
            </w:r>
          </w:p>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módulo de lotes</w:t>
            </w:r>
          </w:p>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modulo de animales de trabajo</w:t>
            </w:r>
          </w:p>
          <w:p w:rsidR="00000000" w:rsidDel="00000000" w:rsidP="00000000" w:rsidRDefault="00000000" w:rsidRPr="00000000" w14:paraId="00000055">
            <w:pPr>
              <w:jc w:val="both"/>
              <w:rPr>
                <w:i w:val="1"/>
                <w:sz w:val="20"/>
                <w:szCs w:val="20"/>
              </w:rPr>
            </w:pPr>
            <w:r w:rsidDel="00000000" w:rsidR="00000000" w:rsidRPr="00000000">
              <w:rPr>
                <w:i w:val="1"/>
                <w:sz w:val="20"/>
                <w:szCs w:val="20"/>
                <w:rtl w:val="0"/>
              </w:rPr>
              <w:t xml:space="preserve">generación de reportes</w:t>
            </w:r>
          </w:p>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modulo de gestion de produccion y gastos</w:t>
            </w:r>
          </w:p>
          <w:p w:rsidR="00000000" w:rsidDel="00000000" w:rsidP="00000000" w:rsidRDefault="00000000" w:rsidRPr="00000000" w14:paraId="00000057">
            <w:pPr>
              <w:jc w:val="both"/>
              <w:rPr>
                <w:i w:val="1"/>
                <w:color w:val="0070c0"/>
                <w:sz w:val="18"/>
                <w:szCs w:val="18"/>
              </w:rPr>
            </w:pPr>
            <w:r w:rsidDel="00000000" w:rsidR="00000000" w:rsidRPr="00000000">
              <w:rPr>
                <w:i w:val="1"/>
                <w:sz w:val="20"/>
                <w:szCs w:val="20"/>
                <w:rtl w:val="0"/>
              </w:rPr>
              <w:t xml:space="preserve">visualización de datos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59">
            <w:pPr>
              <w:ind w:left="0" w:firstLine="0"/>
              <w:rPr>
                <w:i w:val="1"/>
                <w:sz w:val="18"/>
                <w:szCs w:val="18"/>
              </w:rPr>
            </w:pPr>
            <w:r w:rsidDel="00000000" w:rsidR="00000000" w:rsidRPr="00000000">
              <w:rPr>
                <w:i w:val="1"/>
                <w:sz w:val="18"/>
                <w:szCs w:val="18"/>
                <w:rtl w:val="0"/>
              </w:rPr>
              <w:t xml:space="preserve">El proyecto se desarrolló con la metodología scrum.</w:t>
            </w:r>
          </w:p>
          <w:p w:rsidR="00000000" w:rsidDel="00000000" w:rsidP="00000000" w:rsidRDefault="00000000" w:rsidRPr="00000000" w14:paraId="0000005A">
            <w:pPr>
              <w:ind w:left="0" w:firstLine="0"/>
              <w:rPr>
                <w:i w:val="1"/>
                <w:sz w:val="18"/>
                <w:szCs w:val="18"/>
              </w:rPr>
            </w:pPr>
            <w:r w:rsidDel="00000000" w:rsidR="00000000" w:rsidRPr="00000000">
              <w:rPr>
                <w:i w:val="1"/>
                <w:sz w:val="18"/>
                <w:szCs w:val="18"/>
                <w:rtl w:val="0"/>
              </w:rPr>
              <w:t xml:space="preserve">Se definió un producto backlog el cual se dividió en 4 sprint backlog (correspondiente a los 4 sprints).</w:t>
            </w:r>
          </w:p>
          <w:p w:rsidR="00000000" w:rsidDel="00000000" w:rsidP="00000000" w:rsidRDefault="00000000" w:rsidRPr="00000000" w14:paraId="0000005B">
            <w:pPr>
              <w:ind w:left="0" w:firstLine="0"/>
              <w:rPr>
                <w:i w:val="1"/>
                <w:sz w:val="18"/>
                <w:szCs w:val="18"/>
              </w:rPr>
            </w:pPr>
            <w:r w:rsidDel="00000000" w:rsidR="00000000" w:rsidRPr="00000000">
              <w:rPr>
                <w:i w:val="1"/>
                <w:sz w:val="18"/>
                <w:szCs w:val="18"/>
                <w:rtl w:val="0"/>
              </w:rPr>
              <w:t xml:space="preserve">Se agendaron 2 reuniones semanales durante la duración del proyecto.</w:t>
            </w:r>
          </w:p>
          <w:p w:rsidR="00000000" w:rsidDel="00000000" w:rsidP="00000000" w:rsidRDefault="00000000" w:rsidRPr="00000000" w14:paraId="0000005C">
            <w:pPr>
              <w:ind w:left="0" w:firstLine="0"/>
              <w:rPr>
                <w:i w:val="1"/>
                <w:sz w:val="18"/>
                <w:szCs w:val="18"/>
              </w:rPr>
            </w:pPr>
            <w:r w:rsidDel="00000000" w:rsidR="00000000" w:rsidRPr="00000000">
              <w:rPr>
                <w:i w:val="1"/>
                <w:sz w:val="18"/>
                <w:szCs w:val="18"/>
                <w:rtl w:val="0"/>
              </w:rPr>
              <w:t xml:space="preserve">Se concretaron reuniones con el cliente para la presentación de cada sprint.</w:t>
            </w:r>
          </w:p>
          <w:p w:rsidR="00000000" w:rsidDel="00000000" w:rsidP="00000000" w:rsidRDefault="00000000" w:rsidRPr="00000000" w14:paraId="0000005D">
            <w:pPr>
              <w:ind w:left="0" w:firstLine="0"/>
              <w:rPr>
                <w:i w:val="1"/>
                <w:sz w:val="18"/>
                <w:szCs w:val="18"/>
              </w:rPr>
            </w:pPr>
            <w:r w:rsidDel="00000000" w:rsidR="00000000" w:rsidRPr="00000000">
              <w:rPr>
                <w:i w:val="1"/>
                <w:sz w:val="18"/>
                <w:szCs w:val="18"/>
                <w:rtl w:val="0"/>
              </w:rPr>
              <w:t xml:space="preserve">y tras la finalización de cada sprint se realizó una retrospectiva y se prepararon casos de prueba para el proceso de testing.</w:t>
            </w:r>
          </w:p>
          <w:p w:rsidR="00000000" w:rsidDel="00000000" w:rsidP="00000000" w:rsidRDefault="00000000" w:rsidRPr="00000000" w14:paraId="0000005E">
            <w:pPr>
              <w:ind w:left="0" w:firstLine="0"/>
              <w:rPr>
                <w:i w:val="1"/>
                <w:color w:val="0070c0"/>
                <w:sz w:val="18"/>
                <w:szCs w:val="18"/>
              </w:rPr>
            </w:pPr>
            <w:r w:rsidDel="00000000" w:rsidR="00000000" w:rsidRPr="00000000">
              <w:rPr>
                <w:i w:val="1"/>
                <w:sz w:val="18"/>
                <w:szCs w:val="18"/>
                <w:rtl w:val="0"/>
              </w:rPr>
              <w:t xml:space="preserve">se optó por esta metodología debido a que el proyecto necesitaba una alta flexibilidad, ya que se requería una alta tolerancia a cambios durante el desarrollo debido a lo específico y personalizado del sistema</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5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60">
            <w:pPr>
              <w:ind w:left="0" w:firstLine="0"/>
              <w:rPr>
                <w:b w:val="1"/>
                <w:i w:val="1"/>
                <w:sz w:val="18"/>
                <w:szCs w:val="18"/>
              </w:rPr>
            </w:pPr>
            <w:r w:rsidDel="00000000" w:rsidR="00000000" w:rsidRPr="00000000">
              <w:rPr>
                <w:b w:val="1"/>
                <w:i w:val="1"/>
                <w:sz w:val="18"/>
                <w:szCs w:val="18"/>
                <w:rtl w:val="0"/>
              </w:rPr>
              <w:t xml:space="preserve">E</w:t>
            </w:r>
            <w:r w:rsidDel="00000000" w:rsidR="00000000" w:rsidRPr="00000000">
              <w:rPr>
                <w:b w:val="1"/>
                <w:i w:val="1"/>
                <w:sz w:val="18"/>
                <w:szCs w:val="18"/>
                <w:rtl w:val="0"/>
              </w:rPr>
              <w:t xml:space="preserve">l proyecto se dividió en 3 etapas:</w:t>
            </w:r>
          </w:p>
          <w:p w:rsidR="00000000" w:rsidDel="00000000" w:rsidP="00000000" w:rsidRDefault="00000000" w:rsidRPr="00000000" w14:paraId="00000061">
            <w:pPr>
              <w:ind w:left="0" w:firstLine="0"/>
              <w:rPr>
                <w:i w:val="1"/>
                <w:sz w:val="18"/>
                <w:szCs w:val="18"/>
              </w:rPr>
            </w:pPr>
            <w:r w:rsidDel="00000000" w:rsidR="00000000" w:rsidRPr="00000000">
              <w:rPr>
                <w:i w:val="1"/>
                <w:sz w:val="18"/>
                <w:szCs w:val="18"/>
                <w:rtl w:val="0"/>
              </w:rPr>
              <w:t xml:space="preserve">planificación: donde se realizó el levantamiento de requisitos, se definió el alcance, se modelo parcialmente la base de datos  y se propusieron maquetas al cliente</w:t>
            </w:r>
          </w:p>
          <w:p w:rsidR="00000000" w:rsidDel="00000000" w:rsidP="00000000" w:rsidRDefault="00000000" w:rsidRPr="00000000" w14:paraId="00000062">
            <w:pPr>
              <w:ind w:left="0" w:firstLine="0"/>
              <w:rPr>
                <w:i w:val="1"/>
                <w:sz w:val="18"/>
                <w:szCs w:val="18"/>
              </w:rPr>
            </w:pPr>
            <w:r w:rsidDel="00000000" w:rsidR="00000000" w:rsidRPr="00000000">
              <w:rPr>
                <w:i w:val="1"/>
                <w:sz w:val="18"/>
                <w:szCs w:val="18"/>
                <w:rtl w:val="0"/>
              </w:rPr>
              <w:t xml:space="preserve">desarrollo:  donde se implementó la base de datos, se programaron los módulos del sistema y se buscaron y corrigieron errores</w:t>
            </w:r>
          </w:p>
          <w:p w:rsidR="00000000" w:rsidDel="00000000" w:rsidP="00000000" w:rsidRDefault="00000000" w:rsidRPr="00000000" w14:paraId="00000063">
            <w:pPr>
              <w:ind w:left="0" w:firstLine="0"/>
              <w:rPr>
                <w:i w:val="1"/>
                <w:sz w:val="18"/>
                <w:szCs w:val="18"/>
              </w:rPr>
            </w:pPr>
            <w:r w:rsidDel="00000000" w:rsidR="00000000" w:rsidRPr="00000000">
              <w:rPr>
                <w:i w:val="1"/>
                <w:sz w:val="18"/>
                <w:szCs w:val="18"/>
                <w:rtl w:val="0"/>
              </w:rPr>
              <w:t xml:space="preserve">pruebas y cierre: donde se realizará la marcha blanca y la entrega final del proyecto</w:t>
            </w:r>
          </w:p>
          <w:p w:rsidR="00000000" w:rsidDel="00000000" w:rsidP="00000000" w:rsidRDefault="00000000" w:rsidRPr="00000000" w14:paraId="00000064">
            <w:pPr>
              <w:ind w:left="0" w:firstLine="0"/>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065">
            <w:pPr>
              <w:ind w:left="0" w:firstLine="0"/>
              <w:rPr>
                <w:i w:val="1"/>
                <w:sz w:val="18"/>
                <w:szCs w:val="18"/>
              </w:rPr>
            </w:pPr>
            <w:r w:rsidDel="00000000" w:rsidR="00000000" w:rsidRPr="00000000">
              <w:rPr>
                <w:i w:val="1"/>
                <w:sz w:val="18"/>
                <w:szCs w:val="18"/>
                <w:rtl w:val="0"/>
              </w:rPr>
              <w:t xml:space="preserve">principalmente se nos complicó la gestión del proyecto,</w:t>
            </w:r>
          </w:p>
          <w:p w:rsidR="00000000" w:rsidDel="00000000" w:rsidP="00000000" w:rsidRDefault="00000000" w:rsidRPr="00000000" w14:paraId="00000066">
            <w:pPr>
              <w:ind w:left="0" w:firstLine="0"/>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067">
            <w:pPr>
              <w:ind w:left="0" w:firstLine="0"/>
              <w:rPr>
                <w:i w:val="1"/>
                <w:sz w:val="18"/>
                <w:szCs w:val="18"/>
              </w:rPr>
            </w:pPr>
            <w:r w:rsidDel="00000000" w:rsidR="00000000" w:rsidRPr="00000000">
              <w:rPr>
                <w:i w:val="1"/>
                <w:sz w:val="18"/>
                <w:szCs w:val="18"/>
                <w:rtl w:val="0"/>
              </w:rPr>
              <w:t xml:space="preserve">el cliente fue muy colaborativo en lo que respecta a información del manejo de su información lo cual facilitó el modelamiento de la base de datos.</w:t>
            </w:r>
          </w:p>
          <w:p w:rsidR="00000000" w:rsidDel="00000000" w:rsidP="00000000" w:rsidRDefault="00000000" w:rsidRPr="00000000" w14:paraId="00000068">
            <w:pPr>
              <w:ind w:left="0" w:firstLine="0"/>
              <w:rPr>
                <w:b w:val="1"/>
                <w:i w:val="1"/>
                <w:sz w:val="18"/>
                <w:szCs w:val="18"/>
              </w:rPr>
            </w:pPr>
            <w:r w:rsidDel="00000000" w:rsidR="00000000" w:rsidRPr="00000000">
              <w:rPr>
                <w:rtl w:val="0"/>
              </w:rPr>
            </w:r>
          </w:p>
          <w:p w:rsidR="00000000" w:rsidDel="00000000" w:rsidP="00000000" w:rsidRDefault="00000000" w:rsidRPr="00000000" w14:paraId="00000069">
            <w:pPr>
              <w:ind w:left="0" w:firstLine="0"/>
              <w:rPr>
                <w:b w:val="1"/>
                <w:i w:val="1"/>
                <w:sz w:val="18"/>
                <w:szCs w:val="18"/>
              </w:rPr>
            </w:pPr>
            <w:r w:rsidDel="00000000" w:rsidR="00000000" w:rsidRPr="00000000">
              <w:rPr>
                <w:b w:val="1"/>
                <w:i w:val="1"/>
                <w:sz w:val="18"/>
                <w:szCs w:val="18"/>
                <w:rtl w:val="0"/>
              </w:rPr>
              <w:t xml:space="preserve">Ajustes:</w:t>
            </w:r>
          </w:p>
          <w:p w:rsidR="00000000" w:rsidDel="00000000" w:rsidP="00000000" w:rsidRDefault="00000000" w:rsidRPr="00000000" w14:paraId="0000006A">
            <w:pPr>
              <w:ind w:left="0" w:firstLine="0"/>
              <w:rPr>
                <w:i w:val="1"/>
                <w:color w:val="0070c0"/>
                <w:sz w:val="18"/>
                <w:szCs w:val="18"/>
              </w:rPr>
            </w:pPr>
            <w:r w:rsidDel="00000000" w:rsidR="00000000" w:rsidRPr="00000000">
              <w:rPr>
                <w:i w:val="1"/>
                <w:sz w:val="18"/>
                <w:szCs w:val="18"/>
                <w:rtl w:val="0"/>
              </w:rPr>
              <w:t xml:space="preserve">como se mencionó antes, la gestión se complicó, tuvimos que ajustar la forma de trabajo, dedicando horas extras para poner todo en orden</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C">
            <w:pPr>
              <w:jc w:val="both"/>
              <w:rPr>
                <w:i w:val="1"/>
                <w:sz w:val="20"/>
                <w:szCs w:val="20"/>
              </w:rPr>
            </w:pPr>
            <w:r w:rsidDel="00000000" w:rsidR="00000000" w:rsidRPr="00000000">
              <w:rPr>
                <w:i w:val="1"/>
                <w:sz w:val="20"/>
                <w:szCs w:val="20"/>
                <w:rtl w:val="0"/>
              </w:rPr>
              <w:t xml:space="preserve">Como evidencias de avance del proyecto se creó un apartado en el dashboard con imágenes de las tareas correspondientes completadas(código o vistas físicas según corresponda) y se utilizó un repositorio en git para el registro de avances del proyecto. </w:t>
            </w:r>
          </w:p>
        </w:tc>
      </w:tr>
      <w:tr>
        <w:trPr>
          <w:cantSplit w:val="0"/>
          <w:trHeight w:val="2547" w:hRule="atLeast"/>
          <w:tblHeader w:val="0"/>
        </w:trPr>
        <w:tc>
          <w:tcPr>
            <w:vAlign w:val="center"/>
          </w:tcPr>
          <w:p w:rsidR="00000000" w:rsidDel="00000000" w:rsidP="00000000" w:rsidRDefault="00000000" w:rsidRPr="00000000" w14:paraId="0000006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i w:val="1"/>
                <w:sz w:val="18"/>
                <w:szCs w:val="18"/>
                <w:rtl w:val="0"/>
              </w:rPr>
              <w:t xml:space="preserve">Carlos Berrios: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i w:val="1"/>
                <w:sz w:val="18"/>
                <w:szCs w:val="18"/>
                <w:rtl w:val="0"/>
              </w:rPr>
              <w:t xml:space="preserve">Durante el desarrollo de  mi proyecto APT me sirvió para poner en práctica mis conocimientos de base de datos, permitiendo profundizar en un esta área en un entorno real, reafirmando mis intereses profesionales por esta área.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i w:val="1"/>
                <w:sz w:val="18"/>
                <w:szCs w:val="18"/>
                <w:rtl w:val="0"/>
              </w:rPr>
              <w:t xml:space="preserve">A futuro me gustaría poder seguir explorando el área de base de datos y poder especializarme, me proyecto laboralmente trabajando en proyectos del área de automatización, ejerciendo como DBA.</w:t>
              <w:br w:type="textWrapping"/>
              <w:br w:type="textWrapp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i w:val="1"/>
                <w:sz w:val="18"/>
                <w:szCs w:val="18"/>
                <w:rtl w:val="0"/>
              </w:rPr>
              <w:t xml:space="preserve">Guillermo Maldonado:</w:t>
              <w:br w:type="textWrapping"/>
              <w:t xml:space="preserve">Mi Proyecto APT, enfocado en la automatización de ganado, me permitió profundizar en la programación y en el trabajo en equipo, lo que me dio mayor claridad sobre mis intereses profesionales. A través de este proyecto, entiendo mejor cómo aplicar la tecnología para resolver problemas prácticos, reafirmando mi interés por la programación y la automatización. Después de finalizarlo, mis intereses profesionales siguen siendo los mismos que planteé al inicio, pero ahora con mayor convicción y enfoque. A futuro, me gustaría seguir explorando áreas como la automatización y los sistemas inteligentes, aplicando estas tecnologías en sectores como el agrícola. Me proyecto laboralmente trabajando en proyectos innovadores que combinan tecnología y eficiencia, posiblemente en empresas del sector o startups especializadas en soluciones automatizadas.</w:t>
            </w:r>
          </w:p>
          <w:p w:rsidR="00000000" w:rsidDel="00000000" w:rsidP="00000000" w:rsidRDefault="00000000" w:rsidRPr="00000000" w14:paraId="00000072">
            <w:pPr>
              <w:jc w:val="both"/>
              <w:rPr>
                <w:i w:val="1"/>
                <w:sz w:val="18"/>
                <w:szCs w:val="18"/>
              </w:rPr>
            </w:pPr>
            <w:r w:rsidDel="00000000" w:rsidR="00000000" w:rsidRPr="00000000">
              <w:rPr>
                <w:i w:val="1"/>
                <w:sz w:val="18"/>
                <w:szCs w:val="18"/>
                <w:rtl w:val="0"/>
              </w:rPr>
              <w:t xml:space="preserve">Brandon Caroca:</w:t>
            </w:r>
          </w:p>
          <w:p w:rsidR="00000000" w:rsidDel="00000000" w:rsidP="00000000" w:rsidRDefault="00000000" w:rsidRPr="00000000" w14:paraId="00000073">
            <w:pPr>
              <w:spacing w:after="240" w:before="240" w:lineRule="auto"/>
              <w:jc w:val="both"/>
              <w:rPr>
                <w:i w:val="1"/>
                <w:sz w:val="18"/>
                <w:szCs w:val="18"/>
              </w:rPr>
            </w:pPr>
            <w:r w:rsidDel="00000000" w:rsidR="00000000" w:rsidRPr="00000000">
              <w:rPr>
                <w:i w:val="1"/>
                <w:sz w:val="18"/>
                <w:szCs w:val="18"/>
                <w:rtl w:val="0"/>
              </w:rPr>
              <w:t xml:space="preserve">El proyecto ATP fue clave para identificar y consolidar mis intereses profesionales en el ámbito del desarrollo web y la programación, este proyecto me permite trabajar en un entorno real aplicando los conocimientos teóricos en un contexto práctico lo cual me ayudó a comprender mejor mi fortalezas en el y área de interés, pues al ser un proyecto enfocado en la automatización y digitalización de procesos a mano, vi lo importante que es realizar un sistema tanto para gente no adaptada a una de las tecnologías como como quienes recién están aprendiendo de estas por esto hoy me he profundizado en realizar una buena vista de usuario apta para todos.</w:t>
            </w:r>
          </w:p>
          <w:p w:rsidR="00000000" w:rsidDel="00000000" w:rsidP="00000000" w:rsidRDefault="00000000" w:rsidRPr="00000000" w14:paraId="00000074">
            <w:pPr>
              <w:spacing w:after="240" w:before="240" w:lineRule="auto"/>
              <w:jc w:val="both"/>
              <w:rPr>
                <w:i w:val="1"/>
                <w:sz w:val="18"/>
                <w:szCs w:val="18"/>
              </w:rPr>
            </w:pPr>
            <w:r w:rsidDel="00000000" w:rsidR="00000000" w:rsidRPr="00000000">
              <w:rPr>
                <w:i w:val="1"/>
                <w:sz w:val="18"/>
                <w:szCs w:val="18"/>
                <w:rtl w:val="0"/>
              </w:rPr>
              <w:t xml:space="preserve">Finalmente después de desarrollar este proyecto me gustaría explorar y profundizar en el área de inteligencia de negocio, de forma que a la vez de tener la oportunidad de seguir automatizando y optimizando procesos de clientes, me gustaría profundizar más sobre la infraestructura de datos, tomar decisiones y acciones en estos, como  visualización de datos complejos.</w:t>
            </w:r>
          </w:p>
        </w:tc>
      </w:tr>
    </w:tbl>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pto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ptos" w:cs="Aptos" w:eastAsia="Aptos" w:hAnsi="Aptos"/>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Aptos" w:cs="Aptos" w:eastAsia="Aptos" w:hAnsi="Aptos"/>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Aptos" w:cs="Aptos" w:eastAsia="Aptos" w:hAnsi="Aptos"/>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fQ+E+kQ2ea90WhU+ebDJkFtJ8Q==">CgMxLjA4AHIhMUZQUjdsRllWbTI5ejZWVFBGN2hyU3dOWHFnOFJfSVpP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