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D989A" w14:textId="77777777" w:rsidR="00F214BD" w:rsidRDefault="00410AD8">
      <w:pPr>
        <w:widowControl w:val="0"/>
        <w:kinsoku w:val="0"/>
        <w:autoSpaceDE w:val="0"/>
        <w:autoSpaceDN w:val="0"/>
        <w:adjustRightInd w:val="0"/>
        <w:spacing w:before="3" w:after="0" w:line="190" w:lineRule="auto"/>
        <w:ind w:left="7"/>
      </w:pPr>
      <w:r>
        <w:rPr>
          <w:noProof/>
        </w:rPr>
        <w:pict w14:anchorId="0077FB47">
          <v:shapetype id="_x0000_t202" coordsize="21600,21600" o:spt="202" path="m,l,21600r21600,l21600,xe">
            <v:stroke joinstyle="miter"/>
            <v:path gradientshapeok="t" o:connecttype="rect"/>
          </v:shapetype>
          <v:shape id="TextBox2" o:spid="_x0000_s1033" type="#_x0000_t202" style="position:absolute;left:0;text-align:left;margin-left:228pt;margin-top:32pt;width:175pt;height:11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" filled="f" stroked="f">
            <o:lock v:ext="edit" aspectratio="t"/>
            <v:textbox style="mso-fit-shape-to-text:t" inset="0,0,0,0">
              <w:txbxContent>
                <w:p w14:paraId="713DF0A8" w14:textId="77777777" w:rsidR="00F214BD" w:rsidRDefault="009E130A">
                  <w:pPr>
                    <w:widowControl w:val="0"/>
                    <w:kinsoku w:val="0"/>
                    <w:autoSpaceDE w:val="0"/>
                    <w:autoSpaceDN w:val="0"/>
                    <w:adjustRightInd w:val="0"/>
                    <w:spacing w:after="0" w:line="190" w:lineRule="auto"/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00"/>
                      <w:spacing w:val="-3"/>
                      <w:sz w:val="24"/>
                      <w:szCs w:val="24"/>
                    </w:rPr>
                    <w:t>Práctica</w:t>
                  </w:r>
                  <w:r>
                    <w:rPr>
                      <w:rFonts w:ascii="Times New Roman" w:eastAsia="Times New Roman" w:hAnsi="Times New Roman"/>
                      <w:spacing w:val="-7"/>
                      <w:w w:val="11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  <w:t>de</w:t>
                  </w:r>
                  <w:r>
                    <w:rPr>
                      <w:rFonts w:ascii="Times New Roman" w:eastAsia="Times New Roman" w:hAnsi="Times New Roman"/>
                      <w:spacing w:val="-5"/>
                      <w:w w:val="11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  <w:t>Calculo</w:t>
                  </w:r>
                  <w:r>
                    <w:rPr>
                      <w:rFonts w:ascii="Times New Roman" w:eastAsia="Times New Roman" w:hAnsi="Times New Roman"/>
                      <w:spacing w:val="-14"/>
                      <w:w w:val="11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  <w:t>Numérico</w:t>
                  </w:r>
                  <w:r>
                    <w:rPr>
                      <w:rFonts w:ascii="Times New Roman" w:eastAsia="Times New Roman" w:hAnsi="Times New Roman"/>
                      <w:spacing w:val="6"/>
                      <w:w w:val="11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  <w:t>2021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5EF8380">
          <v:shape id="TextBox4" o:spid="_x0000_s1042" type="#_x0000_t202" style="position:absolute;left:0;text-align:left;margin-left:461pt;margin-top:32pt;width:98pt;height:11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" filled="f" stroked="f">
            <o:lock v:ext="edit" aspectratio="t"/>
            <v:textbox style="mso-fit-shape-to-text:t" inset="0,0,0,0">
              <w:txbxContent>
                <w:p w14:paraId="5241F8CF" w14:textId="77777777" w:rsidR="00F214BD" w:rsidRDefault="009E130A">
                  <w:pPr>
                    <w:widowControl w:val="0"/>
                    <w:kinsoku w:val="0"/>
                    <w:autoSpaceDE w:val="0"/>
                    <w:autoSpaceDN w:val="0"/>
                    <w:adjustRightInd w:val="0"/>
                    <w:spacing w:after="0" w:line="190" w:lineRule="auto"/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00"/>
                      <w:spacing w:val="-4"/>
                      <w:sz w:val="24"/>
                      <w:szCs w:val="24"/>
                    </w:rPr>
                    <w:t>Prof.</w:t>
                  </w:r>
                  <w:r>
                    <w:rPr>
                      <w:rFonts w:ascii="Times New Roman" w:eastAsia="Times New Roman" w:hAnsi="Times New Roman"/>
                      <w:spacing w:val="-18"/>
                      <w:w w:val="11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  <w:t>Vargas</w:t>
                  </w:r>
                  <w:r>
                    <w:rPr>
                      <w:rFonts w:ascii="Times New Roman" w:eastAsia="Times New Roman" w:hAnsi="Times New Roman"/>
                      <w:w w:val="11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  <w:t>Rafael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20947B87">
          <v:shapetype id="_x0000_m1043" coordsize="21600,21600" o:spt="202" path="m,l,21600r21600,l21600,xe" filled="f" stroked="f">
            <v:stroke joinstyle="miter"/>
            <v:path gradientshapeok="t" o:connecttype="rect"/>
          </v:shapetype>
        </w:pict>
      </w:r>
      <w:r>
        <w:rPr>
          <w:noProof/>
        </w:rPr>
        <w:pict w14:anchorId="7B53A798">
          <v:shape id="Image6" o:spid="_x0000_s1040" type="#_x0000_m1043" style="position:absolute;left:0;text-align:left;margin-left:289pt;margin-top:57pt;width:54pt;height:49pt;z-index:251659264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" o:spt="202" path="m,l,21600r21600,l21600,xe" filled="f" stroked="f">
            <v:stroke joinstyle="miter"/>
            <v:imagedata r:id="rId5" o:title="image0"/>
            <v:path gradientshapeok="t" o:connecttype="rect"/>
            <w10:wrap anchorx="page" anchory="page"/>
          </v:shape>
        </w:pict>
      </w:r>
      <w:r>
        <w:rPr>
          <w:noProof/>
        </w:rPr>
        <w:pict w14:anchorId="53516798">
          <v:shape id="TextBox7" o:spid="_x0000_s1039" type="#_x0000_t202" style="position:absolute;left:0;text-align:left;margin-left:312pt;margin-top:956pt;width:8pt;height:1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" filled="f" stroked="f">
            <o:lock v:ext="edit" aspectratio="t"/>
            <v:textbox style="mso-fit-shape-to-text:t" inset="0,0,0,0">
              <w:txbxContent>
                <w:p w14:paraId="5026FEDB" w14:textId="77777777" w:rsidR="00F214BD" w:rsidRDefault="009E130A">
                  <w:pPr>
                    <w:widowControl w:val="0"/>
                    <w:kinsoku w:val="0"/>
                    <w:autoSpaceDE w:val="0"/>
                    <w:autoSpaceDN w:val="0"/>
                    <w:adjustRightInd w:val="0"/>
                    <w:spacing w:after="0" w:line="190" w:lineRule="auto"/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00"/>
                      <w:w w:val="72"/>
                      <w:sz w:val="24"/>
                      <w:szCs w:val="24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 w:rsidR="009E130A"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>GE</w:t>
      </w:r>
      <w:r w:rsidR="009E130A">
        <w:rPr>
          <w:rFonts w:ascii="Times New Roman" w:eastAsia="Times New Roman" w:hAnsi="Times New Roman"/>
          <w:spacing w:val="-27"/>
          <w:w w:val="110"/>
          <w:sz w:val="24"/>
          <w:szCs w:val="24"/>
        </w:rPr>
        <w:t xml:space="preserve"> </w:t>
      </w:r>
      <w:r w:rsidR="009E130A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N°1</w:t>
      </w:r>
    </w:p>
    <w:p w14:paraId="31D3F7A1" w14:textId="77777777" w:rsidR="00F214BD" w:rsidRDefault="009E130A">
      <w:pPr>
        <w:widowControl w:val="0"/>
        <w:kinsoku w:val="0"/>
        <w:autoSpaceDE w:val="0"/>
        <w:autoSpaceDN w:val="0"/>
        <w:adjustRightInd w:val="0"/>
        <w:spacing w:before="1422" w:after="0" w:line="185" w:lineRule="auto"/>
        <w:ind w:left="2076"/>
      </w:pPr>
      <w:r>
        <w:rPr>
          <w:rFonts w:ascii="Times New Roman" w:eastAsia="Times New Roman" w:hAnsi="Times New Roman" w:cs="Times New Roman"/>
          <w:b/>
          <w:noProof/>
          <w:color w:val="000000"/>
          <w:spacing w:val="-2"/>
          <w:sz w:val="28"/>
          <w:szCs w:val="28"/>
        </w:rPr>
        <w:t>UNIVERSIDAD</w:t>
      </w:r>
      <w:r>
        <w:rPr>
          <w:rFonts w:ascii="Times New Roman" w:eastAsia="Times New Roman" w:hAnsi="Times New Roman"/>
          <w:b/>
          <w:spacing w:val="-16"/>
          <w:w w:val="1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t>ADVENTISTA</w:t>
      </w:r>
      <w:r>
        <w:rPr>
          <w:rFonts w:ascii="Times New Roman" w:eastAsia="Times New Roman" w:hAnsi="Times New Roman"/>
          <w:b/>
          <w:spacing w:val="-10"/>
          <w:w w:val="1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t>DEL</w:t>
      </w:r>
      <w:r>
        <w:rPr>
          <w:rFonts w:ascii="Times New Roman" w:eastAsia="Times New Roman" w:hAnsi="Times New Roman"/>
          <w:b/>
          <w:spacing w:val="-5"/>
          <w:w w:val="1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t>PLATA</w:t>
      </w:r>
    </w:p>
    <w:p w14:paraId="2BCFB15C" w14:textId="77777777" w:rsidR="00F214BD" w:rsidRDefault="009E130A">
      <w:pPr>
        <w:widowControl w:val="0"/>
        <w:kinsoku w:val="0"/>
        <w:autoSpaceDE w:val="0"/>
        <w:autoSpaceDN w:val="0"/>
        <w:adjustRightInd w:val="0"/>
        <w:spacing w:before="63" w:after="0" w:line="185" w:lineRule="auto"/>
        <w:ind w:left="1943"/>
      </w:pPr>
      <w:r>
        <w:rPr>
          <w:rFonts w:ascii="Times New Roman" w:eastAsia="Times New Roman" w:hAnsi="Times New Roman" w:cs="Times New Roman"/>
          <w:b/>
          <w:noProof/>
          <w:color w:val="000000"/>
          <w:spacing w:val="-3"/>
          <w:sz w:val="24"/>
          <w:szCs w:val="24"/>
        </w:rPr>
        <w:t>Facultad</w:t>
      </w:r>
      <w:r>
        <w:rPr>
          <w:rFonts w:ascii="Times New Roman" w:eastAsia="Times New Roman" w:hAnsi="Times New Roman"/>
          <w:b/>
          <w:spacing w:val="-9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t>de</w:t>
      </w:r>
      <w:r>
        <w:rPr>
          <w:rFonts w:ascii="Times New Roman" w:eastAsia="Times New Roman" w:hAnsi="Times New Roman"/>
          <w:b/>
          <w:spacing w:val="-6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t>Ciencias</w:t>
      </w:r>
      <w:r>
        <w:rPr>
          <w:rFonts w:ascii="Times New Roman" w:eastAsia="Times New Roman" w:hAnsi="Times New Roman"/>
          <w:b/>
          <w:spacing w:val="-11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t>Económicas</w:t>
      </w:r>
      <w:r>
        <w:rPr>
          <w:rFonts w:ascii="Times New Roman" w:eastAsia="Times New Roman" w:hAnsi="Times New Roman"/>
          <w:b/>
          <w:spacing w:val="-6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t>y</w:t>
      </w:r>
      <w:r>
        <w:rPr>
          <w:rFonts w:ascii="Times New Roman" w:eastAsia="Times New Roman" w:hAnsi="Times New Roman"/>
          <w:b/>
          <w:spacing w:val="1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t>de</w:t>
      </w:r>
      <w:r>
        <w:rPr>
          <w:rFonts w:ascii="Times New Roman" w:eastAsia="Times New Roman" w:hAnsi="Times New Roman"/>
          <w:b/>
          <w:spacing w:val="-11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t>la</w:t>
      </w:r>
      <w:r>
        <w:rPr>
          <w:rFonts w:ascii="Times New Roman" w:eastAsia="Times New Roman" w:hAnsi="Times New Roman"/>
          <w:b/>
          <w:spacing w:val="-10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t>Administración</w:t>
      </w:r>
    </w:p>
    <w:p w14:paraId="59D3D00A" w14:textId="77777777" w:rsidR="00F214BD" w:rsidRDefault="009E130A">
      <w:pPr>
        <w:widowControl w:val="0"/>
        <w:kinsoku w:val="0"/>
        <w:autoSpaceDE w:val="0"/>
        <w:autoSpaceDN w:val="0"/>
        <w:adjustRightInd w:val="0"/>
        <w:spacing w:before="60" w:after="0" w:line="187" w:lineRule="auto"/>
        <w:ind w:left="2665"/>
      </w:pP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Libertador</w:t>
      </w:r>
      <w:r>
        <w:rPr>
          <w:rFonts w:ascii="Times New Roman" w:eastAsia="Times New Roman" w:hAnsi="Times New Roman"/>
          <w:spacing w:val="-3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San</w:t>
      </w:r>
      <w:r>
        <w:rPr>
          <w:rFonts w:ascii="Times New Roman" w:eastAsia="Times New Roman" w:hAnsi="Times New Roman"/>
          <w:spacing w:val="-17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Martín,</w:t>
      </w:r>
      <w:r>
        <w:rPr>
          <w:rFonts w:ascii="Times New Roman" w:eastAsia="Times New Roman" w:hAnsi="Times New Roman"/>
          <w:spacing w:val="-4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Entre</w:t>
      </w:r>
      <w:r>
        <w:rPr>
          <w:rFonts w:ascii="Times New Roman" w:eastAsia="Times New Roman" w:hAnsi="Times New Roman"/>
          <w:spacing w:val="-6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Ríos,</w:t>
      </w:r>
      <w:r>
        <w:rPr>
          <w:rFonts w:ascii="Times New Roman" w:eastAsia="Times New Roman" w:hAnsi="Times New Roman"/>
          <w:spacing w:val="-10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Argentina</w:t>
      </w:r>
    </w:p>
    <w:p w14:paraId="2DE103A0" w14:textId="77777777" w:rsidR="00F214BD" w:rsidRDefault="009E130A">
      <w:pPr>
        <w:widowControl w:val="0"/>
        <w:kinsoku w:val="0"/>
        <w:autoSpaceDE w:val="0"/>
        <w:autoSpaceDN w:val="0"/>
        <w:adjustRightInd w:val="0"/>
        <w:spacing w:before="648" w:after="0" w:line="185" w:lineRule="auto"/>
        <w:ind w:left="2547"/>
      </w:pPr>
      <w:r>
        <w:rPr>
          <w:rFonts w:ascii="Times New Roman" w:eastAsia="Times New Roman" w:hAnsi="Times New Roman" w:cs="Times New Roman"/>
          <w:b/>
          <w:noProof/>
          <w:color w:val="000000"/>
          <w:sz w:val="36"/>
          <w:szCs w:val="36"/>
        </w:rPr>
        <w:t>Práctica</w:t>
      </w:r>
      <w:r>
        <w:rPr>
          <w:rFonts w:ascii="Times New Roman" w:eastAsia="Times New Roman" w:hAnsi="Times New Roman"/>
          <w:b/>
          <w:spacing w:val="-24"/>
          <w:w w:val="110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36"/>
          <w:szCs w:val="36"/>
        </w:rPr>
        <w:t>de</w:t>
      </w:r>
      <w:r>
        <w:rPr>
          <w:rFonts w:ascii="Times New Roman" w:eastAsia="Times New Roman" w:hAnsi="Times New Roman"/>
          <w:b/>
          <w:spacing w:val="-10"/>
          <w:w w:val="110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36"/>
          <w:szCs w:val="36"/>
        </w:rPr>
        <w:t>Cálculo</w:t>
      </w:r>
      <w:r>
        <w:rPr>
          <w:rFonts w:ascii="Times New Roman" w:eastAsia="Times New Roman" w:hAnsi="Times New Roman"/>
          <w:b/>
          <w:spacing w:val="-21"/>
          <w:w w:val="110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36"/>
          <w:szCs w:val="36"/>
        </w:rPr>
        <w:t>Numérico</w:t>
      </w:r>
    </w:p>
    <w:p w14:paraId="2C54CB7F" w14:textId="77777777" w:rsidR="00F214BD" w:rsidRDefault="009E130A">
      <w:pPr>
        <w:widowControl w:val="0"/>
        <w:kinsoku w:val="0"/>
        <w:autoSpaceDE w:val="0"/>
        <w:autoSpaceDN w:val="0"/>
        <w:adjustRightInd w:val="0"/>
        <w:spacing w:before="412" w:after="0" w:line="185" w:lineRule="auto"/>
        <w:ind w:left="1618"/>
      </w:pPr>
      <w:r>
        <w:rPr>
          <w:rFonts w:ascii="Times New Roman" w:eastAsia="Times New Roman" w:hAnsi="Times New Roman" w:cs="Times New Roman"/>
          <w:b/>
          <w:noProof/>
          <w:color w:val="000000"/>
          <w:spacing w:val="-5"/>
          <w:sz w:val="52"/>
          <w:szCs w:val="52"/>
        </w:rPr>
        <w:t>GUÍA</w:t>
      </w:r>
      <w:r>
        <w:rPr>
          <w:rFonts w:ascii="Times New Roman" w:eastAsia="Times New Roman" w:hAnsi="Times New Roman"/>
          <w:b/>
          <w:spacing w:val="-30"/>
          <w:w w:val="105"/>
          <w:sz w:val="52"/>
          <w:szCs w:val="52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52"/>
          <w:szCs w:val="52"/>
        </w:rPr>
        <w:t>DE</w:t>
      </w:r>
      <w:r>
        <w:rPr>
          <w:rFonts w:ascii="Times New Roman" w:eastAsia="Times New Roman" w:hAnsi="Times New Roman"/>
          <w:b/>
          <w:spacing w:val="-10"/>
          <w:w w:val="110"/>
          <w:sz w:val="52"/>
          <w:szCs w:val="52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52"/>
          <w:szCs w:val="52"/>
        </w:rPr>
        <w:t>EJERCICIOS</w:t>
      </w:r>
      <w:r>
        <w:rPr>
          <w:rFonts w:ascii="Times New Roman" w:eastAsia="Times New Roman" w:hAnsi="Times New Roman"/>
          <w:b/>
          <w:spacing w:val="-22"/>
          <w:w w:val="110"/>
          <w:sz w:val="52"/>
          <w:szCs w:val="52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52"/>
          <w:szCs w:val="52"/>
        </w:rPr>
        <w:t>N°1</w:t>
      </w:r>
    </w:p>
    <w:p w14:paraId="4C0F8DB8" w14:textId="77777777" w:rsidR="00F214BD" w:rsidRDefault="009E130A">
      <w:pPr>
        <w:widowControl w:val="0"/>
        <w:kinsoku w:val="0"/>
        <w:autoSpaceDE w:val="0"/>
        <w:autoSpaceDN w:val="0"/>
        <w:adjustRightInd w:val="0"/>
        <w:spacing w:before="618" w:after="0" w:line="185" w:lineRule="auto"/>
        <w:ind w:left="3"/>
      </w:pPr>
      <w:r>
        <w:rPr>
          <w:rFonts w:ascii="Times New Roman" w:eastAsia="Times New Roman" w:hAnsi="Times New Roman" w:cs="Times New Roman"/>
          <w:b/>
          <w:noProof/>
          <w:color w:val="000000"/>
          <w:spacing w:val="-10"/>
          <w:sz w:val="24"/>
          <w:szCs w:val="24"/>
        </w:rPr>
        <w:t>I.</w:t>
      </w:r>
      <w:r>
        <w:rPr>
          <w:rFonts w:ascii="Times New Roman" w:eastAsia="Times New Roman" w:hAnsi="Times New Roman"/>
          <w:b/>
          <w:spacing w:val="-12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t>OBJETIVOS</w:t>
      </w:r>
      <w:r>
        <w:rPr>
          <w:rFonts w:ascii="Times New Roman" w:eastAsia="Times New Roman" w:hAnsi="Times New Roman"/>
          <w:b/>
          <w:spacing w:val="-18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t>DE</w:t>
      </w:r>
      <w:r>
        <w:rPr>
          <w:rFonts w:ascii="Times New Roman" w:eastAsia="Times New Roman" w:hAnsi="Times New Roman"/>
          <w:b/>
          <w:spacing w:val="-5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t>LA</w:t>
      </w:r>
      <w:r>
        <w:rPr>
          <w:rFonts w:ascii="Times New Roman" w:eastAsia="Times New Roman" w:hAnsi="Times New Roman"/>
          <w:b/>
          <w:spacing w:val="-3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t>GUÍA</w:t>
      </w:r>
    </w:p>
    <w:p w14:paraId="0BBCA9BB" w14:textId="77777777" w:rsidR="00F214BD" w:rsidRDefault="009E130A">
      <w:pPr>
        <w:widowControl w:val="0"/>
        <w:kinsoku w:val="0"/>
        <w:autoSpaceDE w:val="0"/>
        <w:autoSpaceDN w:val="0"/>
        <w:adjustRightInd w:val="0"/>
        <w:spacing w:before="336" w:after="0" w:line="187" w:lineRule="auto"/>
        <w:ind w:left="4"/>
      </w:pP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>El</w:t>
      </w:r>
      <w:r>
        <w:rPr>
          <w:rFonts w:ascii="Times New Roman" w:eastAsia="Times New Roman" w:hAnsi="Times New Roman"/>
          <w:spacing w:val="69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estudiante</w:t>
      </w:r>
      <w:r>
        <w:rPr>
          <w:rFonts w:ascii="Times New Roman" w:eastAsia="Times New Roman" w:hAnsi="Times New Roman"/>
          <w:spacing w:val="75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deberá</w:t>
      </w:r>
      <w:r>
        <w:rPr>
          <w:rFonts w:ascii="Times New Roman" w:eastAsia="Times New Roman" w:hAnsi="Times New Roman"/>
          <w:spacing w:val="84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aplicar</w:t>
      </w:r>
      <w:r>
        <w:rPr>
          <w:rFonts w:ascii="Times New Roman" w:eastAsia="Times New Roman" w:hAnsi="Times New Roman"/>
          <w:spacing w:val="78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los</w:t>
      </w:r>
      <w:r>
        <w:rPr>
          <w:rFonts w:ascii="Times New Roman" w:eastAsia="Times New Roman" w:hAnsi="Times New Roman"/>
          <w:spacing w:val="76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conocimientos</w:t>
      </w:r>
      <w:r>
        <w:rPr>
          <w:rFonts w:ascii="Times New Roman" w:eastAsia="Times New Roman" w:hAnsi="Times New Roman"/>
          <w:spacing w:val="72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teórico-prácticos</w:t>
      </w:r>
      <w:r>
        <w:rPr>
          <w:rFonts w:ascii="Times New Roman" w:eastAsia="Times New Roman" w:hAnsi="Times New Roman"/>
          <w:spacing w:val="91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adquiridos</w:t>
      </w:r>
      <w:r>
        <w:rPr>
          <w:rFonts w:ascii="Times New Roman" w:eastAsia="Times New Roman" w:hAnsi="Times New Roman"/>
          <w:spacing w:val="78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en</w:t>
      </w:r>
      <w:r>
        <w:rPr>
          <w:rFonts w:ascii="Times New Roman" w:eastAsia="Times New Roman" w:hAnsi="Times New Roman"/>
          <w:spacing w:val="76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w w:val="107"/>
          <w:sz w:val="24"/>
          <w:szCs w:val="24"/>
        </w:rPr>
        <w:t>el</w:t>
      </w:r>
      <w:r>
        <w:rPr>
          <w:rFonts w:ascii="Times New Roman" w:eastAsia="Times New Roman" w:hAnsi="Times New Roman"/>
          <w:spacing w:val="64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aula</w:t>
      </w:r>
      <w:r>
        <w:rPr>
          <w:rFonts w:ascii="Times New Roman" w:eastAsia="Times New Roman" w:hAnsi="Times New Roman"/>
          <w:spacing w:val="80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en</w:t>
      </w:r>
      <w:r>
        <w:rPr>
          <w:rFonts w:ascii="Times New Roman" w:eastAsia="Times New Roman" w:hAnsi="Times New Roman"/>
          <w:spacing w:val="77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la</w:t>
      </w:r>
    </w:p>
    <w:p w14:paraId="5FC83543" w14:textId="77777777" w:rsidR="00F214BD" w:rsidRDefault="009E130A">
      <w:pPr>
        <w:widowControl w:val="0"/>
        <w:kinsoku w:val="0"/>
        <w:autoSpaceDE w:val="0"/>
        <w:autoSpaceDN w:val="0"/>
        <w:adjustRightInd w:val="0"/>
        <w:spacing w:before="61" w:after="0" w:line="190" w:lineRule="auto"/>
      </w:pP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resolución</w:t>
      </w:r>
      <w:r>
        <w:rPr>
          <w:rFonts w:ascii="Times New Roman" w:eastAsia="Times New Roman" w:hAnsi="Times New Roman"/>
          <w:spacing w:val="-9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</w:t>
      </w:r>
      <w:r>
        <w:rPr>
          <w:rFonts w:ascii="Times New Roman" w:eastAsia="Times New Roman" w:hAnsi="Times New Roman"/>
          <w:spacing w:val="-6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las</w:t>
      </w:r>
      <w:r>
        <w:rPr>
          <w:rFonts w:ascii="Times New Roman" w:eastAsia="Times New Roman" w:hAnsi="Times New Roman"/>
          <w:spacing w:val="-1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situaciones</w:t>
      </w:r>
      <w:r>
        <w:rPr>
          <w:rFonts w:ascii="Times New Roman" w:eastAsia="Times New Roman" w:hAnsi="Times New Roman"/>
          <w:spacing w:val="-16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problemática</w:t>
      </w:r>
      <w:r>
        <w:rPr>
          <w:rFonts w:ascii="Times New Roman" w:eastAsia="Times New Roman" w:hAnsi="Times New Roman"/>
          <w:spacing w:val="-4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planteadas</w:t>
      </w:r>
      <w:r>
        <w:rPr>
          <w:rFonts w:ascii="Times New Roman" w:eastAsia="Times New Roman" w:hAnsi="Times New Roman"/>
          <w:spacing w:val="9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w w:val="116"/>
          <w:sz w:val="24"/>
          <w:szCs w:val="24"/>
        </w:rPr>
        <w:t>a</w:t>
      </w:r>
      <w:r>
        <w:rPr>
          <w:rFonts w:ascii="Times New Roman" w:eastAsia="Times New Roman" w:hAnsi="Times New Roman"/>
          <w:spacing w:val="-23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continuación.</w:t>
      </w:r>
    </w:p>
    <w:p w14:paraId="1EB02C60" w14:textId="77777777" w:rsidR="00F214BD" w:rsidRDefault="009E130A">
      <w:pPr>
        <w:widowControl w:val="0"/>
        <w:kinsoku w:val="0"/>
        <w:autoSpaceDE w:val="0"/>
        <w:autoSpaceDN w:val="0"/>
        <w:adjustRightInd w:val="0"/>
        <w:spacing w:before="614" w:after="0" w:line="185" w:lineRule="auto"/>
        <w:ind w:left="3"/>
      </w:pPr>
      <w:r>
        <w:rPr>
          <w:rFonts w:ascii="Times New Roman" w:eastAsia="Times New Roman" w:hAnsi="Times New Roman" w:cs="Times New Roman"/>
          <w:b/>
          <w:noProof/>
          <w:color w:val="000000"/>
          <w:spacing w:val="-7"/>
          <w:sz w:val="24"/>
          <w:szCs w:val="24"/>
        </w:rPr>
        <w:t>II.</w:t>
      </w:r>
      <w:r>
        <w:rPr>
          <w:rFonts w:ascii="Times New Roman" w:eastAsia="Times New Roman" w:hAnsi="Times New Roman"/>
          <w:b/>
          <w:spacing w:val="-15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t>EJERCICIOS</w:t>
      </w:r>
    </w:p>
    <w:p w14:paraId="67A31AF7" w14:textId="77777777" w:rsidR="00F214BD" w:rsidRDefault="009E130A">
      <w:pPr>
        <w:widowControl w:val="0"/>
        <w:kinsoku w:val="0"/>
        <w:autoSpaceDE w:val="0"/>
        <w:autoSpaceDN w:val="0"/>
        <w:adjustRightInd w:val="0"/>
        <w:spacing w:before="339" w:after="0" w:line="185" w:lineRule="auto"/>
        <w:ind w:left="3"/>
      </w:pPr>
      <w:r>
        <w:rPr>
          <w:rFonts w:ascii="Times New Roman" w:eastAsia="Times New Roman" w:hAnsi="Times New Roman" w:cs="Times New Roman"/>
          <w:b/>
          <w:noProof/>
          <w:color w:val="000000"/>
          <w:spacing w:val="-2"/>
          <w:sz w:val="24"/>
          <w:szCs w:val="24"/>
        </w:rPr>
        <w:t>Ejercicio</w:t>
      </w:r>
      <w:r>
        <w:rPr>
          <w:rFonts w:ascii="Times New Roman" w:eastAsia="Times New Roman" w:hAnsi="Times New Roman"/>
          <w:b/>
          <w:spacing w:val="-5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w w:val="103"/>
          <w:sz w:val="24"/>
          <w:szCs w:val="24"/>
        </w:rPr>
        <w:t>1:</w:t>
      </w:r>
      <w:r>
        <w:rPr>
          <w:rFonts w:ascii="Times New Roman" w:eastAsia="Times New Roman" w:hAnsi="Times New Roman"/>
          <w:b/>
          <w:spacing w:val="-21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t>Resolución</w:t>
      </w:r>
      <w:r>
        <w:rPr>
          <w:rFonts w:ascii="Times New Roman" w:eastAsia="Times New Roman" w:hAnsi="Times New Roman"/>
          <w:b/>
          <w:spacing w:val="-2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t>de</w:t>
      </w:r>
      <w:r>
        <w:rPr>
          <w:rFonts w:ascii="Times New Roman" w:eastAsia="Times New Roman" w:hAnsi="Times New Roman"/>
          <w:b/>
          <w:spacing w:val="-11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t>Ecuaciones</w:t>
      </w:r>
      <w:r>
        <w:rPr>
          <w:rFonts w:ascii="Times New Roman" w:eastAsia="Times New Roman" w:hAnsi="Times New Roman"/>
          <w:b/>
          <w:spacing w:val="-8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t>No</w:t>
      </w:r>
      <w:r>
        <w:rPr>
          <w:rFonts w:ascii="Times New Roman" w:eastAsia="Times New Roman" w:hAnsi="Times New Roman"/>
          <w:b/>
          <w:spacing w:val="-4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t>Lineales</w:t>
      </w:r>
    </w:p>
    <w:p w14:paraId="774E697E" w14:textId="77777777" w:rsidR="00F214BD" w:rsidRDefault="009E130A">
      <w:pPr>
        <w:widowControl w:val="0"/>
        <w:kinsoku w:val="0"/>
        <w:autoSpaceDE w:val="0"/>
        <w:autoSpaceDN w:val="0"/>
        <w:adjustRightInd w:val="0"/>
        <w:spacing w:before="340" w:after="0" w:line="185" w:lineRule="auto"/>
        <w:ind w:left="8"/>
      </w:pPr>
      <w:r>
        <w:rPr>
          <w:rFonts w:ascii="Times New Roman" w:eastAsia="Times New Roman" w:hAnsi="Times New Roman" w:cs="Times New Roman"/>
          <w:b/>
          <w:noProof/>
          <w:color w:val="000000"/>
          <w:spacing w:val="-2"/>
          <w:sz w:val="24"/>
          <w:szCs w:val="24"/>
        </w:rPr>
        <w:t>Consigna:</w:t>
      </w:r>
    </w:p>
    <w:p w14:paraId="1631F8F8" w14:textId="77777777" w:rsidR="00F214BD" w:rsidRDefault="009E130A">
      <w:pPr>
        <w:widowControl w:val="0"/>
        <w:kinsoku w:val="0"/>
        <w:autoSpaceDE w:val="0"/>
        <w:autoSpaceDN w:val="0"/>
        <w:adjustRightInd w:val="0"/>
        <w:spacing w:before="59" w:after="0" w:line="223" w:lineRule="auto"/>
        <w:ind w:left="7" w:right="3"/>
        <w:jc w:val="both"/>
      </w:pP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Considerando</w:t>
      </w:r>
      <w:r>
        <w:rPr>
          <w:rFonts w:ascii="Times New Roman" w:eastAsia="Times New Roman" w:hAnsi="Times New Roman"/>
          <w:spacing w:val="33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los</w:t>
      </w:r>
      <w:r>
        <w:rPr>
          <w:rFonts w:ascii="Times New Roman" w:eastAsia="Times New Roman" w:hAnsi="Times New Roman"/>
          <w:spacing w:val="39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gráficos</w:t>
      </w:r>
      <w:r>
        <w:rPr>
          <w:rFonts w:ascii="Times New Roman" w:eastAsia="Times New Roman" w:hAnsi="Times New Roman"/>
          <w:spacing w:val="44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</w:t>
      </w:r>
      <w:r>
        <w:rPr>
          <w:rFonts w:ascii="Times New Roman" w:eastAsia="Times New Roman" w:hAnsi="Times New Roman"/>
          <w:spacing w:val="39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las</w:t>
      </w:r>
      <w:r>
        <w:rPr>
          <w:rFonts w:ascii="Times New Roman" w:eastAsia="Times New Roman" w:hAnsi="Times New Roman"/>
          <w:spacing w:val="41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funciones</w:t>
      </w:r>
      <w:r>
        <w:rPr>
          <w:rFonts w:ascii="Times New Roman" w:eastAsia="Times New Roman" w:hAnsi="Times New Roman"/>
          <w:spacing w:val="36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mostrados</w:t>
      </w:r>
      <w:r>
        <w:rPr>
          <w:rFonts w:ascii="Times New Roman" w:eastAsia="Times New Roman" w:hAnsi="Times New Roman"/>
          <w:spacing w:val="41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más</w:t>
      </w:r>
      <w:r>
        <w:rPr>
          <w:rFonts w:ascii="Times New Roman" w:eastAsia="Times New Roman" w:hAnsi="Times New Roman"/>
          <w:spacing w:val="46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abajo</w:t>
      </w:r>
      <w:r>
        <w:rPr>
          <w:rFonts w:ascii="Times New Roman" w:eastAsia="Times New Roman" w:hAnsi="Times New Roman"/>
          <w:spacing w:val="35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y</w:t>
      </w:r>
      <w:r>
        <w:rPr>
          <w:rFonts w:ascii="Times New Roman" w:eastAsia="Times New Roman" w:hAnsi="Times New Roman"/>
          <w:spacing w:val="45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las</w:t>
      </w:r>
      <w:r>
        <w:rPr>
          <w:rFonts w:ascii="Times New Roman" w:eastAsia="Times New Roman" w:hAnsi="Times New Roman"/>
          <w:spacing w:val="42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definiciones</w:t>
      </w:r>
      <w:r>
        <w:rPr>
          <w:rFonts w:ascii="Times New Roman" w:eastAsia="Times New Roman" w:hAnsi="Times New Roman"/>
          <w:spacing w:val="41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dadas</w:t>
      </w:r>
      <w:r>
        <w:rPr>
          <w:rFonts w:ascii="Times New Roman" w:eastAsia="Times New Roman" w:hAnsi="Times New Roman"/>
          <w:spacing w:val="44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en</w:t>
      </w:r>
      <w:r>
        <w:rPr>
          <w:rFonts w:ascii="Times New Roman" w:eastAsia="Times New Roman" w:hAnsi="Times New Roman"/>
          <w:spacing w:val="42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w w:val="107"/>
          <w:sz w:val="24"/>
          <w:szCs w:val="24"/>
        </w:rPr>
        <w:t>el</w:t>
      </w:r>
      <w:r>
        <w:rPr>
          <w:rFonts w:ascii="Times New Roman" w:eastAsia="Times New Roman" w:hAnsi="Times New Roman"/>
          <w:spacing w:val="8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archivo</w:t>
      </w:r>
      <w:r>
        <w:rPr>
          <w:rFonts w:ascii="Times New Roman" w:eastAsia="Times New Roman" w:hAnsi="Times New Roman"/>
          <w:spacing w:val="-5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"Casos</w:t>
      </w:r>
      <w:r>
        <w:rPr>
          <w:rFonts w:ascii="Times New Roman" w:eastAsia="Times New Roman" w:hAnsi="Times New Roman"/>
          <w:spacing w:val="-14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Resolución</w:t>
      </w:r>
      <w:r>
        <w:rPr>
          <w:rFonts w:ascii="Times New Roman" w:eastAsia="Times New Roman" w:hAnsi="Times New Roman"/>
          <w:spacing w:val="1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</w:t>
      </w:r>
      <w:r>
        <w:rPr>
          <w:rFonts w:ascii="Times New Roman" w:eastAsia="Times New Roman" w:hAnsi="Times New Roman"/>
          <w:spacing w:val="-6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Ecuaciones</w:t>
      </w:r>
      <w:r>
        <w:rPr>
          <w:rFonts w:ascii="Times New Roman" w:eastAsia="Times New Roman" w:hAnsi="Times New Roman"/>
          <w:spacing w:val="-8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NL</w:t>
      </w:r>
      <w:r>
        <w:rPr>
          <w:rFonts w:ascii="Times New Roman" w:eastAsia="Times New Roman" w:hAnsi="Times New Roman"/>
          <w:spacing w:val="10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(una</w:t>
      </w:r>
      <w:r>
        <w:rPr>
          <w:rFonts w:ascii="Times New Roman" w:eastAsia="Times New Roman" w:hAnsi="Times New Roman"/>
          <w:spacing w:val="-9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variable)",</w:t>
      </w:r>
      <w:r>
        <w:rPr>
          <w:rFonts w:ascii="Times New Roman" w:eastAsia="Times New Roman" w:hAnsi="Times New Roman"/>
          <w:spacing w:val="10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conteste</w:t>
      </w:r>
      <w:r>
        <w:rPr>
          <w:rFonts w:ascii="Times New Roman" w:eastAsia="Times New Roman" w:hAnsi="Times New Roman"/>
          <w:spacing w:val="-10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y</w:t>
      </w:r>
      <w:r>
        <w:rPr>
          <w:rFonts w:ascii="Times New Roman" w:eastAsia="Times New Roman" w:hAnsi="Times New Roman"/>
          <w:spacing w:val="-4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realice</w:t>
      </w:r>
      <w:r>
        <w:rPr>
          <w:rFonts w:ascii="Times New Roman" w:eastAsia="Times New Roman" w:hAnsi="Times New Roman"/>
          <w:spacing w:val="6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las</w:t>
      </w:r>
      <w:r>
        <w:rPr>
          <w:rFonts w:ascii="Times New Roman" w:eastAsia="Times New Roman" w:hAnsi="Times New Roman"/>
          <w:spacing w:val="1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siguientes</w:t>
      </w:r>
      <w:r>
        <w:rPr>
          <w:rFonts w:ascii="Times New Roman" w:eastAsia="Times New Roman" w:hAnsi="Times New Roman"/>
          <w:spacing w:val="-13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tareas</w:t>
      </w:r>
      <w:r>
        <w:rPr>
          <w:rFonts w:ascii="Times New Roman" w:eastAsia="Times New Roman" w:hAnsi="Times New Roman"/>
          <w:spacing w:val="8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solicitadas:</w:t>
      </w:r>
    </w:p>
    <w:p w14:paraId="1628EEAE" w14:textId="77777777" w:rsidR="00F214BD" w:rsidRDefault="009E130A">
      <w:pPr>
        <w:widowControl w:val="0"/>
        <w:kinsoku w:val="0"/>
        <w:autoSpaceDE w:val="0"/>
        <w:autoSpaceDN w:val="0"/>
        <w:adjustRightInd w:val="0"/>
        <w:spacing w:before="58" w:after="0" w:line="190" w:lineRule="auto"/>
        <w:ind w:left="367"/>
      </w:pP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>a)</w:t>
      </w:r>
      <w:r>
        <w:rPr>
          <w:rFonts w:ascii="Times New Roman" w:eastAsia="Times New Roman" w:hAnsi="Times New Roman"/>
          <w:spacing w:val="102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¿Qué</w:t>
      </w:r>
      <w:r>
        <w:rPr>
          <w:rFonts w:ascii="Times New Roman" w:eastAsia="Times New Roman" w:hAnsi="Times New Roman"/>
          <w:spacing w:val="-6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funciones</w:t>
      </w:r>
      <w:r>
        <w:rPr>
          <w:rFonts w:ascii="Times New Roman" w:eastAsia="Times New Roman" w:hAnsi="Times New Roman"/>
          <w:spacing w:val="-3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contienen</w:t>
      </w:r>
      <w:r>
        <w:rPr>
          <w:rFonts w:ascii="Times New Roman" w:eastAsia="Times New Roman" w:hAnsi="Times New Roman"/>
          <w:spacing w:val="-8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raíces</w:t>
      </w:r>
      <w:r>
        <w:rPr>
          <w:rFonts w:ascii="Times New Roman" w:eastAsia="Times New Roman" w:hAnsi="Times New Roman"/>
          <w:spacing w:val="-2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Reales</w:t>
      </w:r>
      <w:r>
        <w:rPr>
          <w:rFonts w:ascii="Times New Roman" w:eastAsia="Times New Roman" w:hAnsi="Times New Roman"/>
          <w:spacing w:val="2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en</w:t>
      </w:r>
      <w:r>
        <w:rPr>
          <w:rFonts w:ascii="Times New Roman" w:eastAsia="Times New Roman" w:hAnsi="Times New Roman"/>
          <w:spacing w:val="-3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w w:val="107"/>
          <w:sz w:val="24"/>
          <w:szCs w:val="24"/>
        </w:rPr>
        <w:t>el</w:t>
      </w:r>
      <w:r>
        <w:rPr>
          <w:rFonts w:ascii="Times New Roman" w:eastAsia="Times New Roman" w:hAnsi="Times New Roman"/>
          <w:spacing w:val="-20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intervalo</w:t>
      </w:r>
      <w:r>
        <w:rPr>
          <w:rFonts w:ascii="Times New Roman" w:eastAsia="Times New Roman" w:hAnsi="Times New Roman"/>
          <w:spacing w:val="-2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</w:t>
      </w:r>
      <w:r>
        <w:rPr>
          <w:rFonts w:ascii="Times New Roman" w:eastAsia="Times New Roman" w:hAnsi="Times New Roman"/>
          <w:spacing w:val="-5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interés?</w:t>
      </w:r>
    </w:p>
    <w:p w14:paraId="3B593F9C" w14:textId="77777777" w:rsidR="00F214BD" w:rsidRDefault="009E130A">
      <w:pPr>
        <w:widowControl w:val="0"/>
        <w:kinsoku w:val="0"/>
        <w:autoSpaceDE w:val="0"/>
        <w:autoSpaceDN w:val="0"/>
        <w:adjustRightInd w:val="0"/>
        <w:spacing w:before="58" w:after="0" w:line="223" w:lineRule="auto"/>
        <w:ind w:left="720" w:right="3" w:hanging="362"/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b)</w:t>
      </w:r>
      <w:r>
        <w:rPr>
          <w:rFonts w:ascii="Times New Roman" w:eastAsia="Times New Roman" w:hAnsi="Times New Roman"/>
          <w:spacing w:val="70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Listar</w:t>
      </w:r>
      <w:r>
        <w:rPr>
          <w:rFonts w:ascii="Times New Roman" w:eastAsia="Times New Roman" w:hAnsi="Times New Roman"/>
          <w:spacing w:val="3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cuales</w:t>
      </w:r>
      <w:r>
        <w:rPr>
          <w:rFonts w:ascii="Times New Roman" w:eastAsia="Times New Roman" w:hAnsi="Times New Roman"/>
          <w:spacing w:val="-1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</w:t>
      </w:r>
      <w:r>
        <w:rPr>
          <w:rFonts w:ascii="Times New Roman" w:eastAsia="Times New Roman" w:hAnsi="Times New Roman"/>
          <w:spacing w:val="-1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los</w:t>
      </w:r>
      <w:r>
        <w:rPr>
          <w:rFonts w:ascii="Times New Roman" w:eastAsia="Times New Roman" w:hAnsi="Times New Roman"/>
          <w:spacing w:val="-7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métodos</w:t>
      </w:r>
      <w:r>
        <w:rPr>
          <w:rFonts w:ascii="Times New Roman" w:eastAsia="Times New Roman" w:hAnsi="Times New Roman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numéricos</w:t>
      </w:r>
      <w:r>
        <w:rPr>
          <w:rFonts w:ascii="Times New Roman" w:eastAsia="Times New Roman" w:hAnsi="Times New Roman"/>
          <w:spacing w:val="7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estudiados</w:t>
      </w:r>
      <w:r>
        <w:rPr>
          <w:rFonts w:ascii="Times New Roman" w:eastAsia="Times New Roman" w:hAnsi="Times New Roman"/>
          <w:spacing w:val="1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son</w:t>
      </w:r>
      <w:r>
        <w:rPr>
          <w:rFonts w:ascii="Times New Roman" w:eastAsia="Times New Roman" w:hAnsi="Times New Roman"/>
          <w:spacing w:val="-1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factibles</w:t>
      </w:r>
      <w:r>
        <w:rPr>
          <w:rFonts w:ascii="Times New Roman" w:eastAsia="Times New Roman" w:hAnsi="Times New Roman"/>
          <w:spacing w:val="-2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</w:t>
      </w:r>
      <w:r>
        <w:rPr>
          <w:rFonts w:ascii="Times New Roman" w:eastAsia="Times New Roman" w:hAnsi="Times New Roman"/>
          <w:spacing w:val="-8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utilizar</w:t>
      </w:r>
      <w:r>
        <w:rPr>
          <w:rFonts w:ascii="Times New Roman" w:eastAsia="Times New Roman" w:hAnsi="Times New Roman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para</w:t>
      </w:r>
      <w:r>
        <w:rPr>
          <w:rFonts w:ascii="Times New Roman" w:eastAsia="Times New Roman" w:hAnsi="Times New Roman"/>
          <w:spacing w:val="9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encontrar</w:t>
      </w:r>
      <w:r>
        <w:rPr>
          <w:rFonts w:ascii="Times New Roman" w:eastAsia="Times New Roman" w:hAnsi="Times New Roman"/>
          <w:spacing w:val="2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las</w:t>
      </w:r>
      <w:r>
        <w:rPr>
          <w:rFonts w:ascii="Times New Roman" w:eastAsia="Times New Roman" w:hAnsi="Times New Roman"/>
          <w:spacing w:val="8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raíces</w:t>
      </w:r>
      <w:r>
        <w:rPr>
          <w:rFonts w:ascii="Times New Roman" w:eastAsia="Times New Roman" w:hAnsi="Times New Roman"/>
          <w:spacing w:val="-20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en</w:t>
      </w:r>
      <w:r>
        <w:rPr>
          <w:rFonts w:ascii="Times New Roman" w:eastAsia="Times New Roman" w:hAnsi="Times New Roman"/>
          <w:spacing w:val="1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cada</w:t>
      </w:r>
      <w:r>
        <w:rPr>
          <w:rFonts w:ascii="Times New Roman" w:eastAsia="Times New Roman" w:hAnsi="Times New Roman"/>
          <w:spacing w:val="-6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una</w:t>
      </w:r>
      <w:r>
        <w:rPr>
          <w:rFonts w:ascii="Times New Roman" w:eastAsia="Times New Roman" w:hAnsi="Times New Roman"/>
          <w:spacing w:val="9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</w:t>
      </w:r>
      <w:r>
        <w:rPr>
          <w:rFonts w:ascii="Times New Roman" w:eastAsia="Times New Roman" w:hAnsi="Times New Roman"/>
          <w:spacing w:val="1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las</w:t>
      </w:r>
      <w:r>
        <w:rPr>
          <w:rFonts w:ascii="Times New Roman" w:eastAsia="Times New Roman" w:hAnsi="Times New Roman"/>
          <w:spacing w:val="3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funciones</w:t>
      </w:r>
      <w:r>
        <w:rPr>
          <w:rFonts w:ascii="Times New Roman" w:eastAsia="Times New Roman" w:hAnsi="Times New Roman"/>
          <w:spacing w:val="6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(centrarse</w:t>
      </w:r>
      <w:r>
        <w:rPr>
          <w:rFonts w:ascii="Times New Roman" w:eastAsia="Times New Roman" w:hAnsi="Times New Roman"/>
          <w:spacing w:val="8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en</w:t>
      </w:r>
      <w:r>
        <w:rPr>
          <w:rFonts w:ascii="Times New Roman" w:eastAsia="Times New Roman" w:hAnsi="Times New Roman"/>
          <w:spacing w:val="-3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las</w:t>
      </w:r>
      <w:r>
        <w:rPr>
          <w:rFonts w:ascii="Times New Roman" w:eastAsia="Times New Roman" w:hAnsi="Times New Roman"/>
          <w:spacing w:val="2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que</w:t>
      </w:r>
      <w:r>
        <w:rPr>
          <w:rFonts w:ascii="Times New Roman" w:eastAsia="Times New Roman" w:hAnsi="Times New Roman"/>
          <w:spacing w:val="-5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ya</w:t>
      </w:r>
      <w:r>
        <w:rPr>
          <w:rFonts w:ascii="Times New Roman" w:eastAsia="Times New Roman" w:hAnsi="Times New Roman"/>
          <w:spacing w:val="9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se</w:t>
      </w:r>
      <w:r>
        <w:rPr>
          <w:rFonts w:ascii="Times New Roman" w:eastAsia="Times New Roman" w:hAnsi="Times New Roman"/>
          <w:spacing w:val="1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sabe</w:t>
      </w:r>
      <w:r>
        <w:rPr>
          <w:rFonts w:ascii="Times New Roman" w:eastAsia="Times New Roman" w:hAnsi="Times New Roman"/>
          <w:spacing w:val="-2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que</w:t>
      </w:r>
      <w:r>
        <w:rPr>
          <w:rFonts w:ascii="Times New Roman" w:eastAsia="Times New Roman" w:hAnsi="Times New Roman"/>
          <w:spacing w:val="-7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poseen</w:t>
      </w:r>
      <w:r>
        <w:rPr>
          <w:rFonts w:ascii="Times New Roman" w:eastAsia="Times New Roman" w:hAnsi="Times New Roman"/>
          <w:spacing w:val="9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raíces</w:t>
      </w:r>
      <w:r>
        <w:rPr>
          <w:rFonts w:ascii="Times New Roman" w:eastAsia="Times New Roman" w:hAnsi="Times New Roman"/>
          <w:spacing w:val="7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Reales</w:t>
      </w:r>
      <w:r>
        <w:rPr>
          <w:rFonts w:ascii="Times New Roman" w:eastAsia="Times New Roman" w:hAnsi="Times New Roman"/>
          <w:spacing w:val="8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>en</w:t>
      </w:r>
      <w:r>
        <w:rPr>
          <w:rFonts w:ascii="Times New Roman" w:eastAsia="Times New Roman" w:hAnsi="Times New Roman"/>
          <w:spacing w:val="-15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w w:val="107"/>
          <w:sz w:val="24"/>
          <w:szCs w:val="24"/>
        </w:rPr>
        <w:t>el</w:t>
      </w:r>
      <w:r>
        <w:rPr>
          <w:rFonts w:ascii="Times New Roman" w:eastAsia="Times New Roman" w:hAnsi="Times New Roman"/>
          <w:spacing w:val="-21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intervalo</w:t>
      </w:r>
      <w:r>
        <w:rPr>
          <w:rFonts w:ascii="Times New Roman" w:eastAsia="Times New Roman" w:hAnsi="Times New Roman"/>
          <w:spacing w:val="-4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</w:t>
      </w:r>
      <w:r>
        <w:rPr>
          <w:rFonts w:ascii="Times New Roman" w:eastAsia="Times New Roman" w:hAnsi="Times New Roman"/>
          <w:spacing w:val="-6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interés).</w:t>
      </w:r>
    </w:p>
    <w:p w14:paraId="69EA1890" w14:textId="77777777" w:rsidR="00F214BD" w:rsidRDefault="009E130A">
      <w:pPr>
        <w:widowControl w:val="0"/>
        <w:kinsoku w:val="0"/>
        <w:autoSpaceDE w:val="0"/>
        <w:autoSpaceDN w:val="0"/>
        <w:adjustRightInd w:val="0"/>
        <w:spacing w:before="59" w:after="0" w:line="223" w:lineRule="auto"/>
        <w:ind w:left="718" w:right="7" w:hanging="351"/>
      </w:pP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>c)</w:t>
      </w:r>
      <w:r>
        <w:rPr>
          <w:rFonts w:ascii="Times New Roman" w:eastAsia="Times New Roman" w:hAnsi="Times New Roman"/>
          <w:spacing w:val="107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Seleccione</w:t>
      </w:r>
      <w:r>
        <w:rPr>
          <w:rFonts w:ascii="Times New Roman" w:eastAsia="Times New Roman" w:hAnsi="Times New Roman"/>
          <w:spacing w:val="1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para</w:t>
      </w:r>
      <w:r>
        <w:rPr>
          <w:rFonts w:ascii="Times New Roman" w:eastAsia="Times New Roman" w:hAnsi="Times New Roman"/>
          <w:spacing w:val="28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cada</w:t>
      </w:r>
      <w:r>
        <w:rPr>
          <w:rFonts w:ascii="Times New Roman" w:eastAsia="Times New Roman" w:hAnsi="Times New Roman"/>
          <w:spacing w:val="23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función</w:t>
      </w:r>
      <w:r>
        <w:rPr>
          <w:rFonts w:ascii="Times New Roman" w:eastAsia="Times New Roman" w:hAnsi="Times New Roman"/>
          <w:spacing w:val="17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/>
          <w:spacing w:val="9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raíces</w:t>
      </w:r>
      <w:r>
        <w:rPr>
          <w:rFonts w:ascii="Times New Roman" w:eastAsia="Times New Roman" w:hAnsi="Times New Roman"/>
          <w:spacing w:val="17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reales</w:t>
      </w:r>
      <w:r>
        <w:rPr>
          <w:rFonts w:ascii="Times New Roman" w:eastAsia="Times New Roman" w:hAnsi="Times New Roman"/>
          <w:spacing w:val="27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w w:val="107"/>
          <w:sz w:val="24"/>
          <w:szCs w:val="24"/>
        </w:rPr>
        <w:t>el</w:t>
      </w:r>
      <w:r>
        <w:rPr>
          <w:rFonts w:ascii="Times New Roman" w:eastAsia="Times New Roman" w:hAnsi="Times New Roman"/>
          <w:spacing w:val="-2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método</w:t>
      </w:r>
      <w:r>
        <w:rPr>
          <w:rFonts w:ascii="Times New Roman" w:eastAsia="Times New Roman" w:hAnsi="Times New Roman"/>
          <w:spacing w:val="22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que</w:t>
      </w:r>
      <w:r>
        <w:rPr>
          <w:rFonts w:ascii="Times New Roman" w:eastAsia="Times New Roman" w:hAnsi="Times New Roman"/>
          <w:spacing w:val="16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considere</w:t>
      </w:r>
      <w:r>
        <w:rPr>
          <w:rFonts w:ascii="Times New Roman" w:eastAsia="Times New Roman" w:hAnsi="Times New Roman"/>
          <w:spacing w:val="11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más</w:t>
      </w:r>
      <w:r>
        <w:rPr>
          <w:rFonts w:ascii="Times New Roman" w:eastAsia="Times New Roman" w:hAnsi="Times New Roman"/>
          <w:spacing w:val="21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conveniente</w:t>
      </w:r>
      <w:r>
        <w:rPr>
          <w:rFonts w:ascii="Times New Roman" w:eastAsia="Times New Roman" w:hAnsi="Times New Roman"/>
          <w:spacing w:val="11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y</w:t>
      </w:r>
      <w:r>
        <w:rPr>
          <w:rFonts w:ascii="Times New Roman" w:eastAsia="Times New Roman" w:hAnsi="Times New Roman"/>
          <w:spacing w:val="8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encuentre</w:t>
      </w:r>
      <w:r>
        <w:rPr>
          <w:rFonts w:ascii="Times New Roman" w:eastAsia="Times New Roman" w:hAnsi="Times New Roman"/>
          <w:spacing w:val="42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todas</w:t>
      </w:r>
      <w:r>
        <w:rPr>
          <w:rFonts w:ascii="Times New Roman" w:eastAsia="Times New Roman" w:hAnsi="Times New Roman"/>
          <w:spacing w:val="61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las</w:t>
      </w:r>
      <w:r>
        <w:rPr>
          <w:rFonts w:ascii="Times New Roman" w:eastAsia="Times New Roman" w:hAnsi="Times New Roman"/>
          <w:spacing w:val="51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raíces</w:t>
      </w:r>
      <w:r>
        <w:rPr>
          <w:rFonts w:ascii="Times New Roman" w:eastAsia="Times New Roman" w:hAnsi="Times New Roman"/>
          <w:spacing w:val="69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que</w:t>
      </w:r>
      <w:r>
        <w:rPr>
          <w:rFonts w:ascii="Times New Roman" w:eastAsia="Times New Roman" w:hAnsi="Times New Roman"/>
          <w:spacing w:val="57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existen</w:t>
      </w:r>
      <w:r>
        <w:rPr>
          <w:rFonts w:ascii="Times New Roman" w:eastAsia="Times New Roman" w:hAnsi="Times New Roman"/>
          <w:spacing w:val="57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en</w:t>
      </w:r>
      <w:r>
        <w:rPr>
          <w:rFonts w:ascii="Times New Roman" w:eastAsia="Times New Roman" w:hAnsi="Times New Roman"/>
          <w:spacing w:val="59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w w:val="107"/>
          <w:sz w:val="24"/>
          <w:szCs w:val="24"/>
        </w:rPr>
        <w:t>el</w:t>
      </w:r>
      <w:r>
        <w:rPr>
          <w:rFonts w:ascii="Times New Roman" w:eastAsia="Times New Roman" w:hAnsi="Times New Roman"/>
          <w:spacing w:val="42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intervalo</w:t>
      </w:r>
      <w:r>
        <w:rPr>
          <w:rFonts w:ascii="Times New Roman" w:eastAsia="Times New Roman" w:hAnsi="Times New Roman"/>
          <w:spacing w:val="58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</w:t>
      </w:r>
      <w:r>
        <w:rPr>
          <w:rFonts w:ascii="Times New Roman" w:eastAsia="Times New Roman" w:hAnsi="Times New Roman"/>
          <w:spacing w:val="56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interés,</w:t>
      </w:r>
      <w:r>
        <w:rPr>
          <w:rFonts w:ascii="Times New Roman" w:eastAsia="Times New Roman" w:hAnsi="Times New Roman"/>
          <w:spacing w:val="60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/>
          <w:spacing w:val="51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un</w:t>
      </w:r>
      <w:r>
        <w:rPr>
          <w:rFonts w:ascii="Times New Roman" w:eastAsia="Times New Roman" w:hAnsi="Times New Roman"/>
          <w:spacing w:val="65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error</w:t>
      </w:r>
      <w:r>
        <w:rPr>
          <w:rFonts w:ascii="Times New Roman" w:eastAsia="Times New Roman" w:hAnsi="Times New Roman"/>
          <w:spacing w:val="51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relativo</w:t>
      </w:r>
      <w:r>
        <w:rPr>
          <w:rFonts w:ascii="Times New Roman" w:eastAsia="Times New Roman" w:hAnsi="Times New Roman"/>
          <w:spacing w:val="8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porcentual</w:t>
      </w:r>
      <w:r>
        <w:rPr>
          <w:rFonts w:ascii="Times New Roman" w:eastAsia="Times New Roman" w:hAnsi="Times New Roman"/>
          <w:spacing w:val="-25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admisible</w:t>
      </w:r>
      <w:r>
        <w:rPr>
          <w:rFonts w:ascii="Times New Roman" w:eastAsia="Times New Roman" w:hAnsi="Times New Roman"/>
          <w:spacing w:val="-8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del</w:t>
      </w:r>
      <w:r>
        <w:rPr>
          <w:rFonts w:ascii="Times New Roman" w:eastAsia="Times New Roman" w:hAnsi="Times New Roman"/>
          <w:spacing w:val="-2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0.01.</w:t>
      </w:r>
    </w:p>
    <w:p w14:paraId="54BD44CC" w14:textId="77777777" w:rsidR="00F214BD" w:rsidRDefault="009E130A">
      <w:pPr>
        <w:widowControl w:val="0"/>
        <w:kinsoku w:val="0"/>
        <w:autoSpaceDE w:val="0"/>
        <w:autoSpaceDN w:val="0"/>
        <w:adjustRightInd w:val="0"/>
        <w:spacing w:before="58" w:after="0" w:line="214" w:lineRule="auto"/>
        <w:ind w:left="725" w:right="3" w:hanging="359"/>
      </w:pP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>d)</w:t>
      </w:r>
      <w:r>
        <w:rPr>
          <w:rFonts w:ascii="Times New Roman" w:eastAsia="Times New Roman" w:hAnsi="Times New Roman"/>
          <w:spacing w:val="82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Liste</w:t>
      </w:r>
      <w:r>
        <w:rPr>
          <w:rFonts w:ascii="Times New Roman" w:eastAsia="Times New Roman" w:hAnsi="Times New Roman"/>
          <w:spacing w:val="54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los</w:t>
      </w:r>
      <w:r>
        <w:rPr>
          <w:rFonts w:ascii="Times New Roman" w:eastAsia="Times New Roman" w:hAnsi="Times New Roman"/>
          <w:spacing w:val="45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valores</w:t>
      </w:r>
      <w:r>
        <w:rPr>
          <w:rFonts w:ascii="Times New Roman" w:eastAsia="Times New Roman" w:hAnsi="Times New Roman"/>
          <w:spacing w:val="62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estimados</w:t>
      </w:r>
      <w:r>
        <w:rPr>
          <w:rFonts w:ascii="Times New Roman" w:eastAsia="Times New Roman" w:hAnsi="Times New Roman"/>
          <w:spacing w:val="44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para</w:t>
      </w:r>
      <w:r>
        <w:rPr>
          <w:rFonts w:ascii="Times New Roman" w:eastAsia="Times New Roman" w:hAnsi="Times New Roman"/>
          <w:spacing w:val="62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las</w:t>
      </w:r>
      <w:r>
        <w:rPr>
          <w:rFonts w:ascii="Times New Roman" w:eastAsia="Times New Roman" w:hAnsi="Times New Roman"/>
          <w:spacing w:val="48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raíces</w:t>
      </w:r>
      <w:r>
        <w:rPr>
          <w:rFonts w:ascii="Times New Roman" w:eastAsia="Times New Roman" w:hAnsi="Times New Roman"/>
          <w:spacing w:val="56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halladas,</w:t>
      </w:r>
      <w:r>
        <w:rPr>
          <w:rFonts w:ascii="Times New Roman" w:eastAsia="Times New Roman" w:hAnsi="Times New Roman"/>
          <w:spacing w:val="69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w w:val="107"/>
          <w:sz w:val="24"/>
          <w:szCs w:val="24"/>
        </w:rPr>
        <w:t>el</w:t>
      </w:r>
      <w:r>
        <w:rPr>
          <w:rFonts w:ascii="Times New Roman" w:eastAsia="Times New Roman" w:hAnsi="Times New Roman"/>
          <w:spacing w:val="32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método</w:t>
      </w:r>
      <w:r>
        <w:rPr>
          <w:rFonts w:ascii="Times New Roman" w:eastAsia="Times New Roman" w:hAnsi="Times New Roman"/>
          <w:spacing w:val="50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utilizado,</w:t>
      </w:r>
      <w:r>
        <w:rPr>
          <w:rFonts w:ascii="Times New Roman" w:eastAsia="Times New Roman" w:hAnsi="Times New Roman"/>
          <w:spacing w:val="64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w w:val="107"/>
          <w:sz w:val="24"/>
          <w:szCs w:val="24"/>
        </w:rPr>
        <w:t>el</w:t>
      </w:r>
      <w:r>
        <w:rPr>
          <w:rFonts w:ascii="Times New Roman" w:eastAsia="Times New Roman" w:hAnsi="Times New Roman"/>
          <w:spacing w:val="32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número</w:t>
      </w:r>
      <w:r>
        <w:rPr>
          <w:rFonts w:ascii="Times New Roman" w:eastAsia="Times New Roman" w:hAnsi="Times New Roman"/>
          <w:spacing w:val="61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</w:t>
      </w:r>
      <w:r>
        <w:rPr>
          <w:rFonts w:ascii="Times New Roman" w:eastAsia="Times New Roman" w:hAnsi="Times New Roman"/>
          <w:spacing w:val="8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iteraciones</w:t>
      </w:r>
      <w:r>
        <w:rPr>
          <w:rFonts w:ascii="Times New Roman" w:eastAsia="Times New Roman" w:hAnsi="Times New Roman"/>
          <w:spacing w:val="-18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realizado</w:t>
      </w:r>
      <w:r>
        <w:rPr>
          <w:rFonts w:ascii="Times New Roman" w:eastAsia="Times New Roman" w:hAnsi="Times New Roman"/>
          <w:spacing w:val="2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y</w:t>
      </w:r>
      <w:r>
        <w:rPr>
          <w:rFonts w:ascii="Times New Roman" w:eastAsia="Times New Roman" w:hAnsi="Times New Roman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los</w:t>
      </w:r>
      <w:r>
        <w:rPr>
          <w:rFonts w:ascii="Times New Roman" w:eastAsia="Times New Roman" w:hAnsi="Times New Roman"/>
          <w:spacing w:val="-12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valores</w:t>
      </w:r>
      <w:r>
        <w:rPr>
          <w:rFonts w:ascii="Times New Roman" w:eastAsia="Times New Roman" w:hAnsi="Times New Roman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iníciales</w:t>
      </w:r>
      <w:r>
        <w:rPr>
          <w:rFonts w:ascii="Times New Roman" w:eastAsia="Times New Roman" w:hAnsi="Times New Roman"/>
          <w:spacing w:val="-13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utilizados.</w:t>
      </w:r>
    </w:p>
    <w:p w14:paraId="7C0522F1" w14:textId="77777777" w:rsidR="00F214BD" w:rsidRDefault="009E130A">
      <w:pPr>
        <w:widowControl w:val="0"/>
        <w:kinsoku w:val="0"/>
        <w:autoSpaceDE w:val="0"/>
        <w:autoSpaceDN w:val="0"/>
        <w:adjustRightInd w:val="0"/>
        <w:spacing w:before="61" w:after="0" w:line="214" w:lineRule="auto"/>
        <w:ind w:left="725" w:right="2" w:hanging="358"/>
        <w:sectPr w:rsidR="00F214BD">
          <w:pgSz w:w="12240" w:h="20160"/>
          <w:pgMar w:top="620" w:right="1120" w:bottom="0" w:left="1420" w:header="0" w:footer="0" w:gutter="0"/>
          <w:cols w:space="425"/>
        </w:sectPr>
      </w:pP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>e)</w:t>
      </w:r>
      <w:r>
        <w:rPr>
          <w:rFonts w:ascii="Times New Roman" w:eastAsia="Times New Roman" w:hAnsi="Times New Roman"/>
          <w:spacing w:val="95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Para</w:t>
      </w:r>
      <w:r>
        <w:rPr>
          <w:rFonts w:ascii="Times New Roman" w:eastAsia="Times New Roman" w:hAnsi="Times New Roman"/>
          <w:spacing w:val="-7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una</w:t>
      </w:r>
      <w:r>
        <w:rPr>
          <w:rFonts w:ascii="Times New Roman" w:eastAsia="Times New Roman" w:hAnsi="Times New Roman"/>
          <w:spacing w:val="5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</w:t>
      </w:r>
      <w:r>
        <w:rPr>
          <w:rFonts w:ascii="Times New Roman" w:eastAsia="Times New Roman" w:hAnsi="Times New Roman"/>
          <w:spacing w:val="-4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las</w:t>
      </w:r>
      <w:r>
        <w:rPr>
          <w:rFonts w:ascii="Times New Roman" w:eastAsia="Times New Roman" w:hAnsi="Times New Roman"/>
          <w:spacing w:val="-10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raíces</w:t>
      </w:r>
      <w:r>
        <w:rPr>
          <w:rFonts w:ascii="Times New Roman" w:eastAsia="Times New Roman" w:hAnsi="Times New Roman"/>
          <w:spacing w:val="8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en</w:t>
      </w:r>
      <w:r>
        <w:rPr>
          <w:rFonts w:ascii="Times New Roman" w:eastAsia="Times New Roman" w:hAnsi="Times New Roman"/>
          <w:spacing w:val="-2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cuestión</w:t>
      </w:r>
      <w:r>
        <w:rPr>
          <w:rFonts w:ascii="Times New Roman" w:eastAsia="Times New Roman" w:hAnsi="Times New Roman"/>
          <w:spacing w:val="-4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graficar</w:t>
      </w:r>
      <w:r>
        <w:rPr>
          <w:rFonts w:ascii="Times New Roman" w:eastAsia="Times New Roman" w:hAnsi="Times New Roman"/>
          <w:spacing w:val="3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w w:val="107"/>
          <w:sz w:val="24"/>
          <w:szCs w:val="24"/>
        </w:rPr>
        <w:t>el</w:t>
      </w:r>
      <w:r>
        <w:rPr>
          <w:rFonts w:ascii="Times New Roman" w:eastAsia="Times New Roman" w:hAnsi="Times New Roman"/>
          <w:spacing w:val="-17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conjunto</w:t>
      </w:r>
      <w:r>
        <w:rPr>
          <w:rFonts w:ascii="Times New Roman" w:eastAsia="Times New Roman" w:hAnsi="Times New Roman"/>
          <w:spacing w:val="-2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</w:t>
      </w:r>
      <w:r>
        <w:rPr>
          <w:rFonts w:ascii="Times New Roman" w:eastAsia="Times New Roman" w:hAnsi="Times New Roman"/>
          <w:spacing w:val="-11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puntos</w:t>
      </w:r>
      <w:r>
        <w:rPr>
          <w:rFonts w:ascii="Times New Roman" w:eastAsia="Times New Roman" w:hAnsi="Times New Roman"/>
          <w:spacing w:val="10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encontrados</w:t>
      </w:r>
      <w:r>
        <w:rPr>
          <w:rFonts w:ascii="Times New Roman" w:eastAsia="Times New Roman" w:hAnsi="Times New Roman"/>
          <w:spacing w:val="-2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w w:val="116"/>
          <w:sz w:val="24"/>
          <w:szCs w:val="24"/>
        </w:rPr>
        <w:t>a</w:t>
      </w:r>
      <w:r>
        <w:rPr>
          <w:rFonts w:ascii="Times New Roman" w:eastAsia="Times New Roman" w:hAnsi="Times New Roman"/>
          <w:spacing w:val="-22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lo</w:t>
      </w:r>
      <w:r>
        <w:rPr>
          <w:rFonts w:ascii="Times New Roman" w:eastAsia="Times New Roman" w:hAnsi="Times New Roman"/>
          <w:spacing w:val="-4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largo</w:t>
      </w:r>
      <w:r>
        <w:rPr>
          <w:rFonts w:ascii="Times New Roman" w:eastAsia="Times New Roman" w:hAnsi="Times New Roman"/>
          <w:spacing w:val="-2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</w:t>
      </w:r>
      <w:r>
        <w:rPr>
          <w:rFonts w:ascii="Times New Roman" w:eastAsia="Times New Roman" w:hAnsi="Times New Roman"/>
          <w:spacing w:val="-4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las</w:t>
      </w:r>
      <w:r>
        <w:rPr>
          <w:rFonts w:ascii="Times New Roman" w:eastAsia="Times New Roman" w:hAnsi="Times New Roman"/>
          <w:spacing w:val="8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iteraciones.</w:t>
      </w:r>
      <w:r>
        <w:br w:type="page"/>
      </w:r>
    </w:p>
    <w:p w14:paraId="0F3EBD28" w14:textId="77777777" w:rsidR="009E130A" w:rsidRDefault="009E130A" w:rsidP="009E130A">
      <w:pPr>
        <w:rPr>
          <w:lang w:val="es-ES"/>
        </w:rPr>
      </w:pPr>
      <w:r>
        <w:rPr>
          <w:lang w:val="es-ES"/>
        </w:rPr>
        <w:lastRenderedPageBreak/>
        <w:t>a)</w:t>
      </w:r>
    </w:p>
    <w:p w14:paraId="74EB4E44" w14:textId="77777777" w:rsidR="009E130A" w:rsidRDefault="009E130A" w:rsidP="009E130A">
      <w:pPr>
        <w:rPr>
          <w:lang w:val="es-ES"/>
        </w:rPr>
      </w:pPr>
      <w:r>
        <w:rPr>
          <w:lang w:val="es-ES"/>
        </w:rPr>
        <w:t xml:space="preserve">Las funciones que contienen raíces en el intervalo de interés son: </w:t>
      </w:r>
    </w:p>
    <w:p w14:paraId="02268363" w14:textId="77777777" w:rsidR="009E130A" w:rsidRDefault="009E130A" w:rsidP="009E130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F1()</w:t>
      </w:r>
    </w:p>
    <w:p w14:paraId="1A8B2A09" w14:textId="77777777" w:rsidR="009E130A" w:rsidRPr="00C84913" w:rsidRDefault="009E130A" w:rsidP="009E130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F2()</w:t>
      </w:r>
    </w:p>
    <w:p w14:paraId="67D8502B" w14:textId="77777777" w:rsidR="009E130A" w:rsidRDefault="009E130A" w:rsidP="009E130A">
      <w:pPr>
        <w:pStyle w:val="Prrafodelista"/>
        <w:numPr>
          <w:ilvl w:val="0"/>
          <w:numId w:val="1"/>
        </w:numPr>
        <w:rPr>
          <w:lang w:val="es-ES"/>
        </w:rPr>
      </w:pPr>
      <w:r w:rsidRPr="00C84913">
        <w:rPr>
          <w:lang w:val="es-ES"/>
        </w:rPr>
        <w:t>F</w:t>
      </w:r>
      <w:r>
        <w:rPr>
          <w:lang w:val="es-ES"/>
        </w:rPr>
        <w:t>3</w:t>
      </w:r>
      <w:r w:rsidRPr="00C84913">
        <w:rPr>
          <w:lang w:val="es-ES"/>
        </w:rPr>
        <w:t>()</w:t>
      </w:r>
    </w:p>
    <w:p w14:paraId="70887B9A" w14:textId="77777777" w:rsidR="009E130A" w:rsidRPr="00C84913" w:rsidRDefault="009E130A" w:rsidP="009E130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F5()</w:t>
      </w:r>
    </w:p>
    <w:p w14:paraId="3EFAB80F" w14:textId="77777777" w:rsidR="009E130A" w:rsidRDefault="009E130A" w:rsidP="009E130A">
      <w:pPr>
        <w:rPr>
          <w:lang w:val="es-ES"/>
        </w:rPr>
      </w:pPr>
    </w:p>
    <w:p w14:paraId="3373EDB1" w14:textId="77777777" w:rsidR="009E130A" w:rsidRDefault="009E130A" w:rsidP="009E130A">
      <w:pPr>
        <w:rPr>
          <w:lang w:val="es-ES"/>
        </w:rPr>
      </w:pPr>
      <w:r w:rsidRPr="00573BCB">
        <w:rPr>
          <w:lang w:val="es-ES"/>
        </w:rPr>
        <w:t>F</w:t>
      </w:r>
      <w:r>
        <w:rPr>
          <w:lang w:val="es-ES"/>
        </w:rPr>
        <w:t>1</w:t>
      </w:r>
      <w:r w:rsidRPr="00573BCB">
        <w:rPr>
          <w:lang w:val="es-ES"/>
        </w:rPr>
        <w:t>()</w:t>
      </w:r>
    </w:p>
    <w:p w14:paraId="01727BC4" w14:textId="77777777" w:rsidR="009E130A" w:rsidRDefault="009E130A" w:rsidP="009E130A">
      <w:pPr>
        <w:rPr>
          <w:lang w:val="es-ES"/>
        </w:rPr>
      </w:pPr>
      <w:r>
        <w:rPr>
          <w:lang w:val="es-ES"/>
        </w:rPr>
        <w:t xml:space="preserve">Métodos posibles de aplicar: </w:t>
      </w:r>
    </w:p>
    <w:p w14:paraId="2002C73A" w14:textId="77777777" w:rsidR="009E130A" w:rsidRDefault="009E130A" w:rsidP="009E130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Bisección</w:t>
      </w:r>
    </w:p>
    <w:p w14:paraId="25A1B851" w14:textId="77777777" w:rsidR="009E130A" w:rsidRDefault="009E130A" w:rsidP="009E130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Falsa posición</w:t>
      </w:r>
    </w:p>
    <w:p w14:paraId="4828BBE7" w14:textId="77777777" w:rsidR="009E130A" w:rsidRDefault="009E130A" w:rsidP="009E130A">
      <w:pPr>
        <w:pStyle w:val="Prrafodelista"/>
        <w:numPr>
          <w:ilvl w:val="0"/>
          <w:numId w:val="2"/>
        </w:numPr>
        <w:rPr>
          <w:lang w:val="es-ES"/>
        </w:rPr>
      </w:pPr>
      <w:r w:rsidRPr="00C84913">
        <w:rPr>
          <w:lang w:val="es-ES"/>
        </w:rPr>
        <w:t>Newton-Raphson</w:t>
      </w:r>
    </w:p>
    <w:p w14:paraId="5DBD5F26" w14:textId="77777777" w:rsidR="009E130A" w:rsidRDefault="009E130A" w:rsidP="009E130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Secante</w:t>
      </w:r>
    </w:p>
    <w:p w14:paraId="44F82F3D" w14:textId="77777777" w:rsidR="009E130A" w:rsidRDefault="009E130A" w:rsidP="009E130A">
      <w:pPr>
        <w:ind w:firstLine="708"/>
        <w:rPr>
          <w:lang w:val="es-ES"/>
        </w:rPr>
      </w:pPr>
      <w:r>
        <w:rPr>
          <w:lang w:val="es-ES"/>
        </w:rPr>
        <w:t>Raíces:</w:t>
      </w:r>
    </w:p>
    <w:p w14:paraId="0039095C" w14:textId="77777777" w:rsidR="009E130A" w:rsidRDefault="009E130A" w:rsidP="009E130A">
      <w:pPr>
        <w:ind w:left="1416"/>
        <w:rPr>
          <w:b/>
          <w:bCs/>
          <w:lang w:val="es-ES"/>
        </w:rPr>
      </w:pPr>
      <w:r>
        <w:rPr>
          <w:lang w:val="es-ES"/>
        </w:rPr>
        <w:t xml:space="preserve">X1: </w:t>
      </w:r>
      <w:r w:rsidRPr="006F125D">
        <w:rPr>
          <w:b/>
          <w:bCs/>
          <w:lang w:val="es-ES"/>
        </w:rPr>
        <w:t>3.3625488</w:t>
      </w:r>
    </w:p>
    <w:p w14:paraId="2728CBDD" w14:textId="77777777" w:rsidR="009E130A" w:rsidRPr="00A44371" w:rsidRDefault="009E130A" w:rsidP="009E130A">
      <w:pPr>
        <w:ind w:left="1416"/>
        <w:rPr>
          <w:lang w:val="es-ES"/>
        </w:rPr>
      </w:pPr>
      <w:r>
        <w:t>E</w:t>
      </w:r>
      <w:r w:rsidRPr="00A44371">
        <w:t>rror relativo</w:t>
      </w:r>
      <w:r>
        <w:t xml:space="preserve"> </w:t>
      </w:r>
      <w:r w:rsidRPr="00A44371">
        <w:t>porcentual admisible</w:t>
      </w:r>
      <w:r>
        <w:t>:</w:t>
      </w:r>
      <w:r w:rsidRPr="00A44371">
        <w:t xml:space="preserve"> </w:t>
      </w:r>
      <w:r w:rsidRPr="00A44371">
        <w:rPr>
          <w:b/>
          <w:bCs/>
        </w:rPr>
        <w:t>0.01</w:t>
      </w:r>
    </w:p>
    <w:p w14:paraId="6321B507" w14:textId="77777777" w:rsidR="009E130A" w:rsidRDefault="009E130A" w:rsidP="009E130A">
      <w:pPr>
        <w:ind w:left="1416"/>
        <w:rPr>
          <w:b/>
          <w:bCs/>
          <w:lang w:val="es-ES"/>
        </w:rPr>
      </w:pPr>
      <w:r>
        <w:rPr>
          <w:lang w:val="es-ES"/>
        </w:rPr>
        <w:t>Error Relativo porcentual:</w:t>
      </w:r>
      <w:r>
        <w:rPr>
          <w:b/>
          <w:bCs/>
          <w:lang w:val="es-ES"/>
        </w:rPr>
        <w:t xml:space="preserve"> </w:t>
      </w:r>
      <w:r w:rsidRPr="006F125D">
        <w:rPr>
          <w:b/>
          <w:bCs/>
          <w:lang w:val="es-ES"/>
        </w:rPr>
        <w:t>0.0072606</w:t>
      </w:r>
    </w:p>
    <w:p w14:paraId="1F2AAA4E" w14:textId="77777777" w:rsidR="009E130A" w:rsidRDefault="009E130A" w:rsidP="009E130A">
      <w:pPr>
        <w:ind w:left="1416"/>
        <w:rPr>
          <w:lang w:val="es-ES"/>
        </w:rPr>
      </w:pPr>
      <w:r w:rsidRPr="006964B7">
        <w:rPr>
          <w:lang w:val="es-ES"/>
        </w:rPr>
        <w:t>Iteraciones</w:t>
      </w:r>
      <w:r>
        <w:rPr>
          <w:lang w:val="es-ES"/>
        </w:rPr>
        <w:t xml:space="preserve">: </w:t>
      </w:r>
      <w:r>
        <w:rPr>
          <w:b/>
          <w:bCs/>
          <w:lang w:val="es-ES"/>
        </w:rPr>
        <w:t>12</w:t>
      </w:r>
    </w:p>
    <w:p w14:paraId="42D4473B" w14:textId="77777777" w:rsidR="009E130A" w:rsidRDefault="009E130A" w:rsidP="009E130A">
      <w:pPr>
        <w:ind w:left="1416"/>
        <w:rPr>
          <w:lang w:val="es-ES"/>
        </w:rPr>
      </w:pPr>
      <w:r>
        <w:rPr>
          <w:lang w:val="es-ES"/>
        </w:rPr>
        <w:t xml:space="preserve">Método de aproximación: </w:t>
      </w:r>
      <w:r>
        <w:rPr>
          <w:b/>
          <w:bCs/>
          <w:lang w:val="es-ES"/>
        </w:rPr>
        <w:t>Bisección</w:t>
      </w:r>
    </w:p>
    <w:p w14:paraId="64BD748E" w14:textId="77777777" w:rsidR="009E130A" w:rsidRDefault="009E130A" w:rsidP="009E130A">
      <w:pPr>
        <w:ind w:left="708" w:firstLine="708"/>
        <w:rPr>
          <w:lang w:val="es-ES"/>
        </w:rPr>
      </w:pPr>
      <w:r>
        <w:rPr>
          <w:lang w:val="es-ES"/>
        </w:rPr>
        <w:t xml:space="preserve">Valores iniciales: </w:t>
      </w:r>
      <w:r>
        <w:rPr>
          <w:b/>
          <w:bCs/>
          <w:lang w:val="es-ES"/>
        </w:rPr>
        <w:t>3,4</w:t>
      </w:r>
    </w:p>
    <w:p w14:paraId="532D486C" w14:textId="77777777" w:rsidR="009E130A" w:rsidRDefault="009E130A" w:rsidP="009E130A">
      <w:pPr>
        <w:rPr>
          <w:lang w:val="es-ES"/>
        </w:rPr>
      </w:pPr>
    </w:p>
    <w:p w14:paraId="0B40331A" w14:textId="77777777" w:rsidR="009E130A" w:rsidRDefault="009E130A" w:rsidP="009E130A">
      <w:pPr>
        <w:rPr>
          <w:lang w:val="es-ES"/>
        </w:rPr>
      </w:pPr>
      <w:r w:rsidRPr="00573BCB">
        <w:rPr>
          <w:lang w:val="es-ES"/>
        </w:rPr>
        <w:t>F2()</w:t>
      </w:r>
    </w:p>
    <w:p w14:paraId="38F51415" w14:textId="77777777" w:rsidR="009E130A" w:rsidRDefault="009E130A" w:rsidP="009E130A">
      <w:pPr>
        <w:rPr>
          <w:lang w:val="es-ES"/>
        </w:rPr>
      </w:pPr>
      <w:r>
        <w:rPr>
          <w:lang w:val="es-ES"/>
        </w:rPr>
        <w:t xml:space="preserve">Métodos posibles de aplicar: </w:t>
      </w:r>
    </w:p>
    <w:p w14:paraId="2D1046D7" w14:textId="77777777" w:rsidR="009E130A" w:rsidRDefault="009E130A" w:rsidP="009E130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Bisección</w:t>
      </w:r>
    </w:p>
    <w:p w14:paraId="647A7E72" w14:textId="77777777" w:rsidR="009E130A" w:rsidRDefault="009E130A" w:rsidP="009E130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Falsa posición</w:t>
      </w:r>
    </w:p>
    <w:p w14:paraId="4A51BB2C" w14:textId="77777777" w:rsidR="009E130A" w:rsidRDefault="009E130A" w:rsidP="009E130A">
      <w:pPr>
        <w:pStyle w:val="Prrafodelista"/>
        <w:numPr>
          <w:ilvl w:val="0"/>
          <w:numId w:val="2"/>
        </w:numPr>
        <w:rPr>
          <w:lang w:val="es-ES"/>
        </w:rPr>
      </w:pPr>
      <w:r w:rsidRPr="00C84913">
        <w:rPr>
          <w:lang w:val="es-ES"/>
        </w:rPr>
        <w:t>Newton-Raphson</w:t>
      </w:r>
    </w:p>
    <w:p w14:paraId="3C866612" w14:textId="77777777" w:rsidR="009E130A" w:rsidRDefault="009E130A" w:rsidP="009E130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Secante</w:t>
      </w:r>
    </w:p>
    <w:p w14:paraId="0B068746" w14:textId="77777777" w:rsidR="009E130A" w:rsidRDefault="009E130A" w:rsidP="009E130A">
      <w:pPr>
        <w:rPr>
          <w:lang w:val="es-ES"/>
        </w:rPr>
      </w:pPr>
    </w:p>
    <w:p w14:paraId="14804DE4" w14:textId="77777777" w:rsidR="009E130A" w:rsidRDefault="009E130A" w:rsidP="009E130A">
      <w:pPr>
        <w:ind w:firstLine="708"/>
        <w:rPr>
          <w:lang w:val="es-ES"/>
        </w:rPr>
      </w:pPr>
      <w:r>
        <w:rPr>
          <w:lang w:val="es-ES"/>
        </w:rPr>
        <w:t>Raíces:</w:t>
      </w:r>
    </w:p>
    <w:p w14:paraId="1938E5EB" w14:textId="77777777" w:rsidR="009E130A" w:rsidRDefault="009E130A" w:rsidP="009E130A">
      <w:pPr>
        <w:ind w:left="1416"/>
        <w:rPr>
          <w:b/>
          <w:bCs/>
          <w:lang w:val="es-ES"/>
        </w:rPr>
      </w:pPr>
      <w:r>
        <w:rPr>
          <w:lang w:val="es-ES"/>
        </w:rPr>
        <w:t xml:space="preserve">X1: </w:t>
      </w:r>
      <w:r w:rsidRPr="00E11844">
        <w:rPr>
          <w:b/>
          <w:bCs/>
          <w:lang w:val="es-ES"/>
        </w:rPr>
        <w:t>2.4999993</w:t>
      </w:r>
    </w:p>
    <w:p w14:paraId="36D923CA" w14:textId="77777777" w:rsidR="009E130A" w:rsidRPr="00A44371" w:rsidRDefault="009E130A" w:rsidP="009E130A">
      <w:pPr>
        <w:ind w:left="1416"/>
        <w:rPr>
          <w:lang w:val="es-ES"/>
        </w:rPr>
      </w:pPr>
      <w:bookmarkStart w:id="0" w:name="_Hlk70089364"/>
      <w:r>
        <w:t>E</w:t>
      </w:r>
      <w:r w:rsidRPr="00A44371">
        <w:t>rror relativo</w:t>
      </w:r>
      <w:r>
        <w:t xml:space="preserve"> </w:t>
      </w:r>
      <w:r w:rsidRPr="00A44371">
        <w:t>porcentual admisible</w:t>
      </w:r>
      <w:r>
        <w:t>:</w:t>
      </w:r>
      <w:r w:rsidRPr="00A44371">
        <w:t xml:space="preserve"> </w:t>
      </w:r>
      <w:r w:rsidRPr="00A44371">
        <w:rPr>
          <w:b/>
          <w:bCs/>
        </w:rPr>
        <w:t>0.01</w:t>
      </w:r>
    </w:p>
    <w:bookmarkEnd w:id="0"/>
    <w:p w14:paraId="433ED7CC" w14:textId="77777777" w:rsidR="009E130A" w:rsidRDefault="009E130A" w:rsidP="009E130A">
      <w:pPr>
        <w:ind w:left="1416"/>
        <w:rPr>
          <w:b/>
          <w:bCs/>
          <w:lang w:val="es-ES"/>
        </w:rPr>
      </w:pPr>
      <w:r>
        <w:rPr>
          <w:lang w:val="es-ES"/>
        </w:rPr>
        <w:t>Error Relativo porcentual:</w:t>
      </w:r>
      <w:r>
        <w:rPr>
          <w:b/>
          <w:bCs/>
          <w:lang w:val="es-ES"/>
        </w:rPr>
        <w:t xml:space="preserve"> </w:t>
      </w:r>
      <w:r w:rsidRPr="00490D53">
        <w:rPr>
          <w:b/>
          <w:bCs/>
          <w:lang w:val="es-ES"/>
        </w:rPr>
        <w:t>0.0047333</w:t>
      </w:r>
    </w:p>
    <w:p w14:paraId="5CE977A9" w14:textId="77777777" w:rsidR="009E130A" w:rsidRDefault="009E130A" w:rsidP="009E130A">
      <w:pPr>
        <w:ind w:left="1416"/>
        <w:rPr>
          <w:lang w:val="es-ES"/>
        </w:rPr>
      </w:pPr>
      <w:r w:rsidRPr="006964B7">
        <w:rPr>
          <w:lang w:val="es-ES"/>
        </w:rPr>
        <w:t>Iteraciones</w:t>
      </w:r>
      <w:r>
        <w:rPr>
          <w:lang w:val="es-ES"/>
        </w:rPr>
        <w:t xml:space="preserve">: </w:t>
      </w:r>
      <w:r>
        <w:rPr>
          <w:b/>
          <w:bCs/>
          <w:lang w:val="es-ES"/>
        </w:rPr>
        <w:t>5</w:t>
      </w:r>
    </w:p>
    <w:p w14:paraId="03A08456" w14:textId="77777777" w:rsidR="009E130A" w:rsidRDefault="009E130A" w:rsidP="009E130A">
      <w:pPr>
        <w:ind w:left="1416"/>
        <w:rPr>
          <w:lang w:val="es-ES"/>
        </w:rPr>
      </w:pPr>
      <w:r>
        <w:rPr>
          <w:lang w:val="es-ES"/>
        </w:rPr>
        <w:t xml:space="preserve">Método de aproximación: </w:t>
      </w:r>
      <w:r w:rsidRPr="00DA5578">
        <w:rPr>
          <w:b/>
          <w:bCs/>
          <w:lang w:val="es-ES"/>
        </w:rPr>
        <w:t>Secante</w:t>
      </w:r>
    </w:p>
    <w:p w14:paraId="400186F9" w14:textId="77777777" w:rsidR="009E130A" w:rsidRDefault="009E130A" w:rsidP="009E130A">
      <w:pPr>
        <w:ind w:left="1416"/>
        <w:rPr>
          <w:lang w:val="es-ES"/>
        </w:rPr>
      </w:pPr>
      <w:r>
        <w:rPr>
          <w:lang w:val="es-ES"/>
        </w:rPr>
        <w:t xml:space="preserve">Valores iniciales: </w:t>
      </w:r>
      <w:r w:rsidRPr="00DA5578">
        <w:rPr>
          <w:b/>
          <w:bCs/>
          <w:lang w:val="es-ES"/>
        </w:rPr>
        <w:t>2, 2.3</w:t>
      </w:r>
      <w:r>
        <w:rPr>
          <w:lang w:val="es-ES"/>
        </w:rPr>
        <w:t xml:space="preserve"> </w:t>
      </w:r>
    </w:p>
    <w:p w14:paraId="15A3CCFC" w14:textId="77777777" w:rsidR="009E130A" w:rsidRDefault="009E130A" w:rsidP="009E130A">
      <w:pPr>
        <w:rPr>
          <w:lang w:val="es-ES"/>
        </w:rPr>
      </w:pPr>
      <w:r>
        <w:rPr>
          <w:lang w:val="es-ES"/>
        </w:rPr>
        <w:lastRenderedPageBreak/>
        <w:tab/>
      </w:r>
    </w:p>
    <w:p w14:paraId="47FBA0CF" w14:textId="77777777" w:rsidR="009E130A" w:rsidRDefault="009E130A" w:rsidP="009E130A">
      <w:pPr>
        <w:rPr>
          <w:b/>
          <w:bCs/>
          <w:lang w:val="es-ES"/>
        </w:rPr>
      </w:pPr>
      <w:r>
        <w:rPr>
          <w:lang w:val="es-ES"/>
        </w:rPr>
        <w:tab/>
      </w:r>
      <w:r>
        <w:rPr>
          <w:lang w:val="es-ES"/>
        </w:rPr>
        <w:tab/>
        <w:t xml:space="preserve">X2: </w:t>
      </w:r>
      <w:r w:rsidRPr="0023507A">
        <w:rPr>
          <w:b/>
          <w:bCs/>
          <w:lang w:val="es-ES"/>
        </w:rPr>
        <w:t>2.9999998</w:t>
      </w:r>
    </w:p>
    <w:p w14:paraId="1B55070F" w14:textId="77777777" w:rsidR="009E130A" w:rsidRPr="00305BCE" w:rsidRDefault="009E130A" w:rsidP="009E130A">
      <w:pPr>
        <w:ind w:left="1416"/>
        <w:rPr>
          <w:lang w:val="es-ES"/>
        </w:rPr>
      </w:pPr>
      <w:r>
        <w:t>E</w:t>
      </w:r>
      <w:r w:rsidRPr="00A44371">
        <w:t>rror relativo</w:t>
      </w:r>
      <w:r>
        <w:t xml:space="preserve"> </w:t>
      </w:r>
      <w:r w:rsidRPr="00A44371">
        <w:t>porcentual admisible</w:t>
      </w:r>
      <w:r>
        <w:t>:</w:t>
      </w:r>
      <w:r w:rsidRPr="00A44371">
        <w:t xml:space="preserve"> </w:t>
      </w:r>
      <w:r w:rsidRPr="00A44371">
        <w:rPr>
          <w:b/>
          <w:bCs/>
        </w:rPr>
        <w:t>0.01</w:t>
      </w:r>
    </w:p>
    <w:p w14:paraId="27FC8678" w14:textId="77777777" w:rsidR="009E130A" w:rsidRDefault="009E130A" w:rsidP="009E130A">
      <w:pPr>
        <w:rPr>
          <w:b/>
          <w:bCs/>
          <w:lang w:val="es-ES"/>
        </w:rPr>
      </w:pPr>
      <w:r>
        <w:rPr>
          <w:lang w:val="es-ES"/>
        </w:rPr>
        <w:tab/>
      </w:r>
      <w:r>
        <w:rPr>
          <w:lang w:val="es-ES"/>
        </w:rPr>
        <w:tab/>
        <w:t xml:space="preserve">Error relativo porcentual: </w:t>
      </w:r>
      <w:r w:rsidRPr="00BB15DD">
        <w:rPr>
          <w:b/>
          <w:bCs/>
          <w:lang w:val="es-ES"/>
        </w:rPr>
        <w:t>0.0019246</w:t>
      </w:r>
    </w:p>
    <w:p w14:paraId="1DBF7007" w14:textId="77777777" w:rsidR="009E130A" w:rsidRDefault="009E130A" w:rsidP="009E130A">
      <w:pPr>
        <w:rPr>
          <w:b/>
          <w:bCs/>
          <w:lang w:val="es-ES"/>
        </w:rPr>
      </w:pPr>
      <w:r>
        <w:rPr>
          <w:b/>
          <w:bCs/>
          <w:lang w:val="es-ES"/>
        </w:rPr>
        <w:tab/>
      </w:r>
      <w:r>
        <w:rPr>
          <w:b/>
          <w:bCs/>
          <w:lang w:val="es-ES"/>
        </w:rPr>
        <w:tab/>
      </w:r>
      <w:r w:rsidRPr="00BB15DD">
        <w:rPr>
          <w:lang w:val="es-ES"/>
        </w:rPr>
        <w:t>Iteraciones:</w:t>
      </w:r>
      <w:r>
        <w:rPr>
          <w:lang w:val="es-ES"/>
        </w:rPr>
        <w:t xml:space="preserve"> </w:t>
      </w:r>
      <w:r w:rsidRPr="00BB15DD">
        <w:rPr>
          <w:b/>
          <w:bCs/>
          <w:lang w:val="es-ES"/>
        </w:rPr>
        <w:t>6</w:t>
      </w:r>
    </w:p>
    <w:p w14:paraId="54398C7E" w14:textId="77777777" w:rsidR="009E130A" w:rsidRDefault="009E130A" w:rsidP="009E130A">
      <w:pPr>
        <w:rPr>
          <w:b/>
          <w:bCs/>
          <w:lang w:val="es-ES"/>
        </w:rPr>
      </w:pPr>
      <w:r>
        <w:rPr>
          <w:b/>
          <w:bCs/>
          <w:lang w:val="es-ES"/>
        </w:rPr>
        <w:tab/>
      </w:r>
      <w:r>
        <w:rPr>
          <w:b/>
          <w:bCs/>
          <w:lang w:val="es-ES"/>
        </w:rPr>
        <w:tab/>
      </w:r>
      <w:r w:rsidRPr="005170F6">
        <w:rPr>
          <w:lang w:val="es-ES"/>
        </w:rPr>
        <w:t>Método de aproximación</w:t>
      </w:r>
      <w:r>
        <w:rPr>
          <w:lang w:val="es-ES"/>
        </w:rPr>
        <w:t xml:space="preserve">: </w:t>
      </w:r>
      <w:r>
        <w:rPr>
          <w:b/>
          <w:bCs/>
          <w:lang w:val="es-ES"/>
        </w:rPr>
        <w:t>Secante</w:t>
      </w:r>
    </w:p>
    <w:p w14:paraId="3ECF9058" w14:textId="77777777" w:rsidR="009E130A" w:rsidRDefault="009E130A" w:rsidP="009E130A">
      <w:pPr>
        <w:rPr>
          <w:b/>
          <w:bCs/>
          <w:lang w:val="es-ES"/>
        </w:rPr>
      </w:pPr>
      <w:r>
        <w:rPr>
          <w:lang w:val="es-ES"/>
        </w:rPr>
        <w:tab/>
      </w:r>
      <w:r>
        <w:rPr>
          <w:lang w:val="es-ES"/>
        </w:rPr>
        <w:tab/>
        <w:t xml:space="preserve">Valores iniciales: </w:t>
      </w:r>
      <w:r w:rsidRPr="00933C45">
        <w:rPr>
          <w:b/>
          <w:bCs/>
          <w:lang w:val="es-ES"/>
        </w:rPr>
        <w:t>2.7, 2.9</w:t>
      </w:r>
    </w:p>
    <w:p w14:paraId="3BE16041" w14:textId="77777777" w:rsidR="009E130A" w:rsidRDefault="009E130A" w:rsidP="009E130A">
      <w:pPr>
        <w:rPr>
          <w:b/>
          <w:bCs/>
          <w:lang w:val="es-ES"/>
        </w:rPr>
      </w:pPr>
      <w:r>
        <w:rPr>
          <w:b/>
          <w:bCs/>
          <w:lang w:val="es-ES"/>
        </w:rPr>
        <w:tab/>
      </w:r>
      <w:r>
        <w:rPr>
          <w:b/>
          <w:bCs/>
          <w:lang w:val="es-ES"/>
        </w:rPr>
        <w:tab/>
        <w:t>Conjunto de puntos para las iteraciones:</w:t>
      </w:r>
    </w:p>
    <w:p w14:paraId="503660C0" w14:textId="77777777" w:rsidR="009E130A" w:rsidRPr="00E21174" w:rsidRDefault="009E130A" w:rsidP="009E130A">
      <w:pPr>
        <w:rPr>
          <w:lang w:val="es-ES"/>
        </w:rPr>
      </w:pPr>
      <w:r w:rsidRPr="00BD134E">
        <w:rPr>
          <w:noProof/>
          <w:lang w:val="es-ES"/>
        </w:rPr>
        <w:drawing>
          <wp:anchor distT="0" distB="0" distL="114300" distR="114300" simplePos="0" relativeHeight="251655168" behindDoc="0" locked="0" layoutInCell="1" allowOverlap="1" wp14:anchorId="78AEFAC4" wp14:editId="6BD73094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3095625" cy="25991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9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2A75FF" w14:textId="77777777" w:rsidR="009E130A" w:rsidRDefault="009E130A" w:rsidP="009E130A">
      <w:pPr>
        <w:rPr>
          <w:lang w:val="es-ES"/>
        </w:rPr>
      </w:pPr>
      <w:r>
        <w:rPr>
          <w:lang w:val="es-ES"/>
        </w:rPr>
        <w:tab/>
      </w:r>
    </w:p>
    <w:p w14:paraId="64FDA614" w14:textId="77777777" w:rsidR="009E130A" w:rsidRDefault="009E130A" w:rsidP="009E130A">
      <w:pPr>
        <w:rPr>
          <w:lang w:val="es-ES"/>
        </w:rPr>
      </w:pPr>
    </w:p>
    <w:p w14:paraId="71D9436D" w14:textId="77777777" w:rsidR="009E130A" w:rsidRDefault="009E130A" w:rsidP="009E130A">
      <w:pPr>
        <w:rPr>
          <w:lang w:val="es-ES"/>
        </w:rPr>
      </w:pPr>
    </w:p>
    <w:p w14:paraId="36FC9799" w14:textId="77777777" w:rsidR="009E130A" w:rsidRDefault="009E130A" w:rsidP="009E130A">
      <w:pPr>
        <w:rPr>
          <w:lang w:val="es-ES"/>
        </w:rPr>
      </w:pPr>
    </w:p>
    <w:p w14:paraId="13508ABF" w14:textId="77777777" w:rsidR="009E130A" w:rsidRPr="006964B7" w:rsidRDefault="009E130A" w:rsidP="009E130A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</w:p>
    <w:p w14:paraId="13E783C7" w14:textId="77777777" w:rsidR="009E130A" w:rsidRDefault="009E130A" w:rsidP="009E130A">
      <w:pPr>
        <w:rPr>
          <w:lang w:val="es-ES"/>
        </w:rPr>
      </w:pPr>
    </w:p>
    <w:p w14:paraId="33B71A39" w14:textId="77777777" w:rsidR="009E130A" w:rsidRDefault="009E130A" w:rsidP="009E130A">
      <w:pPr>
        <w:rPr>
          <w:lang w:val="es-ES"/>
        </w:rPr>
      </w:pPr>
    </w:p>
    <w:p w14:paraId="1275C7A3" w14:textId="77777777" w:rsidR="009E130A" w:rsidRDefault="009E130A" w:rsidP="009E130A">
      <w:pPr>
        <w:rPr>
          <w:lang w:val="es-ES"/>
        </w:rPr>
      </w:pPr>
    </w:p>
    <w:p w14:paraId="4B788444" w14:textId="77777777" w:rsidR="009E130A" w:rsidRDefault="009E130A" w:rsidP="009E130A">
      <w:pPr>
        <w:rPr>
          <w:lang w:val="es-ES"/>
        </w:rPr>
      </w:pPr>
    </w:p>
    <w:p w14:paraId="69770C8D" w14:textId="77777777" w:rsidR="009E130A" w:rsidRDefault="009E130A" w:rsidP="009E130A">
      <w:pPr>
        <w:rPr>
          <w:lang w:val="es-ES"/>
        </w:rPr>
      </w:pPr>
      <w:r>
        <w:rPr>
          <w:lang w:val="es-ES"/>
        </w:rPr>
        <w:t>F3()</w:t>
      </w:r>
    </w:p>
    <w:p w14:paraId="172973FD" w14:textId="77777777" w:rsidR="009E130A" w:rsidRDefault="009E130A" w:rsidP="009E130A">
      <w:pPr>
        <w:rPr>
          <w:lang w:val="es-ES"/>
        </w:rPr>
      </w:pPr>
      <w:r>
        <w:rPr>
          <w:lang w:val="es-ES"/>
        </w:rPr>
        <w:t xml:space="preserve">Métodos posibles de aplicar: </w:t>
      </w:r>
    </w:p>
    <w:p w14:paraId="2C536091" w14:textId="77777777" w:rsidR="009E130A" w:rsidRDefault="009E130A" w:rsidP="009E130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Bisección</w:t>
      </w:r>
    </w:p>
    <w:p w14:paraId="15AC623C" w14:textId="77777777" w:rsidR="009E130A" w:rsidRDefault="009E130A" w:rsidP="009E130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Falsa posición</w:t>
      </w:r>
    </w:p>
    <w:p w14:paraId="11415D2F" w14:textId="77777777" w:rsidR="009E130A" w:rsidRDefault="009E130A" w:rsidP="009E130A">
      <w:pPr>
        <w:pStyle w:val="Prrafodelista"/>
        <w:numPr>
          <w:ilvl w:val="0"/>
          <w:numId w:val="2"/>
        </w:numPr>
        <w:rPr>
          <w:lang w:val="es-ES"/>
        </w:rPr>
      </w:pPr>
      <w:r w:rsidRPr="00C84913">
        <w:rPr>
          <w:lang w:val="es-ES"/>
        </w:rPr>
        <w:t>Newton-Raphson</w:t>
      </w:r>
    </w:p>
    <w:p w14:paraId="13A08F32" w14:textId="77777777" w:rsidR="009E130A" w:rsidRDefault="009E130A" w:rsidP="009E130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Secante</w:t>
      </w:r>
    </w:p>
    <w:p w14:paraId="11A230B5" w14:textId="77777777" w:rsidR="009E130A" w:rsidRDefault="009E130A" w:rsidP="009E130A">
      <w:pPr>
        <w:rPr>
          <w:lang w:val="es-ES"/>
        </w:rPr>
      </w:pPr>
    </w:p>
    <w:p w14:paraId="1633446E" w14:textId="77777777" w:rsidR="009E130A" w:rsidRDefault="009E130A" w:rsidP="009E130A">
      <w:pPr>
        <w:ind w:firstLine="708"/>
        <w:rPr>
          <w:lang w:val="es-ES"/>
        </w:rPr>
      </w:pPr>
      <w:r>
        <w:rPr>
          <w:lang w:val="es-ES"/>
        </w:rPr>
        <w:t>Raíces:</w:t>
      </w:r>
    </w:p>
    <w:p w14:paraId="47D4FE09" w14:textId="77777777" w:rsidR="009E130A" w:rsidRDefault="009E130A" w:rsidP="009E130A">
      <w:pPr>
        <w:ind w:left="1416"/>
        <w:rPr>
          <w:b/>
          <w:bCs/>
          <w:lang w:val="es-ES"/>
        </w:rPr>
      </w:pPr>
      <w:r>
        <w:rPr>
          <w:lang w:val="es-ES"/>
        </w:rPr>
        <w:t xml:space="preserve">X1: </w:t>
      </w:r>
      <w:r w:rsidRPr="00D81432">
        <w:rPr>
          <w:b/>
          <w:bCs/>
          <w:lang w:val="es-ES"/>
        </w:rPr>
        <w:t>0.9999634</w:t>
      </w:r>
    </w:p>
    <w:p w14:paraId="51228373" w14:textId="77777777" w:rsidR="009E130A" w:rsidRPr="00A44371" w:rsidRDefault="009E130A" w:rsidP="009E130A">
      <w:pPr>
        <w:ind w:left="1416"/>
        <w:rPr>
          <w:lang w:val="es-ES"/>
        </w:rPr>
      </w:pPr>
      <w:r>
        <w:t>E</w:t>
      </w:r>
      <w:r w:rsidRPr="00A44371">
        <w:t>rror relativo</w:t>
      </w:r>
      <w:r>
        <w:t xml:space="preserve"> </w:t>
      </w:r>
      <w:r w:rsidRPr="00A44371">
        <w:t>porcentual admisible</w:t>
      </w:r>
      <w:r>
        <w:t>:</w:t>
      </w:r>
      <w:r w:rsidRPr="00A44371">
        <w:t xml:space="preserve"> </w:t>
      </w:r>
      <w:r w:rsidRPr="00A44371">
        <w:rPr>
          <w:b/>
          <w:bCs/>
        </w:rPr>
        <w:t>0.01</w:t>
      </w:r>
    </w:p>
    <w:p w14:paraId="3419A6FF" w14:textId="77777777" w:rsidR="009E130A" w:rsidRDefault="009E130A" w:rsidP="009E130A">
      <w:pPr>
        <w:ind w:left="1416"/>
        <w:rPr>
          <w:b/>
          <w:bCs/>
          <w:lang w:val="es-ES"/>
        </w:rPr>
      </w:pPr>
      <w:r>
        <w:rPr>
          <w:lang w:val="es-ES"/>
        </w:rPr>
        <w:t>Error Relativo porcentual:</w:t>
      </w:r>
      <w:r>
        <w:rPr>
          <w:b/>
          <w:bCs/>
          <w:lang w:val="es-ES"/>
        </w:rPr>
        <w:t xml:space="preserve"> </w:t>
      </w:r>
      <w:r w:rsidRPr="00D81432">
        <w:rPr>
          <w:b/>
          <w:bCs/>
          <w:lang w:val="es-ES"/>
        </w:rPr>
        <w:t>0.0085452</w:t>
      </w:r>
    </w:p>
    <w:p w14:paraId="572864C5" w14:textId="77777777" w:rsidR="009E130A" w:rsidRPr="00D81432" w:rsidRDefault="009E130A" w:rsidP="009E130A">
      <w:pPr>
        <w:ind w:left="1416"/>
        <w:rPr>
          <w:lang w:val="es-ES"/>
        </w:rPr>
      </w:pPr>
      <w:r w:rsidRPr="006964B7">
        <w:rPr>
          <w:lang w:val="es-ES"/>
        </w:rPr>
        <w:t>Iteraciones</w:t>
      </w:r>
      <w:r>
        <w:rPr>
          <w:lang w:val="es-ES"/>
        </w:rPr>
        <w:t xml:space="preserve">: </w:t>
      </w:r>
      <w:r>
        <w:rPr>
          <w:b/>
          <w:bCs/>
          <w:lang w:val="es-ES"/>
        </w:rPr>
        <w:t>13</w:t>
      </w:r>
    </w:p>
    <w:p w14:paraId="43AEB521" w14:textId="77777777" w:rsidR="009E130A" w:rsidRDefault="009E130A" w:rsidP="009E130A">
      <w:pPr>
        <w:ind w:left="1416"/>
        <w:rPr>
          <w:lang w:val="es-ES"/>
        </w:rPr>
      </w:pPr>
      <w:r>
        <w:rPr>
          <w:lang w:val="es-ES"/>
        </w:rPr>
        <w:t xml:space="preserve">Método de aproximación: </w:t>
      </w:r>
      <w:r>
        <w:rPr>
          <w:b/>
          <w:bCs/>
          <w:lang w:val="es-ES"/>
        </w:rPr>
        <w:t>Bisección</w:t>
      </w:r>
    </w:p>
    <w:p w14:paraId="20678B7B" w14:textId="77777777" w:rsidR="009E130A" w:rsidRDefault="009E130A" w:rsidP="009E130A">
      <w:pPr>
        <w:ind w:left="708" w:firstLine="708"/>
        <w:rPr>
          <w:b/>
          <w:bCs/>
          <w:lang w:val="es-ES"/>
        </w:rPr>
      </w:pPr>
      <w:r>
        <w:rPr>
          <w:lang w:val="es-ES"/>
        </w:rPr>
        <w:t xml:space="preserve">Valores iniciales: </w:t>
      </w:r>
      <w:r>
        <w:rPr>
          <w:b/>
          <w:bCs/>
          <w:lang w:val="es-ES"/>
        </w:rPr>
        <w:t>0.5</w:t>
      </w:r>
      <w:r w:rsidRPr="00DA5578">
        <w:rPr>
          <w:b/>
          <w:bCs/>
          <w:lang w:val="es-ES"/>
        </w:rPr>
        <w:t xml:space="preserve">, </w:t>
      </w:r>
      <w:r>
        <w:rPr>
          <w:b/>
          <w:bCs/>
          <w:lang w:val="es-ES"/>
        </w:rPr>
        <w:t>1</w:t>
      </w:r>
      <w:r w:rsidRPr="00DA5578">
        <w:rPr>
          <w:b/>
          <w:bCs/>
          <w:lang w:val="es-ES"/>
        </w:rPr>
        <w:t>.</w:t>
      </w:r>
      <w:r>
        <w:rPr>
          <w:b/>
          <w:bCs/>
          <w:lang w:val="es-ES"/>
        </w:rPr>
        <w:t>2</w:t>
      </w:r>
    </w:p>
    <w:p w14:paraId="3F5EB504" w14:textId="77777777" w:rsidR="009E130A" w:rsidRDefault="009E130A" w:rsidP="009E130A">
      <w:pPr>
        <w:ind w:left="708" w:firstLine="708"/>
        <w:rPr>
          <w:b/>
          <w:bCs/>
          <w:lang w:val="es-ES"/>
        </w:rPr>
      </w:pPr>
    </w:p>
    <w:p w14:paraId="2F53314C" w14:textId="77777777" w:rsidR="009E130A" w:rsidRDefault="009E130A" w:rsidP="009E130A">
      <w:pPr>
        <w:ind w:left="1416"/>
        <w:rPr>
          <w:b/>
          <w:bCs/>
          <w:lang w:val="es-ES"/>
        </w:rPr>
      </w:pPr>
      <w:r>
        <w:rPr>
          <w:lang w:val="es-ES"/>
        </w:rPr>
        <w:lastRenderedPageBreak/>
        <w:t xml:space="preserve">X2: </w:t>
      </w:r>
      <w:r w:rsidRPr="00CC3D23">
        <w:rPr>
          <w:b/>
          <w:bCs/>
          <w:lang w:val="es-ES"/>
        </w:rPr>
        <w:t>2.4998673</w:t>
      </w:r>
    </w:p>
    <w:p w14:paraId="2596F818" w14:textId="77777777" w:rsidR="009E130A" w:rsidRPr="00A44371" w:rsidRDefault="009E130A" w:rsidP="009E130A">
      <w:pPr>
        <w:ind w:left="1416"/>
        <w:rPr>
          <w:lang w:val="es-ES"/>
        </w:rPr>
      </w:pPr>
      <w:r>
        <w:t>E</w:t>
      </w:r>
      <w:r w:rsidRPr="00A44371">
        <w:t>rror relativo</w:t>
      </w:r>
      <w:r>
        <w:t xml:space="preserve"> </w:t>
      </w:r>
      <w:r w:rsidRPr="00A44371">
        <w:t>porcentual admisible</w:t>
      </w:r>
      <w:r>
        <w:t>:</w:t>
      </w:r>
      <w:r w:rsidRPr="00A44371">
        <w:t xml:space="preserve"> </w:t>
      </w:r>
      <w:r w:rsidRPr="00A44371">
        <w:rPr>
          <w:b/>
          <w:bCs/>
        </w:rPr>
        <w:t>0.01</w:t>
      </w:r>
    </w:p>
    <w:p w14:paraId="2BB86F23" w14:textId="77777777" w:rsidR="009E130A" w:rsidRDefault="009E130A" w:rsidP="009E130A">
      <w:pPr>
        <w:ind w:left="1416"/>
        <w:rPr>
          <w:b/>
          <w:bCs/>
          <w:lang w:val="es-ES"/>
        </w:rPr>
      </w:pPr>
      <w:r>
        <w:rPr>
          <w:lang w:val="es-ES"/>
        </w:rPr>
        <w:t>Error Relativo porcentual:</w:t>
      </w:r>
      <w:r>
        <w:rPr>
          <w:b/>
          <w:bCs/>
          <w:lang w:val="es-ES"/>
        </w:rPr>
        <w:t xml:space="preserve"> </w:t>
      </w:r>
      <w:r w:rsidRPr="006D27FA">
        <w:rPr>
          <w:b/>
          <w:bCs/>
          <w:lang w:val="es-ES"/>
        </w:rPr>
        <w:t>0.0000531</w:t>
      </w:r>
    </w:p>
    <w:p w14:paraId="5D8C50F4" w14:textId="77777777" w:rsidR="009E130A" w:rsidRPr="00D81432" w:rsidRDefault="009E130A" w:rsidP="009E130A">
      <w:pPr>
        <w:ind w:left="1416"/>
        <w:rPr>
          <w:lang w:val="es-ES"/>
        </w:rPr>
      </w:pPr>
      <w:r w:rsidRPr="006964B7">
        <w:rPr>
          <w:lang w:val="es-ES"/>
        </w:rPr>
        <w:t>Iteraciones</w:t>
      </w:r>
      <w:r>
        <w:rPr>
          <w:lang w:val="es-ES"/>
        </w:rPr>
        <w:t xml:space="preserve">: </w:t>
      </w:r>
      <w:r>
        <w:rPr>
          <w:b/>
          <w:bCs/>
          <w:lang w:val="es-ES"/>
        </w:rPr>
        <w:t>11</w:t>
      </w:r>
    </w:p>
    <w:p w14:paraId="6B0A862B" w14:textId="77777777" w:rsidR="009E130A" w:rsidRDefault="009E130A" w:rsidP="009E130A">
      <w:pPr>
        <w:ind w:left="1416"/>
        <w:rPr>
          <w:lang w:val="es-ES"/>
        </w:rPr>
      </w:pPr>
      <w:r>
        <w:rPr>
          <w:lang w:val="es-ES"/>
        </w:rPr>
        <w:t xml:space="preserve">Método de aproximación: </w:t>
      </w:r>
      <w:r w:rsidRPr="007502ED">
        <w:rPr>
          <w:b/>
          <w:bCs/>
          <w:lang w:val="es-ES"/>
        </w:rPr>
        <w:t>Newton-Raphson</w:t>
      </w:r>
    </w:p>
    <w:p w14:paraId="0DC9FE2F" w14:textId="77777777" w:rsidR="009E130A" w:rsidRDefault="009E130A" w:rsidP="009E130A">
      <w:pPr>
        <w:ind w:left="708" w:firstLine="708"/>
        <w:rPr>
          <w:b/>
          <w:bCs/>
          <w:lang w:val="es-ES"/>
        </w:rPr>
      </w:pPr>
      <w:r>
        <w:rPr>
          <w:lang w:val="es-ES"/>
        </w:rPr>
        <w:t xml:space="preserve">Valores iniciales: </w:t>
      </w:r>
      <w:r>
        <w:rPr>
          <w:b/>
          <w:bCs/>
          <w:lang w:val="es-ES"/>
        </w:rPr>
        <w:t>2.2</w:t>
      </w:r>
    </w:p>
    <w:p w14:paraId="19290D8B" w14:textId="77777777" w:rsidR="009E130A" w:rsidRDefault="009E130A" w:rsidP="009E130A">
      <w:pPr>
        <w:ind w:left="708" w:firstLine="708"/>
        <w:rPr>
          <w:b/>
          <w:bCs/>
          <w:lang w:val="es-ES"/>
        </w:rPr>
      </w:pPr>
    </w:p>
    <w:p w14:paraId="56F95760" w14:textId="77777777" w:rsidR="009E130A" w:rsidRDefault="009E130A" w:rsidP="009E130A">
      <w:pPr>
        <w:ind w:left="1416"/>
        <w:rPr>
          <w:b/>
          <w:bCs/>
          <w:lang w:val="es-ES"/>
        </w:rPr>
      </w:pPr>
      <w:r>
        <w:rPr>
          <w:lang w:val="es-ES"/>
        </w:rPr>
        <w:t xml:space="preserve">X3: </w:t>
      </w:r>
      <w:r w:rsidRPr="00465A5A">
        <w:rPr>
          <w:b/>
          <w:bCs/>
          <w:lang w:val="es-ES"/>
        </w:rPr>
        <w:t>4.5000488</w:t>
      </w:r>
    </w:p>
    <w:p w14:paraId="3699DB76" w14:textId="77777777" w:rsidR="009E130A" w:rsidRPr="00A44371" w:rsidRDefault="009E130A" w:rsidP="009E130A">
      <w:pPr>
        <w:ind w:left="1416"/>
        <w:rPr>
          <w:lang w:val="es-ES"/>
        </w:rPr>
      </w:pPr>
      <w:r>
        <w:t>E</w:t>
      </w:r>
      <w:r w:rsidRPr="00A44371">
        <w:t>rror relativo</w:t>
      </w:r>
      <w:r>
        <w:t xml:space="preserve"> </w:t>
      </w:r>
      <w:r w:rsidRPr="00A44371">
        <w:t>porcentual admisible</w:t>
      </w:r>
      <w:r>
        <w:t>:</w:t>
      </w:r>
      <w:r w:rsidRPr="00A44371">
        <w:t xml:space="preserve"> </w:t>
      </w:r>
      <w:r w:rsidRPr="00A44371">
        <w:rPr>
          <w:b/>
          <w:bCs/>
        </w:rPr>
        <w:t>0.01</w:t>
      </w:r>
    </w:p>
    <w:p w14:paraId="478512B0" w14:textId="77777777" w:rsidR="009E130A" w:rsidRDefault="009E130A" w:rsidP="009E130A">
      <w:pPr>
        <w:ind w:left="1416"/>
        <w:rPr>
          <w:b/>
          <w:bCs/>
          <w:lang w:val="es-ES"/>
        </w:rPr>
      </w:pPr>
      <w:r>
        <w:rPr>
          <w:lang w:val="es-ES"/>
        </w:rPr>
        <w:t>Error Relativo porcentual:</w:t>
      </w:r>
      <w:r>
        <w:rPr>
          <w:b/>
          <w:bCs/>
          <w:lang w:val="es-ES"/>
        </w:rPr>
        <w:t xml:space="preserve"> </w:t>
      </w:r>
      <w:r w:rsidRPr="00D11B7D">
        <w:rPr>
          <w:b/>
          <w:bCs/>
          <w:lang w:val="es-ES"/>
        </w:rPr>
        <w:t>0.0054253</w:t>
      </w:r>
    </w:p>
    <w:p w14:paraId="572AB517" w14:textId="77777777" w:rsidR="009E130A" w:rsidRPr="00D81432" w:rsidRDefault="009E130A" w:rsidP="009E130A">
      <w:pPr>
        <w:ind w:left="1416"/>
        <w:rPr>
          <w:lang w:val="es-ES"/>
        </w:rPr>
      </w:pPr>
      <w:r w:rsidRPr="006964B7">
        <w:rPr>
          <w:lang w:val="es-ES"/>
        </w:rPr>
        <w:t>Iteraciones</w:t>
      </w:r>
      <w:r>
        <w:rPr>
          <w:lang w:val="es-ES"/>
        </w:rPr>
        <w:t xml:space="preserve">: </w:t>
      </w:r>
      <w:r>
        <w:rPr>
          <w:b/>
          <w:bCs/>
          <w:lang w:val="es-ES"/>
        </w:rPr>
        <w:t>11</w:t>
      </w:r>
    </w:p>
    <w:p w14:paraId="1C721451" w14:textId="77777777" w:rsidR="009E130A" w:rsidRDefault="009E130A" w:rsidP="009E130A">
      <w:pPr>
        <w:ind w:left="1416"/>
        <w:rPr>
          <w:lang w:val="es-ES"/>
        </w:rPr>
      </w:pPr>
      <w:r>
        <w:rPr>
          <w:lang w:val="es-ES"/>
        </w:rPr>
        <w:t xml:space="preserve">Método de aproximación: </w:t>
      </w:r>
      <w:r>
        <w:rPr>
          <w:b/>
          <w:bCs/>
          <w:lang w:val="es-ES"/>
        </w:rPr>
        <w:t>Bisección</w:t>
      </w:r>
    </w:p>
    <w:p w14:paraId="5F821C8C" w14:textId="45941791" w:rsidR="009E130A" w:rsidRDefault="009E130A" w:rsidP="009E130A">
      <w:pPr>
        <w:ind w:left="708" w:firstLine="708"/>
        <w:rPr>
          <w:b/>
          <w:bCs/>
          <w:lang w:val="es-ES"/>
        </w:rPr>
      </w:pPr>
      <w:r>
        <w:rPr>
          <w:lang w:val="es-ES"/>
        </w:rPr>
        <w:t xml:space="preserve">Valores iniciales: </w:t>
      </w:r>
      <w:r>
        <w:rPr>
          <w:b/>
          <w:bCs/>
          <w:lang w:val="es-ES"/>
        </w:rPr>
        <w:t>4.2</w:t>
      </w:r>
      <w:r w:rsidRPr="00DA5578">
        <w:rPr>
          <w:b/>
          <w:bCs/>
          <w:lang w:val="es-ES"/>
        </w:rPr>
        <w:t xml:space="preserve">, </w:t>
      </w:r>
      <w:r>
        <w:rPr>
          <w:b/>
          <w:bCs/>
          <w:lang w:val="es-ES"/>
        </w:rPr>
        <w:t>4</w:t>
      </w:r>
      <w:r w:rsidRPr="00DA5578">
        <w:rPr>
          <w:b/>
          <w:bCs/>
          <w:lang w:val="es-ES"/>
        </w:rPr>
        <w:t>.</w:t>
      </w:r>
      <w:r>
        <w:rPr>
          <w:b/>
          <w:bCs/>
          <w:lang w:val="es-ES"/>
        </w:rPr>
        <w:t>7</w:t>
      </w:r>
    </w:p>
    <w:p w14:paraId="00D615B6" w14:textId="77777777" w:rsidR="00410AD8" w:rsidRDefault="00410AD8" w:rsidP="00410AD8">
      <w:pPr>
        <w:rPr>
          <w:lang w:val="es-ES"/>
        </w:rPr>
      </w:pPr>
    </w:p>
    <w:p w14:paraId="5D58E5EC" w14:textId="4DE90E4A" w:rsidR="00410AD8" w:rsidRPr="00410AD8" w:rsidRDefault="00410AD8" w:rsidP="00410AD8">
      <w:pPr>
        <w:rPr>
          <w:lang w:val="es-ES"/>
        </w:rPr>
      </w:pPr>
      <w:r w:rsidRPr="00410AD8">
        <w:rPr>
          <w:lang w:val="es-ES"/>
        </w:rPr>
        <w:t>F4()</w:t>
      </w:r>
      <w:r>
        <w:rPr>
          <w:lang w:val="es-ES"/>
        </w:rPr>
        <w:t>: no tiene raíces.</w:t>
      </w:r>
    </w:p>
    <w:p w14:paraId="1D8E1EBF" w14:textId="77777777" w:rsidR="009E130A" w:rsidRDefault="009E130A" w:rsidP="009E130A">
      <w:pPr>
        <w:rPr>
          <w:b/>
          <w:bCs/>
          <w:lang w:val="es-ES"/>
        </w:rPr>
      </w:pPr>
    </w:p>
    <w:p w14:paraId="703E50D6" w14:textId="77777777" w:rsidR="009E130A" w:rsidRDefault="009E130A" w:rsidP="009E130A">
      <w:pPr>
        <w:rPr>
          <w:lang w:val="es-ES"/>
        </w:rPr>
      </w:pPr>
      <w:r>
        <w:rPr>
          <w:lang w:val="es-ES"/>
        </w:rPr>
        <w:t>F5()</w:t>
      </w:r>
    </w:p>
    <w:p w14:paraId="21B01E93" w14:textId="77777777" w:rsidR="009E130A" w:rsidRDefault="009E130A" w:rsidP="009E130A">
      <w:pPr>
        <w:rPr>
          <w:lang w:val="es-ES"/>
        </w:rPr>
      </w:pPr>
      <w:r>
        <w:rPr>
          <w:lang w:val="es-ES"/>
        </w:rPr>
        <w:t xml:space="preserve">Métodos posibles de aplicar: </w:t>
      </w:r>
    </w:p>
    <w:p w14:paraId="7C91B88D" w14:textId="77777777" w:rsidR="009E130A" w:rsidRPr="00F15653" w:rsidRDefault="009E130A" w:rsidP="009E130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Secante</w:t>
      </w:r>
      <w:r>
        <w:rPr>
          <w:lang w:val="es-ES"/>
        </w:rPr>
        <w:tab/>
      </w:r>
    </w:p>
    <w:p w14:paraId="7D62008A" w14:textId="77777777" w:rsidR="009E130A" w:rsidRDefault="009E130A" w:rsidP="009E130A">
      <w:pPr>
        <w:ind w:firstLine="708"/>
        <w:rPr>
          <w:lang w:val="es-ES"/>
        </w:rPr>
      </w:pPr>
      <w:r>
        <w:rPr>
          <w:lang w:val="es-ES"/>
        </w:rPr>
        <w:t>Raíces:</w:t>
      </w:r>
    </w:p>
    <w:p w14:paraId="33BBB022" w14:textId="77777777" w:rsidR="009E130A" w:rsidRDefault="009E130A" w:rsidP="009E130A">
      <w:pPr>
        <w:ind w:left="1416"/>
        <w:rPr>
          <w:b/>
          <w:bCs/>
          <w:lang w:val="es-ES"/>
        </w:rPr>
      </w:pPr>
      <w:r>
        <w:rPr>
          <w:lang w:val="es-ES"/>
        </w:rPr>
        <w:t xml:space="preserve">X1: </w:t>
      </w:r>
      <w:r w:rsidRPr="00B52991">
        <w:rPr>
          <w:b/>
          <w:bCs/>
          <w:lang w:val="es-ES"/>
        </w:rPr>
        <w:t>1.4916812</w:t>
      </w:r>
    </w:p>
    <w:p w14:paraId="4260E7E3" w14:textId="77777777" w:rsidR="009E130A" w:rsidRPr="00A44371" w:rsidRDefault="009E130A" w:rsidP="009E130A">
      <w:pPr>
        <w:ind w:left="1416"/>
        <w:rPr>
          <w:lang w:val="es-ES"/>
        </w:rPr>
      </w:pPr>
      <w:r>
        <w:t>E</w:t>
      </w:r>
      <w:r w:rsidRPr="00A44371">
        <w:t>rror relativo</w:t>
      </w:r>
      <w:r>
        <w:t xml:space="preserve"> </w:t>
      </w:r>
      <w:r w:rsidRPr="00A44371">
        <w:t>porcentual admisible</w:t>
      </w:r>
      <w:r>
        <w:t>:</w:t>
      </w:r>
      <w:r w:rsidRPr="00A44371">
        <w:t xml:space="preserve"> </w:t>
      </w:r>
      <w:r w:rsidRPr="00A44371">
        <w:rPr>
          <w:b/>
          <w:bCs/>
        </w:rPr>
        <w:t>0.01</w:t>
      </w:r>
    </w:p>
    <w:p w14:paraId="1AACB9A5" w14:textId="77777777" w:rsidR="009E130A" w:rsidRDefault="009E130A" w:rsidP="009E130A">
      <w:pPr>
        <w:ind w:left="1416"/>
        <w:rPr>
          <w:b/>
          <w:bCs/>
          <w:lang w:val="es-ES"/>
        </w:rPr>
      </w:pPr>
      <w:r>
        <w:rPr>
          <w:lang w:val="es-ES"/>
        </w:rPr>
        <w:t>Error Relativo porcentual:</w:t>
      </w:r>
      <w:r>
        <w:rPr>
          <w:b/>
          <w:bCs/>
          <w:lang w:val="es-ES"/>
        </w:rPr>
        <w:t xml:space="preserve"> </w:t>
      </w:r>
      <w:r w:rsidRPr="00B52991">
        <w:rPr>
          <w:b/>
          <w:bCs/>
          <w:lang w:val="es-ES"/>
        </w:rPr>
        <w:t>0.0074371</w:t>
      </w:r>
    </w:p>
    <w:p w14:paraId="6F5AC209" w14:textId="77777777" w:rsidR="009E130A" w:rsidRPr="00D81432" w:rsidRDefault="009E130A" w:rsidP="009E130A">
      <w:pPr>
        <w:ind w:left="1416"/>
        <w:rPr>
          <w:lang w:val="es-ES"/>
        </w:rPr>
      </w:pPr>
      <w:r w:rsidRPr="006964B7">
        <w:rPr>
          <w:lang w:val="es-ES"/>
        </w:rPr>
        <w:t>Iteraciones</w:t>
      </w:r>
      <w:r>
        <w:rPr>
          <w:lang w:val="es-ES"/>
        </w:rPr>
        <w:t xml:space="preserve">: </w:t>
      </w:r>
      <w:r>
        <w:rPr>
          <w:b/>
          <w:bCs/>
          <w:lang w:val="es-ES"/>
        </w:rPr>
        <w:t>6</w:t>
      </w:r>
    </w:p>
    <w:p w14:paraId="07D2BDF9" w14:textId="77777777" w:rsidR="009E130A" w:rsidRDefault="009E130A" w:rsidP="009E130A">
      <w:pPr>
        <w:ind w:left="1416"/>
        <w:rPr>
          <w:lang w:val="es-ES"/>
        </w:rPr>
      </w:pPr>
      <w:r>
        <w:rPr>
          <w:lang w:val="es-ES"/>
        </w:rPr>
        <w:t xml:space="preserve">Método de aproximación: </w:t>
      </w:r>
      <w:r>
        <w:rPr>
          <w:b/>
          <w:bCs/>
          <w:lang w:val="es-ES"/>
        </w:rPr>
        <w:t>Secante</w:t>
      </w:r>
    </w:p>
    <w:p w14:paraId="3ACE9FBF" w14:textId="77777777" w:rsidR="009E130A" w:rsidRDefault="009E130A" w:rsidP="009E130A">
      <w:pPr>
        <w:ind w:left="708" w:firstLine="708"/>
        <w:rPr>
          <w:b/>
          <w:bCs/>
          <w:lang w:val="es-ES"/>
        </w:rPr>
      </w:pPr>
      <w:r>
        <w:rPr>
          <w:lang w:val="es-ES"/>
        </w:rPr>
        <w:t xml:space="preserve">Valores iniciales: </w:t>
      </w:r>
      <w:r>
        <w:rPr>
          <w:b/>
          <w:bCs/>
          <w:lang w:val="es-ES"/>
        </w:rPr>
        <w:t>1,2</w:t>
      </w:r>
    </w:p>
    <w:p w14:paraId="23D33542" w14:textId="77777777" w:rsidR="009E130A" w:rsidRPr="006C48A0" w:rsidRDefault="009E130A" w:rsidP="009E130A">
      <w:pPr>
        <w:rPr>
          <w:lang w:val="es-ES"/>
        </w:rPr>
      </w:pPr>
    </w:p>
    <w:p w14:paraId="4EBE9571" w14:textId="7A2241AF" w:rsidR="00F214BD" w:rsidRDefault="00F214BD" w:rsidP="009E130A">
      <w:pPr>
        <w:widowControl w:val="0"/>
        <w:kinsoku w:val="0"/>
        <w:autoSpaceDE w:val="0"/>
        <w:autoSpaceDN w:val="0"/>
        <w:adjustRightInd w:val="0"/>
        <w:spacing w:before="3" w:after="0" w:line="190" w:lineRule="auto"/>
      </w:pPr>
    </w:p>
    <w:sectPr w:rsidR="00F214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574B5"/>
    <w:multiLevelType w:val="hybridMultilevel"/>
    <w:tmpl w:val="205E3FF0"/>
    <w:lvl w:ilvl="0" w:tplc="2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5CD06EE5"/>
    <w:multiLevelType w:val="hybridMultilevel"/>
    <w:tmpl w:val="4ABA46F0"/>
    <w:lvl w:ilvl="0" w:tplc="2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14BD"/>
    <w:rsid w:val="00410AD8"/>
    <w:rsid w:val="009E130A"/>
    <w:rsid w:val="00F21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,"/>
  <w:listSeparator w:val=","/>
  <w14:docId w14:val="56A36E69"/>
  <w15:docId w15:val="{DF76BDA5-0E3A-4DA3-8048-3446B2C0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E130A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 Unicode MS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Unicode M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481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Guillermo Miguel Cortez Riffel</cp:lastModifiedBy>
  <cp:revision>3</cp:revision>
  <dcterms:created xsi:type="dcterms:W3CDTF">2021-04-24T04:13:00Z</dcterms:created>
  <dcterms:modified xsi:type="dcterms:W3CDTF">2021-04-27T00:17:00Z</dcterms:modified>
</cp:coreProperties>
</file>