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36849030"/>
        <w:docPartObj>
          <w:docPartGallery w:val="Cover Pages"/>
          <w:docPartUnique/>
        </w:docPartObj>
      </w:sdtPr>
      <w:sdtEndPr/>
      <w:sdtContent>
        <w:p w:rsidR="00E25D6A" w:rsidRDefault="00E25D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Cuadro de texto 3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MX"/>
                                  </w:rPr>
                                  <w:alias w:val="Autor"/>
                                  <w:tag w:val=""/>
                                  <w:id w:val="147309893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E25D6A" w:rsidRPr="00091A99" w:rsidRDefault="00E25D6A">
                                    <w:pPr>
                                      <w:pStyle w:val="Sinespaciado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MX"/>
                                      </w:rPr>
                                      <w:t>Escobero Hernández Guillermo (N1804693E) (SSR 1)</w:t>
                                    </w:r>
                                  </w:p>
                                </w:sdtContent>
                              </w:sdt>
                              <w:p w:rsidR="00E25D6A" w:rsidRPr="00E25D6A" w:rsidRDefault="00E42B7A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Empresa"/>
                                    <w:tag w:val=""/>
                                    <w:id w:val="-201760405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25D6A" w:rsidRPr="00E25D6A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CZ2003 Computer Graphics and Visualization</w:t>
                                    </w:r>
                                  </w:sdtContent>
                                </w:sdt>
                                <w:r w:rsidR="00E25D6A" w:rsidRPr="00E25D6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 | 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Dirección de la compañía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25D6A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Nanyang Technological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alt="Título: Título y subtítulo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MX"/>
                            </w:rPr>
                            <w:alias w:val="Autor"/>
                            <w:tag w:val=""/>
                            <w:id w:val="147309893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E25D6A" w:rsidRPr="00091A99" w:rsidRDefault="00E25D6A">
                              <w:pPr>
                                <w:pStyle w:val="Sinespaciado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MX"/>
                                </w:rPr>
                                <w:t>Escobero Hernández Guillermo (N1804693E) (SSR 1)</w:t>
                              </w:r>
                            </w:p>
                          </w:sdtContent>
                        </w:sdt>
                        <w:p w:rsidR="00E25D6A" w:rsidRPr="00E25D6A" w:rsidRDefault="00E42B7A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Empresa"/>
                              <w:tag w:val=""/>
                              <w:id w:val="-201760405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25D6A" w:rsidRPr="00E25D6A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CZ2003 Computer Graphics and Visualization</w:t>
                              </w:r>
                            </w:sdtContent>
                          </w:sdt>
                          <w:r w:rsidR="00E25D6A" w:rsidRPr="00E25D6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 | 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Dirección de la compañía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25D6A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Nanyang Technological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8A4AAF5" id="Conector recto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:rsidR="00E25D6A" w:rsidRDefault="00E25D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FEE695" wp14:editId="1AE0AC6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6915150" cy="2724785"/>
                    <wp:effectExtent l="0" t="0" r="6350" b="0"/>
                    <wp:wrapNone/>
                    <wp:docPr id="461" name="Cuadro de texto 1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5150" cy="2724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ítulo"/>
                                  <w:tag w:val=""/>
                                  <w:id w:val="18125855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E25D6A" w:rsidRPr="00E25D6A" w:rsidRDefault="00E25D6A">
                                    <w:pPr>
                                      <w:pStyle w:val="Sinespaciado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E25D6A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Lab 1 report: Visualization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using polygons</w:t>
                                    </w:r>
                                  </w:p>
                                </w:sdtContent>
                              </w:sdt>
                              <w:p w:rsidR="00E25D6A" w:rsidRPr="00091A99" w:rsidRDefault="00E42B7A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2874354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i/>
                                    </w:rPr>
                                  </w:sdtEndPr>
                                  <w:sdtContent>
                                    <w:r w:rsidR="00E25D6A" w:rsidRPr="00091A99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FEE695" id="Cuadro de texto 1" o:spid="_x0000_s1027" type="#_x0000_t202" alt="Título: Título y subtítulo" style="position:absolute;margin-left:0;margin-top:0;width:544.5pt;height:214.55pt;z-index:251659264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ítulo"/>
                            <w:tag w:val=""/>
                            <w:id w:val="18125855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E25D6A" w:rsidRPr="00E25D6A" w:rsidRDefault="00E25D6A">
                              <w:pPr>
                                <w:pStyle w:val="Sinespaciado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E25D6A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Lab 1 report: Visualization 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using polygons</w:t>
                              </w:r>
                            </w:p>
                          </w:sdtContent>
                        </w:sdt>
                        <w:p w:rsidR="00E25D6A" w:rsidRPr="00091A99" w:rsidRDefault="00E42B7A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287435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i/>
                              </w:rPr>
                            </w:sdtEndPr>
                            <w:sdtContent>
                              <w:r w:rsidR="00E25D6A" w:rsidRPr="00091A99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42B7A" w:rsidRDefault="00E42B7A" w:rsidP="00E42B7A">
      <w:pPr>
        <w:pStyle w:val="Ttulo1"/>
      </w:pPr>
      <w:proofErr w:type="spellStart"/>
      <w:r>
        <w:lastRenderedPageBreak/>
        <w:t>Displaying</w:t>
      </w:r>
      <w:proofErr w:type="spellEnd"/>
      <w:r>
        <w:t xml:space="preserve"> </w:t>
      </w:r>
      <w:proofErr w:type="spellStart"/>
      <w:r>
        <w:t>polygons</w:t>
      </w:r>
      <w:proofErr w:type="spellEnd"/>
    </w:p>
    <w:p w:rsidR="00E42B7A" w:rsidRPr="00E42B7A" w:rsidRDefault="00E42B7A" w:rsidP="00E42B7A"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70"/>
        <w:gridCol w:w="4118"/>
      </w:tblGrid>
      <w:tr w:rsidR="007C303F" w:rsidTr="007C303F">
        <w:tc>
          <w:tcPr>
            <w:tcW w:w="5000" w:type="pct"/>
            <w:gridSpan w:val="2"/>
          </w:tcPr>
          <w:p w:rsidR="007C303F" w:rsidRDefault="007C303F" w:rsidP="005D516C">
            <w:pPr>
              <w:jc w:val="center"/>
            </w:pPr>
            <w:proofErr w:type="spellStart"/>
            <w:r>
              <w:t>Hexagon.wrl</w:t>
            </w:r>
            <w:proofErr w:type="spellEnd"/>
          </w:p>
        </w:tc>
      </w:tr>
      <w:tr w:rsidR="007C303F" w:rsidRPr="007C303F" w:rsidTr="007C303F">
        <w:tc>
          <w:tcPr>
            <w:tcW w:w="2574" w:type="pct"/>
          </w:tcPr>
          <w:p w:rsidR="007C303F" w:rsidRDefault="007C303F" w:rsidP="007C30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B25C9F" wp14:editId="36982AFC">
                  <wp:extent cx="2196000" cy="1836131"/>
                  <wp:effectExtent l="0" t="0" r="127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xago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0" cy="183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pct"/>
          </w:tcPr>
          <w:p w:rsidR="007C303F" w:rsidRDefault="007C303F" w:rsidP="007C30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B5DC9E" wp14:editId="09DD4F6D">
                  <wp:extent cx="1865739" cy="1807200"/>
                  <wp:effectExtent l="0" t="0" r="127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exagon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739" cy="180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303F" w:rsidRDefault="007C303F"/>
    <w:p w:rsidR="007C303F" w:rsidRDefault="007C303F">
      <w:pPr>
        <w:rPr>
          <w:lang w:val="en-US"/>
        </w:rPr>
      </w:pPr>
      <w:r>
        <w:rPr>
          <w:lang w:val="en-US"/>
        </w:rPr>
        <w:t xml:space="preserve">Note: </w:t>
      </w:r>
      <w:r w:rsidRPr="0065476F">
        <w:rPr>
          <w:lang w:val="en-US"/>
        </w:rPr>
        <w:t>Only one side of the</w:t>
      </w:r>
      <w:r>
        <w:rPr>
          <w:lang w:val="en-US"/>
        </w:rPr>
        <w:t xml:space="preserve"> hexagon is visible (following the right-hand rule with the order of vertices).</w:t>
      </w:r>
    </w:p>
    <w:p w:rsidR="007C303F" w:rsidRPr="007C303F" w:rsidRDefault="007C303F">
      <w:pPr>
        <w:rPr>
          <w:lang w:val="en-US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7C303F" w:rsidTr="007C303F">
        <w:tc>
          <w:tcPr>
            <w:tcW w:w="8500" w:type="dxa"/>
          </w:tcPr>
          <w:p w:rsidR="007C303F" w:rsidRDefault="007C303F" w:rsidP="00225344">
            <w:pPr>
              <w:jc w:val="center"/>
            </w:pPr>
            <w:r>
              <w:rPr>
                <w:noProof/>
              </w:rPr>
              <w:t>Cube.wrl</w:t>
            </w:r>
          </w:p>
        </w:tc>
      </w:tr>
      <w:tr w:rsidR="007C303F" w:rsidRPr="007C303F" w:rsidTr="007C303F">
        <w:tc>
          <w:tcPr>
            <w:tcW w:w="8500" w:type="dxa"/>
          </w:tcPr>
          <w:p w:rsidR="007C303F" w:rsidRDefault="007C303F" w:rsidP="007C30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95350A" wp14:editId="01207E4E">
                  <wp:extent cx="2196000" cy="2052925"/>
                  <wp:effectExtent l="0" t="0" r="127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ub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0" cy="20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303F" w:rsidRDefault="007C303F"/>
    <w:p w:rsidR="007C303F" w:rsidRDefault="007C303F">
      <w:pPr>
        <w:rPr>
          <w:lang w:val="en-US"/>
        </w:rPr>
      </w:pPr>
      <w:r w:rsidRPr="007C303F">
        <w:rPr>
          <w:lang w:val="en-US"/>
        </w:rPr>
        <w:t xml:space="preserve">Notes: </w:t>
      </w:r>
      <w:r w:rsidRPr="0065476F">
        <w:rPr>
          <w:lang w:val="en-US"/>
        </w:rPr>
        <w:t xml:space="preserve">Unit cube. 8 vertices needed. </w:t>
      </w:r>
      <w:r>
        <w:rPr>
          <w:lang w:val="en-US"/>
        </w:rPr>
        <w:t>O</w:t>
      </w:r>
      <w:r w:rsidRPr="0065476F">
        <w:rPr>
          <w:lang w:val="en-US"/>
        </w:rPr>
        <w:t xml:space="preserve">rder </w:t>
      </w:r>
      <w:proofErr w:type="gramStart"/>
      <w:r w:rsidRPr="0065476F">
        <w:rPr>
          <w:lang w:val="en-US"/>
        </w:rPr>
        <w:t>of</w:t>
      </w:r>
      <w:r>
        <w:rPr>
          <w:lang w:val="en-US"/>
        </w:rPr>
        <w:t xml:space="preserve">  the</w:t>
      </w:r>
      <w:proofErr w:type="gramEnd"/>
      <w:r>
        <w:rPr>
          <w:lang w:val="en-US"/>
        </w:rPr>
        <w:t xml:space="preserve"> vertices is important to make visible the outer sides.</w:t>
      </w:r>
    </w:p>
    <w:p w:rsidR="007C303F" w:rsidRPr="007C303F" w:rsidRDefault="007C303F">
      <w:pPr>
        <w:rPr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278"/>
        <w:gridCol w:w="4210"/>
      </w:tblGrid>
      <w:tr w:rsidR="007C303F" w:rsidTr="007C303F">
        <w:tc>
          <w:tcPr>
            <w:tcW w:w="5000" w:type="pct"/>
            <w:gridSpan w:val="2"/>
          </w:tcPr>
          <w:p w:rsidR="007C303F" w:rsidRDefault="007C303F" w:rsidP="00225344">
            <w:pPr>
              <w:jc w:val="center"/>
            </w:pPr>
            <w:r>
              <w:rPr>
                <w:noProof/>
              </w:rPr>
              <w:t>Polygons.wrl</w:t>
            </w:r>
          </w:p>
        </w:tc>
      </w:tr>
      <w:tr w:rsidR="007C303F" w:rsidRPr="007C303F" w:rsidTr="007C303F">
        <w:tc>
          <w:tcPr>
            <w:tcW w:w="2520" w:type="pct"/>
          </w:tcPr>
          <w:p w:rsidR="007C303F" w:rsidRDefault="007C303F" w:rsidP="007C30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D9B13F" wp14:editId="3071B21A">
                  <wp:extent cx="2196000" cy="2037434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olygons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0" cy="203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0" w:type="pct"/>
          </w:tcPr>
          <w:p w:rsidR="007C303F" w:rsidRDefault="007C303F" w:rsidP="007C30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CA5ECC" wp14:editId="32A3794C">
                  <wp:extent cx="2160000" cy="2397270"/>
                  <wp:effectExtent l="0" t="0" r="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olygon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39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275F" w:rsidRDefault="00E42B7A">
      <w:pPr>
        <w:rPr>
          <w:lang w:val="en-US"/>
        </w:rPr>
      </w:pPr>
    </w:p>
    <w:p w:rsidR="008871D7" w:rsidRDefault="007C303F">
      <w:pPr>
        <w:rPr>
          <w:lang w:val="en-US"/>
        </w:rPr>
      </w:pPr>
      <w:r>
        <w:rPr>
          <w:lang w:val="en-US"/>
        </w:rPr>
        <w:t xml:space="preserve">Notes: </w:t>
      </w:r>
      <w:r w:rsidRPr="008871D7">
        <w:rPr>
          <w:lang w:val="en-US"/>
        </w:rPr>
        <w:t>The new polyhedron created is an octahedr</w:t>
      </w:r>
      <w:r>
        <w:rPr>
          <w:lang w:val="en-US"/>
        </w:rPr>
        <w:t>on. A new vertex and four new sides are added.</w:t>
      </w:r>
    </w:p>
    <w:p w:rsidR="007C303F" w:rsidRDefault="007C303F">
      <w:pPr>
        <w:rPr>
          <w:lang w:val="en-US"/>
        </w:rPr>
      </w:pPr>
    </w:p>
    <w:p w:rsidR="007C303F" w:rsidRDefault="007C303F" w:rsidP="007C303F">
      <w:pPr>
        <w:pStyle w:val="Ttulo1"/>
        <w:rPr>
          <w:lang w:val="en-US"/>
        </w:rPr>
      </w:pPr>
      <w:r>
        <w:rPr>
          <w:lang w:val="en-US"/>
        </w:rPr>
        <w:t>Experimenting with different graphics modes</w:t>
      </w:r>
    </w:p>
    <w:p w:rsidR="00C138B6" w:rsidRPr="00C138B6" w:rsidRDefault="00C138B6" w:rsidP="00C138B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7C303F" w:rsidTr="00C138B6">
        <w:tc>
          <w:tcPr>
            <w:tcW w:w="4815" w:type="dxa"/>
          </w:tcPr>
          <w:p w:rsidR="007C303F" w:rsidRDefault="007C303F" w:rsidP="00C138B6">
            <w:pPr>
              <w:pStyle w:val="Ttulo3"/>
              <w:rPr>
                <w:lang w:val="en-US"/>
              </w:rPr>
            </w:pPr>
            <w:r>
              <w:rPr>
                <w:lang w:val="en-US"/>
              </w:rPr>
              <w:t>Flat</w:t>
            </w:r>
          </w:p>
          <w:p w:rsidR="00C138B6" w:rsidRDefault="00C138B6" w:rsidP="00C138B6">
            <w:pPr>
              <w:rPr>
                <w:lang w:val="en-US"/>
              </w:rPr>
            </w:pPr>
          </w:p>
          <w:p w:rsidR="00C138B6" w:rsidRPr="00C138B6" w:rsidRDefault="00C138B6" w:rsidP="00C138B6">
            <w:pPr>
              <w:rPr>
                <w:lang w:val="en-US"/>
              </w:rPr>
            </w:pPr>
            <w:r>
              <w:rPr>
                <w:lang w:val="en-US"/>
              </w:rPr>
              <w:t>This mode displays all the sides of the surface.</w:t>
            </w:r>
          </w:p>
        </w:tc>
        <w:tc>
          <w:tcPr>
            <w:tcW w:w="3673" w:type="dxa"/>
          </w:tcPr>
          <w:p w:rsidR="007C303F" w:rsidRDefault="00C138B6" w:rsidP="007C303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7163C25" wp14:editId="0B0E3388">
                  <wp:extent cx="2161683" cy="21600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ube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4" t="-1110"/>
                          <a:stretch/>
                        </pic:blipFill>
                        <pic:spPr bwMode="auto">
                          <a:xfrm>
                            <a:off x="0" y="0"/>
                            <a:ext cx="2161683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03F" w:rsidTr="00C138B6">
        <w:tc>
          <w:tcPr>
            <w:tcW w:w="4815" w:type="dxa"/>
          </w:tcPr>
          <w:p w:rsidR="007C303F" w:rsidRDefault="00C138B6" w:rsidP="00C138B6">
            <w:pPr>
              <w:pStyle w:val="Ttulo3"/>
              <w:rPr>
                <w:lang w:val="en-US"/>
              </w:rPr>
            </w:pPr>
            <w:r>
              <w:rPr>
                <w:lang w:val="en-US"/>
              </w:rPr>
              <w:t>Vertices</w:t>
            </w:r>
          </w:p>
          <w:p w:rsidR="00C138B6" w:rsidRDefault="00C138B6" w:rsidP="00C138B6">
            <w:pPr>
              <w:rPr>
                <w:lang w:val="en-US"/>
              </w:rPr>
            </w:pPr>
          </w:p>
          <w:p w:rsidR="00C138B6" w:rsidRPr="00C138B6" w:rsidRDefault="00C138B6" w:rsidP="00C138B6">
            <w:pPr>
              <w:rPr>
                <w:lang w:val="en-US"/>
              </w:rPr>
            </w:pPr>
            <w:r>
              <w:rPr>
                <w:lang w:val="en-US"/>
              </w:rPr>
              <w:t>Only vertices (points) are displayed.</w:t>
            </w:r>
          </w:p>
        </w:tc>
        <w:tc>
          <w:tcPr>
            <w:tcW w:w="3673" w:type="dxa"/>
          </w:tcPr>
          <w:p w:rsidR="007C303F" w:rsidRDefault="00C138B6" w:rsidP="007C303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82696A" wp14:editId="7312DC19">
                  <wp:extent cx="2160000" cy="2159762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ube_vertices.bmp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550" t="15476" r="30232" b="9091"/>
                          <a:stretch/>
                        </pic:blipFill>
                        <pic:spPr bwMode="auto">
                          <a:xfrm>
                            <a:off x="0" y="0"/>
                            <a:ext cx="2160000" cy="2159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03F" w:rsidTr="00C138B6">
        <w:tc>
          <w:tcPr>
            <w:tcW w:w="4815" w:type="dxa"/>
          </w:tcPr>
          <w:p w:rsidR="007C303F" w:rsidRDefault="00C138B6" w:rsidP="00C138B6">
            <w:pPr>
              <w:pStyle w:val="Ttulo3"/>
              <w:rPr>
                <w:lang w:val="en-US"/>
              </w:rPr>
            </w:pPr>
            <w:r>
              <w:rPr>
                <w:lang w:val="en-US"/>
              </w:rPr>
              <w:t>Wireframe</w:t>
            </w:r>
          </w:p>
          <w:p w:rsidR="00C138B6" w:rsidRDefault="00C138B6" w:rsidP="00C138B6">
            <w:pPr>
              <w:rPr>
                <w:lang w:val="en-US"/>
              </w:rPr>
            </w:pPr>
          </w:p>
          <w:p w:rsidR="00C138B6" w:rsidRPr="00C138B6" w:rsidRDefault="00C138B6" w:rsidP="00C138B6">
            <w:pPr>
              <w:rPr>
                <w:lang w:val="en-US"/>
              </w:rPr>
            </w:pPr>
            <w:r>
              <w:rPr>
                <w:lang w:val="en-US"/>
              </w:rPr>
              <w:t>Only vertices and edges are displayed.</w:t>
            </w:r>
          </w:p>
        </w:tc>
        <w:tc>
          <w:tcPr>
            <w:tcW w:w="3673" w:type="dxa"/>
          </w:tcPr>
          <w:p w:rsidR="007C303F" w:rsidRDefault="00C138B6" w:rsidP="007C303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2642C4" wp14:editId="47DC17EB">
                  <wp:extent cx="2160000" cy="21600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ube_wireframe.b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14" t="15474" r="28067" b="9082"/>
                          <a:stretch/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303F" w:rsidRPr="007C303F" w:rsidRDefault="007C303F" w:rsidP="007C303F">
      <w:pPr>
        <w:rPr>
          <w:lang w:val="en-US"/>
        </w:rPr>
      </w:pPr>
    </w:p>
    <w:p w:rsidR="007C303F" w:rsidRPr="007C303F" w:rsidRDefault="007C303F" w:rsidP="007C303F">
      <w:pPr>
        <w:rPr>
          <w:lang w:val="en-US"/>
        </w:rPr>
      </w:pPr>
    </w:p>
    <w:p w:rsidR="0060756F" w:rsidRDefault="006075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871D7" w:rsidRDefault="00C138B6" w:rsidP="00002AA4">
      <w:pPr>
        <w:pStyle w:val="Ttulo1"/>
        <w:rPr>
          <w:lang w:val="en-US"/>
        </w:rPr>
      </w:pPr>
      <w:r>
        <w:rPr>
          <w:lang w:val="en-US"/>
        </w:rPr>
        <w:lastRenderedPageBreak/>
        <w:t>Experimenting with color</w:t>
      </w:r>
    </w:p>
    <w:p w:rsidR="00A06B7D" w:rsidRDefault="00A06B7D" w:rsidP="00A06B7D">
      <w:pPr>
        <w:rPr>
          <w:lang w:val="en-US"/>
        </w:rPr>
      </w:pPr>
    </w:p>
    <w:p w:rsidR="00A06B7D" w:rsidRDefault="00A06B7D" w:rsidP="00C138B6">
      <w:pPr>
        <w:pStyle w:val="Prrafodelista"/>
        <w:numPr>
          <w:ilvl w:val="0"/>
          <w:numId w:val="1"/>
        </w:numPr>
        <w:rPr>
          <w:lang w:val="en-US"/>
        </w:rPr>
      </w:pPr>
      <w:r w:rsidRPr="00C138B6">
        <w:rPr>
          <w:lang w:val="en-US"/>
        </w:rPr>
        <w:t xml:space="preserve">If a negative number is passed as an argument in </w:t>
      </w:r>
      <w:proofErr w:type="spellStart"/>
      <w:r w:rsidRPr="00C138B6">
        <w:rPr>
          <w:lang w:val="en-US"/>
        </w:rPr>
        <w:t>diffuseColor</w:t>
      </w:r>
      <w:proofErr w:type="spellEnd"/>
      <w:r w:rsidR="00DA6F19" w:rsidRPr="00C138B6">
        <w:rPr>
          <w:lang w:val="en-US"/>
        </w:rPr>
        <w:t>, VRML will take it as a 0.</w:t>
      </w:r>
    </w:p>
    <w:p w:rsidR="00C138B6" w:rsidRPr="00C138B6" w:rsidRDefault="00C138B6" w:rsidP="00C138B6">
      <w:pPr>
        <w:pStyle w:val="Prrafodelista"/>
        <w:numPr>
          <w:ilvl w:val="0"/>
          <w:numId w:val="1"/>
        </w:numPr>
        <w:rPr>
          <w:lang w:val="en-US"/>
        </w:rPr>
      </w:pPr>
      <w:r w:rsidRPr="00C138B6">
        <w:rPr>
          <w:lang w:val="en-US"/>
        </w:rPr>
        <w:t>If we use a value greater than 1, we get a slightly brighter color. In the left image, the values used were [0 0 50], and in the right one the values were [0 0 1].</w:t>
      </w:r>
    </w:p>
    <w:p w:rsidR="00C138B6" w:rsidRPr="00C138B6" w:rsidRDefault="00C138B6" w:rsidP="00C138B6">
      <w:pPr>
        <w:rPr>
          <w:lang w:val="en-US"/>
        </w:rPr>
      </w:pPr>
    </w:p>
    <w:p w:rsidR="00DA6F19" w:rsidRDefault="00DA6F19" w:rsidP="00A06B7D">
      <w:pPr>
        <w:rPr>
          <w:lang w:val="en-US"/>
        </w:rPr>
      </w:pPr>
    </w:p>
    <w:p w:rsidR="00DA6F19" w:rsidRDefault="0060756F" w:rsidP="00A06B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96230" cy="4047490"/>
            <wp:effectExtent l="0" t="0" r="127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tera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6F" w:rsidRDefault="0060756F" w:rsidP="00A06B7D">
      <w:pPr>
        <w:rPr>
          <w:lang w:val="en-US"/>
        </w:rPr>
      </w:pPr>
    </w:p>
    <w:sectPr w:rsidR="0060756F" w:rsidSect="00E25D6A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3097"/>
    <w:multiLevelType w:val="hybridMultilevel"/>
    <w:tmpl w:val="CFD016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6A"/>
    <w:rsid w:val="00002AA4"/>
    <w:rsid w:val="002120AD"/>
    <w:rsid w:val="00225344"/>
    <w:rsid w:val="0038101F"/>
    <w:rsid w:val="005D516C"/>
    <w:rsid w:val="0060756F"/>
    <w:rsid w:val="0065476F"/>
    <w:rsid w:val="007C303F"/>
    <w:rsid w:val="008766BC"/>
    <w:rsid w:val="008871D7"/>
    <w:rsid w:val="00A06B7D"/>
    <w:rsid w:val="00AA3B3A"/>
    <w:rsid w:val="00BC55AC"/>
    <w:rsid w:val="00C138B6"/>
    <w:rsid w:val="00DA6F19"/>
    <w:rsid w:val="00E12387"/>
    <w:rsid w:val="00E25D6A"/>
    <w:rsid w:val="00E4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4C48"/>
  <w14:defaultImageDpi w14:val="32767"/>
  <w15:chartTrackingRefBased/>
  <w15:docId w15:val="{E5A95DB0-40C9-4B45-B7F0-313F22E2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A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30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38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25D6A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5D6A"/>
    <w:rPr>
      <w:rFonts w:eastAsiaTheme="minorEastAsia"/>
      <w:sz w:val="22"/>
      <w:szCs w:val="22"/>
      <w:lang w:val="en-US" w:eastAsia="zh-CN"/>
    </w:rPr>
  </w:style>
  <w:style w:type="table" w:styleId="Tablaconcuadrcula">
    <w:name w:val="Table Grid"/>
    <w:basedOn w:val="Tablanormal"/>
    <w:uiPriority w:val="39"/>
    <w:rsid w:val="005D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02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138B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C13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Nanyang Technological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 1 report: Visualization using polygons</vt:lpstr>
    </vt:vector>
  </TitlesOfParts>
  <Company>CZ2003 Computer Graphics and Visualization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report: Visualization using polygons</dc:title>
  <dc:subject/>
  <dc:creator>Escobero Hernández Guillermo (N1804693E) (SSR 1)</dc:creator>
  <cp:keywords/>
  <dc:description/>
  <cp:lastModifiedBy>Guillermo Escobero Hernández</cp:lastModifiedBy>
  <cp:revision>7</cp:revision>
  <dcterms:created xsi:type="dcterms:W3CDTF">2018-10-27T17:15:00Z</dcterms:created>
  <dcterms:modified xsi:type="dcterms:W3CDTF">2018-11-18T14:01:00Z</dcterms:modified>
</cp:coreProperties>
</file>