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0B5294" w:themeColor="accent1" w:themeShade="BF"/>
          <w:sz w:val="32"/>
          <w:szCs w:val="32"/>
        </w:rPr>
        <w:id w:val="-264922823"/>
        <w:docPartObj>
          <w:docPartGallery w:val="Cover Pages"/>
          <w:docPartUnique/>
        </w:docPartObj>
      </w:sdtPr>
      <w:sdtEndPr/>
      <w:sdtContent>
        <w:p w14:paraId="6D6AD379" w14:textId="4523E644" w:rsidR="00160068" w:rsidRDefault="00160068">
          <w:r>
            <w:rPr>
              <w:noProof/>
            </w:rPr>
            <mc:AlternateContent>
              <mc:Choice Requires="wpg">
                <w:drawing>
                  <wp:anchor distT="0" distB="0" distL="114300" distR="114300" simplePos="0" relativeHeight="251662336" behindDoc="0" locked="0" layoutInCell="1" allowOverlap="1" wp14:anchorId="363FAF89" wp14:editId="23F6D2B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4FA24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0f6fc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F52C55" wp14:editId="79B275F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5375B8" w14:textId="42F7A03A" w:rsidR="00012E73" w:rsidRPr="00160068" w:rsidRDefault="00012E73">
                                    <w:pPr>
                                      <w:pStyle w:val="Sinespaciado"/>
                                      <w:jc w:val="right"/>
                                      <w:rPr>
                                        <w:color w:val="595959" w:themeColor="text1" w:themeTint="A6"/>
                                        <w:sz w:val="28"/>
                                        <w:szCs w:val="28"/>
                                        <w:lang w:val="es-MX"/>
                                      </w:rPr>
                                    </w:pPr>
                                    <w:r w:rsidRPr="00160068">
                                      <w:rPr>
                                        <w:color w:val="595959" w:themeColor="text1" w:themeTint="A6"/>
                                        <w:sz w:val="28"/>
                                        <w:szCs w:val="28"/>
                                        <w:lang w:val="es-MX"/>
                                      </w:rPr>
                                      <w:t>Guillermo Alberto García Candanosa</w:t>
                                    </w:r>
                                  </w:p>
                                </w:sdtContent>
                              </w:sdt>
                              <w:p w14:paraId="4DD7F121" w14:textId="6C915ABD" w:rsidR="00012E73" w:rsidRPr="00160068" w:rsidRDefault="007B189C">
                                <w:pPr>
                                  <w:pStyle w:val="Sinespaciado"/>
                                  <w:jc w:val="right"/>
                                  <w:rPr>
                                    <w:color w:val="595959" w:themeColor="text1" w:themeTint="A6"/>
                                    <w:sz w:val="18"/>
                                    <w:szCs w:val="18"/>
                                    <w:lang w:val="es-MX"/>
                                  </w:rPr>
                                </w:pPr>
                                <w:sdt>
                                  <w:sdtPr>
                                    <w:rPr>
                                      <w:color w:val="595959" w:themeColor="text1" w:themeTint="A6"/>
                                      <w:sz w:val="18"/>
                                      <w:szCs w:val="18"/>
                                      <w:lang w:val="es-MX"/>
                                    </w:rPr>
                                    <w:alias w:val="Email"/>
                                    <w:tag w:val="Email"/>
                                    <w:id w:val="942260680"/>
                                    <w:dataBinding w:prefixMappings="xmlns:ns0='http://schemas.microsoft.com/office/2006/coverPageProps' " w:xpath="/ns0:CoverPageProperties[1]/ns0:CompanyEmail[1]" w:storeItemID="{55AF091B-3C7A-41E3-B477-F2FDAA23CFDA}"/>
                                    <w:text/>
                                  </w:sdtPr>
                                  <w:sdtEndPr/>
                                  <w:sdtContent>
                                    <w:r w:rsidR="00012E73" w:rsidRPr="00756696">
                                      <w:rPr>
                                        <w:color w:val="595959" w:themeColor="text1" w:themeTint="A6"/>
                                        <w:sz w:val="18"/>
                                        <w:szCs w:val="18"/>
                                        <w:lang w:val="es-MX"/>
                                      </w:rPr>
                                      <w:t>A01034958@itesm.mx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F52C5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5375B8" w14:textId="42F7A03A" w:rsidR="00012E73" w:rsidRPr="00160068" w:rsidRDefault="00012E73">
                              <w:pPr>
                                <w:pStyle w:val="Sinespaciado"/>
                                <w:jc w:val="right"/>
                                <w:rPr>
                                  <w:color w:val="595959" w:themeColor="text1" w:themeTint="A6"/>
                                  <w:sz w:val="28"/>
                                  <w:szCs w:val="28"/>
                                  <w:lang w:val="es-MX"/>
                                </w:rPr>
                              </w:pPr>
                              <w:r w:rsidRPr="00160068">
                                <w:rPr>
                                  <w:color w:val="595959" w:themeColor="text1" w:themeTint="A6"/>
                                  <w:sz w:val="28"/>
                                  <w:szCs w:val="28"/>
                                  <w:lang w:val="es-MX"/>
                                </w:rPr>
                                <w:t>Guillermo Alberto García Candanosa</w:t>
                              </w:r>
                            </w:p>
                          </w:sdtContent>
                        </w:sdt>
                        <w:p w14:paraId="4DD7F121" w14:textId="6C915ABD" w:rsidR="00012E73" w:rsidRPr="00160068" w:rsidRDefault="007B189C">
                          <w:pPr>
                            <w:pStyle w:val="Sinespaciado"/>
                            <w:jc w:val="right"/>
                            <w:rPr>
                              <w:color w:val="595959" w:themeColor="text1" w:themeTint="A6"/>
                              <w:sz w:val="18"/>
                              <w:szCs w:val="18"/>
                              <w:lang w:val="es-MX"/>
                            </w:rPr>
                          </w:pPr>
                          <w:sdt>
                            <w:sdtPr>
                              <w:rPr>
                                <w:color w:val="595959" w:themeColor="text1" w:themeTint="A6"/>
                                <w:sz w:val="18"/>
                                <w:szCs w:val="18"/>
                                <w:lang w:val="es-MX"/>
                              </w:rPr>
                              <w:alias w:val="Email"/>
                              <w:tag w:val="Email"/>
                              <w:id w:val="942260680"/>
                              <w:dataBinding w:prefixMappings="xmlns:ns0='http://schemas.microsoft.com/office/2006/coverPageProps' " w:xpath="/ns0:CoverPageProperties[1]/ns0:CompanyEmail[1]" w:storeItemID="{55AF091B-3C7A-41E3-B477-F2FDAA23CFDA}"/>
                              <w:text/>
                            </w:sdtPr>
                            <w:sdtEndPr/>
                            <w:sdtContent>
                              <w:r w:rsidR="00012E73" w:rsidRPr="00756696">
                                <w:rPr>
                                  <w:color w:val="595959" w:themeColor="text1" w:themeTint="A6"/>
                                  <w:sz w:val="18"/>
                                  <w:szCs w:val="18"/>
                                  <w:lang w:val="es-MX"/>
                                </w:rPr>
                                <w:t>A01034958@itesm.mx</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E63A02D" wp14:editId="5F04C17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A5E4B" w14:textId="7EE3F141" w:rsidR="00012E73" w:rsidRPr="00AD4B1D" w:rsidRDefault="00012E73">
                                <w:pPr>
                                  <w:pStyle w:val="Sinespaciado"/>
                                  <w:jc w:val="right"/>
                                  <w:rPr>
                                    <w:color w:val="0F6FC6" w:themeColor="accent1"/>
                                    <w:sz w:val="40"/>
                                    <w:szCs w:val="40"/>
                                    <w:lang w:val="es-MX"/>
                                  </w:rPr>
                                </w:pPr>
                                <w:r>
                                  <w:rPr>
                                    <w:color w:val="0F6FC6" w:themeColor="accent1"/>
                                    <w:sz w:val="40"/>
                                    <w:szCs w:val="40"/>
                                    <w:lang w:val="es-MX"/>
                                  </w:rPr>
                                  <w:t xml:space="preserve">Entrega: </w:t>
                                </w:r>
                                <w:r w:rsidR="00361BA4">
                                  <w:rPr>
                                    <w:color w:val="0F6FC6" w:themeColor="accent1"/>
                                    <w:sz w:val="40"/>
                                    <w:szCs w:val="40"/>
                                    <w:lang w:val="es-MX"/>
                                  </w:rPr>
                                  <w:t>4</w:t>
                                </w:r>
                                <w:r w:rsidR="003274C9">
                                  <w:rPr>
                                    <w:color w:val="0F6FC6" w:themeColor="accent1"/>
                                    <w:sz w:val="40"/>
                                    <w:szCs w:val="40"/>
                                    <w:lang w:val="es-MX"/>
                                  </w:rPr>
                                  <w:t xml:space="preserve"> </w:t>
                                </w:r>
                                <w:r>
                                  <w:rPr>
                                    <w:color w:val="0F6FC6" w:themeColor="accent1"/>
                                    <w:sz w:val="40"/>
                                    <w:szCs w:val="40"/>
                                    <w:lang w:val="es-MX"/>
                                  </w:rPr>
                                  <w:t xml:space="preserve">de </w:t>
                                </w:r>
                                <w:r w:rsidR="00361BA4">
                                  <w:rPr>
                                    <w:color w:val="0F6FC6" w:themeColor="accent1"/>
                                    <w:sz w:val="40"/>
                                    <w:szCs w:val="40"/>
                                    <w:lang w:val="es-MX"/>
                                  </w:rPr>
                                  <w:t>julio</w:t>
                                </w:r>
                                <w:r>
                                  <w:rPr>
                                    <w:color w:val="0F6FC6" w:themeColor="accent1"/>
                                    <w:sz w:val="40"/>
                                    <w:szCs w:val="40"/>
                                    <w:lang w:val="es-MX"/>
                                  </w:rPr>
                                  <w:t xml:space="preserve"> del 2021</w:t>
                                </w:r>
                              </w:p>
                              <w:p w14:paraId="7010653E" w14:textId="45310F75" w:rsidR="00012E73" w:rsidRPr="00086C96" w:rsidRDefault="00012E73" w:rsidP="009B687F">
                                <w:pPr>
                                  <w:pStyle w:val="Sinespaciado"/>
                                  <w:rPr>
                                    <w:sz w:val="20"/>
                                    <w:szCs w:val="20"/>
                                    <w:lang w:val="es-MX"/>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E63A02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04A5E4B" w14:textId="7EE3F141" w:rsidR="00012E73" w:rsidRPr="00AD4B1D" w:rsidRDefault="00012E73">
                          <w:pPr>
                            <w:pStyle w:val="Sinespaciado"/>
                            <w:jc w:val="right"/>
                            <w:rPr>
                              <w:color w:val="0F6FC6" w:themeColor="accent1"/>
                              <w:sz w:val="40"/>
                              <w:szCs w:val="40"/>
                              <w:lang w:val="es-MX"/>
                            </w:rPr>
                          </w:pPr>
                          <w:r>
                            <w:rPr>
                              <w:color w:val="0F6FC6" w:themeColor="accent1"/>
                              <w:sz w:val="40"/>
                              <w:szCs w:val="40"/>
                              <w:lang w:val="es-MX"/>
                            </w:rPr>
                            <w:t xml:space="preserve">Entrega: </w:t>
                          </w:r>
                          <w:r w:rsidR="00361BA4">
                            <w:rPr>
                              <w:color w:val="0F6FC6" w:themeColor="accent1"/>
                              <w:sz w:val="40"/>
                              <w:szCs w:val="40"/>
                              <w:lang w:val="es-MX"/>
                            </w:rPr>
                            <w:t>4</w:t>
                          </w:r>
                          <w:r w:rsidR="003274C9">
                            <w:rPr>
                              <w:color w:val="0F6FC6" w:themeColor="accent1"/>
                              <w:sz w:val="40"/>
                              <w:szCs w:val="40"/>
                              <w:lang w:val="es-MX"/>
                            </w:rPr>
                            <w:t xml:space="preserve"> </w:t>
                          </w:r>
                          <w:r>
                            <w:rPr>
                              <w:color w:val="0F6FC6" w:themeColor="accent1"/>
                              <w:sz w:val="40"/>
                              <w:szCs w:val="40"/>
                              <w:lang w:val="es-MX"/>
                            </w:rPr>
                            <w:t xml:space="preserve">de </w:t>
                          </w:r>
                          <w:r w:rsidR="00361BA4">
                            <w:rPr>
                              <w:color w:val="0F6FC6" w:themeColor="accent1"/>
                              <w:sz w:val="40"/>
                              <w:szCs w:val="40"/>
                              <w:lang w:val="es-MX"/>
                            </w:rPr>
                            <w:t>julio</w:t>
                          </w:r>
                          <w:r>
                            <w:rPr>
                              <w:color w:val="0F6FC6" w:themeColor="accent1"/>
                              <w:sz w:val="40"/>
                              <w:szCs w:val="40"/>
                              <w:lang w:val="es-MX"/>
                            </w:rPr>
                            <w:t xml:space="preserve"> del 2021</w:t>
                          </w:r>
                        </w:p>
                        <w:p w14:paraId="7010653E" w14:textId="45310F75" w:rsidR="00012E73" w:rsidRPr="00086C96" w:rsidRDefault="00012E73" w:rsidP="009B687F">
                          <w:pPr>
                            <w:pStyle w:val="Sinespaciado"/>
                            <w:rPr>
                              <w:sz w:val="20"/>
                              <w:szCs w:val="20"/>
                              <w:lang w:val="es-MX"/>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7F4B12" wp14:editId="6D7EF27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09016C" w14:textId="38B62DBC" w:rsidR="00012E73" w:rsidRPr="008D6817" w:rsidRDefault="007B189C">
                                <w:pPr>
                                  <w:jc w:val="right"/>
                                  <w:rPr>
                                    <w:b/>
                                    <w:bCs/>
                                    <w:color w:val="0F6FC6" w:themeColor="accent1"/>
                                    <w:sz w:val="64"/>
                                    <w:szCs w:val="64"/>
                                    <w:lang w:val="es-MX"/>
                                  </w:rPr>
                                </w:pPr>
                                <w:sdt>
                                  <w:sdtPr>
                                    <w:rPr>
                                      <w:b/>
                                      <w:bCs/>
                                      <w:caps/>
                                      <w:color w:val="0F6FC6" w:themeColor="accent1"/>
                                      <w:sz w:val="64"/>
                                      <w:szCs w:val="64"/>
                                      <w:lang w:val="es-MX"/>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23783">
                                      <w:rPr>
                                        <w:b/>
                                        <w:bCs/>
                                        <w:caps/>
                                        <w:color w:val="0F6FC6" w:themeColor="accent1"/>
                                        <w:sz w:val="64"/>
                                        <w:szCs w:val="64"/>
                                        <w:lang w:val="es-MX"/>
                                      </w:rPr>
                                      <w:t xml:space="preserve">Tarea </w:t>
                                    </w:r>
                                    <w:r w:rsidR="00361BA4">
                                      <w:rPr>
                                        <w:b/>
                                        <w:bCs/>
                                        <w:caps/>
                                        <w:color w:val="0F6FC6" w:themeColor="accent1"/>
                                        <w:sz w:val="64"/>
                                        <w:szCs w:val="64"/>
                                        <w:lang w:val="es-MX"/>
                                      </w:rPr>
                                      <w:t>3</w:t>
                                    </w:r>
                                  </w:sdtContent>
                                </w:sdt>
                              </w:p>
                              <w:sdt>
                                <w:sdtPr>
                                  <w:rPr>
                                    <w:color w:val="404040" w:themeColor="text1" w:themeTint="BF"/>
                                    <w:sz w:val="36"/>
                                    <w:szCs w:val="36"/>
                                    <w:lang w:val="es-MX"/>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488567D" w14:textId="2435DFBB" w:rsidR="00012E73" w:rsidRPr="00160068" w:rsidRDefault="00361BA4">
                                    <w:pPr>
                                      <w:jc w:val="right"/>
                                      <w:rPr>
                                        <w:smallCaps/>
                                        <w:color w:val="404040" w:themeColor="text1" w:themeTint="BF"/>
                                        <w:sz w:val="36"/>
                                        <w:szCs w:val="36"/>
                                        <w:lang w:val="es-MX"/>
                                      </w:rPr>
                                    </w:pPr>
                                    <w:r>
                                      <w:rPr>
                                        <w:color w:val="404040" w:themeColor="text1" w:themeTint="BF"/>
                                        <w:sz w:val="36"/>
                                        <w:szCs w:val="36"/>
                                        <w:lang w:val="es-MX"/>
                                      </w:rPr>
                                      <w:t>Aprendizaje máquina para la toma de decisiones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7F4B1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09016C" w14:textId="38B62DBC" w:rsidR="00012E73" w:rsidRPr="008D6817" w:rsidRDefault="007B189C">
                          <w:pPr>
                            <w:jc w:val="right"/>
                            <w:rPr>
                              <w:b/>
                              <w:bCs/>
                              <w:color w:val="0F6FC6" w:themeColor="accent1"/>
                              <w:sz w:val="64"/>
                              <w:szCs w:val="64"/>
                              <w:lang w:val="es-MX"/>
                            </w:rPr>
                          </w:pPr>
                          <w:sdt>
                            <w:sdtPr>
                              <w:rPr>
                                <w:b/>
                                <w:bCs/>
                                <w:caps/>
                                <w:color w:val="0F6FC6" w:themeColor="accent1"/>
                                <w:sz w:val="64"/>
                                <w:szCs w:val="64"/>
                                <w:lang w:val="es-MX"/>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23783">
                                <w:rPr>
                                  <w:b/>
                                  <w:bCs/>
                                  <w:caps/>
                                  <w:color w:val="0F6FC6" w:themeColor="accent1"/>
                                  <w:sz w:val="64"/>
                                  <w:szCs w:val="64"/>
                                  <w:lang w:val="es-MX"/>
                                </w:rPr>
                                <w:t xml:space="preserve">Tarea </w:t>
                              </w:r>
                              <w:r w:rsidR="00361BA4">
                                <w:rPr>
                                  <w:b/>
                                  <w:bCs/>
                                  <w:caps/>
                                  <w:color w:val="0F6FC6" w:themeColor="accent1"/>
                                  <w:sz w:val="64"/>
                                  <w:szCs w:val="64"/>
                                  <w:lang w:val="es-MX"/>
                                </w:rPr>
                                <w:t>3</w:t>
                              </w:r>
                            </w:sdtContent>
                          </w:sdt>
                        </w:p>
                        <w:sdt>
                          <w:sdtPr>
                            <w:rPr>
                              <w:color w:val="404040" w:themeColor="text1" w:themeTint="BF"/>
                              <w:sz w:val="36"/>
                              <w:szCs w:val="36"/>
                              <w:lang w:val="es-MX"/>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488567D" w14:textId="2435DFBB" w:rsidR="00012E73" w:rsidRPr="00160068" w:rsidRDefault="00361BA4">
                              <w:pPr>
                                <w:jc w:val="right"/>
                                <w:rPr>
                                  <w:smallCaps/>
                                  <w:color w:val="404040" w:themeColor="text1" w:themeTint="BF"/>
                                  <w:sz w:val="36"/>
                                  <w:szCs w:val="36"/>
                                  <w:lang w:val="es-MX"/>
                                </w:rPr>
                              </w:pPr>
                              <w:r>
                                <w:rPr>
                                  <w:color w:val="404040" w:themeColor="text1" w:themeTint="BF"/>
                                  <w:sz w:val="36"/>
                                  <w:szCs w:val="36"/>
                                  <w:lang w:val="es-MX"/>
                                </w:rPr>
                                <w:t>Aprendizaje máquina para la toma de decisiones</w:t>
                              </w:r>
                            </w:p>
                          </w:sdtContent>
                        </w:sdt>
                      </w:txbxContent>
                    </v:textbox>
                    <w10:wrap type="square" anchorx="page" anchory="page"/>
                  </v:shape>
                </w:pict>
              </mc:Fallback>
            </mc:AlternateContent>
          </w:r>
        </w:p>
        <w:p w14:paraId="2B9F986D" w14:textId="36DB177F" w:rsidR="009B687F" w:rsidRDefault="00C752D5" w:rsidP="009B687F">
          <w:pPr>
            <w:pStyle w:val="Ttulo1"/>
          </w:pPr>
          <w:r>
            <w:rPr>
              <w:noProof/>
            </w:rPr>
            <w:drawing>
              <wp:anchor distT="0" distB="0" distL="114300" distR="114300" simplePos="0" relativeHeight="251663360" behindDoc="1" locked="0" layoutInCell="1" allowOverlap="1" wp14:anchorId="3F5C5AAD" wp14:editId="6EEB34CD">
                <wp:simplePos x="0" y="0"/>
                <wp:positionH relativeFrom="column">
                  <wp:posOffset>7620</wp:posOffset>
                </wp:positionH>
                <wp:positionV relativeFrom="paragraph">
                  <wp:posOffset>623263</wp:posOffset>
                </wp:positionV>
                <wp:extent cx="5628005" cy="1195705"/>
                <wp:effectExtent l="0" t="0" r="0" b="4445"/>
                <wp:wrapTight wrapText="bothSides">
                  <wp:wrapPolygon edited="0">
                    <wp:start x="0" y="0"/>
                    <wp:lineTo x="0" y="21336"/>
                    <wp:lineTo x="21495" y="21336"/>
                    <wp:lineTo x="21495" y="0"/>
                    <wp:lineTo x="0" y="0"/>
                  </wp:wrapPolygon>
                </wp:wrapTight>
                <wp:docPr id="2" name="Imagen 2" descr="Escuela de Gobierno y Transformación Pública | Tec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cuela de Gobierno y Transformación Pública | Tec de Monterre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005" cy="1195705"/>
                        </a:xfrm>
                        <a:prstGeom prst="rect">
                          <a:avLst/>
                        </a:prstGeom>
                        <a:noFill/>
                        <a:ln>
                          <a:noFill/>
                        </a:ln>
                      </pic:spPr>
                    </pic:pic>
                  </a:graphicData>
                </a:graphic>
              </wp:anchor>
            </w:drawing>
          </w:r>
          <w:r w:rsidR="00160068">
            <w:br w:type="page"/>
          </w:r>
        </w:p>
      </w:sdtContent>
    </w:sdt>
    <w:p w14:paraId="408DD204" w14:textId="3639D3FB" w:rsidR="009D4136" w:rsidRDefault="007D67C9" w:rsidP="009D4136">
      <w:pPr>
        <w:pStyle w:val="Ttulo1"/>
        <w:rPr>
          <w:lang w:val="es-MX"/>
        </w:rPr>
      </w:pPr>
      <w:r>
        <w:rPr>
          <w:lang w:val="es-MX"/>
        </w:rPr>
        <w:lastRenderedPageBreak/>
        <w:t>Instrucciones</w:t>
      </w:r>
    </w:p>
    <w:p w14:paraId="0E69FAFD" w14:textId="1D972FD3" w:rsidR="00361BA4" w:rsidRDefault="00361BA4" w:rsidP="00361BA4">
      <w:pPr>
        <w:rPr>
          <w:sz w:val="20"/>
          <w:szCs w:val="20"/>
          <w:lang w:val="es-MX"/>
        </w:rPr>
      </w:pPr>
      <w:r w:rsidRPr="00361BA4">
        <w:rPr>
          <w:sz w:val="20"/>
          <w:szCs w:val="20"/>
          <w:lang w:val="es-MX"/>
        </w:rPr>
        <w:t>De acuerdo con lo revisado en la clase 11 contesta las siguientes preguntas:</w:t>
      </w:r>
    </w:p>
    <w:p w14:paraId="6BCDEFBA" w14:textId="77777777" w:rsidR="00361BA4" w:rsidRPr="00361BA4" w:rsidRDefault="00361BA4" w:rsidP="00361BA4">
      <w:pPr>
        <w:numPr>
          <w:ilvl w:val="0"/>
          <w:numId w:val="33"/>
        </w:numPr>
        <w:rPr>
          <w:sz w:val="20"/>
          <w:szCs w:val="20"/>
          <w:lang w:val="es-MX"/>
        </w:rPr>
      </w:pPr>
      <w:r w:rsidRPr="00361BA4">
        <w:rPr>
          <w:sz w:val="20"/>
          <w:szCs w:val="20"/>
          <w:lang w:val="es-MX"/>
        </w:rPr>
        <w:t>¿Qué o quiénes son afectados por el problema en el proyecto de ecocardiogramas?</w:t>
      </w:r>
    </w:p>
    <w:p w14:paraId="5672B252" w14:textId="77777777" w:rsidR="00361BA4" w:rsidRPr="00361BA4" w:rsidRDefault="00361BA4" w:rsidP="00361BA4">
      <w:pPr>
        <w:numPr>
          <w:ilvl w:val="0"/>
          <w:numId w:val="33"/>
        </w:numPr>
        <w:rPr>
          <w:sz w:val="20"/>
          <w:szCs w:val="20"/>
          <w:lang w:val="es-MX"/>
        </w:rPr>
      </w:pPr>
      <w:r w:rsidRPr="00361BA4">
        <w:rPr>
          <w:sz w:val="20"/>
          <w:szCs w:val="20"/>
          <w:lang w:val="es-MX"/>
        </w:rPr>
        <w:t>¿Cuáles son las acciones asociadas al proyecto de ecocardiogramas?</w:t>
      </w:r>
    </w:p>
    <w:p w14:paraId="092FE875" w14:textId="77777777" w:rsidR="00361BA4" w:rsidRPr="00361BA4" w:rsidRDefault="00361BA4" w:rsidP="00361BA4">
      <w:pPr>
        <w:numPr>
          <w:ilvl w:val="0"/>
          <w:numId w:val="33"/>
        </w:numPr>
        <w:rPr>
          <w:sz w:val="20"/>
          <w:szCs w:val="20"/>
          <w:lang w:val="es-MX"/>
        </w:rPr>
      </w:pPr>
      <w:r w:rsidRPr="00361BA4">
        <w:rPr>
          <w:sz w:val="20"/>
          <w:szCs w:val="20"/>
          <w:lang w:val="es-MX"/>
        </w:rPr>
        <w:t>¿Cuáles identificas son las implicaciones éticas asociadas al proyecto de ecocardiogramas?</w:t>
      </w:r>
    </w:p>
    <w:p w14:paraId="0DF57CDD" w14:textId="77777777" w:rsidR="00361BA4" w:rsidRPr="00361BA4" w:rsidRDefault="00361BA4" w:rsidP="00361BA4">
      <w:pPr>
        <w:numPr>
          <w:ilvl w:val="0"/>
          <w:numId w:val="33"/>
        </w:numPr>
        <w:rPr>
          <w:sz w:val="20"/>
          <w:szCs w:val="20"/>
          <w:lang w:val="es-MX"/>
        </w:rPr>
      </w:pPr>
      <w:r w:rsidRPr="00361BA4">
        <w:rPr>
          <w:sz w:val="20"/>
          <w:szCs w:val="20"/>
          <w:lang w:val="es-MX"/>
        </w:rPr>
        <w:t>Define el diseño de "prueba piloto" (</w:t>
      </w:r>
      <w:r w:rsidRPr="00361BA4">
        <w:rPr>
          <w:i/>
          <w:iCs/>
          <w:sz w:val="20"/>
          <w:szCs w:val="20"/>
          <w:lang w:val="es-MX"/>
        </w:rPr>
        <w:t>randomized controlled trial</w:t>
      </w:r>
      <w:r w:rsidRPr="00361BA4">
        <w:rPr>
          <w:sz w:val="20"/>
          <w:szCs w:val="20"/>
          <w:lang w:val="es-MX"/>
        </w:rPr>
        <w:t>) asociado al proyecto de ecocardiogramas</w:t>
      </w:r>
    </w:p>
    <w:p w14:paraId="1DC3F225" w14:textId="77777777" w:rsidR="00361BA4" w:rsidRPr="00361BA4" w:rsidRDefault="00361BA4" w:rsidP="00361BA4">
      <w:pPr>
        <w:numPr>
          <w:ilvl w:val="0"/>
          <w:numId w:val="33"/>
        </w:numPr>
        <w:rPr>
          <w:sz w:val="20"/>
          <w:szCs w:val="20"/>
          <w:lang w:val="es-MX"/>
        </w:rPr>
      </w:pPr>
      <w:r w:rsidRPr="00361BA4">
        <w:rPr>
          <w:sz w:val="20"/>
          <w:szCs w:val="20"/>
          <w:lang w:val="es-MX"/>
        </w:rPr>
        <w:t>¿Qué o quiénes son afectados por el problema en el proyecto IEFP?</w:t>
      </w:r>
    </w:p>
    <w:p w14:paraId="012D3057" w14:textId="77777777" w:rsidR="00361BA4" w:rsidRPr="00361BA4" w:rsidRDefault="00361BA4" w:rsidP="00361BA4">
      <w:pPr>
        <w:numPr>
          <w:ilvl w:val="0"/>
          <w:numId w:val="33"/>
        </w:numPr>
        <w:rPr>
          <w:sz w:val="20"/>
          <w:szCs w:val="20"/>
          <w:lang w:val="es-MX"/>
        </w:rPr>
      </w:pPr>
      <w:r w:rsidRPr="00361BA4">
        <w:rPr>
          <w:sz w:val="20"/>
          <w:szCs w:val="20"/>
          <w:lang w:val="es-MX"/>
        </w:rPr>
        <w:t>¿Cuáles son las acciones asociadas al proyecto de IEFP?</w:t>
      </w:r>
    </w:p>
    <w:p w14:paraId="3DA4243D" w14:textId="77777777" w:rsidR="00361BA4" w:rsidRPr="00361BA4" w:rsidRDefault="00361BA4" w:rsidP="00361BA4">
      <w:pPr>
        <w:numPr>
          <w:ilvl w:val="0"/>
          <w:numId w:val="33"/>
        </w:numPr>
        <w:rPr>
          <w:sz w:val="20"/>
          <w:szCs w:val="20"/>
          <w:lang w:val="es-MX"/>
        </w:rPr>
      </w:pPr>
      <w:r w:rsidRPr="00361BA4">
        <w:rPr>
          <w:sz w:val="20"/>
          <w:szCs w:val="20"/>
          <w:lang w:val="es-MX"/>
        </w:rPr>
        <w:t>¿Cuáles identificas son las implicaciones éticas asociadas al proyecto de IEFP?</w:t>
      </w:r>
    </w:p>
    <w:p w14:paraId="5D0F1F90" w14:textId="445301E4" w:rsidR="00361BA4" w:rsidRDefault="00361BA4" w:rsidP="00361BA4">
      <w:pPr>
        <w:numPr>
          <w:ilvl w:val="0"/>
          <w:numId w:val="33"/>
        </w:numPr>
        <w:rPr>
          <w:sz w:val="20"/>
          <w:szCs w:val="20"/>
          <w:lang w:val="es-MX"/>
        </w:rPr>
      </w:pPr>
      <w:r w:rsidRPr="00361BA4">
        <w:rPr>
          <w:sz w:val="20"/>
          <w:szCs w:val="20"/>
          <w:lang w:val="es-MX"/>
        </w:rPr>
        <w:t>Define el diseño de "prueba piloto" (</w:t>
      </w:r>
      <w:r w:rsidRPr="00361BA4">
        <w:rPr>
          <w:i/>
          <w:iCs/>
          <w:sz w:val="20"/>
          <w:szCs w:val="20"/>
          <w:lang w:val="es-MX"/>
        </w:rPr>
        <w:t>randomized controlled trial</w:t>
      </w:r>
      <w:r w:rsidRPr="00361BA4">
        <w:rPr>
          <w:sz w:val="20"/>
          <w:szCs w:val="20"/>
          <w:lang w:val="es-MX"/>
        </w:rPr>
        <w:t>) asociado al proyecto de IEFP</w:t>
      </w:r>
    </w:p>
    <w:p w14:paraId="072A9036" w14:textId="77777777" w:rsidR="00361BA4" w:rsidRPr="00361BA4" w:rsidRDefault="00361BA4" w:rsidP="00361BA4">
      <w:pPr>
        <w:rPr>
          <w:sz w:val="20"/>
          <w:szCs w:val="20"/>
          <w:lang w:val="es-MX"/>
        </w:rPr>
      </w:pPr>
      <w:r w:rsidRPr="00361BA4">
        <w:rPr>
          <w:sz w:val="20"/>
          <w:szCs w:val="20"/>
          <w:lang w:val="es-MX"/>
        </w:rPr>
        <w:t>-&gt; Toma como base el documento de scoping que se encuentra en el repositorio en la sección de materials/Project Scoping Worksheet - Blank.pdf</w:t>
      </w:r>
    </w:p>
    <w:p w14:paraId="06A32090" w14:textId="2B32E032" w:rsidR="00361BA4" w:rsidRDefault="00361BA4" w:rsidP="00361BA4">
      <w:pPr>
        <w:pStyle w:val="Ttulo1"/>
        <w:rPr>
          <w:lang w:val="es-MX"/>
        </w:rPr>
      </w:pPr>
      <w:r>
        <w:rPr>
          <w:lang w:val="es-MX"/>
        </w:rPr>
        <w:t>¿Qué se entrega?</w:t>
      </w:r>
    </w:p>
    <w:p w14:paraId="5CE96484" w14:textId="77777777" w:rsidR="00361BA4" w:rsidRPr="00361BA4" w:rsidRDefault="00361BA4" w:rsidP="00361BA4">
      <w:pPr>
        <w:rPr>
          <w:sz w:val="20"/>
          <w:szCs w:val="20"/>
          <w:lang w:val="es-MX"/>
        </w:rPr>
      </w:pPr>
      <w:r w:rsidRPr="00361BA4">
        <w:rPr>
          <w:sz w:val="20"/>
          <w:szCs w:val="20"/>
          <w:lang w:val="es-MX"/>
        </w:rPr>
        <w:t>Un Word, Power Point, Rmd, md con cada pregunta y su respuesta.</w:t>
      </w:r>
    </w:p>
    <w:p w14:paraId="0EF1B6B1" w14:textId="5BCA06DB" w:rsidR="00361BA4" w:rsidRDefault="00361BA4" w:rsidP="00361BA4">
      <w:pPr>
        <w:pStyle w:val="Ttulo1"/>
        <w:rPr>
          <w:lang w:val="es-MX"/>
        </w:rPr>
      </w:pPr>
      <w:r>
        <w:rPr>
          <w:lang w:val="es-MX"/>
        </w:rPr>
        <w:t>¿Cuándo se entrega?</w:t>
      </w:r>
    </w:p>
    <w:p w14:paraId="57771872" w14:textId="1F491DD2" w:rsidR="00361BA4" w:rsidRDefault="00361BA4" w:rsidP="00361BA4">
      <w:pPr>
        <w:rPr>
          <w:b/>
          <w:bCs/>
          <w:sz w:val="20"/>
          <w:szCs w:val="20"/>
          <w:lang w:val="es-MX"/>
        </w:rPr>
      </w:pPr>
      <w:r w:rsidRPr="00361BA4">
        <w:rPr>
          <w:sz w:val="20"/>
          <w:szCs w:val="20"/>
          <w:lang w:val="es-MX"/>
        </w:rPr>
        <w:t xml:space="preserve">A más tardar el </w:t>
      </w:r>
      <w:r w:rsidRPr="00361BA4">
        <w:rPr>
          <w:b/>
          <w:bCs/>
          <w:sz w:val="20"/>
          <w:szCs w:val="20"/>
          <w:lang w:val="es-MX"/>
        </w:rPr>
        <w:t>domingo 4 de julio del 2021 a las 23:59:59 CST</w:t>
      </w:r>
      <w:r>
        <w:rPr>
          <w:b/>
          <w:bCs/>
          <w:sz w:val="20"/>
          <w:szCs w:val="20"/>
          <w:lang w:val="es-MX"/>
        </w:rPr>
        <w:t>.</w:t>
      </w:r>
    </w:p>
    <w:p w14:paraId="5D340480" w14:textId="53038A6E" w:rsidR="00361BA4" w:rsidRDefault="00361BA4" w:rsidP="00361BA4">
      <w:pPr>
        <w:pStyle w:val="Ttulo1"/>
        <w:rPr>
          <w:lang w:val="es-MX"/>
        </w:rPr>
      </w:pPr>
      <w:r>
        <w:rPr>
          <w:lang w:val="es-MX"/>
        </w:rPr>
        <w:t>¿Cómo se entrega?</w:t>
      </w:r>
    </w:p>
    <w:p w14:paraId="49E274D7" w14:textId="21787A9C" w:rsidR="00361BA4" w:rsidRDefault="00361BA4" w:rsidP="00361BA4">
      <w:pPr>
        <w:rPr>
          <w:sz w:val="20"/>
          <w:szCs w:val="20"/>
          <w:lang w:val="es-MX"/>
        </w:rPr>
      </w:pPr>
      <w:r w:rsidRPr="00361BA4">
        <w:rPr>
          <w:sz w:val="20"/>
          <w:szCs w:val="20"/>
          <w:lang w:val="es-MX"/>
        </w:rPr>
        <w:t>Enviar por correo a liliana.millan@tec.mx con el título tarea 3.</w:t>
      </w:r>
    </w:p>
    <w:p w14:paraId="26047549" w14:textId="77777777" w:rsidR="00361BA4" w:rsidRDefault="00361BA4">
      <w:pPr>
        <w:rPr>
          <w:sz w:val="20"/>
          <w:szCs w:val="20"/>
          <w:lang w:val="es-MX"/>
        </w:rPr>
      </w:pPr>
      <w:r>
        <w:rPr>
          <w:sz w:val="20"/>
          <w:szCs w:val="20"/>
          <w:lang w:val="es-MX"/>
        </w:rPr>
        <w:br w:type="page"/>
      </w:r>
    </w:p>
    <w:p w14:paraId="69D12681" w14:textId="45A2514B" w:rsidR="00361BA4" w:rsidRDefault="00361BA4" w:rsidP="008C05F6">
      <w:pPr>
        <w:pStyle w:val="Ttulo1"/>
        <w:rPr>
          <w:lang w:val="es-MX"/>
        </w:rPr>
      </w:pPr>
      <w:r>
        <w:rPr>
          <w:lang w:val="es-MX"/>
        </w:rPr>
        <w:lastRenderedPageBreak/>
        <w:t>Realización</w:t>
      </w:r>
    </w:p>
    <w:p w14:paraId="7F158F2C" w14:textId="77777777" w:rsidR="008C05F6" w:rsidRPr="008C05F6" w:rsidRDefault="008C05F6" w:rsidP="008C05F6">
      <w:pPr>
        <w:rPr>
          <w:lang w:val="es-MX"/>
        </w:rPr>
      </w:pPr>
    </w:p>
    <w:p w14:paraId="70DEEB38" w14:textId="17BF1535" w:rsidR="00361BA4" w:rsidRDefault="00361BA4" w:rsidP="00B237A6">
      <w:pPr>
        <w:numPr>
          <w:ilvl w:val="0"/>
          <w:numId w:val="34"/>
        </w:numPr>
        <w:jc w:val="both"/>
        <w:rPr>
          <w:sz w:val="20"/>
          <w:szCs w:val="20"/>
          <w:lang w:val="es-MX"/>
        </w:rPr>
      </w:pPr>
      <w:r w:rsidRPr="00361BA4">
        <w:rPr>
          <w:sz w:val="20"/>
          <w:szCs w:val="20"/>
          <w:lang w:val="es-MX"/>
        </w:rPr>
        <w:t>¿Qué o quiénes son afectados por el problema en el proyecto de ecocardiogramas?</w:t>
      </w:r>
    </w:p>
    <w:p w14:paraId="189D4CC7" w14:textId="75980807" w:rsidR="00361BA4" w:rsidRPr="00361BA4" w:rsidRDefault="008C05F6" w:rsidP="00B237A6">
      <w:pPr>
        <w:ind w:left="720"/>
        <w:jc w:val="both"/>
        <w:rPr>
          <w:color w:val="17406D" w:themeColor="text2"/>
          <w:sz w:val="20"/>
          <w:szCs w:val="20"/>
          <w:lang w:val="es-MX"/>
        </w:rPr>
      </w:pPr>
      <w:r w:rsidRPr="008C05F6">
        <w:rPr>
          <w:color w:val="17406D" w:themeColor="text2"/>
          <w:sz w:val="20"/>
          <w:szCs w:val="20"/>
          <w:lang w:val="es-MX"/>
        </w:rPr>
        <w:t xml:space="preserve">Los cardiólogos. </w:t>
      </w:r>
    </w:p>
    <w:p w14:paraId="32F2C44C" w14:textId="6355CD4D" w:rsidR="00361BA4" w:rsidRDefault="00361BA4" w:rsidP="00B237A6">
      <w:pPr>
        <w:numPr>
          <w:ilvl w:val="0"/>
          <w:numId w:val="34"/>
        </w:numPr>
        <w:jc w:val="both"/>
        <w:rPr>
          <w:sz w:val="20"/>
          <w:szCs w:val="20"/>
          <w:lang w:val="es-MX"/>
        </w:rPr>
      </w:pPr>
      <w:r w:rsidRPr="00361BA4">
        <w:rPr>
          <w:sz w:val="20"/>
          <w:szCs w:val="20"/>
          <w:lang w:val="es-MX"/>
        </w:rPr>
        <w:t>¿Cuáles son las acciones asociadas al proyecto de ecocardiogramas?</w:t>
      </w:r>
    </w:p>
    <w:p w14:paraId="6DB1F011" w14:textId="3ADF62F1" w:rsidR="008C05F6" w:rsidRDefault="00841934" w:rsidP="00B237A6">
      <w:pPr>
        <w:pStyle w:val="Prrafodelista"/>
        <w:numPr>
          <w:ilvl w:val="0"/>
          <w:numId w:val="35"/>
        </w:numPr>
        <w:jc w:val="both"/>
        <w:rPr>
          <w:color w:val="17406D" w:themeColor="text2"/>
          <w:sz w:val="20"/>
          <w:szCs w:val="20"/>
          <w:lang w:val="es-MX"/>
        </w:rPr>
      </w:pPr>
      <w:r>
        <w:rPr>
          <w:color w:val="17406D" w:themeColor="text2"/>
          <w:sz w:val="20"/>
          <w:szCs w:val="20"/>
          <w:lang w:val="es-MX"/>
        </w:rPr>
        <w:t>Categorización de imágenes para distinguir las diferentes vistas del corazón.</w:t>
      </w:r>
    </w:p>
    <w:p w14:paraId="26E385B4" w14:textId="5E4A240A" w:rsidR="00841934" w:rsidRDefault="00841934" w:rsidP="00B237A6">
      <w:pPr>
        <w:pStyle w:val="Prrafodelista"/>
        <w:numPr>
          <w:ilvl w:val="0"/>
          <w:numId w:val="35"/>
        </w:numPr>
        <w:jc w:val="both"/>
        <w:rPr>
          <w:color w:val="17406D" w:themeColor="text2"/>
          <w:sz w:val="20"/>
          <w:szCs w:val="20"/>
          <w:lang w:val="es-MX"/>
        </w:rPr>
      </w:pPr>
      <w:r>
        <w:rPr>
          <w:color w:val="17406D" w:themeColor="text2"/>
          <w:sz w:val="20"/>
          <w:szCs w:val="20"/>
          <w:lang w:val="es-MX"/>
        </w:rPr>
        <w:t>Segmentación de las cámaras del corazón.</w:t>
      </w:r>
    </w:p>
    <w:p w14:paraId="5D556F6B" w14:textId="1B633047" w:rsidR="00841934" w:rsidRDefault="00841934" w:rsidP="00B237A6">
      <w:pPr>
        <w:pStyle w:val="Prrafodelista"/>
        <w:numPr>
          <w:ilvl w:val="0"/>
          <w:numId w:val="35"/>
        </w:numPr>
        <w:jc w:val="both"/>
        <w:rPr>
          <w:color w:val="17406D" w:themeColor="text2"/>
          <w:sz w:val="20"/>
          <w:szCs w:val="20"/>
          <w:lang w:val="es-MX"/>
        </w:rPr>
      </w:pPr>
      <w:r>
        <w:rPr>
          <w:color w:val="17406D" w:themeColor="text2"/>
          <w:sz w:val="20"/>
          <w:szCs w:val="20"/>
          <w:lang w:val="es-MX"/>
        </w:rPr>
        <w:t>Cuantificación del volumen de las cámaras.</w:t>
      </w:r>
    </w:p>
    <w:p w14:paraId="473FC878" w14:textId="0D47BEF8" w:rsidR="00841934" w:rsidRDefault="00841934" w:rsidP="00B237A6">
      <w:pPr>
        <w:pStyle w:val="Prrafodelista"/>
        <w:numPr>
          <w:ilvl w:val="0"/>
          <w:numId w:val="35"/>
        </w:numPr>
        <w:jc w:val="both"/>
        <w:rPr>
          <w:color w:val="17406D" w:themeColor="text2"/>
          <w:sz w:val="20"/>
          <w:szCs w:val="20"/>
          <w:lang w:val="es-MX"/>
        </w:rPr>
      </w:pPr>
      <w:r>
        <w:rPr>
          <w:color w:val="17406D" w:themeColor="text2"/>
          <w:sz w:val="20"/>
          <w:szCs w:val="20"/>
          <w:lang w:val="es-MX"/>
        </w:rPr>
        <w:t xml:space="preserve">Cuantificación de la fracción de eyección. </w:t>
      </w:r>
    </w:p>
    <w:p w14:paraId="1475FABA" w14:textId="4C42FCFE" w:rsidR="00841934" w:rsidRPr="00841934" w:rsidRDefault="00841934" w:rsidP="00B237A6">
      <w:pPr>
        <w:pStyle w:val="Prrafodelista"/>
        <w:numPr>
          <w:ilvl w:val="0"/>
          <w:numId w:val="35"/>
        </w:numPr>
        <w:jc w:val="both"/>
        <w:rPr>
          <w:color w:val="17406D" w:themeColor="text2"/>
          <w:sz w:val="20"/>
          <w:szCs w:val="20"/>
          <w:lang w:val="es-MX"/>
        </w:rPr>
      </w:pPr>
      <w:r>
        <w:rPr>
          <w:color w:val="17406D" w:themeColor="text2"/>
          <w:sz w:val="20"/>
          <w:szCs w:val="20"/>
          <w:lang w:val="es-MX"/>
        </w:rPr>
        <w:t xml:space="preserve">Clasificación de las fracciones de eyección. </w:t>
      </w:r>
    </w:p>
    <w:p w14:paraId="26616251" w14:textId="5E53A7FF" w:rsidR="00361BA4" w:rsidRDefault="00361BA4" w:rsidP="00B237A6">
      <w:pPr>
        <w:numPr>
          <w:ilvl w:val="0"/>
          <w:numId w:val="34"/>
        </w:numPr>
        <w:jc w:val="both"/>
        <w:rPr>
          <w:sz w:val="20"/>
          <w:szCs w:val="20"/>
          <w:lang w:val="es-MX"/>
        </w:rPr>
      </w:pPr>
      <w:r w:rsidRPr="00361BA4">
        <w:rPr>
          <w:sz w:val="20"/>
          <w:szCs w:val="20"/>
          <w:lang w:val="es-MX"/>
        </w:rPr>
        <w:t>¿Cuáles identificas son las implicaciones éticas asociadas al proyecto de ecocardiogramas?</w:t>
      </w:r>
    </w:p>
    <w:p w14:paraId="1C6FC30C" w14:textId="77777777" w:rsidR="00B237A6" w:rsidRDefault="00841934" w:rsidP="00B237A6">
      <w:pPr>
        <w:pStyle w:val="Prrafodelista"/>
        <w:numPr>
          <w:ilvl w:val="0"/>
          <w:numId w:val="38"/>
        </w:numPr>
        <w:jc w:val="both"/>
        <w:rPr>
          <w:color w:val="17406D" w:themeColor="text2"/>
          <w:sz w:val="20"/>
          <w:szCs w:val="20"/>
          <w:lang w:val="es-MX"/>
        </w:rPr>
      </w:pPr>
      <w:r w:rsidRPr="00B237A6">
        <w:rPr>
          <w:color w:val="17406D" w:themeColor="text2"/>
          <w:sz w:val="20"/>
          <w:szCs w:val="20"/>
          <w:lang w:val="es-MX"/>
        </w:rPr>
        <w:t xml:space="preserve">Se debe procurar </w:t>
      </w:r>
      <w:r w:rsidR="00B237A6" w:rsidRPr="00B237A6">
        <w:rPr>
          <w:color w:val="17406D" w:themeColor="text2"/>
          <w:sz w:val="20"/>
          <w:szCs w:val="20"/>
          <w:lang w:val="es-MX"/>
        </w:rPr>
        <w:t xml:space="preserve">la </w:t>
      </w:r>
      <w:r w:rsidRPr="00B237A6">
        <w:rPr>
          <w:color w:val="17406D" w:themeColor="text2"/>
          <w:sz w:val="20"/>
          <w:szCs w:val="20"/>
          <w:lang w:val="es-MX"/>
        </w:rPr>
        <w:t xml:space="preserve">equidad de resultados en términos de </w:t>
      </w:r>
      <w:r w:rsidR="00E617BC" w:rsidRPr="00B237A6">
        <w:rPr>
          <w:color w:val="17406D" w:themeColor="text2"/>
          <w:sz w:val="20"/>
          <w:szCs w:val="20"/>
          <w:lang w:val="es-MX"/>
        </w:rPr>
        <w:t xml:space="preserve">la </w:t>
      </w:r>
      <w:r w:rsidRPr="00B237A6">
        <w:rPr>
          <w:color w:val="17406D" w:themeColor="text2"/>
          <w:sz w:val="20"/>
          <w:szCs w:val="20"/>
          <w:lang w:val="es-MX"/>
        </w:rPr>
        <w:t>edad y de</w:t>
      </w:r>
      <w:r w:rsidR="00E617BC" w:rsidRPr="00B237A6">
        <w:rPr>
          <w:color w:val="17406D" w:themeColor="text2"/>
          <w:sz w:val="20"/>
          <w:szCs w:val="20"/>
          <w:lang w:val="es-MX"/>
        </w:rPr>
        <w:t>l</w:t>
      </w:r>
      <w:r w:rsidRPr="00B237A6">
        <w:rPr>
          <w:color w:val="17406D" w:themeColor="text2"/>
          <w:sz w:val="20"/>
          <w:szCs w:val="20"/>
          <w:lang w:val="es-MX"/>
        </w:rPr>
        <w:t xml:space="preserve"> </w:t>
      </w:r>
      <w:r w:rsidR="00E617BC" w:rsidRPr="00B237A6">
        <w:rPr>
          <w:color w:val="17406D" w:themeColor="text2"/>
          <w:sz w:val="20"/>
          <w:szCs w:val="20"/>
          <w:lang w:val="es-MX"/>
        </w:rPr>
        <w:t>origen</w:t>
      </w:r>
      <w:r w:rsidRPr="00B237A6">
        <w:rPr>
          <w:color w:val="17406D" w:themeColor="text2"/>
          <w:sz w:val="20"/>
          <w:szCs w:val="20"/>
          <w:lang w:val="es-MX"/>
        </w:rPr>
        <w:t xml:space="preserve"> de los pacientes</w:t>
      </w:r>
      <w:r w:rsidR="00B237A6" w:rsidRPr="00B237A6">
        <w:rPr>
          <w:color w:val="17406D" w:themeColor="text2"/>
          <w:sz w:val="20"/>
          <w:szCs w:val="20"/>
          <w:lang w:val="es-MX"/>
        </w:rPr>
        <w:t>:</w:t>
      </w:r>
      <w:r w:rsidRPr="00B237A6">
        <w:rPr>
          <w:color w:val="17406D" w:themeColor="text2"/>
          <w:sz w:val="20"/>
          <w:szCs w:val="20"/>
          <w:lang w:val="es-MX"/>
        </w:rPr>
        <w:t xml:space="preserve"> </w:t>
      </w:r>
    </w:p>
    <w:p w14:paraId="4753A0DC" w14:textId="77777777" w:rsidR="00B237A6" w:rsidRDefault="00841934" w:rsidP="00B237A6">
      <w:pPr>
        <w:pStyle w:val="Prrafodelista"/>
        <w:numPr>
          <w:ilvl w:val="1"/>
          <w:numId w:val="38"/>
        </w:numPr>
        <w:jc w:val="both"/>
        <w:rPr>
          <w:color w:val="17406D" w:themeColor="text2"/>
          <w:sz w:val="20"/>
          <w:szCs w:val="20"/>
          <w:lang w:val="es-MX"/>
        </w:rPr>
      </w:pPr>
      <w:r w:rsidRPr="00B237A6">
        <w:rPr>
          <w:color w:val="17406D" w:themeColor="text2"/>
          <w:sz w:val="20"/>
          <w:szCs w:val="20"/>
          <w:lang w:val="es-MX"/>
        </w:rPr>
        <w:t xml:space="preserve">En cuanto a edad, </w:t>
      </w:r>
      <w:r w:rsidR="00C53AA1" w:rsidRPr="00B237A6">
        <w:rPr>
          <w:color w:val="17406D" w:themeColor="text2"/>
          <w:sz w:val="20"/>
          <w:szCs w:val="20"/>
          <w:lang w:val="es-MX"/>
        </w:rPr>
        <w:t xml:space="preserve">hay consideraciones que se tienen que tomar en cuenta cuando los pacientes son adultos mayores o niños, pues las imágenes obtenidas de estos grupos de edad tienden a ser distintas a las de un adulto promedio. </w:t>
      </w:r>
    </w:p>
    <w:p w14:paraId="699ECF94" w14:textId="6E4EEC10" w:rsidR="00B237A6" w:rsidRDefault="00E617BC" w:rsidP="00B237A6">
      <w:pPr>
        <w:pStyle w:val="Prrafodelista"/>
        <w:numPr>
          <w:ilvl w:val="1"/>
          <w:numId w:val="38"/>
        </w:numPr>
        <w:jc w:val="both"/>
        <w:rPr>
          <w:color w:val="17406D" w:themeColor="text2"/>
          <w:sz w:val="20"/>
          <w:szCs w:val="20"/>
          <w:lang w:val="es-MX"/>
        </w:rPr>
      </w:pPr>
      <w:r w:rsidRPr="00B237A6">
        <w:rPr>
          <w:color w:val="17406D" w:themeColor="text2"/>
          <w:sz w:val="20"/>
          <w:szCs w:val="20"/>
          <w:lang w:val="es-MX"/>
        </w:rPr>
        <w:t>En cuanto al origen de los pacientes,</w:t>
      </w:r>
      <w:r w:rsidR="00DC2279" w:rsidRPr="00B237A6">
        <w:rPr>
          <w:color w:val="17406D" w:themeColor="text2"/>
          <w:sz w:val="20"/>
          <w:szCs w:val="20"/>
          <w:lang w:val="es-MX"/>
        </w:rPr>
        <w:t xml:space="preserve"> las máquinas que se tienen en las zonas rurales pueden tender a ser más antiguas que las que se tienen en el Hospital de la USAL</w:t>
      </w:r>
      <w:r w:rsidR="00B237A6" w:rsidRPr="00B237A6">
        <w:rPr>
          <w:color w:val="17406D" w:themeColor="text2"/>
          <w:sz w:val="20"/>
          <w:szCs w:val="20"/>
          <w:lang w:val="es-MX"/>
        </w:rPr>
        <w:t>; por lo que la calidad de imagen de los ecocardiogramas tomados de cada ubicación puede variar, y con esto también la salida del modelo.</w:t>
      </w:r>
    </w:p>
    <w:p w14:paraId="2CA109CE" w14:textId="28FEF924" w:rsidR="00B237A6" w:rsidRDefault="00B237A6" w:rsidP="00B237A6">
      <w:pPr>
        <w:pStyle w:val="Prrafodelista"/>
        <w:numPr>
          <w:ilvl w:val="0"/>
          <w:numId w:val="38"/>
        </w:numPr>
        <w:jc w:val="both"/>
        <w:rPr>
          <w:color w:val="17406D" w:themeColor="text2"/>
          <w:sz w:val="20"/>
          <w:szCs w:val="20"/>
          <w:lang w:val="es-MX"/>
        </w:rPr>
      </w:pPr>
      <w:r>
        <w:rPr>
          <w:color w:val="17406D" w:themeColor="text2"/>
          <w:sz w:val="20"/>
          <w:szCs w:val="20"/>
          <w:lang w:val="es-MX"/>
        </w:rPr>
        <w:t>Se debe procurar minimizar o eliminar la posibilidad de tener errores tipo II en cualquier caso.</w:t>
      </w:r>
    </w:p>
    <w:p w14:paraId="64C32157" w14:textId="4275D322" w:rsidR="00B237A6" w:rsidRPr="00B237A6" w:rsidRDefault="00B237A6" w:rsidP="00B237A6">
      <w:pPr>
        <w:pStyle w:val="Prrafodelista"/>
        <w:numPr>
          <w:ilvl w:val="1"/>
          <w:numId w:val="38"/>
        </w:numPr>
        <w:jc w:val="both"/>
        <w:rPr>
          <w:color w:val="17406D" w:themeColor="text2"/>
          <w:sz w:val="20"/>
          <w:szCs w:val="20"/>
          <w:lang w:val="es-MX"/>
        </w:rPr>
      </w:pPr>
      <w:r>
        <w:rPr>
          <w:color w:val="17406D" w:themeColor="text2"/>
          <w:sz w:val="20"/>
          <w:szCs w:val="20"/>
          <w:lang w:val="es-MX"/>
        </w:rPr>
        <w:t>Un error tipo II implicaría que el modelo clasifique a la fracción de eyección del paciente como “normal” cuando en realidad es “anormal”, lo cual implicaría que un paciente que necesita atención del cardiólogo no la tenga derivado de una equivocación por parte del modelo.</w:t>
      </w:r>
    </w:p>
    <w:p w14:paraId="01057494" w14:textId="6F81916D" w:rsidR="00361BA4" w:rsidRDefault="00361BA4" w:rsidP="00B237A6">
      <w:pPr>
        <w:numPr>
          <w:ilvl w:val="0"/>
          <w:numId w:val="34"/>
        </w:numPr>
        <w:jc w:val="both"/>
        <w:rPr>
          <w:sz w:val="20"/>
          <w:szCs w:val="20"/>
          <w:lang w:val="es-MX"/>
        </w:rPr>
      </w:pPr>
      <w:r w:rsidRPr="00361BA4">
        <w:rPr>
          <w:sz w:val="20"/>
          <w:szCs w:val="20"/>
          <w:lang w:val="es-MX"/>
        </w:rPr>
        <w:t>Define el diseño de "prueba piloto" (</w:t>
      </w:r>
      <w:r w:rsidRPr="00361BA4">
        <w:rPr>
          <w:i/>
          <w:iCs/>
          <w:sz w:val="20"/>
          <w:szCs w:val="20"/>
          <w:lang w:val="es-MX"/>
        </w:rPr>
        <w:t>randomized controlled trial</w:t>
      </w:r>
      <w:r w:rsidRPr="00361BA4">
        <w:rPr>
          <w:sz w:val="20"/>
          <w:szCs w:val="20"/>
          <w:lang w:val="es-MX"/>
        </w:rPr>
        <w:t>) asociado al proyecto de ecocardiogramas</w:t>
      </w:r>
    </w:p>
    <w:p w14:paraId="3511ECC9" w14:textId="06BDB7A1" w:rsidR="008C05F6" w:rsidRDefault="007D3D2D" w:rsidP="00900422">
      <w:pPr>
        <w:pStyle w:val="Prrafodelista"/>
        <w:numPr>
          <w:ilvl w:val="1"/>
          <w:numId w:val="34"/>
        </w:numPr>
        <w:jc w:val="both"/>
        <w:rPr>
          <w:color w:val="17406D" w:themeColor="text2"/>
          <w:sz w:val="20"/>
          <w:szCs w:val="20"/>
          <w:lang w:val="es-MX"/>
        </w:rPr>
      </w:pPr>
      <w:r w:rsidRPr="00900422">
        <w:rPr>
          <w:color w:val="17406D" w:themeColor="text2"/>
          <w:sz w:val="20"/>
          <w:szCs w:val="20"/>
          <w:lang w:val="es-MX"/>
        </w:rPr>
        <w:t xml:space="preserve">Tomaría una muestra aleatoria de nuevos pacientes cuyos ecocardiogramas no formaran parte de la base de datos original que se utilizó </w:t>
      </w:r>
      <w:r w:rsidR="00900422" w:rsidRPr="00900422">
        <w:rPr>
          <w:color w:val="17406D" w:themeColor="text2"/>
          <w:sz w:val="20"/>
          <w:szCs w:val="20"/>
          <w:lang w:val="es-MX"/>
        </w:rPr>
        <w:t>para realizar el modelo</w:t>
      </w:r>
      <w:r w:rsidR="00900422">
        <w:rPr>
          <w:color w:val="17406D" w:themeColor="text2"/>
          <w:sz w:val="20"/>
          <w:szCs w:val="20"/>
          <w:lang w:val="es-MX"/>
        </w:rPr>
        <w:t>.</w:t>
      </w:r>
    </w:p>
    <w:p w14:paraId="065C77FF" w14:textId="4EB09C5D" w:rsidR="00900422" w:rsidRDefault="00900422" w:rsidP="00900422">
      <w:pPr>
        <w:pStyle w:val="Prrafodelista"/>
        <w:numPr>
          <w:ilvl w:val="1"/>
          <w:numId w:val="34"/>
        </w:numPr>
        <w:jc w:val="both"/>
        <w:rPr>
          <w:color w:val="17406D" w:themeColor="text2"/>
          <w:sz w:val="20"/>
          <w:szCs w:val="20"/>
          <w:lang w:val="es-MX"/>
        </w:rPr>
      </w:pPr>
      <w:r>
        <w:rPr>
          <w:color w:val="17406D" w:themeColor="text2"/>
          <w:sz w:val="20"/>
          <w:szCs w:val="20"/>
          <w:lang w:val="es-MX"/>
        </w:rPr>
        <w:t xml:space="preserve">Categorizaría a los pacientes por grupo de edad (niño, adulto promedio o adulto mayor) y por origen (USAL u hospital rural), con lo cual formaría seis categorías distintas. </w:t>
      </w:r>
    </w:p>
    <w:p w14:paraId="5E886153" w14:textId="1A5F97C1" w:rsidR="00F834F8" w:rsidRDefault="00F834F8" w:rsidP="00900422">
      <w:pPr>
        <w:pStyle w:val="Prrafodelista"/>
        <w:numPr>
          <w:ilvl w:val="1"/>
          <w:numId w:val="34"/>
        </w:numPr>
        <w:jc w:val="both"/>
        <w:rPr>
          <w:color w:val="17406D" w:themeColor="text2"/>
          <w:sz w:val="20"/>
          <w:szCs w:val="20"/>
          <w:lang w:val="es-MX"/>
        </w:rPr>
      </w:pPr>
      <w:r>
        <w:rPr>
          <w:color w:val="17406D" w:themeColor="text2"/>
          <w:sz w:val="20"/>
          <w:szCs w:val="20"/>
          <w:lang w:val="es-MX"/>
        </w:rPr>
        <w:t>Solicitaría a los cardiólogos que lleven a cabo el proceso desde la clasificación de imágenes hasta la clasificación de fracciones de eyección para todos los pacientes, al tiempo que también buscaría que el algoritmo llevara a cabo el mismo procedimiento.</w:t>
      </w:r>
    </w:p>
    <w:p w14:paraId="5E7F51CE" w14:textId="3935C30B" w:rsidR="00900422" w:rsidRDefault="00900422" w:rsidP="00900422">
      <w:pPr>
        <w:pStyle w:val="Prrafodelista"/>
        <w:numPr>
          <w:ilvl w:val="1"/>
          <w:numId w:val="34"/>
        </w:numPr>
        <w:jc w:val="both"/>
        <w:rPr>
          <w:color w:val="17406D" w:themeColor="text2"/>
          <w:sz w:val="20"/>
          <w:szCs w:val="20"/>
          <w:lang w:val="es-MX"/>
        </w:rPr>
      </w:pPr>
      <w:r>
        <w:rPr>
          <w:color w:val="17406D" w:themeColor="text2"/>
          <w:sz w:val="20"/>
          <w:szCs w:val="20"/>
          <w:lang w:val="es-MX"/>
        </w:rPr>
        <w:t>Elaboraría una matriz de confusión individual para cada una de las categorías anteriores.</w:t>
      </w:r>
    </w:p>
    <w:p w14:paraId="7BF6FF07" w14:textId="0F9D6FE1" w:rsidR="00900422" w:rsidRPr="00900422" w:rsidRDefault="00900422" w:rsidP="00900422">
      <w:pPr>
        <w:pStyle w:val="Prrafodelista"/>
        <w:numPr>
          <w:ilvl w:val="1"/>
          <w:numId w:val="34"/>
        </w:numPr>
        <w:jc w:val="both"/>
        <w:rPr>
          <w:color w:val="17406D" w:themeColor="text2"/>
          <w:sz w:val="20"/>
          <w:szCs w:val="20"/>
          <w:lang w:val="es-MX"/>
        </w:rPr>
      </w:pPr>
      <w:r>
        <w:rPr>
          <w:color w:val="17406D" w:themeColor="text2"/>
          <w:sz w:val="20"/>
          <w:szCs w:val="20"/>
          <w:lang w:val="es-MX"/>
        </w:rPr>
        <w:t xml:space="preserve">Determinaría </w:t>
      </w:r>
      <w:r w:rsidR="00F22064">
        <w:rPr>
          <w:color w:val="17406D" w:themeColor="text2"/>
          <w:sz w:val="20"/>
          <w:szCs w:val="20"/>
          <w:lang w:val="es-MX"/>
        </w:rPr>
        <w:t>si existe o no existe equidad en los resultados para todas las categorías</w:t>
      </w:r>
      <w:r w:rsidR="003C6378">
        <w:rPr>
          <w:color w:val="17406D" w:themeColor="text2"/>
          <w:sz w:val="20"/>
          <w:szCs w:val="20"/>
          <w:lang w:val="es-MX"/>
        </w:rPr>
        <w:t xml:space="preserve">, priorizando la ausencia de errores tipo II en cada caso y la diferencia en las fracciones de eyección calculadas. </w:t>
      </w:r>
    </w:p>
    <w:p w14:paraId="4955F941" w14:textId="5053DE6E" w:rsidR="00361BA4" w:rsidRDefault="00361BA4" w:rsidP="00B237A6">
      <w:pPr>
        <w:numPr>
          <w:ilvl w:val="0"/>
          <w:numId w:val="34"/>
        </w:numPr>
        <w:jc w:val="both"/>
        <w:rPr>
          <w:sz w:val="20"/>
          <w:szCs w:val="20"/>
          <w:lang w:val="es-MX"/>
        </w:rPr>
      </w:pPr>
      <w:r w:rsidRPr="00361BA4">
        <w:rPr>
          <w:sz w:val="20"/>
          <w:szCs w:val="20"/>
          <w:lang w:val="es-MX"/>
        </w:rPr>
        <w:lastRenderedPageBreak/>
        <w:t>¿Qué o quiénes son afectados por el problema en el proyecto IEFP?</w:t>
      </w:r>
    </w:p>
    <w:p w14:paraId="3C8902FE" w14:textId="66ED0809" w:rsidR="00637239" w:rsidRPr="00361BA4" w:rsidRDefault="00A614D2" w:rsidP="00637239">
      <w:pPr>
        <w:ind w:left="720"/>
        <w:jc w:val="both"/>
        <w:rPr>
          <w:color w:val="17406D" w:themeColor="text2"/>
          <w:sz w:val="20"/>
          <w:szCs w:val="20"/>
          <w:lang w:val="es-MX"/>
        </w:rPr>
      </w:pPr>
      <w:r>
        <w:rPr>
          <w:color w:val="17406D" w:themeColor="text2"/>
          <w:sz w:val="20"/>
          <w:szCs w:val="20"/>
          <w:lang w:val="es-MX"/>
        </w:rPr>
        <w:t>Los buscadores de empleo, los consejeros y el mismo IEFP.</w:t>
      </w:r>
    </w:p>
    <w:p w14:paraId="024801E5" w14:textId="5054C46C" w:rsidR="00361BA4" w:rsidRDefault="00361BA4" w:rsidP="00B237A6">
      <w:pPr>
        <w:numPr>
          <w:ilvl w:val="0"/>
          <w:numId w:val="34"/>
        </w:numPr>
        <w:jc w:val="both"/>
        <w:rPr>
          <w:sz w:val="20"/>
          <w:szCs w:val="20"/>
          <w:lang w:val="es-MX"/>
        </w:rPr>
      </w:pPr>
      <w:r w:rsidRPr="00361BA4">
        <w:rPr>
          <w:sz w:val="20"/>
          <w:szCs w:val="20"/>
          <w:lang w:val="es-MX"/>
        </w:rPr>
        <w:t>¿Cuáles son las acciones asociadas al proyecto de IEFP?</w:t>
      </w:r>
    </w:p>
    <w:p w14:paraId="5F0041A4" w14:textId="2FAFEA6F" w:rsidR="00A614D2" w:rsidRPr="00A614D2" w:rsidRDefault="00627780" w:rsidP="00627780">
      <w:pPr>
        <w:ind w:left="720"/>
        <w:jc w:val="both"/>
        <w:rPr>
          <w:color w:val="17406D" w:themeColor="text2"/>
          <w:sz w:val="20"/>
          <w:szCs w:val="20"/>
          <w:lang w:val="es-MX"/>
        </w:rPr>
      </w:pPr>
      <w:r>
        <w:rPr>
          <w:color w:val="17406D" w:themeColor="text2"/>
          <w:sz w:val="20"/>
          <w:szCs w:val="20"/>
          <w:lang w:val="es-MX"/>
        </w:rPr>
        <w:t>La r</w:t>
      </w:r>
      <w:r w:rsidR="00A614D2" w:rsidRPr="00A614D2">
        <w:rPr>
          <w:color w:val="17406D" w:themeColor="text2"/>
          <w:sz w:val="20"/>
          <w:szCs w:val="20"/>
          <w:lang w:val="es-MX"/>
        </w:rPr>
        <w:t xml:space="preserve">ecomendación de </w:t>
      </w:r>
      <w:r>
        <w:rPr>
          <w:color w:val="17406D" w:themeColor="text2"/>
          <w:sz w:val="20"/>
          <w:szCs w:val="20"/>
          <w:lang w:val="es-MX"/>
        </w:rPr>
        <w:t xml:space="preserve">posibles </w:t>
      </w:r>
      <w:r w:rsidR="00A614D2" w:rsidRPr="00A614D2">
        <w:rPr>
          <w:color w:val="17406D" w:themeColor="text2"/>
          <w:sz w:val="20"/>
          <w:szCs w:val="20"/>
          <w:lang w:val="es-MX"/>
        </w:rPr>
        <w:t xml:space="preserve">intervenciones a buscadores </w:t>
      </w:r>
      <w:r w:rsidR="00A614D2">
        <w:rPr>
          <w:color w:val="17406D" w:themeColor="text2"/>
          <w:sz w:val="20"/>
          <w:szCs w:val="20"/>
          <w:lang w:val="es-MX"/>
        </w:rPr>
        <w:t>de empleo</w:t>
      </w:r>
      <w:r>
        <w:rPr>
          <w:color w:val="17406D" w:themeColor="text2"/>
          <w:sz w:val="20"/>
          <w:szCs w:val="20"/>
          <w:lang w:val="es-MX"/>
        </w:rPr>
        <w:t xml:space="preserve"> que les permitan encontrar en menos de 6 meses</w:t>
      </w:r>
      <w:r w:rsidR="00A614D2">
        <w:rPr>
          <w:color w:val="17406D" w:themeColor="text2"/>
          <w:sz w:val="20"/>
          <w:szCs w:val="20"/>
          <w:lang w:val="es-MX"/>
        </w:rPr>
        <w:t>.</w:t>
      </w:r>
    </w:p>
    <w:p w14:paraId="1F7D4D84" w14:textId="2E5A3AE1" w:rsidR="00361BA4" w:rsidRDefault="00361BA4" w:rsidP="00B237A6">
      <w:pPr>
        <w:numPr>
          <w:ilvl w:val="0"/>
          <w:numId w:val="34"/>
        </w:numPr>
        <w:jc w:val="both"/>
        <w:rPr>
          <w:sz w:val="20"/>
          <w:szCs w:val="20"/>
          <w:lang w:val="es-MX"/>
        </w:rPr>
      </w:pPr>
      <w:r w:rsidRPr="00361BA4">
        <w:rPr>
          <w:sz w:val="20"/>
          <w:szCs w:val="20"/>
          <w:lang w:val="es-MX"/>
        </w:rPr>
        <w:t>¿Cuáles identificas son las implicaciones éticas asociadas al proyecto de IEFP?</w:t>
      </w:r>
    </w:p>
    <w:p w14:paraId="56919C02" w14:textId="7E3D2BCF" w:rsidR="00A614D2" w:rsidRPr="00386362" w:rsidRDefault="0028151A" w:rsidP="00386362">
      <w:pPr>
        <w:pStyle w:val="Prrafodelista"/>
        <w:numPr>
          <w:ilvl w:val="1"/>
          <w:numId w:val="34"/>
        </w:numPr>
        <w:jc w:val="both"/>
        <w:rPr>
          <w:color w:val="17406D" w:themeColor="text2"/>
          <w:sz w:val="20"/>
          <w:szCs w:val="20"/>
          <w:lang w:val="es-MX"/>
        </w:rPr>
      </w:pPr>
      <w:r>
        <w:rPr>
          <w:color w:val="17406D" w:themeColor="text2"/>
          <w:sz w:val="20"/>
          <w:szCs w:val="20"/>
          <w:lang w:val="es-MX"/>
        </w:rPr>
        <w:t xml:space="preserve">Se debe evitar </w:t>
      </w:r>
      <w:r w:rsidR="00386362">
        <w:rPr>
          <w:color w:val="17406D" w:themeColor="text2"/>
          <w:sz w:val="20"/>
          <w:szCs w:val="20"/>
          <w:lang w:val="es-MX"/>
        </w:rPr>
        <w:t>perpetuar estereotipos basados en las características sociodemográficas del buscador de trabajo a través de las recomendaciones.</w:t>
      </w:r>
      <w:r w:rsidR="00386362" w:rsidRPr="00386362">
        <w:rPr>
          <w:color w:val="17406D" w:themeColor="text2"/>
          <w:sz w:val="20"/>
          <w:szCs w:val="20"/>
          <w:lang w:val="es-MX"/>
        </w:rPr>
        <w:t xml:space="preserve"> </w:t>
      </w:r>
      <w:r w:rsidRPr="00386362">
        <w:rPr>
          <w:color w:val="17406D" w:themeColor="text2"/>
          <w:sz w:val="20"/>
          <w:szCs w:val="20"/>
          <w:lang w:val="es-MX"/>
        </w:rPr>
        <w:t xml:space="preserve">  </w:t>
      </w:r>
    </w:p>
    <w:p w14:paraId="25137196" w14:textId="36758A63" w:rsidR="00361BA4" w:rsidRDefault="00361BA4" w:rsidP="00B237A6">
      <w:pPr>
        <w:numPr>
          <w:ilvl w:val="0"/>
          <w:numId w:val="34"/>
        </w:numPr>
        <w:jc w:val="both"/>
        <w:rPr>
          <w:sz w:val="20"/>
          <w:szCs w:val="20"/>
          <w:lang w:val="es-MX"/>
        </w:rPr>
      </w:pPr>
      <w:r w:rsidRPr="00361BA4">
        <w:rPr>
          <w:sz w:val="20"/>
          <w:szCs w:val="20"/>
          <w:lang w:val="es-MX"/>
        </w:rPr>
        <w:t>Define el diseño de "prueba piloto" (</w:t>
      </w:r>
      <w:r w:rsidRPr="00361BA4">
        <w:rPr>
          <w:i/>
          <w:iCs/>
          <w:sz w:val="20"/>
          <w:szCs w:val="20"/>
          <w:lang w:val="es-MX"/>
        </w:rPr>
        <w:t>randomized controlled trial</w:t>
      </w:r>
      <w:r w:rsidRPr="00361BA4">
        <w:rPr>
          <w:sz w:val="20"/>
          <w:szCs w:val="20"/>
          <w:lang w:val="es-MX"/>
        </w:rPr>
        <w:t>) asociado al proyecto de IEFP</w:t>
      </w:r>
      <w:r w:rsidR="00B237A6">
        <w:rPr>
          <w:sz w:val="20"/>
          <w:szCs w:val="20"/>
          <w:lang w:val="es-MX"/>
        </w:rPr>
        <w:t>.</w:t>
      </w:r>
    </w:p>
    <w:p w14:paraId="58829E92" w14:textId="74DAFCC3" w:rsidR="00386362" w:rsidRDefault="00386362" w:rsidP="00386362">
      <w:pPr>
        <w:pStyle w:val="Prrafodelista"/>
        <w:numPr>
          <w:ilvl w:val="0"/>
          <w:numId w:val="41"/>
        </w:numPr>
        <w:jc w:val="both"/>
        <w:rPr>
          <w:color w:val="17406D" w:themeColor="text2"/>
          <w:sz w:val="20"/>
          <w:szCs w:val="20"/>
          <w:lang w:val="es-MX"/>
        </w:rPr>
      </w:pPr>
      <w:r>
        <w:rPr>
          <w:color w:val="17406D" w:themeColor="text2"/>
          <w:sz w:val="20"/>
          <w:szCs w:val="20"/>
          <w:lang w:val="es-MX"/>
        </w:rPr>
        <w:t>Tomaría una muestra aleatoria de consejeros y los capacitaría para implementar el sistema de recomendaciones de intervenciones.</w:t>
      </w:r>
      <w:r w:rsidR="00027329">
        <w:rPr>
          <w:color w:val="17406D" w:themeColor="text2"/>
          <w:sz w:val="20"/>
          <w:szCs w:val="20"/>
          <w:lang w:val="es-MX"/>
        </w:rPr>
        <w:t xml:space="preserve"> El grupo de control serían los consejeros que no implementen el sistema de recomendaciones.</w:t>
      </w:r>
    </w:p>
    <w:p w14:paraId="43965F51" w14:textId="77DC5EF0" w:rsidR="0009601D" w:rsidRDefault="00386362" w:rsidP="00386362">
      <w:pPr>
        <w:pStyle w:val="Prrafodelista"/>
        <w:numPr>
          <w:ilvl w:val="0"/>
          <w:numId w:val="41"/>
        </w:numPr>
        <w:jc w:val="both"/>
        <w:rPr>
          <w:color w:val="17406D" w:themeColor="text2"/>
          <w:sz w:val="20"/>
          <w:szCs w:val="20"/>
          <w:lang w:val="es-MX"/>
        </w:rPr>
      </w:pPr>
      <w:r>
        <w:rPr>
          <w:color w:val="17406D" w:themeColor="text2"/>
          <w:sz w:val="20"/>
          <w:szCs w:val="20"/>
          <w:lang w:val="es-MX"/>
        </w:rPr>
        <w:t xml:space="preserve">A partir de que los consejeros </w:t>
      </w:r>
      <w:r w:rsidR="00027329">
        <w:rPr>
          <w:color w:val="17406D" w:themeColor="text2"/>
          <w:sz w:val="20"/>
          <w:szCs w:val="20"/>
          <w:lang w:val="es-MX"/>
        </w:rPr>
        <w:t xml:space="preserve">de la muestra aleatoria </w:t>
      </w:r>
      <w:r>
        <w:rPr>
          <w:color w:val="17406D" w:themeColor="text2"/>
          <w:sz w:val="20"/>
          <w:szCs w:val="20"/>
          <w:lang w:val="es-MX"/>
        </w:rPr>
        <w:t xml:space="preserve">comiencen a utilizar el sistema, </w:t>
      </w:r>
      <w:r w:rsidR="0009601D">
        <w:rPr>
          <w:color w:val="17406D" w:themeColor="text2"/>
          <w:sz w:val="20"/>
          <w:szCs w:val="20"/>
          <w:lang w:val="es-MX"/>
        </w:rPr>
        <w:t>determinaría un periodo de tiempo adecuado para recopilar datos de buscadores de trabajo que acuden al IEFP en busca de recomendaciones de intervenciones.</w:t>
      </w:r>
      <w:r w:rsidR="00027329">
        <w:rPr>
          <w:color w:val="17406D" w:themeColor="text2"/>
          <w:sz w:val="20"/>
          <w:szCs w:val="20"/>
          <w:lang w:val="es-MX"/>
        </w:rPr>
        <w:t xml:space="preserve"> Tanto los consejeros de la muestra aleatoria como los del grupo de control estarán dando recomendaciones.</w:t>
      </w:r>
    </w:p>
    <w:p w14:paraId="6694621D" w14:textId="49E73AE1" w:rsidR="00386362" w:rsidRDefault="0009601D" w:rsidP="00386362">
      <w:pPr>
        <w:pStyle w:val="Prrafodelista"/>
        <w:numPr>
          <w:ilvl w:val="0"/>
          <w:numId w:val="41"/>
        </w:numPr>
        <w:jc w:val="both"/>
        <w:rPr>
          <w:color w:val="17406D" w:themeColor="text2"/>
          <w:sz w:val="20"/>
          <w:szCs w:val="20"/>
          <w:lang w:val="es-MX"/>
        </w:rPr>
      </w:pPr>
      <w:r>
        <w:rPr>
          <w:color w:val="17406D" w:themeColor="text2"/>
          <w:sz w:val="20"/>
          <w:szCs w:val="20"/>
          <w:lang w:val="es-MX"/>
        </w:rPr>
        <w:t xml:space="preserve">Habiendo transcurrido </w:t>
      </w:r>
      <w:r w:rsidR="00027329">
        <w:rPr>
          <w:color w:val="17406D" w:themeColor="text2"/>
          <w:sz w:val="20"/>
          <w:szCs w:val="20"/>
          <w:lang w:val="es-MX"/>
        </w:rPr>
        <w:t>el periodo de tiempo previamente definido</w:t>
      </w:r>
      <w:r>
        <w:rPr>
          <w:color w:val="17406D" w:themeColor="text2"/>
          <w:sz w:val="20"/>
          <w:szCs w:val="20"/>
          <w:lang w:val="es-MX"/>
        </w:rPr>
        <w:t xml:space="preserve">, </w:t>
      </w:r>
      <w:r w:rsidR="00386362">
        <w:rPr>
          <w:color w:val="17406D" w:themeColor="text2"/>
          <w:sz w:val="20"/>
          <w:szCs w:val="20"/>
          <w:lang w:val="es-MX"/>
        </w:rPr>
        <w:t xml:space="preserve">dejaría pasar 6 meses </w:t>
      </w:r>
      <w:r w:rsidR="00027329">
        <w:rPr>
          <w:color w:val="17406D" w:themeColor="text2"/>
          <w:sz w:val="20"/>
          <w:szCs w:val="20"/>
          <w:lang w:val="es-MX"/>
        </w:rPr>
        <w:t xml:space="preserve">más </w:t>
      </w:r>
      <w:r w:rsidR="00386362">
        <w:rPr>
          <w:color w:val="17406D" w:themeColor="text2"/>
          <w:sz w:val="20"/>
          <w:szCs w:val="20"/>
          <w:lang w:val="es-MX"/>
        </w:rPr>
        <w:t xml:space="preserve">para evaluar los resultados de la prueba piloto. </w:t>
      </w:r>
    </w:p>
    <w:p w14:paraId="6D832E98" w14:textId="39B80E67" w:rsidR="00386362" w:rsidRPr="00386362" w:rsidRDefault="00386362" w:rsidP="00386362">
      <w:pPr>
        <w:pStyle w:val="Prrafodelista"/>
        <w:numPr>
          <w:ilvl w:val="0"/>
          <w:numId w:val="41"/>
        </w:numPr>
        <w:jc w:val="both"/>
        <w:rPr>
          <w:color w:val="17406D" w:themeColor="text2"/>
          <w:sz w:val="20"/>
          <w:szCs w:val="20"/>
          <w:lang w:val="es-MX"/>
        </w:rPr>
      </w:pPr>
      <w:r>
        <w:rPr>
          <w:color w:val="17406D" w:themeColor="text2"/>
          <w:sz w:val="20"/>
          <w:szCs w:val="20"/>
          <w:lang w:val="es-MX"/>
        </w:rPr>
        <w:t xml:space="preserve">Determinaría la proporción de </w:t>
      </w:r>
      <w:r w:rsidR="00896818">
        <w:rPr>
          <w:color w:val="17406D" w:themeColor="text2"/>
          <w:sz w:val="20"/>
          <w:szCs w:val="20"/>
          <w:lang w:val="es-MX"/>
        </w:rPr>
        <w:t>buscadores de trabajo</w:t>
      </w:r>
      <w:r>
        <w:rPr>
          <w:color w:val="17406D" w:themeColor="text2"/>
          <w:sz w:val="20"/>
          <w:szCs w:val="20"/>
          <w:lang w:val="es-MX"/>
        </w:rPr>
        <w:t xml:space="preserve"> que encontraron </w:t>
      </w:r>
      <w:r w:rsidR="00896818">
        <w:rPr>
          <w:color w:val="17406D" w:themeColor="text2"/>
          <w:sz w:val="20"/>
          <w:szCs w:val="20"/>
          <w:lang w:val="es-MX"/>
        </w:rPr>
        <w:t>empleo en los 6 meses posteriores a que sus consejeros les recomendaran intervenciones basadas en la salida del sistema, y la compararía con la misma proporción de buscadores de trabajo que encontraron empleo a partir de recomendaciones directas de los consejeros</w:t>
      </w:r>
      <w:r w:rsidR="00027329">
        <w:rPr>
          <w:color w:val="17406D" w:themeColor="text2"/>
          <w:sz w:val="20"/>
          <w:szCs w:val="20"/>
          <w:lang w:val="es-MX"/>
        </w:rPr>
        <w:t xml:space="preserve"> del grupo de control</w:t>
      </w:r>
      <w:r w:rsidR="00896818">
        <w:rPr>
          <w:color w:val="17406D" w:themeColor="text2"/>
          <w:sz w:val="20"/>
          <w:szCs w:val="20"/>
          <w:lang w:val="es-MX"/>
        </w:rPr>
        <w:t xml:space="preserve">. </w:t>
      </w:r>
    </w:p>
    <w:p w14:paraId="7BD7D0F6" w14:textId="77777777" w:rsidR="00361BA4" w:rsidRPr="00361BA4" w:rsidRDefault="00361BA4" w:rsidP="00361BA4">
      <w:pPr>
        <w:rPr>
          <w:lang w:val="es-MX"/>
        </w:rPr>
      </w:pPr>
    </w:p>
    <w:p w14:paraId="5309C253" w14:textId="3870DD78" w:rsidR="00361BA4" w:rsidRDefault="00361BA4" w:rsidP="00361BA4">
      <w:pPr>
        <w:rPr>
          <w:b/>
          <w:bCs/>
          <w:sz w:val="20"/>
          <w:szCs w:val="20"/>
          <w:lang w:val="es-MX"/>
        </w:rPr>
      </w:pPr>
    </w:p>
    <w:p w14:paraId="5CED0CF9" w14:textId="77777777" w:rsidR="00361BA4" w:rsidRPr="00361BA4" w:rsidRDefault="00361BA4" w:rsidP="00361BA4">
      <w:pPr>
        <w:rPr>
          <w:b/>
          <w:bCs/>
          <w:sz w:val="20"/>
          <w:szCs w:val="20"/>
          <w:lang w:val="es-MX"/>
        </w:rPr>
      </w:pPr>
    </w:p>
    <w:sectPr w:rsidR="00361BA4" w:rsidRPr="00361BA4" w:rsidSect="0016006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43C04" w14:textId="77777777" w:rsidR="007B189C" w:rsidRDefault="007B189C" w:rsidP="005A15B2">
      <w:pPr>
        <w:spacing w:after="0" w:line="240" w:lineRule="auto"/>
      </w:pPr>
      <w:r>
        <w:separator/>
      </w:r>
    </w:p>
  </w:endnote>
  <w:endnote w:type="continuationSeparator" w:id="0">
    <w:p w14:paraId="2419F1C0" w14:textId="77777777" w:rsidR="007B189C" w:rsidRDefault="007B189C" w:rsidP="005A1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03191" w14:textId="77777777" w:rsidR="007B189C" w:rsidRDefault="007B189C" w:rsidP="005A15B2">
      <w:pPr>
        <w:spacing w:after="0" w:line="240" w:lineRule="auto"/>
      </w:pPr>
      <w:r>
        <w:separator/>
      </w:r>
    </w:p>
  </w:footnote>
  <w:footnote w:type="continuationSeparator" w:id="0">
    <w:p w14:paraId="6C31457F" w14:textId="77777777" w:rsidR="007B189C" w:rsidRDefault="007B189C" w:rsidP="005A1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823"/>
    <w:multiLevelType w:val="hybridMultilevel"/>
    <w:tmpl w:val="42645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CD01EE"/>
    <w:multiLevelType w:val="hybridMultilevel"/>
    <w:tmpl w:val="A470E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EC0C89"/>
    <w:multiLevelType w:val="hybridMultilevel"/>
    <w:tmpl w:val="22C8B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A2134"/>
    <w:multiLevelType w:val="hybridMultilevel"/>
    <w:tmpl w:val="DFAA2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C84F9F"/>
    <w:multiLevelType w:val="hybridMultilevel"/>
    <w:tmpl w:val="8B08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7A61"/>
    <w:multiLevelType w:val="hybridMultilevel"/>
    <w:tmpl w:val="594AB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E64933"/>
    <w:multiLevelType w:val="hybridMultilevel"/>
    <w:tmpl w:val="EE2C8C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EBE1961"/>
    <w:multiLevelType w:val="hybridMultilevel"/>
    <w:tmpl w:val="C2F49B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4062E0"/>
    <w:multiLevelType w:val="hybridMultilevel"/>
    <w:tmpl w:val="ADC4E7A8"/>
    <w:lvl w:ilvl="0" w:tplc="38B61E9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A32487"/>
    <w:multiLevelType w:val="hybridMultilevel"/>
    <w:tmpl w:val="230E28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24B4678"/>
    <w:multiLevelType w:val="multilevel"/>
    <w:tmpl w:val="DE447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04E8E"/>
    <w:multiLevelType w:val="hybridMultilevel"/>
    <w:tmpl w:val="D1AE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916EB"/>
    <w:multiLevelType w:val="hybridMultilevel"/>
    <w:tmpl w:val="C5B2DF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E0FBF"/>
    <w:multiLevelType w:val="hybridMultilevel"/>
    <w:tmpl w:val="ADC4E7A8"/>
    <w:lvl w:ilvl="0" w:tplc="38B61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97D16"/>
    <w:multiLevelType w:val="hybridMultilevel"/>
    <w:tmpl w:val="53FC3D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9555D"/>
    <w:multiLevelType w:val="hybridMultilevel"/>
    <w:tmpl w:val="2BCCB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C40EDB"/>
    <w:multiLevelType w:val="hybridMultilevel"/>
    <w:tmpl w:val="48B6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7F3F60"/>
    <w:multiLevelType w:val="hybridMultilevel"/>
    <w:tmpl w:val="236A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A0B24"/>
    <w:multiLevelType w:val="hybridMultilevel"/>
    <w:tmpl w:val="448C23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7B14BDB"/>
    <w:multiLevelType w:val="hybridMultilevel"/>
    <w:tmpl w:val="B1CC74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3A982998"/>
    <w:multiLevelType w:val="multilevel"/>
    <w:tmpl w:val="DB1E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D8112E"/>
    <w:multiLevelType w:val="hybridMultilevel"/>
    <w:tmpl w:val="95EA9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F14863"/>
    <w:multiLevelType w:val="hybridMultilevel"/>
    <w:tmpl w:val="7CCC2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F065C6"/>
    <w:multiLevelType w:val="hybridMultilevel"/>
    <w:tmpl w:val="5F269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DD5D85"/>
    <w:multiLevelType w:val="hybridMultilevel"/>
    <w:tmpl w:val="ECA400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40E1967"/>
    <w:multiLevelType w:val="hybridMultilevel"/>
    <w:tmpl w:val="56A6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44ECF"/>
    <w:multiLevelType w:val="hybridMultilevel"/>
    <w:tmpl w:val="2F78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90632B"/>
    <w:multiLevelType w:val="hybridMultilevel"/>
    <w:tmpl w:val="571678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24C7A42"/>
    <w:multiLevelType w:val="hybridMultilevel"/>
    <w:tmpl w:val="2BFCAF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750667C"/>
    <w:multiLevelType w:val="hybridMultilevel"/>
    <w:tmpl w:val="D674A4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582D0F7B"/>
    <w:multiLevelType w:val="hybridMultilevel"/>
    <w:tmpl w:val="3010504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1" w15:restartNumberingAfterBreak="0">
    <w:nsid w:val="59C409D9"/>
    <w:multiLevelType w:val="hybridMultilevel"/>
    <w:tmpl w:val="8EAA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E37F64"/>
    <w:multiLevelType w:val="hybridMultilevel"/>
    <w:tmpl w:val="FCC6D4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5F935494"/>
    <w:multiLevelType w:val="hybridMultilevel"/>
    <w:tmpl w:val="D25A5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434705B"/>
    <w:multiLevelType w:val="hybridMultilevel"/>
    <w:tmpl w:val="FC945760"/>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062F0B"/>
    <w:multiLevelType w:val="hybridMultilevel"/>
    <w:tmpl w:val="E9621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5D2F10"/>
    <w:multiLevelType w:val="hybridMultilevel"/>
    <w:tmpl w:val="883C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44B1E"/>
    <w:multiLevelType w:val="hybridMultilevel"/>
    <w:tmpl w:val="02EC6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BF3224"/>
    <w:multiLevelType w:val="hybridMultilevel"/>
    <w:tmpl w:val="B3F6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3D690C"/>
    <w:multiLevelType w:val="hybridMultilevel"/>
    <w:tmpl w:val="6EF06E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D673CD1"/>
    <w:multiLevelType w:val="hybridMultilevel"/>
    <w:tmpl w:val="C3FA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5"/>
  </w:num>
  <w:num w:numId="3">
    <w:abstractNumId w:val="0"/>
  </w:num>
  <w:num w:numId="4">
    <w:abstractNumId w:val="12"/>
  </w:num>
  <w:num w:numId="5">
    <w:abstractNumId w:val="2"/>
  </w:num>
  <w:num w:numId="6">
    <w:abstractNumId w:val="1"/>
  </w:num>
  <w:num w:numId="7">
    <w:abstractNumId w:val="8"/>
  </w:num>
  <w:num w:numId="8">
    <w:abstractNumId w:val="13"/>
  </w:num>
  <w:num w:numId="9">
    <w:abstractNumId w:val="26"/>
  </w:num>
  <w:num w:numId="10">
    <w:abstractNumId w:val="37"/>
  </w:num>
  <w:num w:numId="11">
    <w:abstractNumId w:val="15"/>
  </w:num>
  <w:num w:numId="12">
    <w:abstractNumId w:val="34"/>
  </w:num>
  <w:num w:numId="13">
    <w:abstractNumId w:val="11"/>
  </w:num>
  <w:num w:numId="14">
    <w:abstractNumId w:val="28"/>
  </w:num>
  <w:num w:numId="15">
    <w:abstractNumId w:val="27"/>
  </w:num>
  <w:num w:numId="16">
    <w:abstractNumId w:val="24"/>
  </w:num>
  <w:num w:numId="17">
    <w:abstractNumId w:val="36"/>
  </w:num>
  <w:num w:numId="18">
    <w:abstractNumId w:val="18"/>
  </w:num>
  <w:num w:numId="19">
    <w:abstractNumId w:val="6"/>
  </w:num>
  <w:num w:numId="20">
    <w:abstractNumId w:val="32"/>
  </w:num>
  <w:num w:numId="21">
    <w:abstractNumId w:val="19"/>
  </w:num>
  <w:num w:numId="22">
    <w:abstractNumId w:val="29"/>
  </w:num>
  <w:num w:numId="23">
    <w:abstractNumId w:val="30"/>
  </w:num>
  <w:num w:numId="24">
    <w:abstractNumId w:val="38"/>
  </w:num>
  <w:num w:numId="25">
    <w:abstractNumId w:val="16"/>
  </w:num>
  <w:num w:numId="26">
    <w:abstractNumId w:val="31"/>
  </w:num>
  <w:num w:numId="27">
    <w:abstractNumId w:val="17"/>
  </w:num>
  <w:num w:numId="28">
    <w:abstractNumId w:val="4"/>
  </w:num>
  <w:num w:numId="29">
    <w:abstractNumId w:val="14"/>
  </w:num>
  <w:num w:numId="30">
    <w:abstractNumId w:val="25"/>
  </w:num>
  <w:num w:numId="31">
    <w:abstractNumId w:val="5"/>
  </w:num>
  <w:num w:numId="32">
    <w:abstractNumId w:val="33"/>
  </w:num>
  <w:num w:numId="33">
    <w:abstractNumId w:val="20"/>
  </w:num>
  <w:num w:numId="34">
    <w:abstractNumId w:val="10"/>
  </w:num>
  <w:num w:numId="35">
    <w:abstractNumId w:val="3"/>
  </w:num>
  <w:num w:numId="36">
    <w:abstractNumId w:val="23"/>
  </w:num>
  <w:num w:numId="37">
    <w:abstractNumId w:val="9"/>
  </w:num>
  <w:num w:numId="38">
    <w:abstractNumId w:val="7"/>
  </w:num>
  <w:num w:numId="39">
    <w:abstractNumId w:val="21"/>
  </w:num>
  <w:num w:numId="40">
    <w:abstractNumId w:val="39"/>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068"/>
    <w:rsid w:val="00002200"/>
    <w:rsid w:val="0000231E"/>
    <w:rsid w:val="00012E73"/>
    <w:rsid w:val="00027329"/>
    <w:rsid w:val="000426BE"/>
    <w:rsid w:val="0004596C"/>
    <w:rsid w:val="00052E2D"/>
    <w:rsid w:val="00056EA6"/>
    <w:rsid w:val="00084CEE"/>
    <w:rsid w:val="0008693F"/>
    <w:rsid w:val="00086C96"/>
    <w:rsid w:val="000871CF"/>
    <w:rsid w:val="00095252"/>
    <w:rsid w:val="0009601D"/>
    <w:rsid w:val="000A03BF"/>
    <w:rsid w:val="000A4B82"/>
    <w:rsid w:val="000A6246"/>
    <w:rsid w:val="000B2EE0"/>
    <w:rsid w:val="000C7A36"/>
    <w:rsid w:val="000D247F"/>
    <w:rsid w:val="000E37C1"/>
    <w:rsid w:val="000E6831"/>
    <w:rsid w:val="000F7004"/>
    <w:rsid w:val="00107127"/>
    <w:rsid w:val="0010767E"/>
    <w:rsid w:val="0011154F"/>
    <w:rsid w:val="00116E52"/>
    <w:rsid w:val="001317B0"/>
    <w:rsid w:val="0013356A"/>
    <w:rsid w:val="001349C1"/>
    <w:rsid w:val="0013673D"/>
    <w:rsid w:val="00142764"/>
    <w:rsid w:val="00144707"/>
    <w:rsid w:val="0015065E"/>
    <w:rsid w:val="0015367F"/>
    <w:rsid w:val="00160068"/>
    <w:rsid w:val="00164DDE"/>
    <w:rsid w:val="00165F8D"/>
    <w:rsid w:val="00193AEA"/>
    <w:rsid w:val="00196E44"/>
    <w:rsid w:val="001A08B7"/>
    <w:rsid w:val="001A647E"/>
    <w:rsid w:val="001B41BB"/>
    <w:rsid w:val="001B58EC"/>
    <w:rsid w:val="001C1B22"/>
    <w:rsid w:val="001C61A8"/>
    <w:rsid w:val="001D2CC0"/>
    <w:rsid w:val="001D49BB"/>
    <w:rsid w:val="001E54FA"/>
    <w:rsid w:val="001F5C4F"/>
    <w:rsid w:val="00205999"/>
    <w:rsid w:val="00210362"/>
    <w:rsid w:val="00210B6E"/>
    <w:rsid w:val="00221348"/>
    <w:rsid w:val="002307A0"/>
    <w:rsid w:val="00242415"/>
    <w:rsid w:val="00244942"/>
    <w:rsid w:val="00246978"/>
    <w:rsid w:val="00261D00"/>
    <w:rsid w:val="00280BF4"/>
    <w:rsid w:val="0028151A"/>
    <w:rsid w:val="00283E33"/>
    <w:rsid w:val="002943D7"/>
    <w:rsid w:val="002A6C79"/>
    <w:rsid w:val="002A7224"/>
    <w:rsid w:val="002B2F36"/>
    <w:rsid w:val="002B3D2A"/>
    <w:rsid w:val="002B5ABF"/>
    <w:rsid w:val="002C41FD"/>
    <w:rsid w:val="002F7DFE"/>
    <w:rsid w:val="0030468B"/>
    <w:rsid w:val="0032078F"/>
    <w:rsid w:val="00321942"/>
    <w:rsid w:val="00326B8C"/>
    <w:rsid w:val="003274C9"/>
    <w:rsid w:val="003302C5"/>
    <w:rsid w:val="0033114D"/>
    <w:rsid w:val="00337890"/>
    <w:rsid w:val="003427A1"/>
    <w:rsid w:val="0034688F"/>
    <w:rsid w:val="0034798A"/>
    <w:rsid w:val="00350FF0"/>
    <w:rsid w:val="00361BA4"/>
    <w:rsid w:val="0036611A"/>
    <w:rsid w:val="00373D83"/>
    <w:rsid w:val="00381A2E"/>
    <w:rsid w:val="0038625D"/>
    <w:rsid w:val="00386362"/>
    <w:rsid w:val="003943C3"/>
    <w:rsid w:val="003A0810"/>
    <w:rsid w:val="003B3CDB"/>
    <w:rsid w:val="003B3CDF"/>
    <w:rsid w:val="003B6581"/>
    <w:rsid w:val="003C6378"/>
    <w:rsid w:val="003C6E7D"/>
    <w:rsid w:val="003D1240"/>
    <w:rsid w:val="003D48DB"/>
    <w:rsid w:val="003D7809"/>
    <w:rsid w:val="003E2B2C"/>
    <w:rsid w:val="003E2E4E"/>
    <w:rsid w:val="003E7B7E"/>
    <w:rsid w:val="003F0C02"/>
    <w:rsid w:val="0040026A"/>
    <w:rsid w:val="00400759"/>
    <w:rsid w:val="0040361B"/>
    <w:rsid w:val="00411241"/>
    <w:rsid w:val="0041357F"/>
    <w:rsid w:val="00423257"/>
    <w:rsid w:val="004322E2"/>
    <w:rsid w:val="00437B54"/>
    <w:rsid w:val="0044204C"/>
    <w:rsid w:val="00442185"/>
    <w:rsid w:val="00465454"/>
    <w:rsid w:val="004A53CA"/>
    <w:rsid w:val="004B0031"/>
    <w:rsid w:val="004B03AD"/>
    <w:rsid w:val="004B32B2"/>
    <w:rsid w:val="004B542E"/>
    <w:rsid w:val="004C0104"/>
    <w:rsid w:val="004C0677"/>
    <w:rsid w:val="004C1C76"/>
    <w:rsid w:val="004C5AB1"/>
    <w:rsid w:val="004C6906"/>
    <w:rsid w:val="004D13A8"/>
    <w:rsid w:val="004D60CE"/>
    <w:rsid w:val="004D7E54"/>
    <w:rsid w:val="004F2A74"/>
    <w:rsid w:val="004F60FE"/>
    <w:rsid w:val="0050196E"/>
    <w:rsid w:val="00503908"/>
    <w:rsid w:val="00505041"/>
    <w:rsid w:val="00507D20"/>
    <w:rsid w:val="005143F2"/>
    <w:rsid w:val="0051575E"/>
    <w:rsid w:val="00526861"/>
    <w:rsid w:val="00542B81"/>
    <w:rsid w:val="0054468E"/>
    <w:rsid w:val="005460BE"/>
    <w:rsid w:val="00554CBA"/>
    <w:rsid w:val="00566D8F"/>
    <w:rsid w:val="0056720D"/>
    <w:rsid w:val="005713E4"/>
    <w:rsid w:val="0057384B"/>
    <w:rsid w:val="0058773D"/>
    <w:rsid w:val="0059249D"/>
    <w:rsid w:val="005A15B2"/>
    <w:rsid w:val="0060263D"/>
    <w:rsid w:val="00611439"/>
    <w:rsid w:val="00613115"/>
    <w:rsid w:val="00617C8F"/>
    <w:rsid w:val="006204B7"/>
    <w:rsid w:val="006237D6"/>
    <w:rsid w:val="00627780"/>
    <w:rsid w:val="0063045B"/>
    <w:rsid w:val="00630772"/>
    <w:rsid w:val="00637239"/>
    <w:rsid w:val="00644E47"/>
    <w:rsid w:val="00647C1E"/>
    <w:rsid w:val="00657E80"/>
    <w:rsid w:val="0066746D"/>
    <w:rsid w:val="006719BF"/>
    <w:rsid w:val="006731F9"/>
    <w:rsid w:val="00676DB4"/>
    <w:rsid w:val="00682241"/>
    <w:rsid w:val="00687654"/>
    <w:rsid w:val="00694F1F"/>
    <w:rsid w:val="006A06C7"/>
    <w:rsid w:val="006D7410"/>
    <w:rsid w:val="006E1405"/>
    <w:rsid w:val="006E373B"/>
    <w:rsid w:val="006E556E"/>
    <w:rsid w:val="006E6C00"/>
    <w:rsid w:val="006F2324"/>
    <w:rsid w:val="006F278D"/>
    <w:rsid w:val="007130D1"/>
    <w:rsid w:val="00737C4D"/>
    <w:rsid w:val="00744586"/>
    <w:rsid w:val="007518ED"/>
    <w:rsid w:val="00756696"/>
    <w:rsid w:val="00760CF4"/>
    <w:rsid w:val="00764DE0"/>
    <w:rsid w:val="00767039"/>
    <w:rsid w:val="0077005B"/>
    <w:rsid w:val="007779F9"/>
    <w:rsid w:val="007873FF"/>
    <w:rsid w:val="007B189C"/>
    <w:rsid w:val="007B25E1"/>
    <w:rsid w:val="007B6109"/>
    <w:rsid w:val="007C126B"/>
    <w:rsid w:val="007C5EC6"/>
    <w:rsid w:val="007D3D2D"/>
    <w:rsid w:val="007D67C9"/>
    <w:rsid w:val="007E18D6"/>
    <w:rsid w:val="007E611C"/>
    <w:rsid w:val="007E621E"/>
    <w:rsid w:val="007E6ABF"/>
    <w:rsid w:val="007E6EFA"/>
    <w:rsid w:val="007F7B9D"/>
    <w:rsid w:val="008154F9"/>
    <w:rsid w:val="008347E7"/>
    <w:rsid w:val="00841934"/>
    <w:rsid w:val="00841E00"/>
    <w:rsid w:val="008470EF"/>
    <w:rsid w:val="00847611"/>
    <w:rsid w:val="00853D5B"/>
    <w:rsid w:val="0085673C"/>
    <w:rsid w:val="008569B2"/>
    <w:rsid w:val="00856C52"/>
    <w:rsid w:val="008754BD"/>
    <w:rsid w:val="00875510"/>
    <w:rsid w:val="00880839"/>
    <w:rsid w:val="008818EC"/>
    <w:rsid w:val="00884667"/>
    <w:rsid w:val="00890A27"/>
    <w:rsid w:val="00894B96"/>
    <w:rsid w:val="00896818"/>
    <w:rsid w:val="00897A5C"/>
    <w:rsid w:val="008C05F6"/>
    <w:rsid w:val="008C0E62"/>
    <w:rsid w:val="008C348A"/>
    <w:rsid w:val="008D41AF"/>
    <w:rsid w:val="008D6817"/>
    <w:rsid w:val="008E4B11"/>
    <w:rsid w:val="008E642E"/>
    <w:rsid w:val="008F3874"/>
    <w:rsid w:val="00900422"/>
    <w:rsid w:val="00903301"/>
    <w:rsid w:val="009048DE"/>
    <w:rsid w:val="009055A5"/>
    <w:rsid w:val="009128BA"/>
    <w:rsid w:val="00915345"/>
    <w:rsid w:val="00925347"/>
    <w:rsid w:val="00934CAC"/>
    <w:rsid w:val="00935CED"/>
    <w:rsid w:val="009428FF"/>
    <w:rsid w:val="00943D8B"/>
    <w:rsid w:val="00944672"/>
    <w:rsid w:val="009476F9"/>
    <w:rsid w:val="009646C2"/>
    <w:rsid w:val="009778FB"/>
    <w:rsid w:val="00982482"/>
    <w:rsid w:val="0098473C"/>
    <w:rsid w:val="009872A0"/>
    <w:rsid w:val="009958AA"/>
    <w:rsid w:val="009A2F82"/>
    <w:rsid w:val="009B687F"/>
    <w:rsid w:val="009C3A60"/>
    <w:rsid w:val="009C6ADE"/>
    <w:rsid w:val="009D266C"/>
    <w:rsid w:val="009D4136"/>
    <w:rsid w:val="009E069C"/>
    <w:rsid w:val="009E6FB4"/>
    <w:rsid w:val="00A003C8"/>
    <w:rsid w:val="00A02E6E"/>
    <w:rsid w:val="00A21092"/>
    <w:rsid w:val="00A31D06"/>
    <w:rsid w:val="00A3573F"/>
    <w:rsid w:val="00A36504"/>
    <w:rsid w:val="00A374B2"/>
    <w:rsid w:val="00A458D3"/>
    <w:rsid w:val="00A50F45"/>
    <w:rsid w:val="00A614D2"/>
    <w:rsid w:val="00A67D88"/>
    <w:rsid w:val="00A82288"/>
    <w:rsid w:val="00A82E8F"/>
    <w:rsid w:val="00A87C0E"/>
    <w:rsid w:val="00A93A77"/>
    <w:rsid w:val="00A95067"/>
    <w:rsid w:val="00AB5E86"/>
    <w:rsid w:val="00AD4B1D"/>
    <w:rsid w:val="00AE48C1"/>
    <w:rsid w:val="00AF5608"/>
    <w:rsid w:val="00AF7C5E"/>
    <w:rsid w:val="00B10580"/>
    <w:rsid w:val="00B13A85"/>
    <w:rsid w:val="00B20448"/>
    <w:rsid w:val="00B237A6"/>
    <w:rsid w:val="00B532A0"/>
    <w:rsid w:val="00B571FC"/>
    <w:rsid w:val="00B601C4"/>
    <w:rsid w:val="00B61432"/>
    <w:rsid w:val="00B70E8A"/>
    <w:rsid w:val="00B83F8E"/>
    <w:rsid w:val="00B84B94"/>
    <w:rsid w:val="00B85CDF"/>
    <w:rsid w:val="00B94CF6"/>
    <w:rsid w:val="00B95648"/>
    <w:rsid w:val="00BA0766"/>
    <w:rsid w:val="00BB1047"/>
    <w:rsid w:val="00BB3425"/>
    <w:rsid w:val="00BC5941"/>
    <w:rsid w:val="00BC74A3"/>
    <w:rsid w:val="00BE76F8"/>
    <w:rsid w:val="00C008DE"/>
    <w:rsid w:val="00C01EB2"/>
    <w:rsid w:val="00C0221E"/>
    <w:rsid w:val="00C05977"/>
    <w:rsid w:val="00C15719"/>
    <w:rsid w:val="00C20C80"/>
    <w:rsid w:val="00C21B27"/>
    <w:rsid w:val="00C255B1"/>
    <w:rsid w:val="00C3311B"/>
    <w:rsid w:val="00C33EB6"/>
    <w:rsid w:val="00C37581"/>
    <w:rsid w:val="00C412C0"/>
    <w:rsid w:val="00C41D42"/>
    <w:rsid w:val="00C53AA1"/>
    <w:rsid w:val="00C56BF5"/>
    <w:rsid w:val="00C5796A"/>
    <w:rsid w:val="00C616D5"/>
    <w:rsid w:val="00C66B4D"/>
    <w:rsid w:val="00C752D5"/>
    <w:rsid w:val="00C75A8B"/>
    <w:rsid w:val="00C80B01"/>
    <w:rsid w:val="00C878CD"/>
    <w:rsid w:val="00CA204C"/>
    <w:rsid w:val="00CB00C3"/>
    <w:rsid w:val="00CB0630"/>
    <w:rsid w:val="00CB0921"/>
    <w:rsid w:val="00CB427D"/>
    <w:rsid w:val="00CE2A2F"/>
    <w:rsid w:val="00CE337A"/>
    <w:rsid w:val="00D05A83"/>
    <w:rsid w:val="00D07442"/>
    <w:rsid w:val="00D13F8D"/>
    <w:rsid w:val="00D3080D"/>
    <w:rsid w:val="00D51AC3"/>
    <w:rsid w:val="00D57BB8"/>
    <w:rsid w:val="00D61178"/>
    <w:rsid w:val="00D6126E"/>
    <w:rsid w:val="00D66904"/>
    <w:rsid w:val="00D752D7"/>
    <w:rsid w:val="00D922E9"/>
    <w:rsid w:val="00D94FC6"/>
    <w:rsid w:val="00DA2EA2"/>
    <w:rsid w:val="00DC2279"/>
    <w:rsid w:val="00DF55BF"/>
    <w:rsid w:val="00E017A1"/>
    <w:rsid w:val="00E017FF"/>
    <w:rsid w:val="00E150F0"/>
    <w:rsid w:val="00E17AE0"/>
    <w:rsid w:val="00E23783"/>
    <w:rsid w:val="00E30DD4"/>
    <w:rsid w:val="00E57420"/>
    <w:rsid w:val="00E57BD8"/>
    <w:rsid w:val="00E617BC"/>
    <w:rsid w:val="00E61C86"/>
    <w:rsid w:val="00E629A5"/>
    <w:rsid w:val="00E65924"/>
    <w:rsid w:val="00E82E14"/>
    <w:rsid w:val="00E8358B"/>
    <w:rsid w:val="00E87D8D"/>
    <w:rsid w:val="00E92B14"/>
    <w:rsid w:val="00E95854"/>
    <w:rsid w:val="00EA1F93"/>
    <w:rsid w:val="00EB0BC7"/>
    <w:rsid w:val="00EB621B"/>
    <w:rsid w:val="00ED17FD"/>
    <w:rsid w:val="00ED3B7B"/>
    <w:rsid w:val="00EF04D3"/>
    <w:rsid w:val="00EF54CE"/>
    <w:rsid w:val="00F02E34"/>
    <w:rsid w:val="00F1762E"/>
    <w:rsid w:val="00F22064"/>
    <w:rsid w:val="00F32B77"/>
    <w:rsid w:val="00F572D6"/>
    <w:rsid w:val="00F607B2"/>
    <w:rsid w:val="00F6442E"/>
    <w:rsid w:val="00F834F8"/>
    <w:rsid w:val="00F84E36"/>
    <w:rsid w:val="00F85722"/>
    <w:rsid w:val="00FA2823"/>
    <w:rsid w:val="00FA29B5"/>
    <w:rsid w:val="00FA641B"/>
    <w:rsid w:val="00FB20AA"/>
    <w:rsid w:val="00FB2279"/>
    <w:rsid w:val="00FC55A1"/>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74A5"/>
  <w15:chartTrackingRefBased/>
  <w15:docId w15:val="{552D1CC5-93A8-4BED-A94C-A5532333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02C5"/>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C37581"/>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Ttulo3">
    <w:name w:val="heading 3"/>
    <w:basedOn w:val="Normal"/>
    <w:next w:val="Normal"/>
    <w:link w:val="Ttulo3Car"/>
    <w:uiPriority w:val="9"/>
    <w:unhideWhenUsed/>
    <w:qFormat/>
    <w:rsid w:val="003F0C02"/>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Ttulo4">
    <w:name w:val="heading 4"/>
    <w:basedOn w:val="Normal"/>
    <w:next w:val="Normal"/>
    <w:link w:val="Ttulo4Car"/>
    <w:uiPriority w:val="9"/>
    <w:unhideWhenUsed/>
    <w:qFormat/>
    <w:rsid w:val="003F0C02"/>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0068"/>
    <w:pPr>
      <w:ind w:left="720"/>
      <w:contextualSpacing/>
    </w:pPr>
  </w:style>
  <w:style w:type="paragraph" w:styleId="Sinespaciado">
    <w:name w:val="No Spacing"/>
    <w:link w:val="SinespaciadoCar"/>
    <w:uiPriority w:val="1"/>
    <w:qFormat/>
    <w:rsid w:val="0016006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60068"/>
    <w:rPr>
      <w:rFonts w:eastAsiaTheme="minorEastAsia"/>
    </w:rPr>
  </w:style>
  <w:style w:type="paragraph" w:styleId="Ttulo">
    <w:name w:val="Title"/>
    <w:basedOn w:val="Normal"/>
    <w:next w:val="Normal"/>
    <w:link w:val="TtuloCar"/>
    <w:uiPriority w:val="10"/>
    <w:qFormat/>
    <w:rsid w:val="003302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02C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302C5"/>
    <w:rPr>
      <w:rFonts w:asciiTheme="majorHAnsi" w:eastAsiaTheme="majorEastAsia" w:hAnsiTheme="majorHAnsi" w:cstheme="majorBidi"/>
      <w:color w:val="0B5294" w:themeColor="accent1" w:themeShade="BF"/>
      <w:sz w:val="32"/>
      <w:szCs w:val="32"/>
    </w:rPr>
  </w:style>
  <w:style w:type="character" w:styleId="Refdecomentario">
    <w:name w:val="annotation reference"/>
    <w:basedOn w:val="Fuentedeprrafopredeter"/>
    <w:uiPriority w:val="99"/>
    <w:semiHidden/>
    <w:unhideWhenUsed/>
    <w:rsid w:val="00934CAC"/>
    <w:rPr>
      <w:sz w:val="16"/>
      <w:szCs w:val="16"/>
    </w:rPr>
  </w:style>
  <w:style w:type="paragraph" w:styleId="Textocomentario">
    <w:name w:val="annotation text"/>
    <w:basedOn w:val="Normal"/>
    <w:link w:val="TextocomentarioCar"/>
    <w:uiPriority w:val="99"/>
    <w:semiHidden/>
    <w:unhideWhenUsed/>
    <w:rsid w:val="00934C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4CAC"/>
    <w:rPr>
      <w:sz w:val="20"/>
      <w:szCs w:val="20"/>
    </w:rPr>
  </w:style>
  <w:style w:type="paragraph" w:styleId="Asuntodelcomentario">
    <w:name w:val="annotation subject"/>
    <w:basedOn w:val="Textocomentario"/>
    <w:next w:val="Textocomentario"/>
    <w:link w:val="AsuntodelcomentarioCar"/>
    <w:uiPriority w:val="99"/>
    <w:semiHidden/>
    <w:unhideWhenUsed/>
    <w:rsid w:val="00934CAC"/>
    <w:rPr>
      <w:b/>
      <w:bCs/>
    </w:rPr>
  </w:style>
  <w:style w:type="character" w:customStyle="1" w:styleId="AsuntodelcomentarioCar">
    <w:name w:val="Asunto del comentario Car"/>
    <w:basedOn w:val="TextocomentarioCar"/>
    <w:link w:val="Asuntodelcomentario"/>
    <w:uiPriority w:val="99"/>
    <w:semiHidden/>
    <w:rsid w:val="00934CAC"/>
    <w:rPr>
      <w:b/>
      <w:bCs/>
      <w:sz w:val="20"/>
      <w:szCs w:val="20"/>
    </w:rPr>
  </w:style>
  <w:style w:type="paragraph" w:styleId="Textodeglobo">
    <w:name w:val="Balloon Text"/>
    <w:basedOn w:val="Normal"/>
    <w:link w:val="TextodegloboCar"/>
    <w:uiPriority w:val="99"/>
    <w:semiHidden/>
    <w:unhideWhenUsed/>
    <w:rsid w:val="0093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4CAC"/>
    <w:rPr>
      <w:rFonts w:ascii="Segoe UI" w:hAnsi="Segoe UI" w:cs="Segoe UI"/>
      <w:sz w:val="18"/>
      <w:szCs w:val="18"/>
    </w:rPr>
  </w:style>
  <w:style w:type="paragraph" w:styleId="Bibliografa">
    <w:name w:val="Bibliography"/>
    <w:basedOn w:val="Normal"/>
    <w:next w:val="Normal"/>
    <w:uiPriority w:val="37"/>
    <w:unhideWhenUsed/>
    <w:rsid w:val="007130D1"/>
  </w:style>
  <w:style w:type="paragraph" w:styleId="Textonotapie">
    <w:name w:val="footnote text"/>
    <w:basedOn w:val="Normal"/>
    <w:link w:val="TextonotapieCar"/>
    <w:uiPriority w:val="99"/>
    <w:unhideWhenUsed/>
    <w:rsid w:val="005A15B2"/>
    <w:pPr>
      <w:spacing w:after="0" w:line="240" w:lineRule="auto"/>
    </w:pPr>
    <w:rPr>
      <w:sz w:val="20"/>
      <w:szCs w:val="20"/>
    </w:rPr>
  </w:style>
  <w:style w:type="character" w:customStyle="1" w:styleId="TextonotapieCar">
    <w:name w:val="Texto nota pie Car"/>
    <w:basedOn w:val="Fuentedeprrafopredeter"/>
    <w:link w:val="Textonotapie"/>
    <w:uiPriority w:val="99"/>
    <w:rsid w:val="005A15B2"/>
    <w:rPr>
      <w:sz w:val="20"/>
      <w:szCs w:val="20"/>
    </w:rPr>
  </w:style>
  <w:style w:type="character" w:styleId="Refdenotaalpie">
    <w:name w:val="footnote reference"/>
    <w:basedOn w:val="Fuentedeprrafopredeter"/>
    <w:uiPriority w:val="99"/>
    <w:semiHidden/>
    <w:unhideWhenUsed/>
    <w:rsid w:val="005A15B2"/>
    <w:rPr>
      <w:vertAlign w:val="superscript"/>
    </w:rPr>
  </w:style>
  <w:style w:type="paragraph" w:styleId="Revisin">
    <w:name w:val="Revision"/>
    <w:hidden/>
    <w:uiPriority w:val="99"/>
    <w:semiHidden/>
    <w:rsid w:val="009958AA"/>
    <w:pPr>
      <w:spacing w:after="0" w:line="240" w:lineRule="auto"/>
    </w:pPr>
  </w:style>
  <w:style w:type="character" w:customStyle="1" w:styleId="Ttulo2Car">
    <w:name w:val="Título 2 Car"/>
    <w:basedOn w:val="Fuentedeprrafopredeter"/>
    <w:link w:val="Ttulo2"/>
    <w:uiPriority w:val="9"/>
    <w:rsid w:val="00C37581"/>
    <w:rPr>
      <w:rFonts w:asciiTheme="majorHAnsi" w:eastAsiaTheme="majorEastAsia" w:hAnsiTheme="majorHAnsi" w:cstheme="majorBidi"/>
      <w:color w:val="0B5294" w:themeColor="accent1" w:themeShade="BF"/>
      <w:sz w:val="26"/>
      <w:szCs w:val="26"/>
    </w:rPr>
  </w:style>
  <w:style w:type="paragraph" w:styleId="Descripcin">
    <w:name w:val="caption"/>
    <w:basedOn w:val="Normal"/>
    <w:next w:val="Normal"/>
    <w:uiPriority w:val="35"/>
    <w:unhideWhenUsed/>
    <w:qFormat/>
    <w:rsid w:val="00B85CDF"/>
    <w:pPr>
      <w:spacing w:after="200" w:line="240" w:lineRule="auto"/>
    </w:pPr>
    <w:rPr>
      <w:i/>
      <w:iCs/>
      <w:color w:val="17406D" w:themeColor="text2"/>
      <w:sz w:val="18"/>
      <w:szCs w:val="18"/>
    </w:rPr>
  </w:style>
  <w:style w:type="character" w:styleId="Textodelmarcadordeposicin">
    <w:name w:val="Placeholder Text"/>
    <w:basedOn w:val="Fuentedeprrafopredeter"/>
    <w:uiPriority w:val="99"/>
    <w:semiHidden/>
    <w:rsid w:val="00C3311B"/>
    <w:rPr>
      <w:color w:val="808080"/>
    </w:rPr>
  </w:style>
  <w:style w:type="table" w:styleId="Tablaconcuadrcula">
    <w:name w:val="Table Grid"/>
    <w:basedOn w:val="Tablanormal"/>
    <w:uiPriority w:val="39"/>
    <w:rsid w:val="008D4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3F0C02"/>
    <w:rPr>
      <w:rFonts w:asciiTheme="majorHAnsi" w:eastAsiaTheme="majorEastAsia" w:hAnsiTheme="majorHAnsi" w:cstheme="majorBidi"/>
      <w:color w:val="073662" w:themeColor="accent1" w:themeShade="7F"/>
      <w:sz w:val="24"/>
      <w:szCs w:val="24"/>
    </w:rPr>
  </w:style>
  <w:style w:type="character" w:customStyle="1" w:styleId="Ttulo4Car">
    <w:name w:val="Título 4 Car"/>
    <w:basedOn w:val="Fuentedeprrafopredeter"/>
    <w:link w:val="Ttulo4"/>
    <w:uiPriority w:val="9"/>
    <w:rsid w:val="003F0C02"/>
    <w:rPr>
      <w:rFonts w:asciiTheme="majorHAnsi" w:eastAsiaTheme="majorEastAsia" w:hAnsiTheme="majorHAnsi" w:cstheme="majorBidi"/>
      <w:i/>
      <w:iCs/>
      <w:color w:val="0B52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9834">
      <w:bodyDiv w:val="1"/>
      <w:marLeft w:val="0"/>
      <w:marRight w:val="0"/>
      <w:marTop w:val="0"/>
      <w:marBottom w:val="0"/>
      <w:divBdr>
        <w:top w:val="none" w:sz="0" w:space="0" w:color="auto"/>
        <w:left w:val="none" w:sz="0" w:space="0" w:color="auto"/>
        <w:bottom w:val="none" w:sz="0" w:space="0" w:color="auto"/>
        <w:right w:val="none" w:sz="0" w:space="0" w:color="auto"/>
      </w:divBdr>
    </w:div>
    <w:div w:id="178470398">
      <w:bodyDiv w:val="1"/>
      <w:marLeft w:val="0"/>
      <w:marRight w:val="0"/>
      <w:marTop w:val="0"/>
      <w:marBottom w:val="0"/>
      <w:divBdr>
        <w:top w:val="none" w:sz="0" w:space="0" w:color="auto"/>
        <w:left w:val="none" w:sz="0" w:space="0" w:color="auto"/>
        <w:bottom w:val="none" w:sz="0" w:space="0" w:color="auto"/>
        <w:right w:val="none" w:sz="0" w:space="0" w:color="auto"/>
      </w:divBdr>
    </w:div>
    <w:div w:id="187178973">
      <w:bodyDiv w:val="1"/>
      <w:marLeft w:val="0"/>
      <w:marRight w:val="0"/>
      <w:marTop w:val="0"/>
      <w:marBottom w:val="0"/>
      <w:divBdr>
        <w:top w:val="none" w:sz="0" w:space="0" w:color="auto"/>
        <w:left w:val="none" w:sz="0" w:space="0" w:color="auto"/>
        <w:bottom w:val="none" w:sz="0" w:space="0" w:color="auto"/>
        <w:right w:val="none" w:sz="0" w:space="0" w:color="auto"/>
      </w:divBdr>
    </w:div>
    <w:div w:id="197201636">
      <w:bodyDiv w:val="1"/>
      <w:marLeft w:val="0"/>
      <w:marRight w:val="0"/>
      <w:marTop w:val="0"/>
      <w:marBottom w:val="0"/>
      <w:divBdr>
        <w:top w:val="none" w:sz="0" w:space="0" w:color="auto"/>
        <w:left w:val="none" w:sz="0" w:space="0" w:color="auto"/>
        <w:bottom w:val="none" w:sz="0" w:space="0" w:color="auto"/>
        <w:right w:val="none" w:sz="0" w:space="0" w:color="auto"/>
      </w:divBdr>
    </w:div>
    <w:div w:id="207375481">
      <w:bodyDiv w:val="1"/>
      <w:marLeft w:val="0"/>
      <w:marRight w:val="0"/>
      <w:marTop w:val="0"/>
      <w:marBottom w:val="0"/>
      <w:divBdr>
        <w:top w:val="none" w:sz="0" w:space="0" w:color="auto"/>
        <w:left w:val="none" w:sz="0" w:space="0" w:color="auto"/>
        <w:bottom w:val="none" w:sz="0" w:space="0" w:color="auto"/>
        <w:right w:val="none" w:sz="0" w:space="0" w:color="auto"/>
      </w:divBdr>
    </w:div>
    <w:div w:id="238946323">
      <w:bodyDiv w:val="1"/>
      <w:marLeft w:val="0"/>
      <w:marRight w:val="0"/>
      <w:marTop w:val="0"/>
      <w:marBottom w:val="0"/>
      <w:divBdr>
        <w:top w:val="none" w:sz="0" w:space="0" w:color="auto"/>
        <w:left w:val="none" w:sz="0" w:space="0" w:color="auto"/>
        <w:bottom w:val="none" w:sz="0" w:space="0" w:color="auto"/>
        <w:right w:val="none" w:sz="0" w:space="0" w:color="auto"/>
      </w:divBdr>
    </w:div>
    <w:div w:id="294026009">
      <w:bodyDiv w:val="1"/>
      <w:marLeft w:val="0"/>
      <w:marRight w:val="0"/>
      <w:marTop w:val="0"/>
      <w:marBottom w:val="0"/>
      <w:divBdr>
        <w:top w:val="none" w:sz="0" w:space="0" w:color="auto"/>
        <w:left w:val="none" w:sz="0" w:space="0" w:color="auto"/>
        <w:bottom w:val="none" w:sz="0" w:space="0" w:color="auto"/>
        <w:right w:val="none" w:sz="0" w:space="0" w:color="auto"/>
      </w:divBdr>
    </w:div>
    <w:div w:id="315228548">
      <w:bodyDiv w:val="1"/>
      <w:marLeft w:val="0"/>
      <w:marRight w:val="0"/>
      <w:marTop w:val="0"/>
      <w:marBottom w:val="0"/>
      <w:divBdr>
        <w:top w:val="none" w:sz="0" w:space="0" w:color="auto"/>
        <w:left w:val="none" w:sz="0" w:space="0" w:color="auto"/>
        <w:bottom w:val="none" w:sz="0" w:space="0" w:color="auto"/>
        <w:right w:val="none" w:sz="0" w:space="0" w:color="auto"/>
      </w:divBdr>
    </w:div>
    <w:div w:id="317538555">
      <w:bodyDiv w:val="1"/>
      <w:marLeft w:val="0"/>
      <w:marRight w:val="0"/>
      <w:marTop w:val="0"/>
      <w:marBottom w:val="0"/>
      <w:divBdr>
        <w:top w:val="none" w:sz="0" w:space="0" w:color="auto"/>
        <w:left w:val="none" w:sz="0" w:space="0" w:color="auto"/>
        <w:bottom w:val="none" w:sz="0" w:space="0" w:color="auto"/>
        <w:right w:val="none" w:sz="0" w:space="0" w:color="auto"/>
      </w:divBdr>
    </w:div>
    <w:div w:id="402484597">
      <w:bodyDiv w:val="1"/>
      <w:marLeft w:val="0"/>
      <w:marRight w:val="0"/>
      <w:marTop w:val="0"/>
      <w:marBottom w:val="0"/>
      <w:divBdr>
        <w:top w:val="none" w:sz="0" w:space="0" w:color="auto"/>
        <w:left w:val="none" w:sz="0" w:space="0" w:color="auto"/>
        <w:bottom w:val="none" w:sz="0" w:space="0" w:color="auto"/>
        <w:right w:val="none" w:sz="0" w:space="0" w:color="auto"/>
      </w:divBdr>
    </w:div>
    <w:div w:id="420876420">
      <w:bodyDiv w:val="1"/>
      <w:marLeft w:val="0"/>
      <w:marRight w:val="0"/>
      <w:marTop w:val="0"/>
      <w:marBottom w:val="0"/>
      <w:divBdr>
        <w:top w:val="none" w:sz="0" w:space="0" w:color="auto"/>
        <w:left w:val="none" w:sz="0" w:space="0" w:color="auto"/>
        <w:bottom w:val="none" w:sz="0" w:space="0" w:color="auto"/>
        <w:right w:val="none" w:sz="0" w:space="0" w:color="auto"/>
      </w:divBdr>
    </w:div>
    <w:div w:id="471286495">
      <w:bodyDiv w:val="1"/>
      <w:marLeft w:val="0"/>
      <w:marRight w:val="0"/>
      <w:marTop w:val="0"/>
      <w:marBottom w:val="0"/>
      <w:divBdr>
        <w:top w:val="none" w:sz="0" w:space="0" w:color="auto"/>
        <w:left w:val="none" w:sz="0" w:space="0" w:color="auto"/>
        <w:bottom w:val="none" w:sz="0" w:space="0" w:color="auto"/>
        <w:right w:val="none" w:sz="0" w:space="0" w:color="auto"/>
      </w:divBdr>
    </w:div>
    <w:div w:id="494496203">
      <w:bodyDiv w:val="1"/>
      <w:marLeft w:val="0"/>
      <w:marRight w:val="0"/>
      <w:marTop w:val="0"/>
      <w:marBottom w:val="0"/>
      <w:divBdr>
        <w:top w:val="none" w:sz="0" w:space="0" w:color="auto"/>
        <w:left w:val="none" w:sz="0" w:space="0" w:color="auto"/>
        <w:bottom w:val="none" w:sz="0" w:space="0" w:color="auto"/>
        <w:right w:val="none" w:sz="0" w:space="0" w:color="auto"/>
      </w:divBdr>
      <w:divsChild>
        <w:div w:id="1424260989">
          <w:marLeft w:val="0"/>
          <w:marRight w:val="0"/>
          <w:marTop w:val="0"/>
          <w:marBottom w:val="0"/>
          <w:divBdr>
            <w:top w:val="none" w:sz="0" w:space="0" w:color="auto"/>
            <w:left w:val="none" w:sz="0" w:space="0" w:color="auto"/>
            <w:bottom w:val="none" w:sz="0" w:space="0" w:color="auto"/>
            <w:right w:val="none" w:sz="0" w:space="0" w:color="auto"/>
          </w:divBdr>
          <w:divsChild>
            <w:div w:id="1110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3417">
      <w:bodyDiv w:val="1"/>
      <w:marLeft w:val="0"/>
      <w:marRight w:val="0"/>
      <w:marTop w:val="0"/>
      <w:marBottom w:val="0"/>
      <w:divBdr>
        <w:top w:val="none" w:sz="0" w:space="0" w:color="auto"/>
        <w:left w:val="none" w:sz="0" w:space="0" w:color="auto"/>
        <w:bottom w:val="none" w:sz="0" w:space="0" w:color="auto"/>
        <w:right w:val="none" w:sz="0" w:space="0" w:color="auto"/>
      </w:divBdr>
    </w:div>
    <w:div w:id="597761023">
      <w:bodyDiv w:val="1"/>
      <w:marLeft w:val="0"/>
      <w:marRight w:val="0"/>
      <w:marTop w:val="0"/>
      <w:marBottom w:val="0"/>
      <w:divBdr>
        <w:top w:val="none" w:sz="0" w:space="0" w:color="auto"/>
        <w:left w:val="none" w:sz="0" w:space="0" w:color="auto"/>
        <w:bottom w:val="none" w:sz="0" w:space="0" w:color="auto"/>
        <w:right w:val="none" w:sz="0" w:space="0" w:color="auto"/>
      </w:divBdr>
    </w:div>
    <w:div w:id="604968572">
      <w:bodyDiv w:val="1"/>
      <w:marLeft w:val="0"/>
      <w:marRight w:val="0"/>
      <w:marTop w:val="0"/>
      <w:marBottom w:val="0"/>
      <w:divBdr>
        <w:top w:val="none" w:sz="0" w:space="0" w:color="auto"/>
        <w:left w:val="none" w:sz="0" w:space="0" w:color="auto"/>
        <w:bottom w:val="none" w:sz="0" w:space="0" w:color="auto"/>
        <w:right w:val="none" w:sz="0" w:space="0" w:color="auto"/>
      </w:divBdr>
    </w:div>
    <w:div w:id="613750612">
      <w:bodyDiv w:val="1"/>
      <w:marLeft w:val="0"/>
      <w:marRight w:val="0"/>
      <w:marTop w:val="0"/>
      <w:marBottom w:val="0"/>
      <w:divBdr>
        <w:top w:val="none" w:sz="0" w:space="0" w:color="auto"/>
        <w:left w:val="none" w:sz="0" w:space="0" w:color="auto"/>
        <w:bottom w:val="none" w:sz="0" w:space="0" w:color="auto"/>
        <w:right w:val="none" w:sz="0" w:space="0" w:color="auto"/>
      </w:divBdr>
    </w:div>
    <w:div w:id="684748097">
      <w:bodyDiv w:val="1"/>
      <w:marLeft w:val="0"/>
      <w:marRight w:val="0"/>
      <w:marTop w:val="0"/>
      <w:marBottom w:val="0"/>
      <w:divBdr>
        <w:top w:val="none" w:sz="0" w:space="0" w:color="auto"/>
        <w:left w:val="none" w:sz="0" w:space="0" w:color="auto"/>
        <w:bottom w:val="none" w:sz="0" w:space="0" w:color="auto"/>
        <w:right w:val="none" w:sz="0" w:space="0" w:color="auto"/>
      </w:divBdr>
    </w:div>
    <w:div w:id="718751372">
      <w:bodyDiv w:val="1"/>
      <w:marLeft w:val="0"/>
      <w:marRight w:val="0"/>
      <w:marTop w:val="0"/>
      <w:marBottom w:val="0"/>
      <w:divBdr>
        <w:top w:val="none" w:sz="0" w:space="0" w:color="auto"/>
        <w:left w:val="none" w:sz="0" w:space="0" w:color="auto"/>
        <w:bottom w:val="none" w:sz="0" w:space="0" w:color="auto"/>
        <w:right w:val="none" w:sz="0" w:space="0" w:color="auto"/>
      </w:divBdr>
    </w:div>
    <w:div w:id="767971417">
      <w:bodyDiv w:val="1"/>
      <w:marLeft w:val="0"/>
      <w:marRight w:val="0"/>
      <w:marTop w:val="0"/>
      <w:marBottom w:val="0"/>
      <w:divBdr>
        <w:top w:val="none" w:sz="0" w:space="0" w:color="auto"/>
        <w:left w:val="none" w:sz="0" w:space="0" w:color="auto"/>
        <w:bottom w:val="none" w:sz="0" w:space="0" w:color="auto"/>
        <w:right w:val="none" w:sz="0" w:space="0" w:color="auto"/>
      </w:divBdr>
    </w:div>
    <w:div w:id="821232967">
      <w:bodyDiv w:val="1"/>
      <w:marLeft w:val="0"/>
      <w:marRight w:val="0"/>
      <w:marTop w:val="0"/>
      <w:marBottom w:val="0"/>
      <w:divBdr>
        <w:top w:val="none" w:sz="0" w:space="0" w:color="auto"/>
        <w:left w:val="none" w:sz="0" w:space="0" w:color="auto"/>
        <w:bottom w:val="none" w:sz="0" w:space="0" w:color="auto"/>
        <w:right w:val="none" w:sz="0" w:space="0" w:color="auto"/>
      </w:divBdr>
    </w:div>
    <w:div w:id="841629802">
      <w:bodyDiv w:val="1"/>
      <w:marLeft w:val="0"/>
      <w:marRight w:val="0"/>
      <w:marTop w:val="0"/>
      <w:marBottom w:val="0"/>
      <w:divBdr>
        <w:top w:val="none" w:sz="0" w:space="0" w:color="auto"/>
        <w:left w:val="none" w:sz="0" w:space="0" w:color="auto"/>
        <w:bottom w:val="none" w:sz="0" w:space="0" w:color="auto"/>
        <w:right w:val="none" w:sz="0" w:space="0" w:color="auto"/>
      </w:divBdr>
    </w:div>
    <w:div w:id="882642558">
      <w:bodyDiv w:val="1"/>
      <w:marLeft w:val="0"/>
      <w:marRight w:val="0"/>
      <w:marTop w:val="0"/>
      <w:marBottom w:val="0"/>
      <w:divBdr>
        <w:top w:val="none" w:sz="0" w:space="0" w:color="auto"/>
        <w:left w:val="none" w:sz="0" w:space="0" w:color="auto"/>
        <w:bottom w:val="none" w:sz="0" w:space="0" w:color="auto"/>
        <w:right w:val="none" w:sz="0" w:space="0" w:color="auto"/>
      </w:divBdr>
    </w:div>
    <w:div w:id="1039089702">
      <w:bodyDiv w:val="1"/>
      <w:marLeft w:val="0"/>
      <w:marRight w:val="0"/>
      <w:marTop w:val="0"/>
      <w:marBottom w:val="0"/>
      <w:divBdr>
        <w:top w:val="none" w:sz="0" w:space="0" w:color="auto"/>
        <w:left w:val="none" w:sz="0" w:space="0" w:color="auto"/>
        <w:bottom w:val="none" w:sz="0" w:space="0" w:color="auto"/>
        <w:right w:val="none" w:sz="0" w:space="0" w:color="auto"/>
      </w:divBdr>
    </w:div>
    <w:div w:id="1059858982">
      <w:bodyDiv w:val="1"/>
      <w:marLeft w:val="0"/>
      <w:marRight w:val="0"/>
      <w:marTop w:val="0"/>
      <w:marBottom w:val="0"/>
      <w:divBdr>
        <w:top w:val="none" w:sz="0" w:space="0" w:color="auto"/>
        <w:left w:val="none" w:sz="0" w:space="0" w:color="auto"/>
        <w:bottom w:val="none" w:sz="0" w:space="0" w:color="auto"/>
        <w:right w:val="none" w:sz="0" w:space="0" w:color="auto"/>
      </w:divBdr>
    </w:div>
    <w:div w:id="1101337768">
      <w:bodyDiv w:val="1"/>
      <w:marLeft w:val="0"/>
      <w:marRight w:val="0"/>
      <w:marTop w:val="0"/>
      <w:marBottom w:val="0"/>
      <w:divBdr>
        <w:top w:val="none" w:sz="0" w:space="0" w:color="auto"/>
        <w:left w:val="none" w:sz="0" w:space="0" w:color="auto"/>
        <w:bottom w:val="none" w:sz="0" w:space="0" w:color="auto"/>
        <w:right w:val="none" w:sz="0" w:space="0" w:color="auto"/>
      </w:divBdr>
    </w:div>
    <w:div w:id="1122112226">
      <w:bodyDiv w:val="1"/>
      <w:marLeft w:val="0"/>
      <w:marRight w:val="0"/>
      <w:marTop w:val="0"/>
      <w:marBottom w:val="0"/>
      <w:divBdr>
        <w:top w:val="none" w:sz="0" w:space="0" w:color="auto"/>
        <w:left w:val="none" w:sz="0" w:space="0" w:color="auto"/>
        <w:bottom w:val="none" w:sz="0" w:space="0" w:color="auto"/>
        <w:right w:val="none" w:sz="0" w:space="0" w:color="auto"/>
      </w:divBdr>
    </w:div>
    <w:div w:id="1180659906">
      <w:bodyDiv w:val="1"/>
      <w:marLeft w:val="0"/>
      <w:marRight w:val="0"/>
      <w:marTop w:val="0"/>
      <w:marBottom w:val="0"/>
      <w:divBdr>
        <w:top w:val="none" w:sz="0" w:space="0" w:color="auto"/>
        <w:left w:val="none" w:sz="0" w:space="0" w:color="auto"/>
        <w:bottom w:val="none" w:sz="0" w:space="0" w:color="auto"/>
        <w:right w:val="none" w:sz="0" w:space="0" w:color="auto"/>
      </w:divBdr>
    </w:div>
    <w:div w:id="1228539995">
      <w:bodyDiv w:val="1"/>
      <w:marLeft w:val="0"/>
      <w:marRight w:val="0"/>
      <w:marTop w:val="0"/>
      <w:marBottom w:val="0"/>
      <w:divBdr>
        <w:top w:val="none" w:sz="0" w:space="0" w:color="auto"/>
        <w:left w:val="none" w:sz="0" w:space="0" w:color="auto"/>
        <w:bottom w:val="none" w:sz="0" w:space="0" w:color="auto"/>
        <w:right w:val="none" w:sz="0" w:space="0" w:color="auto"/>
      </w:divBdr>
    </w:div>
    <w:div w:id="1242639023">
      <w:bodyDiv w:val="1"/>
      <w:marLeft w:val="0"/>
      <w:marRight w:val="0"/>
      <w:marTop w:val="0"/>
      <w:marBottom w:val="0"/>
      <w:divBdr>
        <w:top w:val="none" w:sz="0" w:space="0" w:color="auto"/>
        <w:left w:val="none" w:sz="0" w:space="0" w:color="auto"/>
        <w:bottom w:val="none" w:sz="0" w:space="0" w:color="auto"/>
        <w:right w:val="none" w:sz="0" w:space="0" w:color="auto"/>
      </w:divBdr>
    </w:div>
    <w:div w:id="1265261221">
      <w:bodyDiv w:val="1"/>
      <w:marLeft w:val="0"/>
      <w:marRight w:val="0"/>
      <w:marTop w:val="0"/>
      <w:marBottom w:val="0"/>
      <w:divBdr>
        <w:top w:val="none" w:sz="0" w:space="0" w:color="auto"/>
        <w:left w:val="none" w:sz="0" w:space="0" w:color="auto"/>
        <w:bottom w:val="none" w:sz="0" w:space="0" w:color="auto"/>
        <w:right w:val="none" w:sz="0" w:space="0" w:color="auto"/>
      </w:divBdr>
    </w:div>
    <w:div w:id="1328249861">
      <w:bodyDiv w:val="1"/>
      <w:marLeft w:val="0"/>
      <w:marRight w:val="0"/>
      <w:marTop w:val="0"/>
      <w:marBottom w:val="0"/>
      <w:divBdr>
        <w:top w:val="none" w:sz="0" w:space="0" w:color="auto"/>
        <w:left w:val="none" w:sz="0" w:space="0" w:color="auto"/>
        <w:bottom w:val="none" w:sz="0" w:space="0" w:color="auto"/>
        <w:right w:val="none" w:sz="0" w:space="0" w:color="auto"/>
      </w:divBdr>
    </w:div>
    <w:div w:id="1329023358">
      <w:bodyDiv w:val="1"/>
      <w:marLeft w:val="0"/>
      <w:marRight w:val="0"/>
      <w:marTop w:val="0"/>
      <w:marBottom w:val="0"/>
      <w:divBdr>
        <w:top w:val="none" w:sz="0" w:space="0" w:color="auto"/>
        <w:left w:val="none" w:sz="0" w:space="0" w:color="auto"/>
        <w:bottom w:val="none" w:sz="0" w:space="0" w:color="auto"/>
        <w:right w:val="none" w:sz="0" w:space="0" w:color="auto"/>
      </w:divBdr>
    </w:div>
    <w:div w:id="1329400510">
      <w:bodyDiv w:val="1"/>
      <w:marLeft w:val="0"/>
      <w:marRight w:val="0"/>
      <w:marTop w:val="0"/>
      <w:marBottom w:val="0"/>
      <w:divBdr>
        <w:top w:val="none" w:sz="0" w:space="0" w:color="auto"/>
        <w:left w:val="none" w:sz="0" w:space="0" w:color="auto"/>
        <w:bottom w:val="none" w:sz="0" w:space="0" w:color="auto"/>
        <w:right w:val="none" w:sz="0" w:space="0" w:color="auto"/>
      </w:divBdr>
    </w:div>
    <w:div w:id="1334071813">
      <w:bodyDiv w:val="1"/>
      <w:marLeft w:val="0"/>
      <w:marRight w:val="0"/>
      <w:marTop w:val="0"/>
      <w:marBottom w:val="0"/>
      <w:divBdr>
        <w:top w:val="none" w:sz="0" w:space="0" w:color="auto"/>
        <w:left w:val="none" w:sz="0" w:space="0" w:color="auto"/>
        <w:bottom w:val="none" w:sz="0" w:space="0" w:color="auto"/>
        <w:right w:val="none" w:sz="0" w:space="0" w:color="auto"/>
      </w:divBdr>
    </w:div>
    <w:div w:id="1363095832">
      <w:bodyDiv w:val="1"/>
      <w:marLeft w:val="0"/>
      <w:marRight w:val="0"/>
      <w:marTop w:val="0"/>
      <w:marBottom w:val="0"/>
      <w:divBdr>
        <w:top w:val="none" w:sz="0" w:space="0" w:color="auto"/>
        <w:left w:val="none" w:sz="0" w:space="0" w:color="auto"/>
        <w:bottom w:val="none" w:sz="0" w:space="0" w:color="auto"/>
        <w:right w:val="none" w:sz="0" w:space="0" w:color="auto"/>
      </w:divBdr>
    </w:div>
    <w:div w:id="1380129480">
      <w:bodyDiv w:val="1"/>
      <w:marLeft w:val="0"/>
      <w:marRight w:val="0"/>
      <w:marTop w:val="0"/>
      <w:marBottom w:val="0"/>
      <w:divBdr>
        <w:top w:val="none" w:sz="0" w:space="0" w:color="auto"/>
        <w:left w:val="none" w:sz="0" w:space="0" w:color="auto"/>
        <w:bottom w:val="none" w:sz="0" w:space="0" w:color="auto"/>
        <w:right w:val="none" w:sz="0" w:space="0" w:color="auto"/>
      </w:divBdr>
    </w:div>
    <w:div w:id="1393574549">
      <w:bodyDiv w:val="1"/>
      <w:marLeft w:val="0"/>
      <w:marRight w:val="0"/>
      <w:marTop w:val="0"/>
      <w:marBottom w:val="0"/>
      <w:divBdr>
        <w:top w:val="none" w:sz="0" w:space="0" w:color="auto"/>
        <w:left w:val="none" w:sz="0" w:space="0" w:color="auto"/>
        <w:bottom w:val="none" w:sz="0" w:space="0" w:color="auto"/>
        <w:right w:val="none" w:sz="0" w:space="0" w:color="auto"/>
      </w:divBdr>
    </w:div>
    <w:div w:id="1453863020">
      <w:bodyDiv w:val="1"/>
      <w:marLeft w:val="0"/>
      <w:marRight w:val="0"/>
      <w:marTop w:val="0"/>
      <w:marBottom w:val="0"/>
      <w:divBdr>
        <w:top w:val="none" w:sz="0" w:space="0" w:color="auto"/>
        <w:left w:val="none" w:sz="0" w:space="0" w:color="auto"/>
        <w:bottom w:val="none" w:sz="0" w:space="0" w:color="auto"/>
        <w:right w:val="none" w:sz="0" w:space="0" w:color="auto"/>
      </w:divBdr>
    </w:div>
    <w:div w:id="1591428796">
      <w:bodyDiv w:val="1"/>
      <w:marLeft w:val="0"/>
      <w:marRight w:val="0"/>
      <w:marTop w:val="0"/>
      <w:marBottom w:val="0"/>
      <w:divBdr>
        <w:top w:val="none" w:sz="0" w:space="0" w:color="auto"/>
        <w:left w:val="none" w:sz="0" w:space="0" w:color="auto"/>
        <w:bottom w:val="none" w:sz="0" w:space="0" w:color="auto"/>
        <w:right w:val="none" w:sz="0" w:space="0" w:color="auto"/>
      </w:divBdr>
    </w:div>
    <w:div w:id="1696930479">
      <w:bodyDiv w:val="1"/>
      <w:marLeft w:val="0"/>
      <w:marRight w:val="0"/>
      <w:marTop w:val="0"/>
      <w:marBottom w:val="0"/>
      <w:divBdr>
        <w:top w:val="none" w:sz="0" w:space="0" w:color="auto"/>
        <w:left w:val="none" w:sz="0" w:space="0" w:color="auto"/>
        <w:bottom w:val="none" w:sz="0" w:space="0" w:color="auto"/>
        <w:right w:val="none" w:sz="0" w:space="0" w:color="auto"/>
      </w:divBdr>
    </w:div>
    <w:div w:id="1734430663">
      <w:bodyDiv w:val="1"/>
      <w:marLeft w:val="0"/>
      <w:marRight w:val="0"/>
      <w:marTop w:val="0"/>
      <w:marBottom w:val="0"/>
      <w:divBdr>
        <w:top w:val="none" w:sz="0" w:space="0" w:color="auto"/>
        <w:left w:val="none" w:sz="0" w:space="0" w:color="auto"/>
        <w:bottom w:val="none" w:sz="0" w:space="0" w:color="auto"/>
        <w:right w:val="none" w:sz="0" w:space="0" w:color="auto"/>
      </w:divBdr>
    </w:div>
    <w:div w:id="1775976782">
      <w:bodyDiv w:val="1"/>
      <w:marLeft w:val="0"/>
      <w:marRight w:val="0"/>
      <w:marTop w:val="0"/>
      <w:marBottom w:val="0"/>
      <w:divBdr>
        <w:top w:val="none" w:sz="0" w:space="0" w:color="auto"/>
        <w:left w:val="none" w:sz="0" w:space="0" w:color="auto"/>
        <w:bottom w:val="none" w:sz="0" w:space="0" w:color="auto"/>
        <w:right w:val="none" w:sz="0" w:space="0" w:color="auto"/>
      </w:divBdr>
    </w:div>
    <w:div w:id="1797945107">
      <w:bodyDiv w:val="1"/>
      <w:marLeft w:val="0"/>
      <w:marRight w:val="0"/>
      <w:marTop w:val="0"/>
      <w:marBottom w:val="0"/>
      <w:divBdr>
        <w:top w:val="none" w:sz="0" w:space="0" w:color="auto"/>
        <w:left w:val="none" w:sz="0" w:space="0" w:color="auto"/>
        <w:bottom w:val="none" w:sz="0" w:space="0" w:color="auto"/>
        <w:right w:val="none" w:sz="0" w:space="0" w:color="auto"/>
      </w:divBdr>
    </w:div>
    <w:div w:id="1828325828">
      <w:bodyDiv w:val="1"/>
      <w:marLeft w:val="0"/>
      <w:marRight w:val="0"/>
      <w:marTop w:val="0"/>
      <w:marBottom w:val="0"/>
      <w:divBdr>
        <w:top w:val="none" w:sz="0" w:space="0" w:color="auto"/>
        <w:left w:val="none" w:sz="0" w:space="0" w:color="auto"/>
        <w:bottom w:val="none" w:sz="0" w:space="0" w:color="auto"/>
        <w:right w:val="none" w:sz="0" w:space="0" w:color="auto"/>
      </w:divBdr>
    </w:div>
    <w:div w:id="1831822971">
      <w:bodyDiv w:val="1"/>
      <w:marLeft w:val="0"/>
      <w:marRight w:val="0"/>
      <w:marTop w:val="0"/>
      <w:marBottom w:val="0"/>
      <w:divBdr>
        <w:top w:val="none" w:sz="0" w:space="0" w:color="auto"/>
        <w:left w:val="none" w:sz="0" w:space="0" w:color="auto"/>
        <w:bottom w:val="none" w:sz="0" w:space="0" w:color="auto"/>
        <w:right w:val="none" w:sz="0" w:space="0" w:color="auto"/>
      </w:divBdr>
    </w:div>
    <w:div w:id="1865896787">
      <w:bodyDiv w:val="1"/>
      <w:marLeft w:val="0"/>
      <w:marRight w:val="0"/>
      <w:marTop w:val="0"/>
      <w:marBottom w:val="0"/>
      <w:divBdr>
        <w:top w:val="none" w:sz="0" w:space="0" w:color="auto"/>
        <w:left w:val="none" w:sz="0" w:space="0" w:color="auto"/>
        <w:bottom w:val="none" w:sz="0" w:space="0" w:color="auto"/>
        <w:right w:val="none" w:sz="0" w:space="0" w:color="auto"/>
      </w:divBdr>
    </w:div>
    <w:div w:id="1981878858">
      <w:bodyDiv w:val="1"/>
      <w:marLeft w:val="0"/>
      <w:marRight w:val="0"/>
      <w:marTop w:val="0"/>
      <w:marBottom w:val="0"/>
      <w:divBdr>
        <w:top w:val="none" w:sz="0" w:space="0" w:color="auto"/>
        <w:left w:val="none" w:sz="0" w:space="0" w:color="auto"/>
        <w:bottom w:val="none" w:sz="0" w:space="0" w:color="auto"/>
        <w:right w:val="none" w:sz="0" w:space="0" w:color="auto"/>
      </w:divBdr>
    </w:div>
    <w:div w:id="2004621614">
      <w:bodyDiv w:val="1"/>
      <w:marLeft w:val="0"/>
      <w:marRight w:val="0"/>
      <w:marTop w:val="0"/>
      <w:marBottom w:val="0"/>
      <w:divBdr>
        <w:top w:val="none" w:sz="0" w:space="0" w:color="auto"/>
        <w:left w:val="none" w:sz="0" w:space="0" w:color="auto"/>
        <w:bottom w:val="none" w:sz="0" w:space="0" w:color="auto"/>
        <w:right w:val="none" w:sz="0" w:space="0" w:color="auto"/>
      </w:divBdr>
    </w:div>
    <w:div w:id="2022585623">
      <w:bodyDiv w:val="1"/>
      <w:marLeft w:val="0"/>
      <w:marRight w:val="0"/>
      <w:marTop w:val="0"/>
      <w:marBottom w:val="0"/>
      <w:divBdr>
        <w:top w:val="none" w:sz="0" w:space="0" w:color="auto"/>
        <w:left w:val="none" w:sz="0" w:space="0" w:color="auto"/>
        <w:bottom w:val="none" w:sz="0" w:space="0" w:color="auto"/>
        <w:right w:val="none" w:sz="0" w:space="0" w:color="auto"/>
      </w:divBdr>
    </w:div>
    <w:div w:id="2107342079">
      <w:bodyDiv w:val="1"/>
      <w:marLeft w:val="0"/>
      <w:marRight w:val="0"/>
      <w:marTop w:val="0"/>
      <w:marBottom w:val="0"/>
      <w:divBdr>
        <w:top w:val="none" w:sz="0" w:space="0" w:color="auto"/>
        <w:left w:val="none" w:sz="0" w:space="0" w:color="auto"/>
        <w:bottom w:val="none" w:sz="0" w:space="0" w:color="auto"/>
        <w:right w:val="none" w:sz="0" w:space="0" w:color="auto"/>
      </w:divBdr>
    </w:div>
    <w:div w:id="2107648407">
      <w:bodyDiv w:val="1"/>
      <w:marLeft w:val="0"/>
      <w:marRight w:val="0"/>
      <w:marTop w:val="0"/>
      <w:marBottom w:val="0"/>
      <w:divBdr>
        <w:top w:val="none" w:sz="0" w:space="0" w:color="auto"/>
        <w:left w:val="none" w:sz="0" w:space="0" w:color="auto"/>
        <w:bottom w:val="none" w:sz="0" w:space="0" w:color="auto"/>
        <w:right w:val="none" w:sz="0" w:space="0" w:color="auto"/>
      </w:divBdr>
    </w:div>
    <w:div w:id="21195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Faceta">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Ejercicios resueltos en colaboración con Nagib Gobera Mac Farland, Elva Deyanira Martínez González, Álvaro Isaac Vázquez Aguilar y Elvia Daniela Flores Resendez </Abstract>
  <CompanyAddress/>
  <CompanyPhone/>
  <CompanyFax/>
  <CompanyEmail>A01034958@itesm.mx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Bes14</b:Tag>
    <b:SourceType>Book</b:SourceType>
    <b:Guid>{58907D84-64B8-4B4A-94B1-52EA9C0C9F72}</b:Guid>
    <b:Title>Microeconomics</b:Title>
    <b:Year>2014</b:Year>
    <b:City>Jefferson City</b:City>
    <b:Publisher>Wiley</b:Publisher>
    <b:Author>
      <b:Author>
        <b:NameList>
          <b:Person>
            <b:Last>Besanko</b:Last>
            <b:First>David</b:First>
          </b:Person>
          <b:Person>
            <b:Last>Braeutigam</b:Last>
            <b:Middle>R.</b:Middle>
            <b:First>Ronald</b:First>
          </b:Person>
        </b:NameList>
      </b:Author>
    </b:Author>
    <b:RefOrder>1</b:RefOrder>
  </b:Source>
  <b:Source>
    <b:Tag>Cla17</b:Tag>
    <b:SourceType>JournalArticle</b:SourceType>
    <b:Guid>{1D8D367B-4146-4203-A83F-8A9B2EAE6E92}</b:Guid>
    <b:Title>Labor and Capital in the Global Economy</b:Title>
    <b:Year>2017</b:Year>
    <b:InternetSiteTitle>Democracy: A Journal of Ideas</b:InternetSiteTitle>
    <b:URL>https://democracyjournal.org/magazine/43/labor-and-capital-in-the-global-economy/</b:URL>
    <b:Author>
      <b:Author>
        <b:NameList>
          <b:Person>
            <b:Last>Clausing</b:Last>
            <b:First>Kimberly</b:First>
          </b:Person>
        </b:NameList>
      </b:Author>
    </b:Author>
    <b:JournalName>Democracy: A Journal of Ideas</b:JournalName>
    <b:RefOrder>2</b:RefOrder>
  </b:Source>
  <b:Source>
    <b:Tag>Ost14</b:Tag>
    <b:SourceType>JournalArticle</b:SourceType>
    <b:Guid>{0D4CFA42-4E88-4F00-9EA0-EDD12DB99668}</b:Guid>
    <b:Title>Redistribución, desigualdad y crecimiento</b:Title>
    <b:JournalName>Revista de Economía Institucional</b:JournalName>
    <b:Year>2014</b:Year>
    <b:URL>http://www.scielo.org.co/scielo.php?script=sci_arttext&amp;pid=S0124-59962014000100004&amp;lng=en&amp;tlng=es.</b:URL>
    <b:Author>
      <b:Author>
        <b:NameList>
          <b:Person>
            <b:Last>Ostry</b:Last>
            <b:Middle>D.</b:Middle>
            <b:First>Jonathan</b:First>
          </b:Person>
          <b:Person>
            <b:Last>Berg</b:Last>
            <b:First>Andrew</b:First>
          </b:Person>
          <b:Person>
            <b:Last>Tsangarides</b:Last>
            <b:Middle>G.</b:Middle>
            <b:First>Charalambos</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8CE3F-613E-4B82-9D28-C8520DBBD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4</Pages>
  <Words>795</Words>
  <Characters>4534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Tarea 3</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3</dc:title>
  <dc:subject>Aprendizaje máquina para la toma de decisiones</dc:subject>
  <dc:creator>Guillermo Alberto García Candanosa</dc:creator>
  <cp:keywords/>
  <dc:description/>
  <cp:lastModifiedBy>Guillermo Alberto García Candanosa</cp:lastModifiedBy>
  <cp:revision>9</cp:revision>
  <dcterms:created xsi:type="dcterms:W3CDTF">2021-05-02T05:46:00Z</dcterms:created>
  <dcterms:modified xsi:type="dcterms:W3CDTF">2021-07-04T18:03:00Z</dcterms:modified>
</cp:coreProperties>
</file>