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935" w:rsidRPr="00644EFB" w:rsidRDefault="003E7935" w:rsidP="003E7935">
      <w:pPr>
        <w:pStyle w:val="Ttulo1"/>
        <w:spacing w:before="40" w:after="240" w:line="240" w:lineRule="auto"/>
        <w:rPr>
          <w:color w:val="000000" w:themeColor="text1"/>
          <w:szCs w:val="22"/>
        </w:rPr>
      </w:pPr>
      <w:r w:rsidRPr="00644EFB">
        <w:rPr>
          <w:color w:val="000000" w:themeColor="text1"/>
          <w:szCs w:val="22"/>
        </w:rPr>
        <w:t xml:space="preserve">VERSIÓN PÚBLICA DEL ACUERDO </w:t>
      </w:r>
      <w:r w:rsidR="008C3858" w:rsidRPr="008C3858">
        <w:rPr>
          <w:color w:val="000000" w:themeColor="text1"/>
          <w:szCs w:val="22"/>
        </w:rPr>
        <w:t>P/IFT/250117/53</w:t>
      </w:r>
    </w:p>
    <w:p w:rsidR="008C3858" w:rsidRPr="005B4B17" w:rsidRDefault="003E7935" w:rsidP="008C3858">
      <w:pPr>
        <w:pStyle w:val="Textoindependiente"/>
        <w:spacing w:after="0" w:line="360" w:lineRule="auto"/>
        <w:jc w:val="center"/>
        <w:rPr>
          <w:rFonts w:ascii="ITC Avant Garde" w:hAnsi="ITC Avant Garde"/>
          <w:b/>
          <w:sz w:val="20"/>
          <w:szCs w:val="20"/>
        </w:rPr>
      </w:pPr>
      <w:r w:rsidRPr="005B4B17">
        <w:rPr>
          <w:rFonts w:ascii="ITC Avant Garde" w:hAnsi="ITC Avant Garde"/>
          <w:b/>
          <w:sz w:val="20"/>
          <w:szCs w:val="20"/>
        </w:rPr>
        <w:t>DE LA SESIÓN DEL PLENO DEL INSTITUTO FEDERAL</w:t>
      </w:r>
      <w:r>
        <w:rPr>
          <w:rFonts w:ascii="ITC Avant Garde" w:hAnsi="ITC Avant Garde"/>
          <w:b/>
          <w:sz w:val="20"/>
          <w:szCs w:val="20"/>
        </w:rPr>
        <w:t xml:space="preserve"> DE TELECOMUNICACIONES EN SU </w:t>
      </w:r>
      <w:r w:rsidR="008C3858">
        <w:rPr>
          <w:rFonts w:ascii="ITC Avant Garde" w:hAnsi="ITC Avant Garde"/>
          <w:b/>
          <w:sz w:val="20"/>
          <w:szCs w:val="20"/>
        </w:rPr>
        <w:t xml:space="preserve">III </w:t>
      </w:r>
      <w:r w:rsidR="008C3858" w:rsidRPr="005B4B17">
        <w:rPr>
          <w:rFonts w:ascii="ITC Avant Garde" w:hAnsi="ITC Avant Garde"/>
          <w:b/>
          <w:sz w:val="20"/>
          <w:szCs w:val="20"/>
        </w:rPr>
        <w:t xml:space="preserve">SESIÓN </w:t>
      </w:r>
      <w:r w:rsidR="008C3858">
        <w:rPr>
          <w:rFonts w:ascii="ITC Avant Garde" w:hAnsi="ITC Avant Garde"/>
          <w:b/>
          <w:sz w:val="20"/>
          <w:szCs w:val="20"/>
        </w:rPr>
        <w:t>ORDINARIA DEL 2016</w:t>
      </w:r>
      <w:r w:rsidR="008C3858" w:rsidRPr="005B4B17">
        <w:rPr>
          <w:rFonts w:ascii="ITC Avant Garde" w:hAnsi="ITC Avant Garde"/>
          <w:b/>
          <w:sz w:val="20"/>
          <w:szCs w:val="20"/>
        </w:rPr>
        <w:t xml:space="preserve">, CELEBRADA EL </w:t>
      </w:r>
      <w:r w:rsidR="008C3858">
        <w:rPr>
          <w:rFonts w:ascii="ITC Avant Garde" w:hAnsi="ITC Avant Garde"/>
          <w:b/>
          <w:sz w:val="20"/>
          <w:szCs w:val="20"/>
        </w:rPr>
        <w:t>25</w:t>
      </w:r>
      <w:r w:rsidR="008C3858" w:rsidRPr="005B4B17">
        <w:rPr>
          <w:rFonts w:ascii="ITC Avant Garde" w:hAnsi="ITC Avant Garde"/>
          <w:b/>
          <w:sz w:val="20"/>
          <w:szCs w:val="20"/>
        </w:rPr>
        <w:t xml:space="preserve"> DE </w:t>
      </w:r>
      <w:r w:rsidR="008C3858">
        <w:rPr>
          <w:rFonts w:ascii="ITC Avant Garde" w:hAnsi="ITC Avant Garde"/>
          <w:b/>
          <w:sz w:val="20"/>
          <w:szCs w:val="20"/>
        </w:rPr>
        <w:t>ENERO</w:t>
      </w:r>
      <w:r w:rsidR="008C3858" w:rsidRPr="005B4B17">
        <w:rPr>
          <w:rFonts w:ascii="ITC Avant Garde" w:hAnsi="ITC Avant Garde"/>
          <w:b/>
          <w:sz w:val="20"/>
          <w:szCs w:val="20"/>
        </w:rPr>
        <w:t xml:space="preserve"> DE 201</w:t>
      </w:r>
      <w:r w:rsidR="008C3858">
        <w:rPr>
          <w:rFonts w:ascii="ITC Avant Garde" w:hAnsi="ITC Avant Garde"/>
          <w:b/>
          <w:sz w:val="20"/>
          <w:szCs w:val="20"/>
        </w:rPr>
        <w:t>7.</w:t>
      </w:r>
    </w:p>
    <w:p w:rsidR="003E7935" w:rsidRPr="00644EFB" w:rsidRDefault="003E7935" w:rsidP="003E7935">
      <w:pPr>
        <w:pStyle w:val="Ttulo2"/>
        <w:spacing w:before="360" w:after="240" w:line="360" w:lineRule="auto"/>
        <w:contextualSpacing/>
        <w:jc w:val="center"/>
        <w:rPr>
          <w:rFonts w:ascii="ITC Avant Garde" w:eastAsia="Arial" w:hAnsi="ITC Avant Garde" w:cs="Arial"/>
          <w:b/>
          <w:color w:val="000000"/>
          <w:sz w:val="21"/>
          <w:szCs w:val="21"/>
          <w:lang w:eastAsia="es-MX"/>
        </w:rPr>
      </w:pPr>
      <w:r w:rsidRPr="00644EFB">
        <w:rPr>
          <w:rFonts w:ascii="ITC Avant Garde" w:eastAsia="Arial" w:hAnsi="ITC Avant Garde" w:cs="Arial"/>
          <w:b/>
          <w:color w:val="000000"/>
          <w:sz w:val="21"/>
          <w:szCs w:val="21"/>
          <w:lang w:eastAsia="es-MX"/>
        </w:rPr>
        <w:t>LEYENDA DE LA CLASIFICACIÓN</w:t>
      </w:r>
    </w:p>
    <w:p w:rsidR="003E7935" w:rsidRPr="008C3858" w:rsidRDefault="003E7935" w:rsidP="003E7935">
      <w:pPr>
        <w:pStyle w:val="Textoindependiente"/>
        <w:spacing w:after="0" w:line="360" w:lineRule="auto"/>
        <w:jc w:val="both"/>
        <w:rPr>
          <w:rFonts w:ascii="ITC Avant Garde" w:eastAsia="Times New Roman" w:hAnsi="ITC Avant Garde"/>
          <w:bCs/>
          <w:color w:val="000000"/>
          <w:sz w:val="20"/>
          <w:szCs w:val="20"/>
          <w:lang w:eastAsia="es-MX"/>
        </w:rPr>
      </w:pPr>
      <w:r w:rsidRPr="008C3858">
        <w:rPr>
          <w:rFonts w:ascii="ITC Avant Garde" w:eastAsia="Times New Roman" w:hAnsi="ITC Avant Garde"/>
          <w:b/>
          <w:bCs/>
          <w:color w:val="000000"/>
          <w:sz w:val="20"/>
          <w:szCs w:val="20"/>
          <w:lang w:eastAsia="es-MX"/>
        </w:rPr>
        <w:t>Fecha de Clasificación:</w:t>
      </w:r>
      <w:r w:rsidRPr="008C3858">
        <w:rPr>
          <w:rFonts w:ascii="ITC Avant Garde" w:eastAsia="Times New Roman" w:hAnsi="ITC Avant Garde"/>
          <w:bCs/>
          <w:color w:val="000000"/>
          <w:sz w:val="20"/>
          <w:szCs w:val="20"/>
          <w:lang w:eastAsia="es-MX"/>
        </w:rPr>
        <w:t xml:space="preserve"> </w:t>
      </w:r>
      <w:r w:rsidR="008C3858" w:rsidRPr="008C3858">
        <w:rPr>
          <w:rFonts w:ascii="ITC Avant Garde" w:hAnsi="ITC Avant Garde"/>
          <w:sz w:val="20"/>
          <w:szCs w:val="20"/>
        </w:rPr>
        <w:t>25 de enero de 2017</w:t>
      </w:r>
      <w:r w:rsidRPr="008C3858">
        <w:rPr>
          <w:rFonts w:ascii="ITC Avant Garde" w:eastAsia="Times New Roman" w:hAnsi="ITC Avant Garde"/>
          <w:bCs/>
          <w:color w:val="000000"/>
          <w:sz w:val="20"/>
          <w:szCs w:val="20"/>
          <w:lang w:eastAsia="es-MX"/>
        </w:rPr>
        <w:t xml:space="preserve">. </w:t>
      </w:r>
    </w:p>
    <w:p w:rsidR="008C3858" w:rsidRPr="008C3858" w:rsidRDefault="003E7935" w:rsidP="008C3858">
      <w:pPr>
        <w:pStyle w:val="Textoindependiente"/>
        <w:spacing w:after="0" w:line="360" w:lineRule="auto"/>
        <w:jc w:val="both"/>
        <w:rPr>
          <w:rFonts w:ascii="ITC Avant Garde" w:hAnsi="ITC Avant Garde"/>
          <w:sz w:val="20"/>
          <w:szCs w:val="20"/>
        </w:rPr>
      </w:pPr>
      <w:r w:rsidRPr="008C3858">
        <w:rPr>
          <w:rFonts w:ascii="ITC Avant Garde" w:eastAsia="Times New Roman" w:hAnsi="ITC Avant Garde"/>
          <w:b/>
          <w:bCs/>
          <w:color w:val="000000"/>
          <w:sz w:val="20"/>
          <w:szCs w:val="20"/>
          <w:lang w:eastAsia="es-MX"/>
        </w:rPr>
        <w:t>Unidad Administrativa:</w:t>
      </w:r>
      <w:r w:rsidRPr="008C3858">
        <w:rPr>
          <w:rFonts w:ascii="ITC Avant Garde" w:eastAsia="Times New Roman" w:hAnsi="ITC Avant Garde"/>
          <w:bCs/>
          <w:color w:val="000000"/>
          <w:sz w:val="20"/>
          <w:szCs w:val="20"/>
          <w:lang w:eastAsia="es-MX"/>
        </w:rPr>
        <w:t xml:space="preserve"> </w:t>
      </w:r>
      <w:r w:rsidR="008C3858" w:rsidRPr="008C3858">
        <w:rPr>
          <w:rFonts w:ascii="ITC Avant Garde" w:hAnsi="ITC Avant Garde"/>
          <w:sz w:val="20"/>
          <w:szCs w:val="20"/>
        </w:rPr>
        <w:t xml:space="preserve">Secretaría Técnica del Pleno, de conformidad con los artículos 72, fracción V, inciso c), 98, fracción III y 104 de la Ley Federal de Transparencia y Acceso a la Información Pública (“LFTAIP”); 106, 107 y 110 de la Ley General de Transparencia y Acceso a la Información Pública ("LGTAIP”); el Lineamiento Séptimo, fracción III, Quincuagésimo Primero al Cuarto, Sexagésimo y Sexagésimo Primero de los Lineamientos Generales en materia de Clasificación y Desclasificación de la Información, así como para la Elaboración de Versiones Públicas (“LGCDIEVP”); y, finalmente, conforme a la versión pública elaborada por la Dirección General de Procedimientos de Competencia, remitida mediante oficio IFT/226/UCE/DGPC/020/2017, por contener información </w:t>
      </w:r>
      <w:r w:rsidR="008C3858" w:rsidRPr="008C3858">
        <w:rPr>
          <w:rFonts w:ascii="ITC Avant Garde" w:hAnsi="ITC Avant Garde"/>
          <w:b/>
          <w:sz w:val="20"/>
          <w:szCs w:val="20"/>
        </w:rPr>
        <w:t>Confidencial.</w:t>
      </w:r>
    </w:p>
    <w:p w:rsidR="003E7935" w:rsidRPr="008C3858" w:rsidRDefault="003E7935" w:rsidP="003E7935">
      <w:pPr>
        <w:pStyle w:val="Textoindependiente"/>
        <w:spacing w:after="0" w:line="360" w:lineRule="auto"/>
        <w:jc w:val="both"/>
        <w:rPr>
          <w:rFonts w:ascii="ITC Avant Garde" w:eastAsia="Times New Roman" w:hAnsi="ITC Avant Garde"/>
          <w:bCs/>
          <w:color w:val="000000"/>
          <w:sz w:val="20"/>
          <w:szCs w:val="20"/>
          <w:lang w:eastAsia="es-MX"/>
        </w:rPr>
      </w:pPr>
      <w:r w:rsidRPr="008C3858">
        <w:rPr>
          <w:rFonts w:ascii="ITC Avant Garde" w:eastAsia="Times New Roman" w:hAnsi="ITC Avant Garde"/>
          <w:b/>
          <w:bCs/>
          <w:color w:val="000000"/>
          <w:sz w:val="20"/>
          <w:szCs w:val="20"/>
          <w:lang w:eastAsia="es-MX"/>
        </w:rPr>
        <w:t>Núm. de Resolución:</w:t>
      </w:r>
      <w:r w:rsidRPr="008C3858">
        <w:rPr>
          <w:rFonts w:ascii="ITC Avant Garde" w:eastAsia="Times New Roman" w:hAnsi="ITC Avant Garde"/>
          <w:bCs/>
          <w:color w:val="000000"/>
          <w:sz w:val="20"/>
          <w:szCs w:val="20"/>
          <w:lang w:eastAsia="es-MX"/>
        </w:rPr>
        <w:t xml:space="preserve"> </w:t>
      </w:r>
      <w:r w:rsidR="008C3858" w:rsidRPr="008C3858">
        <w:rPr>
          <w:rFonts w:ascii="ITC Avant Garde" w:hAnsi="ITC Avant Garde"/>
          <w:sz w:val="20"/>
          <w:szCs w:val="20"/>
        </w:rPr>
        <w:t>P/IFT/250117/53</w:t>
      </w:r>
      <w:r w:rsidR="008C3858" w:rsidRPr="008C3858">
        <w:rPr>
          <w:rFonts w:ascii="ITC Avant Garde" w:hAnsi="ITC Avant Garde"/>
          <w:sz w:val="20"/>
          <w:szCs w:val="20"/>
        </w:rPr>
        <w:t>.</w:t>
      </w:r>
    </w:p>
    <w:p w:rsidR="003E7935" w:rsidRPr="008C3858" w:rsidRDefault="003E7935" w:rsidP="003E7935">
      <w:pPr>
        <w:pStyle w:val="Textoindependiente"/>
        <w:spacing w:after="0" w:line="360" w:lineRule="auto"/>
        <w:jc w:val="both"/>
        <w:rPr>
          <w:rFonts w:ascii="ITC Avant Garde" w:eastAsia="Times New Roman" w:hAnsi="ITC Avant Garde"/>
          <w:bCs/>
          <w:color w:val="000000"/>
          <w:sz w:val="20"/>
          <w:szCs w:val="20"/>
          <w:lang w:eastAsia="es-MX"/>
        </w:rPr>
      </w:pPr>
      <w:r w:rsidRPr="008C3858">
        <w:rPr>
          <w:rFonts w:ascii="ITC Avant Garde" w:eastAsia="Times New Roman" w:hAnsi="ITC Avant Garde"/>
          <w:b/>
          <w:bCs/>
          <w:color w:val="000000"/>
          <w:sz w:val="20"/>
          <w:szCs w:val="20"/>
          <w:lang w:eastAsia="es-MX"/>
        </w:rPr>
        <w:t>Descripción del asunto:</w:t>
      </w:r>
      <w:r w:rsidRPr="008C3858">
        <w:rPr>
          <w:rFonts w:ascii="ITC Avant Garde" w:eastAsia="Times New Roman" w:hAnsi="ITC Avant Garde"/>
          <w:bCs/>
          <w:color w:val="000000"/>
          <w:sz w:val="20"/>
          <w:szCs w:val="20"/>
          <w:lang w:eastAsia="es-MX"/>
        </w:rPr>
        <w:t xml:space="preserve"> </w:t>
      </w:r>
      <w:r w:rsidR="008C3858" w:rsidRPr="008C3858">
        <w:rPr>
          <w:rFonts w:ascii="ITC Avant Garde" w:hAnsi="ITC Avant Garde"/>
          <w:sz w:val="20"/>
          <w:szCs w:val="20"/>
        </w:rPr>
        <w:t>Acuerdo mediante el cual el Pleno del Instituto Federal de Telecomunicaciones resuelve la Audiencia Oral en el Procedimiento con número de Expediente E-IFT/UC/DGIPM/PMA/0002/2013.</w:t>
      </w:r>
    </w:p>
    <w:p w:rsidR="003E7935" w:rsidRPr="008C3858" w:rsidRDefault="003E7935" w:rsidP="003E7935">
      <w:pPr>
        <w:pStyle w:val="Textoindependiente"/>
        <w:spacing w:after="0" w:line="360" w:lineRule="auto"/>
        <w:jc w:val="both"/>
        <w:rPr>
          <w:rFonts w:ascii="ITC Avant Garde" w:hAnsi="ITC Avant Garde"/>
          <w:sz w:val="20"/>
          <w:szCs w:val="20"/>
        </w:rPr>
      </w:pPr>
      <w:r w:rsidRPr="008C3858">
        <w:rPr>
          <w:rFonts w:ascii="ITC Avant Garde" w:eastAsia="Times New Roman" w:hAnsi="ITC Avant Garde"/>
          <w:b/>
          <w:bCs/>
          <w:color w:val="000000"/>
          <w:sz w:val="20"/>
          <w:szCs w:val="20"/>
          <w:lang w:eastAsia="es-MX"/>
        </w:rPr>
        <w:t>Fundamento legal:</w:t>
      </w:r>
      <w:r w:rsidRPr="008C3858">
        <w:rPr>
          <w:rFonts w:ascii="ITC Avant Garde" w:eastAsia="Times New Roman" w:hAnsi="ITC Avant Garde"/>
          <w:bCs/>
          <w:color w:val="000000"/>
          <w:sz w:val="20"/>
          <w:szCs w:val="20"/>
          <w:lang w:eastAsia="es-MX"/>
        </w:rPr>
        <w:t xml:space="preserve"> </w:t>
      </w:r>
      <w:r w:rsidR="008C3858" w:rsidRPr="008C3858">
        <w:rPr>
          <w:rFonts w:ascii="ITC Avant Garde" w:hAnsi="ITC Avant Garde"/>
          <w:sz w:val="20"/>
          <w:szCs w:val="20"/>
        </w:rPr>
        <w:t>Confidencial con fundamento en el artículo 113, fracción I de la “LFTAIP” publicada en el DOF el 9 de mayo de 2016; el artículo 116 de la “LGTAIP”, publicada en el DOF el 4 de mayo de 2015; así como el Lineamiento Trigésimo Octavo, fracción I de los “LCCDIEVP”, publicados en el DOF el 15 de abril de 2016.</w:t>
      </w:r>
    </w:p>
    <w:p w:rsidR="003E7935" w:rsidRPr="008C3858" w:rsidRDefault="003E7935" w:rsidP="003E7935">
      <w:pPr>
        <w:pStyle w:val="Textoindependiente"/>
        <w:spacing w:after="0" w:line="360" w:lineRule="auto"/>
        <w:jc w:val="both"/>
        <w:rPr>
          <w:rFonts w:ascii="ITC Avant Garde" w:eastAsia="Times New Roman" w:hAnsi="ITC Avant Garde"/>
          <w:bCs/>
          <w:color w:val="000000"/>
          <w:sz w:val="20"/>
          <w:szCs w:val="20"/>
          <w:lang w:eastAsia="es-MX"/>
        </w:rPr>
      </w:pPr>
      <w:r w:rsidRPr="008C3858">
        <w:rPr>
          <w:rFonts w:ascii="ITC Avant Garde" w:eastAsia="Times New Roman" w:hAnsi="ITC Avant Garde"/>
          <w:b/>
          <w:bCs/>
          <w:color w:val="000000"/>
          <w:sz w:val="20"/>
          <w:szCs w:val="20"/>
          <w:lang w:eastAsia="es-MX"/>
        </w:rPr>
        <w:t>Motivación:</w:t>
      </w:r>
      <w:r w:rsidRPr="008C3858">
        <w:rPr>
          <w:rFonts w:ascii="ITC Avant Garde" w:eastAsia="Times New Roman" w:hAnsi="ITC Avant Garde"/>
          <w:bCs/>
          <w:color w:val="000000"/>
          <w:sz w:val="20"/>
          <w:szCs w:val="20"/>
          <w:lang w:eastAsia="es-MX"/>
        </w:rPr>
        <w:t xml:space="preserve"> </w:t>
      </w:r>
      <w:r w:rsidR="008C3858" w:rsidRPr="008C3858">
        <w:rPr>
          <w:rFonts w:ascii="ITC Avant Garde" w:hAnsi="ITC Avant Garde"/>
          <w:sz w:val="20"/>
          <w:szCs w:val="20"/>
        </w:rPr>
        <w:t>Contiene datos personales concernientes a una persona identificada o identificable.</w:t>
      </w:r>
    </w:p>
    <w:p w:rsidR="003E7935" w:rsidRPr="008C3858" w:rsidRDefault="003E7935" w:rsidP="003E7935">
      <w:pPr>
        <w:pStyle w:val="Textoindependiente"/>
        <w:spacing w:after="0" w:line="360" w:lineRule="auto"/>
        <w:jc w:val="both"/>
        <w:rPr>
          <w:rFonts w:ascii="ITC Avant Garde" w:eastAsia="Times New Roman" w:hAnsi="ITC Avant Garde"/>
          <w:bCs/>
          <w:color w:val="000000"/>
          <w:sz w:val="20"/>
          <w:szCs w:val="20"/>
          <w:lang w:eastAsia="es-MX"/>
        </w:rPr>
      </w:pPr>
      <w:r w:rsidRPr="008C3858">
        <w:rPr>
          <w:rFonts w:ascii="ITC Avant Garde" w:eastAsia="Times New Roman" w:hAnsi="ITC Avant Garde"/>
          <w:b/>
          <w:bCs/>
          <w:color w:val="000000"/>
          <w:sz w:val="20"/>
          <w:szCs w:val="20"/>
          <w:lang w:eastAsia="es-MX"/>
        </w:rPr>
        <w:t>Secciones Confidenciales:</w:t>
      </w:r>
      <w:r w:rsidRPr="008C3858">
        <w:rPr>
          <w:rFonts w:ascii="ITC Avant Garde" w:eastAsia="Times New Roman" w:hAnsi="ITC Avant Garde"/>
          <w:bCs/>
          <w:color w:val="000000"/>
          <w:sz w:val="20"/>
          <w:szCs w:val="20"/>
          <w:lang w:eastAsia="es-MX"/>
        </w:rPr>
        <w:t xml:space="preserve"> Las secciones marcadas en color azul con la inscripción que dice </w:t>
      </w:r>
      <w:r w:rsidRPr="008C3858">
        <w:rPr>
          <w:rFonts w:ascii="ITC Avant Garde" w:eastAsia="Times New Roman" w:hAnsi="ITC Avant Garde"/>
          <w:b/>
          <w:bCs/>
          <w:color w:val="0000CC"/>
          <w:sz w:val="20"/>
          <w:szCs w:val="20"/>
          <w:lang w:eastAsia="es-MX"/>
        </w:rPr>
        <w:t>“CONFIDENCIAL POR LEY”</w:t>
      </w:r>
      <w:r w:rsidRPr="008C3858">
        <w:rPr>
          <w:rFonts w:ascii="ITC Avant Garde" w:eastAsia="Times New Roman" w:hAnsi="ITC Avant Garde"/>
          <w:bCs/>
          <w:color w:val="000000"/>
          <w:sz w:val="20"/>
          <w:szCs w:val="20"/>
          <w:lang w:eastAsia="es-MX"/>
        </w:rPr>
        <w:t>.</w:t>
      </w:r>
    </w:p>
    <w:p w:rsidR="003E7935" w:rsidRPr="008C3858" w:rsidRDefault="003E7935" w:rsidP="003E7935">
      <w:pPr>
        <w:pStyle w:val="Textoindependiente"/>
        <w:spacing w:after="0" w:line="360" w:lineRule="auto"/>
        <w:jc w:val="both"/>
        <w:rPr>
          <w:rFonts w:ascii="ITC Avant Garde" w:eastAsia="Times New Roman" w:hAnsi="ITC Avant Garde"/>
          <w:bCs/>
          <w:color w:val="000000"/>
          <w:sz w:val="20"/>
          <w:szCs w:val="20"/>
          <w:lang w:eastAsia="es-MX"/>
        </w:rPr>
        <w:sectPr w:rsidR="003E7935" w:rsidRPr="008C3858" w:rsidSect="00191470">
          <w:headerReference w:type="even" r:id="rId11"/>
          <w:footerReference w:type="default" r:id="rId12"/>
          <w:headerReference w:type="first" r:id="rId13"/>
          <w:pgSz w:w="12240" w:h="15840"/>
          <w:pgMar w:top="2127" w:right="1750" w:bottom="1418" w:left="1701" w:header="709" w:footer="992" w:gutter="0"/>
          <w:cols w:space="708"/>
          <w:docGrid w:linePitch="360"/>
        </w:sectPr>
      </w:pPr>
    </w:p>
    <w:p w:rsidR="00FE7261" w:rsidRPr="0086724D" w:rsidRDefault="00736BD4" w:rsidP="005436E6">
      <w:pPr>
        <w:pStyle w:val="estilo30"/>
        <w:spacing w:before="0" w:beforeAutospacing="0" w:after="120" w:afterAutospacing="0" w:line="276" w:lineRule="auto"/>
        <w:jc w:val="both"/>
        <w:rPr>
          <w:rFonts w:ascii="ITC Avant Garde" w:hAnsi="ITC Avant Garde"/>
          <w:bCs/>
          <w:color w:val="000000"/>
          <w:sz w:val="22"/>
          <w:szCs w:val="22"/>
        </w:rPr>
      </w:pPr>
      <w:r w:rsidRPr="0086724D">
        <w:rPr>
          <w:rFonts w:ascii="ITC Avant Garde" w:hAnsi="ITC Avant Garde"/>
          <w:bCs/>
          <w:color w:val="000000"/>
          <w:sz w:val="22"/>
          <w:szCs w:val="22"/>
        </w:rPr>
        <w:lastRenderedPageBreak/>
        <w:t>Ciudad de México</w:t>
      </w:r>
      <w:r w:rsidR="00643545" w:rsidRPr="0086724D">
        <w:rPr>
          <w:rFonts w:ascii="ITC Avant Garde" w:hAnsi="ITC Avant Garde"/>
          <w:bCs/>
          <w:color w:val="000000"/>
          <w:sz w:val="22"/>
          <w:szCs w:val="22"/>
        </w:rPr>
        <w:t xml:space="preserve">, a </w:t>
      </w:r>
      <w:r w:rsidR="00F563FD">
        <w:rPr>
          <w:rFonts w:ascii="ITC Avant Garde" w:hAnsi="ITC Avant Garde"/>
          <w:bCs/>
          <w:color w:val="000000"/>
          <w:sz w:val="22"/>
          <w:szCs w:val="22"/>
        </w:rPr>
        <w:t>veinticinco</w:t>
      </w:r>
      <w:r w:rsidR="00FE7261" w:rsidRPr="0086724D">
        <w:rPr>
          <w:rFonts w:ascii="ITC Avant Garde" w:hAnsi="ITC Avant Garde"/>
          <w:bCs/>
          <w:color w:val="000000"/>
          <w:sz w:val="22"/>
          <w:szCs w:val="22"/>
        </w:rPr>
        <w:t xml:space="preserve"> de enero de dos mil diecisiete</w:t>
      </w:r>
      <w:r w:rsidR="008D2075" w:rsidRPr="0086724D">
        <w:rPr>
          <w:rFonts w:ascii="ITC Avant Garde" w:hAnsi="ITC Avant Garde"/>
          <w:bCs/>
          <w:color w:val="000000"/>
          <w:sz w:val="22"/>
          <w:szCs w:val="22"/>
        </w:rPr>
        <w:t>.-</w:t>
      </w:r>
      <w:r w:rsidR="00B95B3B" w:rsidRPr="0086724D">
        <w:rPr>
          <w:rFonts w:ascii="ITC Avant Garde" w:hAnsi="ITC Avant Garde"/>
          <w:bCs/>
          <w:color w:val="000000"/>
          <w:sz w:val="22"/>
          <w:szCs w:val="22"/>
        </w:rPr>
        <w:t xml:space="preserve"> Vistos:</w:t>
      </w:r>
    </w:p>
    <w:p w:rsidR="00FE7261" w:rsidRPr="0086724D" w:rsidRDefault="0077135C" w:rsidP="005436E6">
      <w:pPr>
        <w:pStyle w:val="estilo30"/>
        <w:spacing w:before="0" w:beforeAutospacing="0" w:after="120" w:afterAutospacing="0" w:line="276" w:lineRule="auto"/>
        <w:jc w:val="both"/>
        <w:rPr>
          <w:rFonts w:ascii="ITC Avant Garde" w:hAnsi="ITC Avant Garde"/>
          <w:bCs/>
          <w:color w:val="000000"/>
          <w:sz w:val="22"/>
          <w:szCs w:val="22"/>
        </w:rPr>
      </w:pPr>
      <w:r w:rsidRPr="0086724D">
        <w:rPr>
          <w:rFonts w:ascii="ITC Avant Garde" w:hAnsi="ITC Avant Garde"/>
          <w:b/>
          <w:bCs/>
          <w:color w:val="000000"/>
          <w:sz w:val="22"/>
          <w:szCs w:val="22"/>
        </w:rPr>
        <w:t>i)</w:t>
      </w:r>
      <w:r w:rsidRPr="0086724D">
        <w:rPr>
          <w:rFonts w:ascii="ITC Avant Garde" w:hAnsi="ITC Avant Garde"/>
          <w:bCs/>
          <w:color w:val="000000"/>
          <w:sz w:val="22"/>
          <w:szCs w:val="22"/>
        </w:rPr>
        <w:t xml:space="preserve"> </w:t>
      </w:r>
      <w:r w:rsidR="00FE7261" w:rsidRPr="0086724D">
        <w:rPr>
          <w:rFonts w:ascii="ITC Avant Garde" w:hAnsi="ITC Avant Garde"/>
          <w:bCs/>
          <w:color w:val="000000"/>
          <w:sz w:val="22"/>
          <w:szCs w:val="22"/>
        </w:rPr>
        <w:t>E</w:t>
      </w:r>
      <w:r w:rsidRPr="0086724D">
        <w:rPr>
          <w:rFonts w:ascii="ITC Avant Garde" w:hAnsi="ITC Avant Garde"/>
          <w:bCs/>
          <w:color w:val="000000"/>
          <w:sz w:val="22"/>
          <w:szCs w:val="22"/>
        </w:rPr>
        <w:t xml:space="preserve">l </w:t>
      </w:r>
      <w:r w:rsidR="00667F2A" w:rsidRPr="0086724D">
        <w:rPr>
          <w:rFonts w:ascii="ITC Avant Garde" w:hAnsi="ITC Avant Garde"/>
          <w:bCs/>
          <w:color w:val="000000"/>
          <w:sz w:val="22"/>
          <w:szCs w:val="22"/>
        </w:rPr>
        <w:t xml:space="preserve">escrito presentado el </w:t>
      </w:r>
      <w:r w:rsidR="00FE7261" w:rsidRPr="0086724D">
        <w:rPr>
          <w:rFonts w:ascii="ITC Avant Garde" w:hAnsi="ITC Avant Garde"/>
          <w:bCs/>
          <w:color w:val="000000"/>
          <w:sz w:val="22"/>
          <w:szCs w:val="22"/>
        </w:rPr>
        <w:t xml:space="preserve">dieciocho de enero de dos mil </w:t>
      </w:r>
      <w:r w:rsidR="005436E6" w:rsidRPr="0086724D">
        <w:rPr>
          <w:rFonts w:ascii="ITC Avant Garde" w:hAnsi="ITC Avant Garde"/>
          <w:bCs/>
          <w:color w:val="000000"/>
          <w:sz w:val="22"/>
          <w:szCs w:val="22"/>
        </w:rPr>
        <w:t>diecisiete</w:t>
      </w:r>
      <w:r w:rsidRPr="0086724D">
        <w:rPr>
          <w:rFonts w:ascii="ITC Avant Garde" w:hAnsi="ITC Avant Garde"/>
          <w:bCs/>
          <w:color w:val="000000"/>
          <w:sz w:val="22"/>
          <w:szCs w:val="22"/>
        </w:rPr>
        <w:t xml:space="preserve">, en la oficialía de partes del Instituto Federal de Telecomunicaciones (Instituto), </w:t>
      </w:r>
      <w:r w:rsidR="00DE55DD">
        <w:rPr>
          <w:rFonts w:ascii="ITC Avant Garde" w:hAnsi="ITC Avant Garde"/>
          <w:bCs/>
          <w:color w:val="000000"/>
          <w:sz w:val="22"/>
          <w:szCs w:val="22"/>
        </w:rPr>
        <w:t xml:space="preserve">signado </w:t>
      </w:r>
      <w:r w:rsidRPr="0086724D">
        <w:rPr>
          <w:rFonts w:ascii="ITC Avant Garde" w:hAnsi="ITC Avant Garde"/>
          <w:bCs/>
          <w:color w:val="000000"/>
          <w:sz w:val="22"/>
          <w:szCs w:val="22"/>
        </w:rPr>
        <w:t xml:space="preserve">por </w:t>
      </w:r>
      <w:r w:rsidR="008C3858" w:rsidRPr="008C3858">
        <w:rPr>
          <w:rFonts w:ascii="ITC Avant Garde" w:hAnsi="ITC Avant Garde"/>
          <w:b/>
          <w:color w:val="0000FF"/>
          <w:sz w:val="22"/>
          <w:szCs w:val="22"/>
        </w:rPr>
        <w:t>“C</w:t>
      </w:r>
      <w:r w:rsidR="008C3858">
        <w:rPr>
          <w:rFonts w:ascii="ITC Avant Garde" w:hAnsi="ITC Avant Garde"/>
          <w:b/>
          <w:color w:val="0000FF"/>
          <w:sz w:val="22"/>
          <w:szCs w:val="22"/>
        </w:rPr>
        <w:t>O</w:t>
      </w:r>
      <w:r w:rsidR="008C3858" w:rsidRPr="008C3858">
        <w:rPr>
          <w:rFonts w:ascii="ITC Avant Garde" w:hAnsi="ITC Avant Garde"/>
          <w:b/>
          <w:color w:val="0000FF"/>
          <w:sz w:val="22"/>
          <w:szCs w:val="22"/>
        </w:rPr>
        <w:t>NFIDENCIAL POR LEY”</w:t>
      </w:r>
      <w:r w:rsidR="00FE7261" w:rsidRPr="008C3858">
        <w:rPr>
          <w:rFonts w:ascii="ITC Avant Garde" w:hAnsi="ITC Avant Garde"/>
          <w:color w:val="000000" w:themeColor="text1"/>
          <w:sz w:val="22"/>
          <w:szCs w:val="22"/>
        </w:rPr>
        <w:t>,</w:t>
      </w:r>
      <w:r w:rsidR="00FE7261" w:rsidRPr="008C3858">
        <w:rPr>
          <w:rStyle w:val="Refdenotaalpie"/>
          <w:rFonts w:ascii="ITC Avant Garde" w:hAnsi="ITC Avant Garde"/>
          <w:color w:val="000000" w:themeColor="text1"/>
          <w:sz w:val="22"/>
          <w:szCs w:val="22"/>
        </w:rPr>
        <w:footnoteReference w:id="1"/>
      </w:r>
      <w:r w:rsidR="00FE7261" w:rsidRPr="008C3858">
        <w:rPr>
          <w:rFonts w:ascii="ITC Avant Garde" w:hAnsi="ITC Avant Garde"/>
          <w:color w:val="000000" w:themeColor="text1"/>
          <w:sz w:val="22"/>
          <w:szCs w:val="22"/>
        </w:rPr>
        <w:t xml:space="preserve"> </w:t>
      </w:r>
      <w:r w:rsidR="00FE7261" w:rsidRPr="0086724D">
        <w:rPr>
          <w:rFonts w:ascii="ITC Avant Garde" w:hAnsi="ITC Avant Garde"/>
          <w:sz w:val="22"/>
          <w:szCs w:val="22"/>
        </w:rPr>
        <w:t xml:space="preserve">autorizada de los agentes económicos: </w:t>
      </w:r>
      <w:r w:rsidR="00FE7261" w:rsidRPr="00443805">
        <w:rPr>
          <w:rFonts w:ascii="ITC Avant Garde" w:hAnsi="ITC Avant Garde"/>
          <w:sz w:val="22"/>
          <w:szCs w:val="22"/>
        </w:rPr>
        <w:t>Cablevisión Red, S.A. de C.V.; Tele Cable de Michoacán, S.A. de C.V.; Cablemás Telecomunicaciones</w:t>
      </w:r>
      <w:r w:rsidR="005436E6" w:rsidRPr="00443805">
        <w:rPr>
          <w:rFonts w:ascii="ITC Avant Garde" w:hAnsi="ITC Avant Garde"/>
          <w:sz w:val="22"/>
          <w:szCs w:val="22"/>
        </w:rPr>
        <w:t>, S.A. de C.V.,</w:t>
      </w:r>
      <w:r w:rsidR="00FE7261" w:rsidRPr="00443805">
        <w:rPr>
          <w:rFonts w:ascii="ITC Avant Garde" w:hAnsi="ITC Avant Garde"/>
          <w:sz w:val="22"/>
          <w:szCs w:val="22"/>
        </w:rPr>
        <w:t xml:space="preserve"> (en su calidad de sociedad </w:t>
      </w:r>
      <w:proofErr w:type="spellStart"/>
      <w:r w:rsidR="00FE7261" w:rsidRPr="00443805">
        <w:rPr>
          <w:rFonts w:ascii="ITC Avant Garde" w:hAnsi="ITC Avant Garde"/>
          <w:sz w:val="22"/>
          <w:szCs w:val="22"/>
        </w:rPr>
        <w:t>fusionante</w:t>
      </w:r>
      <w:proofErr w:type="spellEnd"/>
      <w:r w:rsidR="00FE7261" w:rsidRPr="00443805">
        <w:rPr>
          <w:rFonts w:ascii="ITC Avant Garde" w:hAnsi="ITC Avant Garde"/>
          <w:sz w:val="22"/>
          <w:szCs w:val="22"/>
        </w:rPr>
        <w:t xml:space="preserve"> de T.V.I. Nacional, S.A. de C.V.</w:t>
      </w:r>
      <w:r w:rsidR="00DE6ABB" w:rsidRPr="00443805">
        <w:rPr>
          <w:rFonts w:ascii="ITC Avant Garde" w:hAnsi="ITC Avant Garde"/>
          <w:sz w:val="22"/>
          <w:szCs w:val="22"/>
        </w:rPr>
        <w:t>,</w:t>
      </w:r>
      <w:r w:rsidR="00FE7261" w:rsidRPr="00443805">
        <w:rPr>
          <w:rFonts w:ascii="ITC Avant Garde" w:hAnsi="ITC Avant Garde"/>
          <w:sz w:val="22"/>
          <w:szCs w:val="22"/>
        </w:rPr>
        <w:t xml:space="preserve"> y Tele Cable del Estado de México, S.A. de C.V.); Cable y Comunicación de Campeche, S.A. de C.V.; Televisión Internacional, S.A. de C.V.; Comunicable, S.A. de C.V.; TV Cable de Oriente, S.A. de C.V.</w:t>
      </w:r>
      <w:r w:rsidR="005436E6" w:rsidRPr="00443805">
        <w:rPr>
          <w:rFonts w:ascii="ITC Avant Garde" w:hAnsi="ITC Avant Garde"/>
          <w:sz w:val="22"/>
          <w:szCs w:val="22"/>
        </w:rPr>
        <w:t>,</w:t>
      </w:r>
      <w:r w:rsidR="00FE7261" w:rsidRPr="00443805">
        <w:rPr>
          <w:rFonts w:ascii="ITC Avant Garde" w:hAnsi="ITC Avant Garde"/>
          <w:sz w:val="22"/>
          <w:szCs w:val="22"/>
        </w:rPr>
        <w:t xml:space="preserve"> (en su calidad de sociedad </w:t>
      </w:r>
      <w:proofErr w:type="spellStart"/>
      <w:r w:rsidR="00FE7261" w:rsidRPr="00443805">
        <w:rPr>
          <w:rFonts w:ascii="ITC Avant Garde" w:hAnsi="ITC Avant Garde"/>
          <w:sz w:val="22"/>
          <w:szCs w:val="22"/>
        </w:rPr>
        <w:t>fusionante</w:t>
      </w:r>
      <w:proofErr w:type="spellEnd"/>
      <w:r w:rsidR="00FE7261" w:rsidRPr="00443805">
        <w:rPr>
          <w:rFonts w:ascii="ITC Avant Garde" w:hAnsi="ITC Avant Garde"/>
          <w:sz w:val="22"/>
          <w:szCs w:val="22"/>
        </w:rPr>
        <w:t xml:space="preserve"> de las sociedades Grupo Cable TV de San Luis Potosí, S.A. de C.V.; </w:t>
      </w:r>
      <w:proofErr w:type="spellStart"/>
      <w:r w:rsidR="00FE7261" w:rsidRPr="00443805">
        <w:rPr>
          <w:rFonts w:ascii="ITC Avant Garde" w:hAnsi="ITC Avant Garde"/>
          <w:bCs/>
          <w:color w:val="000000"/>
          <w:sz w:val="22"/>
          <w:szCs w:val="22"/>
        </w:rPr>
        <w:t>Telecable</w:t>
      </w:r>
      <w:proofErr w:type="spellEnd"/>
      <w:r w:rsidR="00FE7261" w:rsidRPr="00443805">
        <w:rPr>
          <w:rFonts w:ascii="ITC Avant Garde" w:hAnsi="ITC Avant Garde"/>
          <w:bCs/>
          <w:color w:val="000000"/>
          <w:sz w:val="22"/>
          <w:szCs w:val="22"/>
        </w:rPr>
        <w:t xml:space="preserve"> de Apizaco, S.A. de C.V.; Tele</w:t>
      </w:r>
      <w:r w:rsidR="00DE6ABB" w:rsidRPr="00443805">
        <w:rPr>
          <w:rFonts w:ascii="ITC Avant Garde" w:hAnsi="ITC Avant Garde"/>
          <w:bCs/>
          <w:color w:val="000000"/>
          <w:sz w:val="22"/>
          <w:szCs w:val="22"/>
        </w:rPr>
        <w:t xml:space="preserve"> C</w:t>
      </w:r>
      <w:r w:rsidR="00FE7261" w:rsidRPr="00443805">
        <w:rPr>
          <w:rFonts w:ascii="ITC Avant Garde" w:hAnsi="ITC Avant Garde"/>
          <w:bCs/>
          <w:color w:val="000000"/>
          <w:sz w:val="22"/>
          <w:szCs w:val="22"/>
        </w:rPr>
        <w:t xml:space="preserve">able de la Barca, S.A. de C.V.; </w:t>
      </w:r>
      <w:proofErr w:type="spellStart"/>
      <w:r w:rsidR="00FE7261" w:rsidRPr="00443805">
        <w:rPr>
          <w:rFonts w:ascii="ITC Avant Garde" w:hAnsi="ITC Avant Garde"/>
          <w:bCs/>
          <w:color w:val="000000"/>
          <w:sz w:val="22"/>
          <w:szCs w:val="22"/>
        </w:rPr>
        <w:t>Televicable</w:t>
      </w:r>
      <w:proofErr w:type="spellEnd"/>
      <w:r w:rsidR="00FE7261" w:rsidRPr="00443805">
        <w:rPr>
          <w:rFonts w:ascii="ITC Avant Garde" w:hAnsi="ITC Avant Garde"/>
          <w:bCs/>
          <w:color w:val="000000"/>
          <w:sz w:val="22"/>
          <w:szCs w:val="22"/>
        </w:rPr>
        <w:t xml:space="preserve"> del Centro, S.A. de C</w:t>
      </w:r>
      <w:bookmarkStart w:id="0" w:name="_GoBack"/>
      <w:bookmarkEnd w:id="0"/>
      <w:r w:rsidR="00FE7261" w:rsidRPr="00443805">
        <w:rPr>
          <w:rFonts w:ascii="ITC Avant Garde" w:hAnsi="ITC Avant Garde"/>
          <w:bCs/>
          <w:color w:val="000000"/>
          <w:sz w:val="22"/>
          <w:szCs w:val="22"/>
        </w:rPr>
        <w:t>.V.; Televisión por Cable de Tabasco, S.A. de C.V., y TV Cable de Provincia, S.A. de C.V.); Tele Azteca, S.A. de C.V., y Cable Sistema de Victoria, S.A. de C.V.</w:t>
      </w:r>
      <w:r w:rsidR="005436E6" w:rsidRPr="00443805">
        <w:rPr>
          <w:rFonts w:ascii="ITC Avant Garde" w:hAnsi="ITC Avant Garde"/>
          <w:bCs/>
          <w:color w:val="000000"/>
          <w:sz w:val="22"/>
          <w:szCs w:val="22"/>
        </w:rPr>
        <w:t>,</w:t>
      </w:r>
      <w:r w:rsidR="00FE7261" w:rsidRPr="00443805">
        <w:rPr>
          <w:rFonts w:ascii="ITC Avant Garde" w:hAnsi="ITC Avant Garde"/>
          <w:sz w:val="22"/>
          <w:szCs w:val="22"/>
        </w:rPr>
        <w:t xml:space="preserve"> (en conjunto los Agentes</w:t>
      </w:r>
      <w:r w:rsidR="00DE6B5A" w:rsidRPr="00443805">
        <w:rPr>
          <w:rFonts w:ascii="ITC Avant Garde" w:hAnsi="ITC Avant Garde"/>
          <w:sz w:val="22"/>
          <w:szCs w:val="22"/>
        </w:rPr>
        <w:t xml:space="preserve"> Económicos</w:t>
      </w:r>
      <w:r w:rsidR="00FE7261" w:rsidRPr="00443805">
        <w:rPr>
          <w:rFonts w:ascii="ITC Avant Garde" w:hAnsi="ITC Avant Garde"/>
          <w:sz w:val="22"/>
          <w:szCs w:val="22"/>
        </w:rPr>
        <w:t>)</w:t>
      </w:r>
      <w:r w:rsidR="00736BD4" w:rsidRPr="0086724D">
        <w:rPr>
          <w:rFonts w:ascii="ITC Avant Garde" w:hAnsi="ITC Avant Garde"/>
          <w:sz w:val="22"/>
          <w:szCs w:val="22"/>
        </w:rPr>
        <w:t xml:space="preserve"> </w:t>
      </w:r>
      <w:r w:rsidR="00676AA8" w:rsidRPr="0086724D">
        <w:rPr>
          <w:rFonts w:ascii="ITC Avant Garde" w:hAnsi="ITC Avant Garde"/>
          <w:bCs/>
          <w:color w:val="000000"/>
          <w:sz w:val="22"/>
          <w:szCs w:val="22"/>
        </w:rPr>
        <w:t>mediante el cual solicit</w:t>
      </w:r>
      <w:r w:rsidR="00FE7261" w:rsidRPr="0086724D">
        <w:rPr>
          <w:rFonts w:ascii="ITC Avant Garde" w:hAnsi="ITC Avant Garde"/>
          <w:bCs/>
          <w:color w:val="000000"/>
          <w:sz w:val="22"/>
          <w:szCs w:val="22"/>
        </w:rPr>
        <w:t>ó</w:t>
      </w:r>
      <w:r w:rsidR="00676AA8" w:rsidRPr="0086724D">
        <w:rPr>
          <w:rFonts w:ascii="ITC Avant Garde" w:hAnsi="ITC Avant Garde"/>
          <w:bCs/>
          <w:color w:val="000000"/>
          <w:sz w:val="22"/>
          <w:szCs w:val="22"/>
        </w:rPr>
        <w:t xml:space="preserve"> </w:t>
      </w:r>
      <w:r w:rsidR="00FE7261" w:rsidRPr="0086724D">
        <w:rPr>
          <w:rFonts w:ascii="ITC Avant Garde" w:hAnsi="ITC Avant Garde"/>
          <w:bCs/>
          <w:color w:val="000000"/>
          <w:sz w:val="22"/>
          <w:szCs w:val="22"/>
        </w:rPr>
        <w:t xml:space="preserve">la celebración de una </w:t>
      </w:r>
      <w:r w:rsidR="00676AA8" w:rsidRPr="0086724D">
        <w:rPr>
          <w:rFonts w:ascii="ITC Avant Garde" w:hAnsi="ITC Avant Garde"/>
          <w:bCs/>
          <w:color w:val="000000"/>
          <w:sz w:val="22"/>
          <w:szCs w:val="22"/>
        </w:rPr>
        <w:t>audien</w:t>
      </w:r>
      <w:r w:rsidR="00736BD4" w:rsidRPr="0086724D">
        <w:rPr>
          <w:rFonts w:ascii="ITC Avant Garde" w:hAnsi="ITC Avant Garde"/>
          <w:bCs/>
          <w:color w:val="000000"/>
          <w:sz w:val="22"/>
          <w:szCs w:val="22"/>
        </w:rPr>
        <w:t xml:space="preserve">cia oral en el </w:t>
      </w:r>
      <w:r w:rsidR="00FE7261" w:rsidRPr="0086724D">
        <w:rPr>
          <w:rFonts w:ascii="ITC Avant Garde" w:hAnsi="ITC Avant Garde"/>
          <w:bCs/>
          <w:color w:val="000000"/>
          <w:sz w:val="22"/>
          <w:szCs w:val="22"/>
        </w:rPr>
        <w:t>E</w:t>
      </w:r>
      <w:r w:rsidR="00736BD4" w:rsidRPr="0086724D">
        <w:rPr>
          <w:rFonts w:ascii="ITC Avant Garde" w:hAnsi="ITC Avant Garde"/>
          <w:bCs/>
          <w:color w:val="000000"/>
          <w:sz w:val="22"/>
          <w:szCs w:val="22"/>
        </w:rPr>
        <w:t>xpediente</w:t>
      </w:r>
      <w:r w:rsidR="005436E6" w:rsidRPr="0086724D">
        <w:rPr>
          <w:rFonts w:ascii="ITC Avant Garde" w:hAnsi="ITC Avant Garde"/>
          <w:bCs/>
          <w:color w:val="000000"/>
          <w:sz w:val="22"/>
          <w:szCs w:val="22"/>
        </w:rPr>
        <w:t>; y</w:t>
      </w:r>
    </w:p>
    <w:p w:rsidR="005436E6" w:rsidRPr="0086724D" w:rsidRDefault="0077135C" w:rsidP="005436E6">
      <w:pPr>
        <w:pStyle w:val="estilo30"/>
        <w:spacing w:before="0" w:beforeAutospacing="0" w:after="120" w:afterAutospacing="0" w:line="276" w:lineRule="auto"/>
        <w:jc w:val="both"/>
        <w:rPr>
          <w:rFonts w:ascii="ITC Avant Garde" w:hAnsi="ITC Avant Garde"/>
          <w:bCs/>
          <w:color w:val="000000"/>
          <w:sz w:val="22"/>
          <w:szCs w:val="22"/>
        </w:rPr>
      </w:pPr>
      <w:r w:rsidRPr="0086724D">
        <w:rPr>
          <w:rFonts w:ascii="ITC Avant Garde" w:hAnsi="ITC Avant Garde"/>
          <w:b/>
          <w:bCs/>
          <w:color w:val="000000"/>
          <w:sz w:val="22"/>
          <w:szCs w:val="22"/>
        </w:rPr>
        <w:t>ii)</w:t>
      </w:r>
      <w:r w:rsidRPr="0086724D">
        <w:rPr>
          <w:rFonts w:ascii="ITC Avant Garde" w:hAnsi="ITC Avant Garde"/>
          <w:bCs/>
          <w:color w:val="000000"/>
          <w:sz w:val="22"/>
          <w:szCs w:val="22"/>
        </w:rPr>
        <w:t xml:space="preserve"> </w:t>
      </w:r>
      <w:r w:rsidR="00FE7261" w:rsidRPr="0086724D">
        <w:rPr>
          <w:rFonts w:ascii="ITC Avant Garde" w:hAnsi="ITC Avant Garde"/>
          <w:bCs/>
          <w:color w:val="000000"/>
          <w:sz w:val="22"/>
          <w:szCs w:val="22"/>
        </w:rPr>
        <w:t>E</w:t>
      </w:r>
      <w:r w:rsidRPr="0086724D">
        <w:rPr>
          <w:rFonts w:ascii="ITC Avant Garde" w:hAnsi="ITC Avant Garde"/>
          <w:bCs/>
          <w:color w:val="000000"/>
          <w:sz w:val="22"/>
          <w:szCs w:val="22"/>
        </w:rPr>
        <w:t xml:space="preserve">l acuerdo emitido por </w:t>
      </w:r>
      <w:r w:rsidR="00667F2A" w:rsidRPr="0086724D">
        <w:rPr>
          <w:rFonts w:ascii="ITC Avant Garde" w:hAnsi="ITC Avant Garde"/>
          <w:bCs/>
          <w:color w:val="000000"/>
          <w:sz w:val="22"/>
          <w:szCs w:val="22"/>
        </w:rPr>
        <w:t>el Director General de Procedimientos de Competencia</w:t>
      </w:r>
      <w:r w:rsidRPr="0086724D">
        <w:rPr>
          <w:rFonts w:ascii="ITC Avant Garde" w:hAnsi="ITC Avant Garde"/>
          <w:bCs/>
          <w:color w:val="000000"/>
          <w:sz w:val="22"/>
          <w:szCs w:val="22"/>
        </w:rPr>
        <w:t xml:space="preserve"> del Instituto el </w:t>
      </w:r>
      <w:r w:rsidR="00736BD4" w:rsidRPr="0086724D">
        <w:rPr>
          <w:rFonts w:ascii="ITC Avant Garde" w:hAnsi="ITC Avant Garde"/>
          <w:bCs/>
          <w:color w:val="000000"/>
          <w:sz w:val="22"/>
          <w:szCs w:val="22"/>
        </w:rPr>
        <w:t>dieciocho</w:t>
      </w:r>
      <w:r w:rsidR="00667F2A" w:rsidRPr="0086724D">
        <w:rPr>
          <w:rFonts w:ascii="ITC Avant Garde" w:hAnsi="ITC Avant Garde"/>
          <w:bCs/>
          <w:color w:val="000000"/>
          <w:sz w:val="22"/>
          <w:szCs w:val="22"/>
          <w:shd w:val="clear" w:color="auto" w:fill="FFFFFF" w:themeFill="background1"/>
        </w:rPr>
        <w:t xml:space="preserve"> </w:t>
      </w:r>
      <w:r w:rsidR="00667F2A" w:rsidRPr="0086724D">
        <w:rPr>
          <w:rFonts w:ascii="ITC Avant Garde" w:hAnsi="ITC Avant Garde"/>
          <w:bCs/>
          <w:color w:val="000000"/>
          <w:sz w:val="22"/>
          <w:szCs w:val="22"/>
        </w:rPr>
        <w:t xml:space="preserve">de </w:t>
      </w:r>
      <w:r w:rsidR="00FE7261" w:rsidRPr="0086724D">
        <w:rPr>
          <w:rFonts w:ascii="ITC Avant Garde" w:hAnsi="ITC Avant Garde"/>
          <w:bCs/>
          <w:color w:val="000000"/>
          <w:sz w:val="22"/>
          <w:szCs w:val="22"/>
        </w:rPr>
        <w:t xml:space="preserve">enero </w:t>
      </w:r>
      <w:r w:rsidRPr="0086724D">
        <w:rPr>
          <w:rFonts w:ascii="ITC Avant Garde" w:hAnsi="ITC Avant Garde"/>
          <w:bCs/>
          <w:color w:val="000000"/>
          <w:sz w:val="22"/>
          <w:szCs w:val="22"/>
        </w:rPr>
        <w:t xml:space="preserve">de dos mil </w:t>
      </w:r>
      <w:r w:rsidR="00736BD4" w:rsidRPr="0086724D">
        <w:rPr>
          <w:rFonts w:ascii="ITC Avant Garde" w:hAnsi="ITC Avant Garde"/>
          <w:bCs/>
          <w:color w:val="000000"/>
          <w:sz w:val="22"/>
          <w:szCs w:val="22"/>
        </w:rPr>
        <w:t>diecis</w:t>
      </w:r>
      <w:r w:rsidR="005436E6" w:rsidRPr="0086724D">
        <w:rPr>
          <w:rFonts w:ascii="ITC Avant Garde" w:hAnsi="ITC Avant Garde"/>
          <w:bCs/>
          <w:color w:val="000000"/>
          <w:sz w:val="22"/>
          <w:szCs w:val="22"/>
        </w:rPr>
        <w:t>iete</w:t>
      </w:r>
      <w:r w:rsidRPr="0086724D">
        <w:rPr>
          <w:rFonts w:ascii="ITC Avant Garde" w:hAnsi="ITC Avant Garde"/>
          <w:bCs/>
          <w:color w:val="000000"/>
          <w:sz w:val="22"/>
          <w:szCs w:val="22"/>
        </w:rPr>
        <w:t xml:space="preserve">, mediante el cual reservó al Pleno del Instituto el pronunciamiento sobre la petición formulada por </w:t>
      </w:r>
      <w:r w:rsidR="00736BD4" w:rsidRPr="0086724D">
        <w:rPr>
          <w:rFonts w:ascii="ITC Avant Garde" w:hAnsi="ITC Avant Garde"/>
          <w:bCs/>
          <w:color w:val="000000"/>
          <w:sz w:val="22"/>
          <w:szCs w:val="22"/>
        </w:rPr>
        <w:t xml:space="preserve">los </w:t>
      </w:r>
      <w:r w:rsidR="00FE7261" w:rsidRPr="0086724D">
        <w:rPr>
          <w:rFonts w:ascii="ITC Avant Garde" w:hAnsi="ITC Avant Garde"/>
          <w:bCs/>
          <w:color w:val="000000"/>
          <w:sz w:val="22"/>
          <w:szCs w:val="22"/>
        </w:rPr>
        <w:t>Agentes</w:t>
      </w:r>
      <w:r w:rsidR="005436E6" w:rsidRPr="0086724D">
        <w:rPr>
          <w:rFonts w:ascii="ITC Avant Garde" w:hAnsi="ITC Avant Garde"/>
          <w:bCs/>
          <w:color w:val="000000"/>
          <w:sz w:val="22"/>
          <w:szCs w:val="22"/>
        </w:rPr>
        <w:t xml:space="preserve"> Económicos</w:t>
      </w:r>
      <w:r w:rsidR="008E1EF3">
        <w:rPr>
          <w:rFonts w:ascii="ITC Avant Garde" w:hAnsi="ITC Avant Garde"/>
          <w:bCs/>
          <w:color w:val="000000"/>
          <w:sz w:val="22"/>
          <w:szCs w:val="22"/>
        </w:rPr>
        <w:t>.</w:t>
      </w:r>
    </w:p>
    <w:p w:rsidR="0077135C" w:rsidRPr="0086724D" w:rsidRDefault="0077135C" w:rsidP="005436E6">
      <w:pPr>
        <w:pStyle w:val="estilo30"/>
        <w:spacing w:before="0" w:beforeAutospacing="0" w:after="120" w:afterAutospacing="0" w:line="276" w:lineRule="auto"/>
        <w:jc w:val="both"/>
        <w:rPr>
          <w:rFonts w:ascii="ITC Avant Garde" w:hAnsi="ITC Avant Garde"/>
          <w:bCs/>
          <w:color w:val="000000"/>
          <w:sz w:val="22"/>
          <w:szCs w:val="22"/>
        </w:rPr>
      </w:pPr>
      <w:r w:rsidRPr="0086724D">
        <w:rPr>
          <w:rFonts w:ascii="ITC Avant Garde" w:hAnsi="ITC Avant Garde"/>
          <w:bCs/>
          <w:color w:val="000000"/>
          <w:sz w:val="22"/>
          <w:szCs w:val="22"/>
        </w:rPr>
        <w:t xml:space="preserve">Al respecto, el Pleno del Instituto, </w:t>
      </w:r>
      <w:r w:rsidR="008D6F64" w:rsidRPr="0086724D">
        <w:rPr>
          <w:rFonts w:ascii="ITC Avant Garde" w:hAnsi="ITC Avant Garde"/>
          <w:bCs/>
          <w:color w:val="000000"/>
          <w:sz w:val="22"/>
          <w:szCs w:val="22"/>
        </w:rPr>
        <w:t xml:space="preserve">de conformidad con lo establecido en los artículos 28, párrafos décimo sexto y vigésimo, de la Constitución Política de los Estados Unidos Mexicanos; </w:t>
      </w:r>
      <w:r w:rsidR="00736BD4" w:rsidRPr="0086724D">
        <w:rPr>
          <w:rFonts w:ascii="ITC Avant Garde" w:hAnsi="ITC Avant Garde"/>
          <w:bCs/>
          <w:color w:val="000000"/>
          <w:sz w:val="22"/>
          <w:szCs w:val="22"/>
        </w:rPr>
        <w:t>8</w:t>
      </w:r>
      <w:r w:rsidR="008D6F64" w:rsidRPr="0086724D">
        <w:rPr>
          <w:rFonts w:ascii="ITC Avant Garde" w:hAnsi="ITC Avant Garde"/>
          <w:bCs/>
          <w:color w:val="000000"/>
          <w:sz w:val="22"/>
          <w:szCs w:val="22"/>
        </w:rPr>
        <w:t>3, fracción VI, de la Ley Federal de Competencia Económica (LFCE</w:t>
      </w:r>
      <w:r w:rsidR="00B467F6" w:rsidRPr="0086724D">
        <w:rPr>
          <w:rFonts w:ascii="ITC Avant Garde" w:hAnsi="ITC Avant Garde"/>
          <w:bCs/>
          <w:color w:val="000000"/>
          <w:sz w:val="22"/>
          <w:szCs w:val="22"/>
        </w:rPr>
        <w:t xml:space="preserve"> 2014</w:t>
      </w:r>
      <w:r w:rsidR="008D6F64" w:rsidRPr="0086724D">
        <w:rPr>
          <w:rFonts w:ascii="ITC Avant Garde" w:hAnsi="ITC Avant Garde"/>
          <w:bCs/>
          <w:color w:val="000000"/>
          <w:sz w:val="22"/>
          <w:szCs w:val="22"/>
        </w:rPr>
        <w:t>);</w:t>
      </w:r>
      <w:r w:rsidR="00676AA8" w:rsidRPr="0086724D">
        <w:rPr>
          <w:rStyle w:val="Refdenotaalpie"/>
          <w:rFonts w:ascii="ITC Avant Garde" w:hAnsi="ITC Avant Garde"/>
          <w:sz w:val="22"/>
          <w:szCs w:val="22"/>
        </w:rPr>
        <w:footnoteReference w:id="2"/>
      </w:r>
      <w:r w:rsidR="008D6F64" w:rsidRPr="0086724D">
        <w:rPr>
          <w:rFonts w:ascii="ITC Avant Garde" w:hAnsi="ITC Avant Garde"/>
          <w:bCs/>
          <w:color w:val="000000"/>
          <w:sz w:val="22"/>
          <w:szCs w:val="22"/>
        </w:rPr>
        <w:t xml:space="preserve"> 4, fracción I, 6, fracción XI, 7, 8, 9 y 12 del Estatuto Orgánico del Instituto</w:t>
      </w:r>
      <w:r w:rsidR="005436E6" w:rsidRPr="0086724D">
        <w:rPr>
          <w:rFonts w:ascii="ITC Avant Garde" w:hAnsi="ITC Avant Garde"/>
          <w:bCs/>
          <w:color w:val="000000"/>
          <w:sz w:val="22"/>
          <w:szCs w:val="22"/>
        </w:rPr>
        <w:t>,</w:t>
      </w:r>
      <w:r w:rsidR="006B5C25" w:rsidRPr="0086724D">
        <w:rPr>
          <w:rStyle w:val="Refdenotaalpie"/>
          <w:rFonts w:ascii="ITC Avant Garde" w:hAnsi="ITC Avant Garde"/>
          <w:sz w:val="22"/>
          <w:szCs w:val="22"/>
        </w:rPr>
        <w:footnoteReference w:id="3"/>
      </w:r>
    </w:p>
    <w:p w:rsidR="00FE1939" w:rsidRPr="003E7935" w:rsidRDefault="0012437F" w:rsidP="003E7935">
      <w:pPr>
        <w:pStyle w:val="Ttulo2"/>
        <w:spacing w:after="240"/>
        <w:jc w:val="center"/>
        <w:rPr>
          <w:rFonts w:ascii="ITC Avant Garde" w:hAnsi="ITC Avant Garde"/>
          <w:b/>
          <w:color w:val="000000" w:themeColor="text1"/>
          <w:sz w:val="22"/>
          <w:szCs w:val="22"/>
        </w:rPr>
      </w:pPr>
      <w:r w:rsidRPr="003E7935">
        <w:rPr>
          <w:rFonts w:ascii="ITC Avant Garde" w:hAnsi="ITC Avant Garde"/>
          <w:b/>
          <w:color w:val="000000" w:themeColor="text1"/>
          <w:sz w:val="22"/>
          <w:szCs w:val="22"/>
        </w:rPr>
        <w:t>ACUERDA</w:t>
      </w:r>
      <w:r w:rsidR="00FE1939" w:rsidRPr="003E7935">
        <w:rPr>
          <w:rFonts w:ascii="ITC Avant Garde" w:hAnsi="ITC Avant Garde"/>
          <w:b/>
          <w:color w:val="000000" w:themeColor="text1"/>
          <w:sz w:val="22"/>
          <w:szCs w:val="22"/>
        </w:rPr>
        <w:t>:</w:t>
      </w:r>
    </w:p>
    <w:p w:rsidR="0012437F" w:rsidRPr="0086724D" w:rsidRDefault="008D6F64" w:rsidP="005436E6">
      <w:pPr>
        <w:spacing w:after="120"/>
        <w:jc w:val="both"/>
        <w:rPr>
          <w:rFonts w:ascii="ITC Avant Garde" w:eastAsia="Times New Roman" w:hAnsi="ITC Avant Garde"/>
          <w:bCs/>
          <w:color w:val="000000"/>
          <w:lang w:eastAsia="es-MX"/>
        </w:rPr>
      </w:pPr>
      <w:r w:rsidRPr="0086724D">
        <w:rPr>
          <w:rFonts w:ascii="ITC Avant Garde" w:eastAsia="Times New Roman" w:hAnsi="ITC Avant Garde"/>
          <w:b/>
          <w:bCs/>
          <w:color w:val="000000"/>
          <w:lang w:eastAsia="es-MX"/>
        </w:rPr>
        <w:t>PRIMERO</w:t>
      </w:r>
      <w:r w:rsidR="006B7019" w:rsidRPr="0086724D">
        <w:rPr>
          <w:rFonts w:ascii="ITC Avant Garde" w:eastAsia="Times New Roman" w:hAnsi="ITC Avant Garde"/>
          <w:b/>
          <w:bCs/>
          <w:color w:val="000000"/>
          <w:lang w:eastAsia="es-MX"/>
        </w:rPr>
        <w:t>.-</w:t>
      </w:r>
      <w:r w:rsidR="00257519" w:rsidRPr="0086724D">
        <w:rPr>
          <w:rFonts w:ascii="ITC Avant Garde" w:eastAsia="Times New Roman" w:hAnsi="ITC Avant Garde"/>
          <w:b/>
          <w:bCs/>
          <w:color w:val="000000"/>
          <w:lang w:eastAsia="es-MX"/>
        </w:rPr>
        <w:t xml:space="preserve"> </w:t>
      </w:r>
      <w:r w:rsidR="00DD068A" w:rsidRPr="0086724D">
        <w:rPr>
          <w:rFonts w:ascii="ITC Avant Garde" w:eastAsia="Times New Roman" w:hAnsi="ITC Avant Garde"/>
          <w:bCs/>
          <w:color w:val="000000"/>
          <w:lang w:eastAsia="es-MX"/>
        </w:rPr>
        <w:t>Tener</w:t>
      </w:r>
      <w:r w:rsidR="0012437F" w:rsidRPr="0086724D">
        <w:rPr>
          <w:rFonts w:ascii="ITC Avant Garde" w:eastAsia="Times New Roman" w:hAnsi="ITC Avant Garde"/>
          <w:bCs/>
          <w:color w:val="000000"/>
          <w:lang w:eastAsia="es-MX"/>
        </w:rPr>
        <w:t xml:space="preserve"> por presentado en tiempo el escrito de solicitud de audiencia oral de </w:t>
      </w:r>
      <w:r w:rsidR="00B467F6" w:rsidRPr="0086724D">
        <w:rPr>
          <w:rFonts w:ascii="ITC Avant Garde" w:eastAsia="Times New Roman" w:hAnsi="ITC Avant Garde"/>
          <w:bCs/>
          <w:color w:val="000000"/>
          <w:lang w:eastAsia="es-MX"/>
        </w:rPr>
        <w:t xml:space="preserve">los </w:t>
      </w:r>
      <w:r w:rsidR="00FE7261" w:rsidRPr="0086724D">
        <w:rPr>
          <w:rFonts w:ascii="ITC Avant Garde" w:eastAsia="Times New Roman" w:hAnsi="ITC Avant Garde"/>
          <w:bCs/>
          <w:color w:val="000000"/>
          <w:lang w:eastAsia="es-MX"/>
        </w:rPr>
        <w:t>Agentes</w:t>
      </w:r>
      <w:r w:rsidR="00945A8F" w:rsidRPr="0086724D">
        <w:rPr>
          <w:rFonts w:ascii="ITC Avant Garde" w:eastAsia="Times New Roman" w:hAnsi="ITC Avant Garde"/>
          <w:bCs/>
          <w:color w:val="000000"/>
          <w:lang w:eastAsia="es-MX"/>
        </w:rPr>
        <w:t xml:space="preserve"> Económicos</w:t>
      </w:r>
      <w:r w:rsidR="0012437F" w:rsidRPr="0086724D">
        <w:rPr>
          <w:rFonts w:ascii="ITC Avant Garde" w:eastAsia="Times New Roman" w:hAnsi="ITC Avant Garde"/>
          <w:bCs/>
          <w:color w:val="000000"/>
          <w:lang w:eastAsia="es-MX"/>
        </w:rPr>
        <w:t>.</w:t>
      </w:r>
      <w:r w:rsidR="0012437F" w:rsidRPr="0086724D">
        <w:rPr>
          <w:rStyle w:val="Refdenotaalpie"/>
          <w:rFonts w:ascii="ITC Avant Garde" w:hAnsi="ITC Avant Garde"/>
        </w:rPr>
        <w:footnoteReference w:id="4"/>
      </w:r>
    </w:p>
    <w:p w:rsidR="003E7935" w:rsidRDefault="005436E6" w:rsidP="005436E6">
      <w:pPr>
        <w:spacing w:after="120"/>
        <w:jc w:val="both"/>
        <w:rPr>
          <w:rFonts w:ascii="ITC Avant Garde" w:eastAsia="Times New Roman" w:hAnsi="ITC Avant Garde"/>
          <w:bCs/>
          <w:color w:val="000000"/>
          <w:lang w:eastAsia="es-MX"/>
        </w:rPr>
      </w:pPr>
      <w:r w:rsidRPr="0086724D">
        <w:rPr>
          <w:rFonts w:ascii="ITC Avant Garde" w:eastAsia="Times New Roman" w:hAnsi="ITC Avant Garde"/>
          <w:b/>
          <w:bCs/>
          <w:color w:val="000000"/>
          <w:lang w:eastAsia="es-MX"/>
        </w:rPr>
        <w:t>SEGUNDO</w:t>
      </w:r>
      <w:r w:rsidRPr="0086724D">
        <w:rPr>
          <w:rFonts w:ascii="ITC Avant Garde" w:eastAsia="Times New Roman" w:hAnsi="ITC Avant Garde"/>
          <w:bCs/>
          <w:color w:val="000000"/>
          <w:lang w:eastAsia="es-MX"/>
        </w:rPr>
        <w:t xml:space="preserve">.- </w:t>
      </w:r>
      <w:r w:rsidR="00EB28F4" w:rsidRPr="0086724D">
        <w:rPr>
          <w:rFonts w:ascii="ITC Avant Garde" w:eastAsia="Times New Roman" w:hAnsi="ITC Avant Garde"/>
          <w:bCs/>
          <w:color w:val="000000"/>
          <w:lang w:eastAsia="es-MX"/>
        </w:rPr>
        <w:t>Conceder</w:t>
      </w:r>
      <w:r w:rsidR="00DE6B5A" w:rsidRPr="0086724D">
        <w:rPr>
          <w:rFonts w:ascii="ITC Avant Garde" w:eastAsia="Times New Roman" w:hAnsi="ITC Avant Garde"/>
          <w:bCs/>
          <w:color w:val="000000"/>
          <w:lang w:eastAsia="es-MX"/>
        </w:rPr>
        <w:t xml:space="preserve"> en beneficio de los Agentes Económicos </w:t>
      </w:r>
      <w:r w:rsidR="00801857" w:rsidRPr="0086724D">
        <w:rPr>
          <w:rFonts w:ascii="ITC Avant Garde" w:eastAsia="Times New Roman" w:hAnsi="ITC Avant Garde"/>
          <w:bCs/>
          <w:color w:val="000000"/>
          <w:lang w:eastAsia="es-MX"/>
        </w:rPr>
        <w:t xml:space="preserve">la audiencia oral solicitada, de conformidad con el artículo </w:t>
      </w:r>
      <w:r w:rsidR="006B5C25" w:rsidRPr="0086724D">
        <w:rPr>
          <w:rFonts w:ascii="ITC Avant Garde" w:eastAsia="Times New Roman" w:hAnsi="ITC Avant Garde"/>
          <w:bCs/>
          <w:color w:val="000000"/>
          <w:lang w:eastAsia="es-MX"/>
        </w:rPr>
        <w:t>83</w:t>
      </w:r>
      <w:r w:rsidR="00801857" w:rsidRPr="0086724D">
        <w:rPr>
          <w:rFonts w:ascii="ITC Avant Garde" w:eastAsia="Times New Roman" w:hAnsi="ITC Avant Garde"/>
          <w:bCs/>
          <w:color w:val="000000"/>
          <w:lang w:eastAsia="es-MX"/>
        </w:rPr>
        <w:t>, fracción VI, de la LFCE</w:t>
      </w:r>
      <w:r w:rsidR="006B5C25" w:rsidRPr="0086724D">
        <w:rPr>
          <w:rFonts w:ascii="ITC Avant Garde" w:eastAsia="Times New Roman" w:hAnsi="ITC Avant Garde"/>
          <w:bCs/>
          <w:color w:val="000000"/>
          <w:lang w:eastAsia="es-MX"/>
        </w:rPr>
        <w:t xml:space="preserve"> 2014</w:t>
      </w:r>
      <w:r w:rsidR="00801857" w:rsidRPr="0086724D">
        <w:rPr>
          <w:rFonts w:ascii="ITC Avant Garde" w:eastAsia="Times New Roman" w:hAnsi="ITC Avant Garde"/>
          <w:bCs/>
          <w:color w:val="000000"/>
          <w:lang w:eastAsia="es-MX"/>
        </w:rPr>
        <w:t xml:space="preserve">, para que los </w:t>
      </w:r>
      <w:r w:rsidR="00801857" w:rsidRPr="0086724D">
        <w:rPr>
          <w:rFonts w:ascii="ITC Avant Garde" w:eastAsia="Times New Roman" w:hAnsi="ITC Avant Garde"/>
          <w:bCs/>
          <w:color w:val="000000"/>
          <w:lang w:eastAsia="es-MX"/>
        </w:rPr>
        <w:lastRenderedPageBreak/>
        <w:t xml:space="preserve">agentes económicos con interés jurídico en el presente </w:t>
      </w:r>
      <w:r w:rsidR="006B5C25" w:rsidRPr="0086724D">
        <w:rPr>
          <w:rFonts w:ascii="ITC Avant Garde" w:eastAsia="Times New Roman" w:hAnsi="ITC Avant Garde"/>
          <w:bCs/>
          <w:color w:val="000000"/>
          <w:lang w:eastAsia="es-MX"/>
        </w:rPr>
        <w:t>E</w:t>
      </w:r>
      <w:r w:rsidR="00801857" w:rsidRPr="0086724D">
        <w:rPr>
          <w:rFonts w:ascii="ITC Avant Garde" w:eastAsia="Times New Roman" w:hAnsi="ITC Avant Garde"/>
          <w:bCs/>
          <w:color w:val="000000"/>
          <w:lang w:eastAsia="es-MX"/>
        </w:rPr>
        <w:t xml:space="preserve">xpediente </w:t>
      </w:r>
      <w:r w:rsidR="005E714D" w:rsidRPr="0086724D">
        <w:rPr>
          <w:rFonts w:ascii="ITC Avant Garde" w:eastAsia="Times New Roman" w:hAnsi="ITC Avant Garde"/>
          <w:bCs/>
          <w:color w:val="000000"/>
          <w:lang w:eastAsia="es-MX"/>
        </w:rPr>
        <w:t>realicen</w:t>
      </w:r>
      <w:r w:rsidR="003109DA" w:rsidRPr="0086724D">
        <w:rPr>
          <w:rFonts w:ascii="ITC Avant Garde" w:eastAsia="Times New Roman" w:hAnsi="ITC Avant Garde"/>
          <w:bCs/>
          <w:color w:val="000000"/>
          <w:lang w:eastAsia="es-MX"/>
        </w:rPr>
        <w:t xml:space="preserve"> </w:t>
      </w:r>
      <w:r w:rsidR="00236D4B" w:rsidRPr="0086724D">
        <w:rPr>
          <w:rFonts w:ascii="ITC Avant Garde" w:eastAsia="Times New Roman" w:hAnsi="ITC Avant Garde"/>
          <w:bCs/>
          <w:color w:val="000000"/>
          <w:lang w:eastAsia="es-MX"/>
        </w:rPr>
        <w:t xml:space="preserve">las </w:t>
      </w:r>
      <w:r w:rsidR="003109DA" w:rsidRPr="0086724D">
        <w:rPr>
          <w:rFonts w:ascii="ITC Avant Garde" w:eastAsia="Times New Roman" w:hAnsi="ITC Avant Garde"/>
          <w:bCs/>
          <w:color w:val="000000"/>
          <w:lang w:eastAsia="es-MX"/>
        </w:rPr>
        <w:t>aclaraciones que consideren pertinentes</w:t>
      </w:r>
      <w:r w:rsidRPr="0086724D">
        <w:rPr>
          <w:rFonts w:ascii="ITC Avant Garde" w:eastAsia="Times New Roman" w:hAnsi="ITC Avant Garde"/>
          <w:bCs/>
          <w:color w:val="000000"/>
          <w:lang w:eastAsia="es-MX"/>
        </w:rPr>
        <w:t>,</w:t>
      </w:r>
      <w:r w:rsidR="003109DA" w:rsidRPr="0086724D">
        <w:rPr>
          <w:rFonts w:ascii="ITC Avant Garde" w:eastAsia="Times New Roman" w:hAnsi="ITC Avant Garde"/>
          <w:bCs/>
          <w:color w:val="000000"/>
          <w:lang w:eastAsia="es-MX"/>
        </w:rPr>
        <w:t xml:space="preserve"> únicamente respecto de los argumentos expuestos en la contestación al oficio de p</w:t>
      </w:r>
      <w:r w:rsidR="006B5C25" w:rsidRPr="0086724D">
        <w:rPr>
          <w:rFonts w:ascii="ITC Avant Garde" w:eastAsia="Times New Roman" w:hAnsi="ITC Avant Garde"/>
          <w:bCs/>
          <w:color w:val="000000"/>
          <w:lang w:eastAsia="es-MX"/>
        </w:rPr>
        <w:t xml:space="preserve">resunta </w:t>
      </w:r>
      <w:r w:rsidR="003109DA" w:rsidRPr="0086724D">
        <w:rPr>
          <w:rFonts w:ascii="ITC Avant Garde" w:eastAsia="Times New Roman" w:hAnsi="ITC Avant Garde"/>
          <w:bCs/>
          <w:color w:val="000000"/>
          <w:lang w:eastAsia="es-MX"/>
        </w:rPr>
        <w:t xml:space="preserve">responsabilidad, las pruebas ofrecidas por los </w:t>
      </w:r>
      <w:r w:rsidR="006B5C25" w:rsidRPr="0086724D">
        <w:rPr>
          <w:rFonts w:ascii="ITC Avant Garde" w:eastAsia="Times New Roman" w:hAnsi="ITC Avant Garde"/>
          <w:bCs/>
          <w:color w:val="000000"/>
          <w:lang w:eastAsia="es-MX"/>
        </w:rPr>
        <w:t xml:space="preserve">presuntos </w:t>
      </w:r>
      <w:r w:rsidR="003109DA" w:rsidRPr="0086724D">
        <w:rPr>
          <w:rFonts w:ascii="ITC Avant Garde" w:eastAsia="Times New Roman" w:hAnsi="ITC Avant Garde"/>
          <w:bCs/>
          <w:color w:val="000000"/>
          <w:lang w:eastAsia="es-MX"/>
        </w:rPr>
        <w:t>responsables y su des</w:t>
      </w:r>
      <w:r w:rsidR="006645A3" w:rsidRPr="0086724D">
        <w:rPr>
          <w:rFonts w:ascii="ITC Avant Garde" w:eastAsia="Times New Roman" w:hAnsi="ITC Avant Garde"/>
          <w:bCs/>
          <w:color w:val="000000"/>
          <w:lang w:eastAsia="es-MX"/>
        </w:rPr>
        <w:t>ahogo, los alegatos, así como</w:t>
      </w:r>
      <w:r w:rsidR="003109DA" w:rsidRPr="0086724D">
        <w:rPr>
          <w:rFonts w:ascii="ITC Avant Garde" w:eastAsia="Times New Roman" w:hAnsi="ITC Avant Garde"/>
          <w:bCs/>
          <w:color w:val="000000"/>
          <w:lang w:eastAsia="es-MX"/>
        </w:rPr>
        <w:t xml:space="preserve"> los documentos que obren en el </w:t>
      </w:r>
      <w:r w:rsidR="006B5C25" w:rsidRPr="0086724D">
        <w:rPr>
          <w:rFonts w:ascii="ITC Avant Garde" w:eastAsia="Times New Roman" w:hAnsi="ITC Avant Garde"/>
          <w:bCs/>
          <w:color w:val="000000"/>
          <w:lang w:eastAsia="es-MX"/>
        </w:rPr>
        <w:t>E</w:t>
      </w:r>
      <w:r w:rsidR="003109DA" w:rsidRPr="0086724D">
        <w:rPr>
          <w:rFonts w:ascii="ITC Avant Garde" w:eastAsia="Times New Roman" w:hAnsi="ITC Avant Garde"/>
          <w:bCs/>
          <w:color w:val="000000"/>
          <w:lang w:eastAsia="es-MX"/>
        </w:rPr>
        <w:t>xpediente.</w:t>
      </w:r>
    </w:p>
    <w:p w:rsidR="003E7935" w:rsidRDefault="005436E6" w:rsidP="005436E6">
      <w:pPr>
        <w:spacing w:after="120"/>
        <w:jc w:val="both"/>
        <w:rPr>
          <w:rFonts w:ascii="ITC Avant Garde" w:eastAsia="Times New Roman" w:hAnsi="ITC Avant Garde"/>
          <w:bCs/>
          <w:color w:val="000000"/>
          <w:lang w:eastAsia="es-MX"/>
        </w:rPr>
      </w:pPr>
      <w:r w:rsidRPr="0086724D">
        <w:rPr>
          <w:rFonts w:ascii="ITC Avant Garde" w:eastAsia="Times New Roman" w:hAnsi="ITC Avant Garde"/>
          <w:b/>
          <w:bCs/>
          <w:color w:val="000000"/>
          <w:lang w:eastAsia="es-MX"/>
        </w:rPr>
        <w:t>TERCERO</w:t>
      </w:r>
      <w:r w:rsidR="003235C7" w:rsidRPr="0086724D">
        <w:rPr>
          <w:rFonts w:ascii="ITC Avant Garde" w:eastAsia="Times New Roman" w:hAnsi="ITC Avant Garde"/>
          <w:bCs/>
          <w:color w:val="000000"/>
          <w:lang w:eastAsia="es-MX"/>
        </w:rPr>
        <w:t xml:space="preserve">.- </w:t>
      </w:r>
      <w:r w:rsidR="00DD068A" w:rsidRPr="0086724D">
        <w:rPr>
          <w:rFonts w:ascii="ITC Avant Garde" w:eastAsia="Times New Roman" w:hAnsi="ITC Avant Garde"/>
          <w:bCs/>
          <w:color w:val="000000"/>
          <w:lang w:eastAsia="es-MX"/>
        </w:rPr>
        <w:t>Citar</w:t>
      </w:r>
      <w:r w:rsidR="003109DA" w:rsidRPr="0086724D">
        <w:rPr>
          <w:rFonts w:ascii="ITC Avant Garde" w:eastAsia="Times New Roman" w:hAnsi="ITC Avant Garde"/>
          <w:bCs/>
          <w:color w:val="000000"/>
          <w:lang w:eastAsia="es-MX"/>
        </w:rPr>
        <w:t xml:space="preserve"> a los </w:t>
      </w:r>
      <w:r w:rsidR="00945A8F" w:rsidRPr="0086724D">
        <w:rPr>
          <w:rFonts w:ascii="ITC Avant Garde" w:eastAsia="Times New Roman" w:hAnsi="ITC Avant Garde"/>
          <w:bCs/>
          <w:color w:val="000000"/>
          <w:lang w:eastAsia="es-MX"/>
        </w:rPr>
        <w:t xml:space="preserve">agentes económicos </w:t>
      </w:r>
      <w:r w:rsidR="003109DA" w:rsidRPr="0086724D">
        <w:rPr>
          <w:rFonts w:ascii="ITC Avant Garde" w:eastAsia="Times New Roman" w:hAnsi="ITC Avant Garde"/>
          <w:bCs/>
          <w:color w:val="000000"/>
          <w:lang w:eastAsia="es-MX"/>
        </w:rPr>
        <w:t xml:space="preserve">con interés jurídico en el </w:t>
      </w:r>
      <w:r w:rsidR="006B5C25" w:rsidRPr="0086724D">
        <w:rPr>
          <w:rFonts w:ascii="ITC Avant Garde" w:eastAsia="Times New Roman" w:hAnsi="ITC Avant Garde"/>
          <w:bCs/>
          <w:color w:val="000000"/>
          <w:lang w:eastAsia="es-MX"/>
        </w:rPr>
        <w:t>E</w:t>
      </w:r>
      <w:r w:rsidR="003109DA" w:rsidRPr="0086724D">
        <w:rPr>
          <w:rFonts w:ascii="ITC Avant Garde" w:eastAsia="Times New Roman" w:hAnsi="ITC Avant Garde"/>
          <w:bCs/>
          <w:color w:val="000000"/>
          <w:lang w:eastAsia="es-MX"/>
        </w:rPr>
        <w:t xml:space="preserve">xpediente a </w:t>
      </w:r>
      <w:r w:rsidR="00801857" w:rsidRPr="0086724D">
        <w:rPr>
          <w:rFonts w:ascii="ITC Avant Garde" w:eastAsia="Times New Roman" w:hAnsi="ITC Avant Garde"/>
          <w:bCs/>
          <w:color w:val="000000"/>
          <w:lang w:eastAsia="es-MX"/>
        </w:rPr>
        <w:t xml:space="preserve">una audiencia oral que se celebrará en fecha </w:t>
      </w:r>
      <w:r w:rsidRPr="00F563FD">
        <w:rPr>
          <w:rFonts w:ascii="ITC Avant Garde" w:eastAsia="Times New Roman" w:hAnsi="ITC Avant Garde"/>
          <w:bCs/>
          <w:color w:val="000000"/>
          <w:lang w:eastAsia="es-MX"/>
        </w:rPr>
        <w:t>treinta</w:t>
      </w:r>
      <w:r w:rsidR="00F563FD" w:rsidRPr="00F563FD">
        <w:rPr>
          <w:rFonts w:ascii="ITC Avant Garde" w:eastAsia="Times New Roman" w:hAnsi="ITC Avant Garde"/>
          <w:bCs/>
          <w:color w:val="000000"/>
          <w:lang w:eastAsia="es-MX"/>
        </w:rPr>
        <w:t xml:space="preserve"> y uno</w:t>
      </w:r>
      <w:r w:rsidRPr="0086724D">
        <w:rPr>
          <w:rFonts w:ascii="ITC Avant Garde" w:eastAsia="Times New Roman" w:hAnsi="ITC Avant Garde"/>
          <w:bCs/>
          <w:color w:val="000000"/>
          <w:lang w:eastAsia="es-MX"/>
        </w:rPr>
        <w:t xml:space="preserve"> </w:t>
      </w:r>
      <w:r w:rsidR="00801857" w:rsidRPr="0086724D">
        <w:rPr>
          <w:rFonts w:ascii="ITC Avant Garde" w:eastAsia="Times New Roman" w:hAnsi="ITC Avant Garde"/>
          <w:bCs/>
          <w:color w:val="000000"/>
          <w:lang w:eastAsia="es-MX"/>
        </w:rPr>
        <w:t xml:space="preserve">de </w:t>
      </w:r>
      <w:r w:rsidR="006B5C25" w:rsidRPr="0086724D">
        <w:rPr>
          <w:rFonts w:ascii="ITC Avant Garde" w:eastAsia="Times New Roman" w:hAnsi="ITC Avant Garde"/>
          <w:bCs/>
          <w:color w:val="000000"/>
          <w:lang w:eastAsia="es-MX"/>
        </w:rPr>
        <w:t>enero de dos mil diecisiete la cual</w:t>
      </w:r>
      <w:r w:rsidR="00801857" w:rsidRPr="0086724D">
        <w:rPr>
          <w:rFonts w:ascii="ITC Avant Garde" w:eastAsia="Times New Roman" w:hAnsi="ITC Avant Garde"/>
          <w:bCs/>
          <w:color w:val="000000"/>
          <w:lang w:eastAsia="es-MX"/>
        </w:rPr>
        <w:t xml:space="preserve"> dará inicio a </w:t>
      </w:r>
      <w:r w:rsidR="00801857" w:rsidRPr="00F833A3">
        <w:rPr>
          <w:rFonts w:ascii="ITC Avant Garde" w:eastAsia="Times New Roman" w:hAnsi="ITC Avant Garde"/>
          <w:bCs/>
          <w:color w:val="000000"/>
          <w:lang w:eastAsia="es-MX"/>
        </w:rPr>
        <w:t>la</w:t>
      </w:r>
      <w:r w:rsidR="003859DF" w:rsidRPr="00F833A3">
        <w:rPr>
          <w:rFonts w:ascii="ITC Avant Garde" w:eastAsia="Times New Roman" w:hAnsi="ITC Avant Garde"/>
          <w:bCs/>
          <w:color w:val="000000"/>
          <w:lang w:eastAsia="es-MX"/>
        </w:rPr>
        <w:t xml:space="preserve">s </w:t>
      </w:r>
      <w:r w:rsidR="00C77C37" w:rsidRPr="00F833A3">
        <w:rPr>
          <w:rFonts w:ascii="ITC Avant Garde" w:eastAsia="Times New Roman" w:hAnsi="ITC Avant Garde"/>
          <w:bCs/>
          <w:color w:val="000000"/>
          <w:lang w:eastAsia="es-MX"/>
        </w:rPr>
        <w:t>10:30</w:t>
      </w:r>
      <w:r w:rsidR="00A83504">
        <w:rPr>
          <w:rFonts w:ascii="ITC Avant Garde" w:eastAsia="Times New Roman" w:hAnsi="ITC Avant Garde"/>
          <w:bCs/>
          <w:color w:val="000000"/>
          <w:lang w:eastAsia="es-MX"/>
        </w:rPr>
        <w:t xml:space="preserve"> hora</w:t>
      </w:r>
      <w:r w:rsidR="003859DF">
        <w:rPr>
          <w:rFonts w:ascii="ITC Avant Garde" w:eastAsia="Times New Roman" w:hAnsi="ITC Avant Garde"/>
          <w:bCs/>
          <w:color w:val="000000"/>
          <w:lang w:eastAsia="es-MX"/>
        </w:rPr>
        <w:t>s</w:t>
      </w:r>
      <w:r w:rsidR="00A83504">
        <w:rPr>
          <w:rFonts w:ascii="ITC Avant Garde" w:eastAsia="Times New Roman" w:hAnsi="ITC Avant Garde"/>
          <w:bCs/>
          <w:color w:val="000000"/>
          <w:lang w:eastAsia="es-MX"/>
        </w:rPr>
        <w:t xml:space="preserve">, </w:t>
      </w:r>
      <w:r w:rsidR="00801857" w:rsidRPr="0086724D">
        <w:rPr>
          <w:rFonts w:ascii="ITC Avant Garde" w:eastAsia="Times New Roman" w:hAnsi="ITC Avant Garde"/>
          <w:bCs/>
          <w:color w:val="000000"/>
          <w:lang w:eastAsia="es-MX"/>
        </w:rPr>
        <w:t>en el domicilio de este Instituto, ubicado en Insurgentes Sur 1143</w:t>
      </w:r>
      <w:r w:rsidR="006B5C25" w:rsidRPr="0086724D">
        <w:rPr>
          <w:rFonts w:ascii="ITC Avant Garde" w:eastAsia="Times New Roman" w:hAnsi="ITC Avant Garde"/>
          <w:bCs/>
          <w:color w:val="000000"/>
          <w:lang w:eastAsia="es-MX"/>
        </w:rPr>
        <w:t xml:space="preserve"> (mil ciento cuarenta y tres)</w:t>
      </w:r>
      <w:r w:rsidR="00801857" w:rsidRPr="0086724D">
        <w:rPr>
          <w:rFonts w:ascii="ITC Avant Garde" w:eastAsia="Times New Roman" w:hAnsi="ITC Avant Garde"/>
          <w:bCs/>
          <w:color w:val="000000"/>
          <w:lang w:eastAsia="es-MX"/>
        </w:rPr>
        <w:t xml:space="preserve">, décimo primer piso, colonia Noche Buena, C.P. 03720, Delegación Benito Juárez, </w:t>
      </w:r>
      <w:r w:rsidR="006B5C25" w:rsidRPr="0086724D">
        <w:rPr>
          <w:rFonts w:ascii="ITC Avant Garde" w:eastAsia="Times New Roman" w:hAnsi="ITC Avant Garde"/>
          <w:bCs/>
          <w:color w:val="000000"/>
          <w:lang w:eastAsia="es-MX"/>
        </w:rPr>
        <w:t>Ciudad de México</w:t>
      </w:r>
      <w:r w:rsidR="00801857" w:rsidRPr="0086724D">
        <w:rPr>
          <w:rFonts w:ascii="ITC Avant Garde" w:eastAsia="Times New Roman" w:hAnsi="ITC Avant Garde"/>
          <w:bCs/>
          <w:color w:val="000000"/>
          <w:lang w:eastAsia="es-MX"/>
        </w:rPr>
        <w:t>. Las instalaciones del Instituto en donde se realizará la audiencia oral cuentan con</w:t>
      </w:r>
      <w:r w:rsidR="006645A3" w:rsidRPr="0086724D">
        <w:rPr>
          <w:rFonts w:ascii="ITC Avant Garde" w:eastAsia="Times New Roman" w:hAnsi="ITC Avant Garde"/>
          <w:bCs/>
          <w:color w:val="000000"/>
          <w:lang w:eastAsia="es-MX"/>
        </w:rPr>
        <w:t xml:space="preserve"> el</w:t>
      </w:r>
      <w:r w:rsidR="00801857" w:rsidRPr="0086724D">
        <w:rPr>
          <w:rFonts w:ascii="ITC Avant Garde" w:eastAsia="Times New Roman" w:hAnsi="ITC Avant Garde"/>
          <w:bCs/>
          <w:color w:val="000000"/>
          <w:lang w:eastAsia="es-MX"/>
        </w:rPr>
        <w:t xml:space="preserve"> equipo de proyección para exposiciones. </w:t>
      </w:r>
    </w:p>
    <w:p w:rsidR="003E7935" w:rsidRDefault="005436E6" w:rsidP="005436E6">
      <w:pPr>
        <w:spacing w:after="120"/>
        <w:jc w:val="both"/>
        <w:rPr>
          <w:rFonts w:ascii="ITC Avant Garde" w:eastAsia="Times New Roman" w:hAnsi="ITC Avant Garde"/>
          <w:bCs/>
          <w:color w:val="000000"/>
          <w:lang w:eastAsia="es-MX"/>
        </w:rPr>
      </w:pPr>
      <w:r w:rsidRPr="0086724D">
        <w:rPr>
          <w:rFonts w:ascii="ITC Avant Garde" w:eastAsia="Times New Roman" w:hAnsi="ITC Avant Garde"/>
          <w:b/>
          <w:bCs/>
          <w:color w:val="000000"/>
          <w:lang w:eastAsia="es-MX"/>
        </w:rPr>
        <w:t xml:space="preserve">CUARTO.- </w:t>
      </w:r>
      <w:r w:rsidRPr="0086724D">
        <w:rPr>
          <w:rFonts w:ascii="ITC Avant Garde" w:eastAsia="Times New Roman" w:hAnsi="ITC Avant Garde"/>
          <w:bCs/>
          <w:color w:val="000000"/>
          <w:lang w:eastAsia="es-MX"/>
        </w:rPr>
        <w:t>S</w:t>
      </w:r>
      <w:r w:rsidR="00801857" w:rsidRPr="0086724D">
        <w:rPr>
          <w:rFonts w:ascii="ITC Avant Garde" w:eastAsia="Times New Roman" w:hAnsi="ITC Avant Garde"/>
          <w:bCs/>
          <w:color w:val="000000"/>
          <w:lang w:eastAsia="es-MX"/>
        </w:rPr>
        <w:t>eñala</w:t>
      </w:r>
      <w:r w:rsidR="00DE55DD">
        <w:rPr>
          <w:rFonts w:ascii="ITC Avant Garde" w:eastAsia="Times New Roman" w:hAnsi="ITC Avant Garde"/>
          <w:bCs/>
          <w:color w:val="000000"/>
          <w:lang w:eastAsia="es-MX"/>
        </w:rPr>
        <w:t>r</w:t>
      </w:r>
      <w:r w:rsidR="00801857" w:rsidRPr="0086724D">
        <w:rPr>
          <w:rFonts w:ascii="ITC Avant Garde" w:eastAsia="Times New Roman" w:hAnsi="ITC Avant Garde"/>
          <w:bCs/>
          <w:color w:val="000000"/>
          <w:lang w:eastAsia="es-MX"/>
        </w:rPr>
        <w:t xml:space="preserve"> a los </w:t>
      </w:r>
      <w:r w:rsidR="00EB28F4" w:rsidRPr="0086724D">
        <w:rPr>
          <w:rFonts w:ascii="ITC Avant Garde" w:eastAsia="Times New Roman" w:hAnsi="ITC Avant Garde"/>
          <w:bCs/>
          <w:color w:val="000000"/>
          <w:lang w:eastAsia="es-MX"/>
        </w:rPr>
        <w:t>Agentes</w:t>
      </w:r>
      <w:r w:rsidR="00945A8F" w:rsidRPr="0086724D">
        <w:rPr>
          <w:rFonts w:ascii="ITC Avant Garde" w:eastAsia="Times New Roman" w:hAnsi="ITC Avant Garde"/>
          <w:bCs/>
          <w:color w:val="000000"/>
          <w:lang w:eastAsia="es-MX"/>
        </w:rPr>
        <w:t xml:space="preserve"> Económicos</w:t>
      </w:r>
      <w:r w:rsidR="00801857" w:rsidRPr="0086724D">
        <w:rPr>
          <w:rFonts w:ascii="ITC Avant Garde" w:eastAsia="Times New Roman" w:hAnsi="ITC Avant Garde"/>
          <w:bCs/>
          <w:color w:val="000000"/>
          <w:lang w:eastAsia="es-MX"/>
        </w:rPr>
        <w:t xml:space="preserve"> que al inicio de la audiencia se les indicarán las reglas bajo las cuales se desahogará la misma. </w:t>
      </w:r>
    </w:p>
    <w:p w:rsidR="003E7935" w:rsidRDefault="005436E6" w:rsidP="005436E6">
      <w:pPr>
        <w:spacing w:after="120"/>
        <w:jc w:val="both"/>
        <w:rPr>
          <w:rFonts w:ascii="ITC Avant Garde" w:eastAsia="Times New Roman" w:hAnsi="ITC Avant Garde"/>
          <w:bCs/>
          <w:color w:val="000000"/>
          <w:lang w:eastAsia="es-MX"/>
        </w:rPr>
      </w:pPr>
      <w:r w:rsidRPr="0086724D">
        <w:rPr>
          <w:rFonts w:ascii="ITC Avant Garde" w:eastAsia="Times New Roman" w:hAnsi="ITC Avant Garde"/>
          <w:b/>
          <w:bCs/>
          <w:color w:val="000000"/>
          <w:lang w:eastAsia="es-MX"/>
        </w:rPr>
        <w:t xml:space="preserve">QUINTO.- </w:t>
      </w:r>
      <w:r w:rsidRPr="0086724D">
        <w:rPr>
          <w:rFonts w:ascii="ITC Avant Garde" w:eastAsia="Times New Roman" w:hAnsi="ITC Avant Garde"/>
          <w:bCs/>
          <w:color w:val="000000"/>
          <w:lang w:eastAsia="es-MX"/>
        </w:rPr>
        <w:t>L</w:t>
      </w:r>
      <w:r w:rsidR="00044079" w:rsidRPr="0086724D">
        <w:rPr>
          <w:rFonts w:ascii="ITC Avant Garde" w:eastAsia="Times New Roman" w:hAnsi="ITC Avant Garde"/>
          <w:bCs/>
          <w:color w:val="000000"/>
          <w:lang w:eastAsia="es-MX"/>
        </w:rPr>
        <w:t xml:space="preserve">os </w:t>
      </w:r>
      <w:r w:rsidR="00DE0BE3" w:rsidRPr="0086724D">
        <w:rPr>
          <w:rFonts w:ascii="ITC Avant Garde" w:eastAsia="Times New Roman" w:hAnsi="ITC Avant Garde"/>
          <w:bCs/>
          <w:color w:val="000000"/>
          <w:lang w:eastAsia="es-MX"/>
        </w:rPr>
        <w:t xml:space="preserve">agentes económicos con interés jurídico en el procedimiento tramitado en el </w:t>
      </w:r>
      <w:r w:rsidR="006B5C25" w:rsidRPr="0086724D">
        <w:rPr>
          <w:rFonts w:ascii="ITC Avant Garde" w:eastAsia="Times New Roman" w:hAnsi="ITC Avant Garde"/>
          <w:bCs/>
          <w:color w:val="000000"/>
          <w:lang w:eastAsia="es-MX"/>
        </w:rPr>
        <w:t>E</w:t>
      </w:r>
      <w:r w:rsidR="00DE0BE3" w:rsidRPr="0086724D">
        <w:rPr>
          <w:rFonts w:ascii="ITC Avant Garde" w:eastAsia="Times New Roman" w:hAnsi="ITC Avant Garde"/>
          <w:bCs/>
          <w:color w:val="000000"/>
          <w:lang w:eastAsia="es-MX"/>
        </w:rPr>
        <w:t xml:space="preserve">xpediente podrán designar por escrito a la o las personas que fungirán como comparecientes a la audiencia oral, hasta un día hábil previo a su celebración, los </w:t>
      </w:r>
      <w:proofErr w:type="gramStart"/>
      <w:r w:rsidR="00DE0BE3" w:rsidRPr="0086724D">
        <w:rPr>
          <w:rFonts w:ascii="ITC Avant Garde" w:eastAsia="Times New Roman" w:hAnsi="ITC Avant Garde"/>
          <w:bCs/>
          <w:color w:val="000000"/>
          <w:lang w:eastAsia="es-MX"/>
        </w:rPr>
        <w:t>cuales</w:t>
      </w:r>
      <w:proofErr w:type="gramEnd"/>
      <w:r w:rsidR="00DE0BE3" w:rsidRPr="0086724D">
        <w:rPr>
          <w:rFonts w:ascii="ITC Avant Garde" w:eastAsia="Times New Roman" w:hAnsi="ITC Avant Garde"/>
          <w:bCs/>
          <w:color w:val="000000"/>
          <w:lang w:eastAsia="es-MX"/>
        </w:rPr>
        <w:t xml:space="preserve"> deberán tener por acreditada la personalidad en el </w:t>
      </w:r>
      <w:r w:rsidR="00945A8F" w:rsidRPr="0086724D">
        <w:rPr>
          <w:rFonts w:ascii="ITC Avant Garde" w:eastAsia="Times New Roman" w:hAnsi="ITC Avant Garde"/>
          <w:bCs/>
          <w:color w:val="000000"/>
          <w:lang w:eastAsia="es-MX"/>
        </w:rPr>
        <w:t xml:space="preserve">Expediente </w:t>
      </w:r>
      <w:r w:rsidR="00DE0BE3" w:rsidRPr="0086724D">
        <w:rPr>
          <w:rFonts w:ascii="ITC Avant Garde" w:eastAsia="Times New Roman" w:hAnsi="ITC Avant Garde"/>
          <w:bCs/>
          <w:color w:val="000000"/>
          <w:lang w:eastAsia="es-MX"/>
        </w:rPr>
        <w:t xml:space="preserve">como representantes legales o autorizados </w:t>
      </w:r>
      <w:r w:rsidR="0086724D" w:rsidRPr="0086724D">
        <w:rPr>
          <w:rFonts w:ascii="ITC Avant Garde" w:eastAsia="Times New Roman" w:hAnsi="ITC Avant Garde"/>
          <w:bCs/>
          <w:color w:val="000000"/>
          <w:lang w:eastAsia="es-MX"/>
        </w:rPr>
        <w:t xml:space="preserve">en términos de la </w:t>
      </w:r>
      <w:r w:rsidR="00DE0BE3" w:rsidRPr="0086724D">
        <w:rPr>
          <w:rFonts w:ascii="ITC Avant Garde" w:eastAsia="Times New Roman" w:hAnsi="ITC Avant Garde"/>
          <w:bCs/>
          <w:color w:val="000000"/>
          <w:lang w:eastAsia="es-MX"/>
        </w:rPr>
        <w:t>L</w:t>
      </w:r>
      <w:r w:rsidR="0086724D" w:rsidRPr="0086724D">
        <w:rPr>
          <w:rFonts w:ascii="ITC Avant Garde" w:eastAsia="Times New Roman" w:hAnsi="ITC Avant Garde"/>
          <w:bCs/>
          <w:color w:val="000000"/>
          <w:lang w:eastAsia="es-MX"/>
        </w:rPr>
        <w:t xml:space="preserve">ey </w:t>
      </w:r>
      <w:r w:rsidR="00DE0BE3" w:rsidRPr="0086724D">
        <w:rPr>
          <w:rFonts w:ascii="ITC Avant Garde" w:eastAsia="Times New Roman" w:hAnsi="ITC Avant Garde"/>
          <w:bCs/>
          <w:color w:val="000000"/>
          <w:lang w:eastAsia="es-MX"/>
        </w:rPr>
        <w:t>F</w:t>
      </w:r>
      <w:r w:rsidR="0086724D" w:rsidRPr="0086724D">
        <w:rPr>
          <w:rFonts w:ascii="ITC Avant Garde" w:eastAsia="Times New Roman" w:hAnsi="ITC Avant Garde"/>
          <w:bCs/>
          <w:color w:val="000000"/>
          <w:lang w:eastAsia="es-MX"/>
        </w:rPr>
        <w:t>ederal de Competencia Económica aplicable al presente procedimiento</w:t>
      </w:r>
      <w:r w:rsidR="00DE0BE3" w:rsidRPr="0086724D">
        <w:rPr>
          <w:rFonts w:ascii="ITC Avant Garde" w:eastAsia="Times New Roman" w:hAnsi="ITC Avant Garde"/>
          <w:bCs/>
          <w:color w:val="000000"/>
          <w:lang w:eastAsia="es-MX"/>
        </w:rPr>
        <w:t>.</w:t>
      </w:r>
      <w:r w:rsidR="0086724D">
        <w:rPr>
          <w:rStyle w:val="Refdenotaalpie"/>
          <w:rFonts w:ascii="ITC Avant Garde" w:eastAsia="Times New Roman" w:hAnsi="ITC Avant Garde"/>
          <w:bCs/>
          <w:color w:val="000000"/>
          <w:lang w:eastAsia="es-MX"/>
        </w:rPr>
        <w:footnoteReference w:id="5"/>
      </w:r>
    </w:p>
    <w:p w:rsidR="00481E20" w:rsidRPr="0086724D" w:rsidRDefault="0086724D" w:rsidP="005436E6">
      <w:pPr>
        <w:spacing w:after="120"/>
        <w:jc w:val="both"/>
        <w:rPr>
          <w:rFonts w:ascii="ITC Avant Garde" w:eastAsia="Times New Roman" w:hAnsi="ITC Avant Garde"/>
          <w:bCs/>
          <w:color w:val="000000"/>
          <w:lang w:eastAsia="es-MX"/>
        </w:rPr>
      </w:pPr>
      <w:r w:rsidRPr="00DE55DD">
        <w:rPr>
          <w:rFonts w:ascii="ITC Avant Garde" w:eastAsia="Times New Roman" w:hAnsi="ITC Avant Garde"/>
          <w:b/>
          <w:bCs/>
          <w:color w:val="000000"/>
          <w:lang w:eastAsia="es-MX"/>
        </w:rPr>
        <w:t>SEXTO</w:t>
      </w:r>
      <w:r w:rsidRPr="0086724D">
        <w:rPr>
          <w:rFonts w:ascii="ITC Avant Garde" w:eastAsia="Times New Roman" w:hAnsi="ITC Avant Garde"/>
          <w:bCs/>
          <w:color w:val="000000"/>
          <w:lang w:eastAsia="es-MX"/>
        </w:rPr>
        <w:t xml:space="preserve">.- </w:t>
      </w:r>
      <w:r w:rsidR="00481E20" w:rsidRPr="0086724D">
        <w:rPr>
          <w:rFonts w:ascii="ITC Avant Garde" w:eastAsia="Times New Roman" w:hAnsi="ITC Avant Garde"/>
          <w:bCs/>
          <w:color w:val="000000"/>
          <w:lang w:eastAsia="es-MX"/>
        </w:rPr>
        <w:t xml:space="preserve">Las personas designadas como comparecientes deberán presentarse con al menos treinta minutos de anticipación al inicio de la audiencia en el domicilio de este Instituto, exhibiendo una identificación oficial vigente. Su inasistencia no invalida la audiencia oral. </w:t>
      </w:r>
    </w:p>
    <w:p w:rsidR="003E7935" w:rsidRDefault="006B7019" w:rsidP="005436E6">
      <w:pPr>
        <w:spacing w:after="120"/>
        <w:jc w:val="both"/>
        <w:rPr>
          <w:rFonts w:ascii="ITC Avant Garde" w:hAnsi="ITC Avant Garde"/>
        </w:rPr>
      </w:pPr>
      <w:r w:rsidRPr="0086724D">
        <w:rPr>
          <w:rFonts w:ascii="ITC Avant Garde" w:hAnsi="ITC Avant Garde"/>
          <w:b/>
        </w:rPr>
        <w:t xml:space="preserve">Notifíquese </w:t>
      </w:r>
      <w:r w:rsidR="005D1141" w:rsidRPr="0086724D">
        <w:rPr>
          <w:rFonts w:ascii="ITC Avant Garde" w:hAnsi="ITC Avant Garde"/>
          <w:b/>
          <w:bCs/>
          <w:color w:val="000000"/>
        </w:rPr>
        <w:t>personalmente</w:t>
      </w:r>
      <w:r w:rsidR="00E63233" w:rsidRPr="0086724D">
        <w:rPr>
          <w:rFonts w:ascii="ITC Avant Garde" w:hAnsi="ITC Avant Garde"/>
          <w:bCs/>
          <w:color w:val="000000"/>
        </w:rPr>
        <w:t>.</w:t>
      </w:r>
      <w:r w:rsidRPr="0086724D">
        <w:rPr>
          <w:rFonts w:ascii="ITC Avant Garde" w:hAnsi="ITC Avant Garde"/>
        </w:rPr>
        <w:t xml:space="preserve">- </w:t>
      </w:r>
      <w:r w:rsidR="005D1141" w:rsidRPr="0086724D">
        <w:rPr>
          <w:rFonts w:ascii="ITC Avant Garde" w:hAnsi="ITC Avant Garde"/>
        </w:rPr>
        <w:t xml:space="preserve">Así lo acordó y firma el Pleno del Instituto, con fundamento en </w:t>
      </w:r>
      <w:r w:rsidR="00503D50" w:rsidRPr="0086724D">
        <w:rPr>
          <w:rFonts w:ascii="ITC Avant Garde" w:hAnsi="ITC Avant Garde"/>
        </w:rPr>
        <w:t>las disposiciones citadas a lo largo del presente acuerdo</w:t>
      </w:r>
      <w:r w:rsidR="005D1141" w:rsidRPr="0086724D">
        <w:rPr>
          <w:rFonts w:ascii="ITC Avant Garde" w:hAnsi="ITC Avant Garde"/>
        </w:rPr>
        <w:t xml:space="preserve">, así como en los artículos </w:t>
      </w:r>
      <w:r w:rsidR="00503D50" w:rsidRPr="0086724D">
        <w:rPr>
          <w:rFonts w:ascii="ITC Avant Garde" w:hAnsi="ITC Avant Garde"/>
        </w:rPr>
        <w:t>42</w:t>
      </w:r>
      <w:r w:rsidR="005D1141" w:rsidRPr="0086724D">
        <w:rPr>
          <w:rFonts w:ascii="ITC Avant Garde" w:hAnsi="ITC Avant Garde"/>
        </w:rPr>
        <w:t xml:space="preserve">, fracción I, </w:t>
      </w:r>
      <w:r w:rsidR="00503D50" w:rsidRPr="0086724D">
        <w:rPr>
          <w:rFonts w:ascii="ITC Avant Garde" w:hAnsi="ITC Avant Garde"/>
        </w:rPr>
        <w:t>43</w:t>
      </w:r>
      <w:r w:rsidR="005D1141" w:rsidRPr="0086724D">
        <w:rPr>
          <w:rFonts w:ascii="ITC Avant Garde" w:hAnsi="ITC Avant Garde"/>
        </w:rPr>
        <w:t>, fracción VII del Reglamento de la Ley Federal de Competencia Económica.</w:t>
      </w:r>
      <w:r w:rsidR="00503D50" w:rsidRPr="0086724D">
        <w:rPr>
          <w:rStyle w:val="Refdenotaalpie"/>
          <w:rFonts w:ascii="ITC Avant Garde" w:hAnsi="ITC Avant Garde"/>
        </w:rPr>
        <w:footnoteReference w:id="6"/>
      </w:r>
    </w:p>
    <w:p w:rsidR="00F833A3" w:rsidRPr="0086724D" w:rsidRDefault="00A90A5C" w:rsidP="001A7FC5">
      <w:pPr>
        <w:pStyle w:val="Prrafodelista"/>
        <w:spacing w:after="0" w:line="240" w:lineRule="auto"/>
        <w:ind w:left="0"/>
        <w:jc w:val="both"/>
        <w:rPr>
          <w:rFonts w:ascii="ITC Avant Garde" w:hAnsi="ITC Avant Garde"/>
        </w:rPr>
      </w:pPr>
      <w:r w:rsidRPr="001A7FC5">
        <w:rPr>
          <w:rFonts w:ascii="ITC Avant Garde" w:hAnsi="ITC Avant Garde"/>
          <w:sz w:val="13"/>
          <w:szCs w:val="13"/>
        </w:rPr>
        <w:t xml:space="preserve">El presente Acuerdo fue aprobado por el Pleno del Instituto Federal de Telecomunicaciones en su III Sesión Ordinaria celebrada el 25 de enero de 2017, </w:t>
      </w:r>
      <w:r w:rsidRPr="001A7FC5">
        <w:rPr>
          <w:rFonts w:ascii="ITC Avant Garde" w:hAnsi="ITC Avant Garde"/>
          <w:bCs/>
          <w:sz w:val="13"/>
          <w:szCs w:val="13"/>
          <w:lang w:val="es-ES_tradnl"/>
        </w:rPr>
        <w:t>por</w:t>
      </w:r>
      <w:r w:rsidRPr="001A7FC5">
        <w:rPr>
          <w:rFonts w:ascii="ITC Avant Garde" w:hAnsi="ITC Avant Garde"/>
          <w:sz w:val="13"/>
          <w:szCs w:val="13"/>
          <w:lang w:val="es-ES_tradnl"/>
        </w:rPr>
        <w:t xml:space="preserve"> </w:t>
      </w:r>
      <w:r w:rsidRPr="001A7FC5">
        <w:rPr>
          <w:rFonts w:ascii="ITC Avant Garde" w:hAnsi="ITC Avant Garde"/>
          <w:bCs/>
          <w:sz w:val="13"/>
          <w:szCs w:val="13"/>
          <w:lang w:val="es-ES_tradnl"/>
        </w:rPr>
        <w:t>unanimidad</w:t>
      </w:r>
      <w:r w:rsidRPr="001A7FC5">
        <w:rPr>
          <w:rFonts w:ascii="ITC Avant Garde" w:hAnsi="ITC Avant Garde"/>
          <w:sz w:val="13"/>
          <w:szCs w:val="13"/>
          <w:lang w:val="es-ES_tradnl"/>
        </w:rPr>
        <w:t xml:space="preserve">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5 y 18 de la Ley Federal de Competencia Económica; así como en los artículos 1, 7, 8 y 12 del Estatuto Orgánico del Instituto Federal de Telecomunicaciones, mediante Acuerdo </w:t>
      </w:r>
      <w:r w:rsidRPr="001A7FC5">
        <w:rPr>
          <w:rFonts w:ascii="ITC Avant Garde" w:hAnsi="ITC Avant Garde"/>
          <w:bCs/>
          <w:sz w:val="13"/>
          <w:szCs w:val="13"/>
          <w:lang w:val="es-ES_tradnl"/>
        </w:rPr>
        <w:t>P/IFT/250117/53.</w:t>
      </w:r>
      <w:r w:rsidRPr="001A7FC5">
        <w:rPr>
          <w:rFonts w:ascii="ITC Avant Garde" w:hAnsi="ITC Avant Garde"/>
          <w:sz w:val="13"/>
          <w:szCs w:val="13"/>
          <w:lang w:val="es-ES_tradnl"/>
        </w:rPr>
        <w:t> </w:t>
      </w:r>
    </w:p>
    <w:sectPr w:rsidR="00F833A3" w:rsidRPr="0086724D" w:rsidSect="00A90A5C">
      <w:headerReference w:type="even" r:id="rId14"/>
      <w:headerReference w:type="default" r:id="rId15"/>
      <w:footerReference w:type="default" r:id="rId16"/>
      <w:headerReference w:type="first" r:id="rId17"/>
      <w:pgSz w:w="12240" w:h="15840" w:code="1"/>
      <w:pgMar w:top="2127" w:right="1304" w:bottom="1985" w:left="1560" w:header="141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E3D" w:rsidRDefault="00DE5E3D" w:rsidP="00072BC8">
      <w:pPr>
        <w:spacing w:after="0" w:line="240" w:lineRule="auto"/>
      </w:pPr>
      <w:r>
        <w:separator/>
      </w:r>
    </w:p>
  </w:endnote>
  <w:endnote w:type="continuationSeparator" w:id="0">
    <w:p w:rsidR="00DE5E3D" w:rsidRDefault="00DE5E3D"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TC Avant Garde">
    <w:altName w:val="Arial"/>
    <w:panose1 w:val="020B0402020203020304"/>
    <w:charset w:val="00"/>
    <w:family w:val="swiss"/>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935" w:rsidRPr="00440DB9" w:rsidRDefault="003E7935">
    <w:pPr>
      <w:pStyle w:val="Piedepgina"/>
      <w:jc w:val="right"/>
      <w:rPr>
        <w:rFonts w:ascii="ITC Avant Garde" w:hAnsi="ITC Avant Garde"/>
        <w:sz w:val="20"/>
        <w:szCs w:val="20"/>
      </w:rPr>
    </w:pPr>
    <w:r w:rsidRPr="00440DB9">
      <w:rPr>
        <w:rFonts w:ascii="ITC Avant Garde" w:hAnsi="ITC Avant Garde"/>
        <w:sz w:val="20"/>
        <w:szCs w:val="20"/>
      </w:rPr>
      <w:fldChar w:fldCharType="begin"/>
    </w:r>
    <w:r w:rsidRPr="00440DB9">
      <w:rPr>
        <w:rFonts w:ascii="ITC Avant Garde" w:hAnsi="ITC Avant Garde"/>
        <w:sz w:val="20"/>
        <w:szCs w:val="20"/>
      </w:rPr>
      <w:instrText>PAGE   \* MERGEFORMAT</w:instrText>
    </w:r>
    <w:r w:rsidRPr="00440DB9">
      <w:rPr>
        <w:rFonts w:ascii="ITC Avant Garde" w:hAnsi="ITC Avant Garde"/>
        <w:sz w:val="20"/>
        <w:szCs w:val="20"/>
      </w:rPr>
      <w:fldChar w:fldCharType="separate"/>
    </w:r>
    <w:r w:rsidR="008C3858" w:rsidRPr="008C3858">
      <w:rPr>
        <w:rFonts w:ascii="ITC Avant Garde" w:hAnsi="ITC Avant Garde"/>
        <w:noProof/>
        <w:sz w:val="20"/>
        <w:szCs w:val="20"/>
        <w:lang w:val="es-ES"/>
      </w:rPr>
      <w:t>1</w:t>
    </w:r>
    <w:r w:rsidRPr="00440DB9">
      <w:rPr>
        <w:rFonts w:ascii="ITC Avant Garde" w:hAnsi="ITC Avant Garde"/>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935" w:rsidRDefault="00A7658A" w:rsidP="00A7658A">
    <w:pPr>
      <w:pStyle w:val="Piedepgina"/>
      <w:jc w:val="right"/>
      <w:rPr>
        <w:sz w:val="16"/>
        <w:szCs w:val="16"/>
      </w:rPr>
    </w:pPr>
    <w:r w:rsidRPr="00CF164A">
      <w:rPr>
        <w:rFonts w:ascii="ITC Avant Garde" w:hAnsi="ITC Avant Garde"/>
        <w:sz w:val="16"/>
        <w:szCs w:val="20"/>
        <w:lang w:val="es-ES"/>
      </w:rPr>
      <w:t xml:space="preserve">Página </w:t>
    </w:r>
    <w:r w:rsidRPr="00CF164A">
      <w:rPr>
        <w:rFonts w:ascii="ITC Avant Garde" w:hAnsi="ITC Avant Garde"/>
        <w:bCs/>
        <w:sz w:val="16"/>
        <w:szCs w:val="20"/>
      </w:rPr>
      <w:fldChar w:fldCharType="begin"/>
    </w:r>
    <w:r w:rsidRPr="00CF164A">
      <w:rPr>
        <w:rFonts w:ascii="ITC Avant Garde" w:hAnsi="ITC Avant Garde"/>
        <w:bCs/>
        <w:sz w:val="16"/>
        <w:szCs w:val="20"/>
      </w:rPr>
      <w:instrText>PAGE</w:instrText>
    </w:r>
    <w:r w:rsidRPr="00CF164A">
      <w:rPr>
        <w:rFonts w:ascii="ITC Avant Garde" w:hAnsi="ITC Avant Garde"/>
        <w:bCs/>
        <w:sz w:val="16"/>
        <w:szCs w:val="20"/>
      </w:rPr>
      <w:fldChar w:fldCharType="separate"/>
    </w:r>
    <w:r w:rsidR="008C3858">
      <w:rPr>
        <w:rFonts w:ascii="ITC Avant Garde" w:hAnsi="ITC Avant Garde"/>
        <w:bCs/>
        <w:noProof/>
        <w:sz w:val="16"/>
        <w:szCs w:val="20"/>
      </w:rPr>
      <w:t>3</w:t>
    </w:r>
    <w:r w:rsidRPr="00CF164A">
      <w:rPr>
        <w:rFonts w:ascii="ITC Avant Garde" w:hAnsi="ITC Avant Garde"/>
        <w:bCs/>
        <w:sz w:val="16"/>
        <w:szCs w:val="20"/>
      </w:rPr>
      <w:fldChar w:fldCharType="end"/>
    </w:r>
    <w:r w:rsidRPr="00CF164A">
      <w:rPr>
        <w:rFonts w:ascii="ITC Avant Garde" w:hAnsi="ITC Avant Garde"/>
        <w:sz w:val="16"/>
        <w:szCs w:val="20"/>
        <w:lang w:val="es-ES"/>
      </w:rPr>
      <w:t xml:space="preserve"> de </w:t>
    </w:r>
    <w:r w:rsidRPr="00CF164A">
      <w:rPr>
        <w:rFonts w:ascii="ITC Avant Garde" w:hAnsi="ITC Avant Garde"/>
        <w:bCs/>
        <w:sz w:val="16"/>
        <w:szCs w:val="20"/>
      </w:rPr>
      <w:fldChar w:fldCharType="begin"/>
    </w:r>
    <w:r w:rsidRPr="00CF164A">
      <w:rPr>
        <w:rFonts w:ascii="ITC Avant Garde" w:hAnsi="ITC Avant Garde"/>
        <w:bCs/>
        <w:sz w:val="16"/>
        <w:szCs w:val="20"/>
      </w:rPr>
      <w:instrText>NUMPAGES</w:instrText>
    </w:r>
    <w:r w:rsidRPr="00CF164A">
      <w:rPr>
        <w:rFonts w:ascii="ITC Avant Garde" w:hAnsi="ITC Avant Garde"/>
        <w:bCs/>
        <w:sz w:val="16"/>
        <w:szCs w:val="20"/>
      </w:rPr>
      <w:fldChar w:fldCharType="separate"/>
    </w:r>
    <w:r w:rsidR="008C3858">
      <w:rPr>
        <w:rFonts w:ascii="ITC Avant Garde" w:hAnsi="ITC Avant Garde"/>
        <w:bCs/>
        <w:noProof/>
        <w:sz w:val="16"/>
        <w:szCs w:val="20"/>
      </w:rPr>
      <w:t>3</w:t>
    </w:r>
    <w:r w:rsidRPr="00CF164A">
      <w:rPr>
        <w:rFonts w:ascii="ITC Avant Garde" w:hAnsi="ITC Avant Garde"/>
        <w:bCs/>
        <w:sz w:val="16"/>
        <w:szCs w:val="20"/>
      </w:rPr>
      <w:fldChar w:fldCharType="end"/>
    </w:r>
    <w:r>
      <w:rPr>
        <w:sz w:val="18"/>
        <w:szCs w:val="16"/>
      </w:rPr>
      <w:t xml:space="preserve"> </w:t>
    </w:r>
  </w:p>
  <w:p w:rsidR="0070754D" w:rsidRPr="0070754D" w:rsidRDefault="0070754D" w:rsidP="0070754D">
    <w:pPr>
      <w:pStyle w:val="Piedepgina"/>
      <w:jc w:val="righ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E3D" w:rsidRDefault="00DE5E3D" w:rsidP="00072BC8">
      <w:pPr>
        <w:spacing w:after="0" w:line="240" w:lineRule="auto"/>
      </w:pPr>
      <w:r>
        <w:separator/>
      </w:r>
    </w:p>
  </w:footnote>
  <w:footnote w:type="continuationSeparator" w:id="0">
    <w:p w:rsidR="00DE5E3D" w:rsidRDefault="00DE5E3D" w:rsidP="00072BC8">
      <w:pPr>
        <w:spacing w:after="0" w:line="240" w:lineRule="auto"/>
      </w:pPr>
      <w:r>
        <w:continuationSeparator/>
      </w:r>
    </w:p>
  </w:footnote>
  <w:footnote w:id="1">
    <w:p w:rsidR="00FE7261" w:rsidRPr="0086724D" w:rsidRDefault="00FE7261" w:rsidP="00FE7261">
      <w:pPr>
        <w:pStyle w:val="Textonotapie"/>
        <w:rPr>
          <w:rFonts w:ascii="ITC Avant Garde" w:hAnsi="ITC Avant Garde"/>
          <w:sz w:val="18"/>
          <w:szCs w:val="18"/>
        </w:rPr>
      </w:pPr>
      <w:r w:rsidRPr="0086724D">
        <w:rPr>
          <w:rStyle w:val="Refdenotaalpie"/>
          <w:rFonts w:ascii="ITC Avant Garde" w:hAnsi="ITC Avant Garde"/>
          <w:sz w:val="18"/>
          <w:szCs w:val="18"/>
        </w:rPr>
        <w:footnoteRef/>
      </w:r>
      <w:r w:rsidRPr="0086724D">
        <w:rPr>
          <w:rFonts w:ascii="ITC Avant Garde" w:hAnsi="ITC Avant Garde"/>
          <w:sz w:val="18"/>
          <w:szCs w:val="18"/>
        </w:rPr>
        <w:t xml:space="preserve"> Personalidad que tiene debidamente reconocida </w:t>
      </w:r>
      <w:r w:rsidR="00DE55DD">
        <w:rPr>
          <w:rFonts w:ascii="ITC Avant Garde" w:hAnsi="ITC Avant Garde"/>
          <w:sz w:val="18"/>
          <w:szCs w:val="18"/>
        </w:rPr>
        <w:t>e</w:t>
      </w:r>
      <w:r w:rsidRPr="0086724D">
        <w:rPr>
          <w:rFonts w:ascii="ITC Avant Garde" w:hAnsi="ITC Avant Garde"/>
          <w:sz w:val="18"/>
          <w:szCs w:val="18"/>
        </w:rPr>
        <w:t>n las constancias que integran el expediente al rubro citado (Expediente)</w:t>
      </w:r>
    </w:p>
  </w:footnote>
  <w:footnote w:id="2">
    <w:p w:rsidR="00676AA8" w:rsidRPr="0086724D" w:rsidRDefault="00676AA8" w:rsidP="00676AA8">
      <w:pPr>
        <w:pStyle w:val="Textonotapie"/>
        <w:rPr>
          <w:rFonts w:ascii="ITC Avant Garde" w:hAnsi="ITC Avant Garde"/>
          <w:sz w:val="18"/>
          <w:szCs w:val="18"/>
        </w:rPr>
      </w:pPr>
      <w:r w:rsidRPr="0086724D">
        <w:rPr>
          <w:rStyle w:val="Refdenotaalpie"/>
          <w:rFonts w:ascii="ITC Avant Garde" w:hAnsi="ITC Avant Garde"/>
          <w:sz w:val="18"/>
          <w:szCs w:val="18"/>
        </w:rPr>
        <w:footnoteRef/>
      </w:r>
      <w:r w:rsidRPr="0086724D">
        <w:rPr>
          <w:rFonts w:ascii="ITC Avant Garde" w:hAnsi="ITC Avant Garde"/>
          <w:sz w:val="18"/>
          <w:szCs w:val="18"/>
        </w:rPr>
        <w:t xml:space="preserve"> </w:t>
      </w:r>
      <w:r w:rsidR="00B467F6" w:rsidRPr="0086724D">
        <w:rPr>
          <w:rFonts w:ascii="ITC Avant Garde" w:eastAsia="Times New Roman" w:hAnsi="ITC Avant Garde"/>
          <w:bCs/>
          <w:color w:val="000000"/>
          <w:sz w:val="18"/>
          <w:szCs w:val="18"/>
          <w:lang w:eastAsia="es-MX"/>
        </w:rPr>
        <w:t>Publicada en el Diario Oficial de la Federación (DOF) el veintitrés de mayo de dos mil catorce.</w:t>
      </w:r>
    </w:p>
  </w:footnote>
  <w:footnote w:id="3">
    <w:p w:rsidR="006B5C25" w:rsidRPr="0086724D" w:rsidRDefault="006B5C25" w:rsidP="006B5C25">
      <w:pPr>
        <w:pStyle w:val="Textonotapie"/>
        <w:rPr>
          <w:rFonts w:ascii="ITC Avant Garde" w:hAnsi="ITC Avant Garde"/>
          <w:sz w:val="18"/>
          <w:szCs w:val="18"/>
        </w:rPr>
      </w:pPr>
      <w:r w:rsidRPr="0086724D">
        <w:rPr>
          <w:rFonts w:ascii="ITC Avant Garde" w:hAnsi="ITC Avant Garde"/>
          <w:sz w:val="18"/>
          <w:szCs w:val="18"/>
          <w:vertAlign w:val="superscript"/>
        </w:rPr>
        <w:footnoteRef/>
      </w:r>
      <w:r w:rsidRPr="0086724D">
        <w:rPr>
          <w:rFonts w:ascii="ITC Avant Garde" w:hAnsi="ITC Avant Garde"/>
          <w:sz w:val="18"/>
          <w:szCs w:val="18"/>
          <w:vertAlign w:val="superscript"/>
        </w:rPr>
        <w:t xml:space="preserve"> </w:t>
      </w:r>
      <w:r w:rsidRPr="0086724D">
        <w:rPr>
          <w:rFonts w:ascii="ITC Avant Garde" w:hAnsi="ITC Avant Garde"/>
          <w:sz w:val="18"/>
          <w:szCs w:val="18"/>
        </w:rPr>
        <w:t>Publicado en el DOF el cuatro de septiembre de dos mil catorce, cuya última modificación fue publicada en el mismo medio de difusión el diecisiete de octubre de dos mil dieciséis.</w:t>
      </w:r>
    </w:p>
  </w:footnote>
  <w:footnote w:id="4">
    <w:p w:rsidR="0012437F" w:rsidRPr="0086724D" w:rsidRDefault="0012437F" w:rsidP="00B467F6">
      <w:pPr>
        <w:pStyle w:val="Textonotapie"/>
        <w:rPr>
          <w:rFonts w:ascii="ITC Avant Garde" w:hAnsi="ITC Avant Garde"/>
          <w:sz w:val="18"/>
          <w:szCs w:val="18"/>
        </w:rPr>
      </w:pPr>
      <w:r w:rsidRPr="0086724D">
        <w:rPr>
          <w:rStyle w:val="Refdenotaalpie"/>
          <w:rFonts w:ascii="ITC Avant Garde" w:hAnsi="ITC Avant Garde"/>
          <w:sz w:val="18"/>
          <w:szCs w:val="18"/>
        </w:rPr>
        <w:footnoteRef/>
      </w:r>
      <w:r w:rsidRPr="0086724D">
        <w:rPr>
          <w:rFonts w:ascii="ITC Avant Garde" w:hAnsi="ITC Avant Garde"/>
          <w:sz w:val="18"/>
          <w:szCs w:val="18"/>
        </w:rPr>
        <w:t xml:space="preserve"> Mediante acuerdo de </w:t>
      </w:r>
      <w:r w:rsidR="00EB28F4" w:rsidRPr="0086724D">
        <w:rPr>
          <w:rFonts w:ascii="ITC Avant Garde" w:hAnsi="ITC Avant Garde"/>
          <w:sz w:val="18"/>
          <w:szCs w:val="18"/>
        </w:rPr>
        <w:t>cinco de enero de dos mil diecisiete</w:t>
      </w:r>
      <w:r w:rsidR="00B467F6" w:rsidRPr="0086724D">
        <w:rPr>
          <w:rFonts w:ascii="ITC Avant Garde" w:hAnsi="ITC Avant Garde"/>
          <w:sz w:val="18"/>
          <w:szCs w:val="18"/>
        </w:rPr>
        <w:t xml:space="preserve">, </w:t>
      </w:r>
      <w:r w:rsidRPr="0086724D">
        <w:rPr>
          <w:rFonts w:ascii="ITC Avant Garde" w:hAnsi="ITC Avant Garde"/>
          <w:sz w:val="18"/>
          <w:szCs w:val="18"/>
        </w:rPr>
        <w:t xml:space="preserve">se tuvo por integrado el </w:t>
      </w:r>
      <w:r w:rsidR="00EB28F4" w:rsidRPr="0086724D">
        <w:rPr>
          <w:rFonts w:ascii="ITC Avant Garde" w:hAnsi="ITC Avant Garde"/>
          <w:sz w:val="18"/>
          <w:szCs w:val="18"/>
        </w:rPr>
        <w:t>E</w:t>
      </w:r>
      <w:r w:rsidRPr="0086724D">
        <w:rPr>
          <w:rFonts w:ascii="ITC Avant Garde" w:hAnsi="ITC Avant Garde"/>
          <w:sz w:val="18"/>
          <w:szCs w:val="18"/>
        </w:rPr>
        <w:t xml:space="preserve">xpediente el día </w:t>
      </w:r>
      <w:r w:rsidR="00EB28F4" w:rsidRPr="0086724D">
        <w:rPr>
          <w:rFonts w:ascii="ITC Avant Garde" w:hAnsi="ITC Avant Garde"/>
          <w:sz w:val="18"/>
          <w:szCs w:val="18"/>
        </w:rPr>
        <w:t>veinticinco de diciembre de dos mil dieciséis</w:t>
      </w:r>
      <w:r w:rsidRPr="0086724D">
        <w:rPr>
          <w:rFonts w:ascii="ITC Avant Garde" w:hAnsi="ITC Avant Garde"/>
          <w:sz w:val="18"/>
          <w:szCs w:val="18"/>
        </w:rPr>
        <w:t xml:space="preserve">, por tanto el plazo </w:t>
      </w:r>
      <w:r w:rsidR="00F3396C" w:rsidRPr="0086724D">
        <w:rPr>
          <w:rFonts w:ascii="ITC Avant Garde" w:hAnsi="ITC Avant Garde"/>
          <w:sz w:val="18"/>
          <w:szCs w:val="18"/>
        </w:rPr>
        <w:t xml:space="preserve">para solicitar la </w:t>
      </w:r>
      <w:r w:rsidR="00942CDB" w:rsidRPr="0086724D">
        <w:rPr>
          <w:rFonts w:ascii="ITC Avant Garde" w:hAnsi="ITC Avant Garde"/>
          <w:sz w:val="18"/>
          <w:szCs w:val="18"/>
        </w:rPr>
        <w:t xml:space="preserve">celebración de la única audiencia oral inició el </w:t>
      </w:r>
      <w:r w:rsidR="00EB28F4" w:rsidRPr="0086724D">
        <w:rPr>
          <w:rFonts w:ascii="ITC Avant Garde" w:hAnsi="ITC Avant Garde"/>
          <w:sz w:val="18"/>
          <w:szCs w:val="18"/>
        </w:rPr>
        <w:t xml:space="preserve">cinco de enero </w:t>
      </w:r>
      <w:r w:rsidR="00942CDB" w:rsidRPr="0086724D">
        <w:rPr>
          <w:rFonts w:ascii="ITC Avant Garde" w:hAnsi="ITC Avant Garde"/>
          <w:sz w:val="18"/>
          <w:szCs w:val="18"/>
        </w:rPr>
        <w:t xml:space="preserve">y </w:t>
      </w:r>
      <w:r w:rsidRPr="0086724D">
        <w:rPr>
          <w:rFonts w:ascii="ITC Avant Garde" w:hAnsi="ITC Avant Garde"/>
          <w:sz w:val="18"/>
          <w:szCs w:val="18"/>
        </w:rPr>
        <w:t xml:space="preserve">feneció el </w:t>
      </w:r>
      <w:r w:rsidR="00EB28F4" w:rsidRPr="0086724D">
        <w:rPr>
          <w:rFonts w:ascii="ITC Avant Garde" w:hAnsi="ITC Avant Garde"/>
          <w:sz w:val="18"/>
          <w:szCs w:val="18"/>
        </w:rPr>
        <w:t>dieciocho de enero ambos de dos mil diecisiete</w:t>
      </w:r>
      <w:r w:rsidR="00942CDB" w:rsidRPr="0086724D">
        <w:rPr>
          <w:rFonts w:ascii="ITC Avant Garde" w:hAnsi="ITC Avant Garde"/>
          <w:sz w:val="18"/>
          <w:szCs w:val="18"/>
        </w:rPr>
        <w:t xml:space="preserve">. De esta manera, toda vez que </w:t>
      </w:r>
      <w:r w:rsidR="00B467F6" w:rsidRPr="0086724D">
        <w:rPr>
          <w:rFonts w:ascii="ITC Avant Garde" w:hAnsi="ITC Avant Garde"/>
          <w:sz w:val="18"/>
          <w:szCs w:val="18"/>
        </w:rPr>
        <w:t xml:space="preserve">los </w:t>
      </w:r>
      <w:r w:rsidR="00EB28F4" w:rsidRPr="0086724D">
        <w:rPr>
          <w:rFonts w:ascii="ITC Avant Garde" w:hAnsi="ITC Avant Garde"/>
          <w:sz w:val="18"/>
          <w:szCs w:val="18"/>
        </w:rPr>
        <w:t>Agentes</w:t>
      </w:r>
      <w:r w:rsidR="00DE55DD">
        <w:rPr>
          <w:rFonts w:ascii="ITC Avant Garde" w:hAnsi="ITC Avant Garde"/>
          <w:sz w:val="18"/>
          <w:szCs w:val="18"/>
        </w:rPr>
        <w:t xml:space="preserve"> Económicos </w:t>
      </w:r>
      <w:r w:rsidR="009B0A71" w:rsidRPr="0086724D">
        <w:rPr>
          <w:rFonts w:ascii="ITC Avant Garde" w:hAnsi="ITC Avant Garde"/>
          <w:sz w:val="18"/>
          <w:szCs w:val="18"/>
        </w:rPr>
        <w:t>presentaron su escrito</w:t>
      </w:r>
      <w:r w:rsidR="00942CDB" w:rsidRPr="0086724D">
        <w:rPr>
          <w:rFonts w:ascii="ITC Avant Garde" w:hAnsi="ITC Avant Garde"/>
          <w:sz w:val="18"/>
          <w:szCs w:val="18"/>
        </w:rPr>
        <w:t xml:space="preserve"> el día </w:t>
      </w:r>
      <w:r w:rsidR="00EB28F4" w:rsidRPr="0086724D">
        <w:rPr>
          <w:rFonts w:ascii="ITC Avant Garde" w:hAnsi="ITC Avant Garde"/>
          <w:sz w:val="18"/>
          <w:szCs w:val="18"/>
        </w:rPr>
        <w:t>dieciocho de enero del presente año</w:t>
      </w:r>
      <w:r w:rsidR="00942CDB" w:rsidRPr="0086724D">
        <w:rPr>
          <w:rFonts w:ascii="ITC Avant Garde" w:hAnsi="ITC Avant Garde"/>
          <w:sz w:val="18"/>
          <w:szCs w:val="18"/>
        </w:rPr>
        <w:t xml:space="preserve">, </w:t>
      </w:r>
      <w:r w:rsidR="009B0A71" w:rsidRPr="0086724D">
        <w:rPr>
          <w:rFonts w:ascii="ITC Avant Garde" w:hAnsi="ITC Avant Garde"/>
          <w:sz w:val="18"/>
          <w:szCs w:val="18"/>
        </w:rPr>
        <w:t>su solicitud se presentó en tiempo.</w:t>
      </w:r>
    </w:p>
  </w:footnote>
  <w:footnote w:id="5">
    <w:p w:rsidR="0086724D" w:rsidRPr="0086724D" w:rsidRDefault="0086724D">
      <w:pPr>
        <w:pStyle w:val="Textonotapie"/>
        <w:rPr>
          <w:rFonts w:ascii="ITC Avant Garde" w:hAnsi="ITC Avant Garde"/>
          <w:sz w:val="18"/>
          <w:szCs w:val="18"/>
        </w:rPr>
      </w:pPr>
      <w:r w:rsidRPr="0086724D">
        <w:rPr>
          <w:rStyle w:val="Refdenotaalpie"/>
          <w:rFonts w:ascii="ITC Avant Garde" w:hAnsi="ITC Avant Garde"/>
          <w:sz w:val="18"/>
          <w:szCs w:val="18"/>
        </w:rPr>
        <w:footnoteRef/>
      </w:r>
      <w:r w:rsidRPr="0086724D">
        <w:rPr>
          <w:rFonts w:ascii="ITC Avant Garde" w:hAnsi="ITC Avant Garde"/>
          <w:sz w:val="18"/>
          <w:szCs w:val="18"/>
        </w:rPr>
        <w:t xml:space="preserve"> Publicada en el DOF el veinticuatro de diciembre de mil novecientos noventa y dos.</w:t>
      </w:r>
    </w:p>
  </w:footnote>
  <w:footnote w:id="6">
    <w:p w:rsidR="00503D50" w:rsidRPr="0086724D" w:rsidRDefault="00503D50" w:rsidP="00503D50">
      <w:pPr>
        <w:pStyle w:val="Textonotapie"/>
        <w:rPr>
          <w:rFonts w:ascii="ITC Avant Garde" w:hAnsi="ITC Avant Garde"/>
          <w:sz w:val="18"/>
          <w:szCs w:val="18"/>
        </w:rPr>
      </w:pPr>
      <w:r w:rsidRPr="0086724D">
        <w:rPr>
          <w:rStyle w:val="Refdenotaalpie"/>
          <w:rFonts w:ascii="ITC Avant Garde" w:hAnsi="ITC Avant Garde"/>
          <w:sz w:val="18"/>
          <w:szCs w:val="18"/>
        </w:rPr>
        <w:footnoteRef/>
      </w:r>
      <w:r w:rsidRPr="0086724D">
        <w:rPr>
          <w:rFonts w:ascii="ITC Avant Garde" w:hAnsi="ITC Avant Garde"/>
          <w:sz w:val="18"/>
          <w:szCs w:val="18"/>
        </w:rPr>
        <w:t xml:space="preserve"> Publicado en el DOF el cuatro de marzo de mil novecientos noventa y ocho.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935" w:rsidRDefault="003E7935">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74983" o:spid="_x0000_s2066" type="#_x0000_t75" style="position:absolute;margin-left:0;margin-top:0;width:612pt;height:11in;z-index:-251656704;mso-position-horizontal:center;mso-position-horizontal-relative:margin;mso-position-vertical:center;mso-position-vertical-relative:margin" o:allowincell="f">
          <v:imagedata r:id="rId1" o:title="hoja membretada-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935" w:rsidRDefault="003E7935">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74982" o:spid="_x0000_s2067" type="#_x0000_t75" style="position:absolute;margin-left:0;margin-top:0;width:612pt;height:11in;z-index:-251655680;mso-position-horizontal:center;mso-position-horizontal-relative:margin;mso-position-vertical:center;mso-position-vertical-relative:margin" o:allowincell="f">
          <v:imagedata r:id="rId1" o:title="hoja membretada-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121" w:rsidRDefault="00DE5E3D">
    <w:pPr>
      <w:pStyle w:val="Encabezado"/>
    </w:pPr>
    <w:r>
      <w:rPr>
        <w:noProof/>
        <w:lang w:eastAsia="es-MX"/>
      </w:rPr>
      <w:pict w14:anchorId="2F2F57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65.95pt;margin-top:-113.65pt;width:612pt;height:11in;z-index:-251658752;mso-position-horizontal-relative:margin;mso-position-vertical-relative:margin" o:allowincell="f">
          <v:imagedata r:id="rId1" o:title="hoja membretada s dir-01"/>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935" w:rsidRDefault="003E7935" w:rsidP="00DE0BE3">
    <w:pPr>
      <w:pStyle w:val="Encabezado"/>
      <w:tabs>
        <w:tab w:val="clear" w:pos="4419"/>
        <w:tab w:val="clear" w:pos="8838"/>
        <w:tab w:val="right" w:pos="9632"/>
      </w:tabs>
    </w:pPr>
  </w:p>
  <w:p w:rsidR="00FE7261" w:rsidRPr="00FE7261" w:rsidRDefault="00FE7261" w:rsidP="00FE7261">
    <w:pPr>
      <w:pStyle w:val="Encabezado"/>
      <w:ind w:right="134"/>
      <w:jc w:val="right"/>
      <w:rPr>
        <w:rFonts w:ascii="ITC Avant Garde" w:hAnsi="ITC Avant Garde"/>
        <w:sz w:val="10"/>
        <w:szCs w:val="1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121" w:rsidRDefault="00DE5E3D">
    <w:pPr>
      <w:pStyle w:val="Encabezado"/>
    </w:pPr>
    <w:r>
      <w:rPr>
        <w:noProof/>
        <w:lang w:eastAsia="es-MX"/>
      </w:rPr>
      <w:pict w14:anchorId="7DEBE7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0EED"/>
    <w:multiLevelType w:val="hybridMultilevel"/>
    <w:tmpl w:val="8A242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9A3930"/>
    <w:multiLevelType w:val="hybridMultilevel"/>
    <w:tmpl w:val="C598CA6A"/>
    <w:lvl w:ilvl="0" w:tplc="D5B657CC">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F8606F"/>
    <w:multiLevelType w:val="hybridMultilevel"/>
    <w:tmpl w:val="860C0F0E"/>
    <w:lvl w:ilvl="0" w:tplc="080A0001">
      <w:start w:val="1"/>
      <w:numFmt w:val="bullet"/>
      <w:lvlText w:val=""/>
      <w:lvlJc w:val="left"/>
      <w:pPr>
        <w:ind w:left="1003" w:hanging="360"/>
      </w:pPr>
      <w:rPr>
        <w:rFonts w:ascii="Symbol" w:hAnsi="Symbol" w:hint="default"/>
      </w:rPr>
    </w:lvl>
    <w:lvl w:ilvl="1" w:tplc="080A0003" w:tentative="1">
      <w:start w:val="1"/>
      <w:numFmt w:val="bullet"/>
      <w:lvlText w:val="o"/>
      <w:lvlJc w:val="left"/>
      <w:pPr>
        <w:ind w:left="1723" w:hanging="360"/>
      </w:pPr>
      <w:rPr>
        <w:rFonts w:ascii="Courier New" w:hAnsi="Courier New" w:cs="Courier New" w:hint="default"/>
      </w:rPr>
    </w:lvl>
    <w:lvl w:ilvl="2" w:tplc="080A0005" w:tentative="1">
      <w:start w:val="1"/>
      <w:numFmt w:val="bullet"/>
      <w:lvlText w:val=""/>
      <w:lvlJc w:val="left"/>
      <w:pPr>
        <w:ind w:left="2443" w:hanging="360"/>
      </w:pPr>
      <w:rPr>
        <w:rFonts w:ascii="Wingdings" w:hAnsi="Wingdings" w:hint="default"/>
      </w:rPr>
    </w:lvl>
    <w:lvl w:ilvl="3" w:tplc="080A0001" w:tentative="1">
      <w:start w:val="1"/>
      <w:numFmt w:val="bullet"/>
      <w:lvlText w:val=""/>
      <w:lvlJc w:val="left"/>
      <w:pPr>
        <w:ind w:left="3163" w:hanging="360"/>
      </w:pPr>
      <w:rPr>
        <w:rFonts w:ascii="Symbol" w:hAnsi="Symbol" w:hint="default"/>
      </w:rPr>
    </w:lvl>
    <w:lvl w:ilvl="4" w:tplc="080A0003" w:tentative="1">
      <w:start w:val="1"/>
      <w:numFmt w:val="bullet"/>
      <w:lvlText w:val="o"/>
      <w:lvlJc w:val="left"/>
      <w:pPr>
        <w:ind w:left="3883" w:hanging="360"/>
      </w:pPr>
      <w:rPr>
        <w:rFonts w:ascii="Courier New" w:hAnsi="Courier New" w:cs="Courier New" w:hint="default"/>
      </w:rPr>
    </w:lvl>
    <w:lvl w:ilvl="5" w:tplc="080A0005" w:tentative="1">
      <w:start w:val="1"/>
      <w:numFmt w:val="bullet"/>
      <w:lvlText w:val=""/>
      <w:lvlJc w:val="left"/>
      <w:pPr>
        <w:ind w:left="4603" w:hanging="360"/>
      </w:pPr>
      <w:rPr>
        <w:rFonts w:ascii="Wingdings" w:hAnsi="Wingdings" w:hint="default"/>
      </w:rPr>
    </w:lvl>
    <w:lvl w:ilvl="6" w:tplc="080A0001" w:tentative="1">
      <w:start w:val="1"/>
      <w:numFmt w:val="bullet"/>
      <w:lvlText w:val=""/>
      <w:lvlJc w:val="left"/>
      <w:pPr>
        <w:ind w:left="5323" w:hanging="360"/>
      </w:pPr>
      <w:rPr>
        <w:rFonts w:ascii="Symbol" w:hAnsi="Symbol" w:hint="default"/>
      </w:rPr>
    </w:lvl>
    <w:lvl w:ilvl="7" w:tplc="080A0003" w:tentative="1">
      <w:start w:val="1"/>
      <w:numFmt w:val="bullet"/>
      <w:lvlText w:val="o"/>
      <w:lvlJc w:val="left"/>
      <w:pPr>
        <w:ind w:left="6043" w:hanging="360"/>
      </w:pPr>
      <w:rPr>
        <w:rFonts w:ascii="Courier New" w:hAnsi="Courier New" w:cs="Courier New" w:hint="default"/>
      </w:rPr>
    </w:lvl>
    <w:lvl w:ilvl="8" w:tplc="080A0005" w:tentative="1">
      <w:start w:val="1"/>
      <w:numFmt w:val="bullet"/>
      <w:lvlText w:val=""/>
      <w:lvlJc w:val="left"/>
      <w:pPr>
        <w:ind w:left="6763" w:hanging="360"/>
      </w:pPr>
      <w:rPr>
        <w:rFonts w:ascii="Wingdings" w:hAnsi="Wingdings" w:hint="default"/>
      </w:rPr>
    </w:lvl>
  </w:abstractNum>
  <w:abstractNum w:abstractNumId="3" w15:restartNumberingAfterBreak="0">
    <w:nsid w:val="173459C3"/>
    <w:multiLevelType w:val="hybridMultilevel"/>
    <w:tmpl w:val="A25407B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A6E30AC"/>
    <w:multiLevelType w:val="hybridMultilevel"/>
    <w:tmpl w:val="54E4312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311143"/>
    <w:multiLevelType w:val="hybridMultilevel"/>
    <w:tmpl w:val="5262EC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450822"/>
    <w:multiLevelType w:val="hybridMultilevel"/>
    <w:tmpl w:val="B972D7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A02D36"/>
    <w:multiLevelType w:val="hybridMultilevel"/>
    <w:tmpl w:val="833C373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5BF117F"/>
    <w:multiLevelType w:val="hybridMultilevel"/>
    <w:tmpl w:val="DF56A878"/>
    <w:lvl w:ilvl="0" w:tplc="14F8C28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87C1BFE"/>
    <w:multiLevelType w:val="hybridMultilevel"/>
    <w:tmpl w:val="A4469AD2"/>
    <w:lvl w:ilvl="0" w:tplc="C4604FF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88E4C62"/>
    <w:multiLevelType w:val="hybridMultilevel"/>
    <w:tmpl w:val="4C5E304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170168F"/>
    <w:multiLevelType w:val="hybridMultilevel"/>
    <w:tmpl w:val="727A3426"/>
    <w:lvl w:ilvl="0" w:tplc="BECE9A56">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180181E"/>
    <w:multiLevelType w:val="hybridMultilevel"/>
    <w:tmpl w:val="A07E9B3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2644410"/>
    <w:multiLevelType w:val="hybridMultilevel"/>
    <w:tmpl w:val="7668E2D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46C1452"/>
    <w:multiLevelType w:val="hybridMultilevel"/>
    <w:tmpl w:val="CE620F9E"/>
    <w:lvl w:ilvl="0" w:tplc="C6A084D8">
      <w:start w:val="1"/>
      <w:numFmt w:val="lowerLetter"/>
      <w:lvlText w:val="%1)"/>
      <w:lvlJc w:val="left"/>
      <w:pPr>
        <w:ind w:left="735" w:hanging="37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DD15F70"/>
    <w:multiLevelType w:val="hybridMultilevel"/>
    <w:tmpl w:val="C8C49B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7EA4701"/>
    <w:multiLevelType w:val="hybridMultilevel"/>
    <w:tmpl w:val="CDE451C8"/>
    <w:lvl w:ilvl="0" w:tplc="3D3465E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2E332C7"/>
    <w:multiLevelType w:val="hybridMultilevel"/>
    <w:tmpl w:val="AB14A1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2E346AC"/>
    <w:multiLevelType w:val="hybridMultilevel"/>
    <w:tmpl w:val="3376B2A6"/>
    <w:lvl w:ilvl="0" w:tplc="1696DB1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3206F63"/>
    <w:multiLevelType w:val="hybridMultilevel"/>
    <w:tmpl w:val="C1AC9BCC"/>
    <w:lvl w:ilvl="0" w:tplc="EAF69A8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402317F"/>
    <w:multiLevelType w:val="hybridMultilevel"/>
    <w:tmpl w:val="01324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56A3FB4"/>
    <w:multiLevelType w:val="hybridMultilevel"/>
    <w:tmpl w:val="0BE6EB20"/>
    <w:lvl w:ilvl="0" w:tplc="8D4626F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BF245B7"/>
    <w:multiLevelType w:val="hybridMultilevel"/>
    <w:tmpl w:val="831E8640"/>
    <w:lvl w:ilvl="0" w:tplc="558A09C8">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C90714C"/>
    <w:multiLevelType w:val="hybridMultilevel"/>
    <w:tmpl w:val="6CEC0544"/>
    <w:lvl w:ilvl="0" w:tplc="87EC00AE">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7"/>
  </w:num>
  <w:num w:numId="3">
    <w:abstractNumId w:val="13"/>
  </w:num>
  <w:num w:numId="4">
    <w:abstractNumId w:val="14"/>
  </w:num>
  <w:num w:numId="5">
    <w:abstractNumId w:val="2"/>
  </w:num>
  <w:num w:numId="6">
    <w:abstractNumId w:val="20"/>
  </w:num>
  <w:num w:numId="7">
    <w:abstractNumId w:val="1"/>
  </w:num>
  <w:num w:numId="8">
    <w:abstractNumId w:val="0"/>
  </w:num>
  <w:num w:numId="9">
    <w:abstractNumId w:val="17"/>
  </w:num>
  <w:num w:numId="10">
    <w:abstractNumId w:val="19"/>
  </w:num>
  <w:num w:numId="11">
    <w:abstractNumId w:val="16"/>
  </w:num>
  <w:num w:numId="12">
    <w:abstractNumId w:val="15"/>
  </w:num>
  <w:num w:numId="13">
    <w:abstractNumId w:val="6"/>
  </w:num>
  <w:num w:numId="14">
    <w:abstractNumId w:val="5"/>
  </w:num>
  <w:num w:numId="15">
    <w:abstractNumId w:val="8"/>
  </w:num>
  <w:num w:numId="16">
    <w:abstractNumId w:val="9"/>
  </w:num>
  <w:num w:numId="17">
    <w:abstractNumId w:val="22"/>
  </w:num>
  <w:num w:numId="18">
    <w:abstractNumId w:val="18"/>
  </w:num>
  <w:num w:numId="19">
    <w:abstractNumId w:val="10"/>
  </w:num>
  <w:num w:numId="20">
    <w:abstractNumId w:val="12"/>
  </w:num>
  <w:num w:numId="21">
    <w:abstractNumId w:val="4"/>
  </w:num>
  <w:num w:numId="22">
    <w:abstractNumId w:val="3"/>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14C0"/>
    <w:rsid w:val="00004488"/>
    <w:rsid w:val="00007D75"/>
    <w:rsid w:val="00014658"/>
    <w:rsid w:val="000154B0"/>
    <w:rsid w:val="0001643C"/>
    <w:rsid w:val="00017780"/>
    <w:rsid w:val="00020418"/>
    <w:rsid w:val="00020A5B"/>
    <w:rsid w:val="00021234"/>
    <w:rsid w:val="0002388D"/>
    <w:rsid w:val="00030B67"/>
    <w:rsid w:val="0003521C"/>
    <w:rsid w:val="000352C2"/>
    <w:rsid w:val="00044079"/>
    <w:rsid w:val="00044757"/>
    <w:rsid w:val="00045DA8"/>
    <w:rsid w:val="00046D5D"/>
    <w:rsid w:val="00046E29"/>
    <w:rsid w:val="00051F68"/>
    <w:rsid w:val="00053F9F"/>
    <w:rsid w:val="00062977"/>
    <w:rsid w:val="0007044F"/>
    <w:rsid w:val="00072BC8"/>
    <w:rsid w:val="00076CD0"/>
    <w:rsid w:val="00083F25"/>
    <w:rsid w:val="0009057A"/>
    <w:rsid w:val="000949A6"/>
    <w:rsid w:val="000968D2"/>
    <w:rsid w:val="00097F2B"/>
    <w:rsid w:val="000A47D0"/>
    <w:rsid w:val="000B1790"/>
    <w:rsid w:val="000B1C3D"/>
    <w:rsid w:val="000B1CAE"/>
    <w:rsid w:val="000B1D4F"/>
    <w:rsid w:val="000B21CC"/>
    <w:rsid w:val="000B60A7"/>
    <w:rsid w:val="000C1068"/>
    <w:rsid w:val="000C2BE1"/>
    <w:rsid w:val="000C322B"/>
    <w:rsid w:val="000C4443"/>
    <w:rsid w:val="000C7572"/>
    <w:rsid w:val="000D0494"/>
    <w:rsid w:val="000D1D24"/>
    <w:rsid w:val="000D4362"/>
    <w:rsid w:val="000D4E7D"/>
    <w:rsid w:val="000D52D7"/>
    <w:rsid w:val="000E1814"/>
    <w:rsid w:val="000E2E57"/>
    <w:rsid w:val="000E3469"/>
    <w:rsid w:val="000F0AE6"/>
    <w:rsid w:val="000F0E2D"/>
    <w:rsid w:val="000F27EA"/>
    <w:rsid w:val="000F3C92"/>
    <w:rsid w:val="000F7827"/>
    <w:rsid w:val="00100EDD"/>
    <w:rsid w:val="00100F7D"/>
    <w:rsid w:val="001011BD"/>
    <w:rsid w:val="00101D70"/>
    <w:rsid w:val="00105CD3"/>
    <w:rsid w:val="00106523"/>
    <w:rsid w:val="00106809"/>
    <w:rsid w:val="00112245"/>
    <w:rsid w:val="001145F8"/>
    <w:rsid w:val="00115CB4"/>
    <w:rsid w:val="0011659D"/>
    <w:rsid w:val="001165CF"/>
    <w:rsid w:val="001223C9"/>
    <w:rsid w:val="00123682"/>
    <w:rsid w:val="00123B19"/>
    <w:rsid w:val="00124322"/>
    <w:rsid w:val="0012437F"/>
    <w:rsid w:val="00124525"/>
    <w:rsid w:val="00126203"/>
    <w:rsid w:val="001266AC"/>
    <w:rsid w:val="00130178"/>
    <w:rsid w:val="00132406"/>
    <w:rsid w:val="0013446F"/>
    <w:rsid w:val="00134A83"/>
    <w:rsid w:val="00135969"/>
    <w:rsid w:val="001400B1"/>
    <w:rsid w:val="00141758"/>
    <w:rsid w:val="001467A0"/>
    <w:rsid w:val="00146ABE"/>
    <w:rsid w:val="00147001"/>
    <w:rsid w:val="0014792C"/>
    <w:rsid w:val="00147A37"/>
    <w:rsid w:val="001547C4"/>
    <w:rsid w:val="00162584"/>
    <w:rsid w:val="00167A0D"/>
    <w:rsid w:val="00172C55"/>
    <w:rsid w:val="001737C5"/>
    <w:rsid w:val="001757D0"/>
    <w:rsid w:val="00180EC4"/>
    <w:rsid w:val="00181214"/>
    <w:rsid w:val="0018267A"/>
    <w:rsid w:val="00182EA9"/>
    <w:rsid w:val="001857D0"/>
    <w:rsid w:val="00194C06"/>
    <w:rsid w:val="00194E98"/>
    <w:rsid w:val="001A428A"/>
    <w:rsid w:val="001A7FC5"/>
    <w:rsid w:val="001B07C9"/>
    <w:rsid w:val="001B0A7D"/>
    <w:rsid w:val="001B21B8"/>
    <w:rsid w:val="001B5723"/>
    <w:rsid w:val="001B5837"/>
    <w:rsid w:val="001B58A1"/>
    <w:rsid w:val="001B6B2D"/>
    <w:rsid w:val="001B796E"/>
    <w:rsid w:val="001C025A"/>
    <w:rsid w:val="001C2BB2"/>
    <w:rsid w:val="001C5406"/>
    <w:rsid w:val="001D0B86"/>
    <w:rsid w:val="001D43D6"/>
    <w:rsid w:val="001D5715"/>
    <w:rsid w:val="001E11CD"/>
    <w:rsid w:val="001E14DE"/>
    <w:rsid w:val="001E33B5"/>
    <w:rsid w:val="001E76DF"/>
    <w:rsid w:val="001F17D1"/>
    <w:rsid w:val="001F53EA"/>
    <w:rsid w:val="001F580A"/>
    <w:rsid w:val="001F58A3"/>
    <w:rsid w:val="001F791B"/>
    <w:rsid w:val="00202D1C"/>
    <w:rsid w:val="00204324"/>
    <w:rsid w:val="00210409"/>
    <w:rsid w:val="002108F1"/>
    <w:rsid w:val="00211B82"/>
    <w:rsid w:val="0021706D"/>
    <w:rsid w:val="00221F14"/>
    <w:rsid w:val="002220C1"/>
    <w:rsid w:val="00222302"/>
    <w:rsid w:val="0022554B"/>
    <w:rsid w:val="002263BE"/>
    <w:rsid w:val="00230C9E"/>
    <w:rsid w:val="00232FDF"/>
    <w:rsid w:val="00233351"/>
    <w:rsid w:val="00235688"/>
    <w:rsid w:val="00236D4B"/>
    <w:rsid w:val="0023752B"/>
    <w:rsid w:val="0024263B"/>
    <w:rsid w:val="00244741"/>
    <w:rsid w:val="00244B79"/>
    <w:rsid w:val="002450A2"/>
    <w:rsid w:val="002460C4"/>
    <w:rsid w:val="00254B22"/>
    <w:rsid w:val="002560A7"/>
    <w:rsid w:val="00257519"/>
    <w:rsid w:val="002626E1"/>
    <w:rsid w:val="00266507"/>
    <w:rsid w:val="00275568"/>
    <w:rsid w:val="002812CD"/>
    <w:rsid w:val="00281F30"/>
    <w:rsid w:val="002826BA"/>
    <w:rsid w:val="0028642C"/>
    <w:rsid w:val="00286A02"/>
    <w:rsid w:val="0029169B"/>
    <w:rsid w:val="002921E3"/>
    <w:rsid w:val="00292332"/>
    <w:rsid w:val="00293E67"/>
    <w:rsid w:val="00294585"/>
    <w:rsid w:val="002A0B73"/>
    <w:rsid w:val="002A18E2"/>
    <w:rsid w:val="002A2F24"/>
    <w:rsid w:val="002A489F"/>
    <w:rsid w:val="002A6AD8"/>
    <w:rsid w:val="002A786F"/>
    <w:rsid w:val="002A792D"/>
    <w:rsid w:val="002C0315"/>
    <w:rsid w:val="002C3287"/>
    <w:rsid w:val="002C579F"/>
    <w:rsid w:val="002E06AB"/>
    <w:rsid w:val="002E5B78"/>
    <w:rsid w:val="002F34D3"/>
    <w:rsid w:val="00304970"/>
    <w:rsid w:val="003109DA"/>
    <w:rsid w:val="003235C7"/>
    <w:rsid w:val="00323FC3"/>
    <w:rsid w:val="00333985"/>
    <w:rsid w:val="003351BA"/>
    <w:rsid w:val="00335990"/>
    <w:rsid w:val="0034149A"/>
    <w:rsid w:val="00343728"/>
    <w:rsid w:val="00364F5D"/>
    <w:rsid w:val="00380073"/>
    <w:rsid w:val="003859DF"/>
    <w:rsid w:val="00385C0C"/>
    <w:rsid w:val="003876BA"/>
    <w:rsid w:val="00393D39"/>
    <w:rsid w:val="0039699D"/>
    <w:rsid w:val="003A3D9F"/>
    <w:rsid w:val="003A7650"/>
    <w:rsid w:val="003B0B21"/>
    <w:rsid w:val="003B0C31"/>
    <w:rsid w:val="003B6149"/>
    <w:rsid w:val="003B6941"/>
    <w:rsid w:val="003C09FD"/>
    <w:rsid w:val="003C39A5"/>
    <w:rsid w:val="003C7EA2"/>
    <w:rsid w:val="003C7F4E"/>
    <w:rsid w:val="003D0DEC"/>
    <w:rsid w:val="003D53A3"/>
    <w:rsid w:val="003E1C51"/>
    <w:rsid w:val="003E1ED8"/>
    <w:rsid w:val="003E3BBD"/>
    <w:rsid w:val="003E7935"/>
    <w:rsid w:val="003F2520"/>
    <w:rsid w:val="003F47F3"/>
    <w:rsid w:val="003F4C55"/>
    <w:rsid w:val="003F5AE9"/>
    <w:rsid w:val="003F78CF"/>
    <w:rsid w:val="00401DDE"/>
    <w:rsid w:val="00403A80"/>
    <w:rsid w:val="00404A99"/>
    <w:rsid w:val="00407714"/>
    <w:rsid w:val="004128FC"/>
    <w:rsid w:val="00422C0D"/>
    <w:rsid w:val="00423520"/>
    <w:rsid w:val="0043215E"/>
    <w:rsid w:val="00432763"/>
    <w:rsid w:val="004329F5"/>
    <w:rsid w:val="00432E0E"/>
    <w:rsid w:val="00433C13"/>
    <w:rsid w:val="00443805"/>
    <w:rsid w:val="00444ED2"/>
    <w:rsid w:val="004454A7"/>
    <w:rsid w:val="00445BA5"/>
    <w:rsid w:val="00447BCA"/>
    <w:rsid w:val="00450360"/>
    <w:rsid w:val="00453544"/>
    <w:rsid w:val="00453814"/>
    <w:rsid w:val="0045770F"/>
    <w:rsid w:val="0046261A"/>
    <w:rsid w:val="0046268B"/>
    <w:rsid w:val="00464E45"/>
    <w:rsid w:val="0047015C"/>
    <w:rsid w:val="00470964"/>
    <w:rsid w:val="00474BD3"/>
    <w:rsid w:val="00481E20"/>
    <w:rsid w:val="004822E7"/>
    <w:rsid w:val="00487555"/>
    <w:rsid w:val="0049749B"/>
    <w:rsid w:val="004A48A3"/>
    <w:rsid w:val="004A51CB"/>
    <w:rsid w:val="004B0D84"/>
    <w:rsid w:val="004B0F73"/>
    <w:rsid w:val="004B52F6"/>
    <w:rsid w:val="004B6F50"/>
    <w:rsid w:val="004B7C16"/>
    <w:rsid w:val="004D19EE"/>
    <w:rsid w:val="004D770D"/>
    <w:rsid w:val="004D78FD"/>
    <w:rsid w:val="004E006F"/>
    <w:rsid w:val="004E1C7E"/>
    <w:rsid w:val="004E47EB"/>
    <w:rsid w:val="004E5170"/>
    <w:rsid w:val="004E55BF"/>
    <w:rsid w:val="004F1F5B"/>
    <w:rsid w:val="004F6C93"/>
    <w:rsid w:val="004F7EC7"/>
    <w:rsid w:val="0050394C"/>
    <w:rsid w:val="00503D50"/>
    <w:rsid w:val="005047FD"/>
    <w:rsid w:val="00504FF0"/>
    <w:rsid w:val="0050548C"/>
    <w:rsid w:val="00506AC4"/>
    <w:rsid w:val="00506DA2"/>
    <w:rsid w:val="0051115A"/>
    <w:rsid w:val="005123B9"/>
    <w:rsid w:val="0051488F"/>
    <w:rsid w:val="005251DD"/>
    <w:rsid w:val="0053010F"/>
    <w:rsid w:val="0053051C"/>
    <w:rsid w:val="00540185"/>
    <w:rsid w:val="00540CDB"/>
    <w:rsid w:val="00541641"/>
    <w:rsid w:val="00541C15"/>
    <w:rsid w:val="00542B90"/>
    <w:rsid w:val="005436E6"/>
    <w:rsid w:val="00545E74"/>
    <w:rsid w:val="005536E7"/>
    <w:rsid w:val="0055691D"/>
    <w:rsid w:val="00557E5A"/>
    <w:rsid w:val="00566723"/>
    <w:rsid w:val="00581392"/>
    <w:rsid w:val="00584288"/>
    <w:rsid w:val="00590BE3"/>
    <w:rsid w:val="00594458"/>
    <w:rsid w:val="0059545F"/>
    <w:rsid w:val="00595742"/>
    <w:rsid w:val="00597EAD"/>
    <w:rsid w:val="005A0DCA"/>
    <w:rsid w:val="005A2904"/>
    <w:rsid w:val="005A714C"/>
    <w:rsid w:val="005B139E"/>
    <w:rsid w:val="005B1EF5"/>
    <w:rsid w:val="005B71AC"/>
    <w:rsid w:val="005C1379"/>
    <w:rsid w:val="005C1811"/>
    <w:rsid w:val="005C368F"/>
    <w:rsid w:val="005C6FCC"/>
    <w:rsid w:val="005D03CF"/>
    <w:rsid w:val="005D1141"/>
    <w:rsid w:val="005D4A75"/>
    <w:rsid w:val="005D5AB0"/>
    <w:rsid w:val="005D5BCF"/>
    <w:rsid w:val="005D6A98"/>
    <w:rsid w:val="005E5F4F"/>
    <w:rsid w:val="005E714D"/>
    <w:rsid w:val="005F28D7"/>
    <w:rsid w:val="005F44B0"/>
    <w:rsid w:val="005F7EE7"/>
    <w:rsid w:val="0060046F"/>
    <w:rsid w:val="0060161E"/>
    <w:rsid w:val="006019A2"/>
    <w:rsid w:val="006060F5"/>
    <w:rsid w:val="0060691A"/>
    <w:rsid w:val="00606D19"/>
    <w:rsid w:val="00612985"/>
    <w:rsid w:val="00615671"/>
    <w:rsid w:val="00624513"/>
    <w:rsid w:val="00631A77"/>
    <w:rsid w:val="00643019"/>
    <w:rsid w:val="00643545"/>
    <w:rsid w:val="006464A3"/>
    <w:rsid w:val="00650758"/>
    <w:rsid w:val="00650D0D"/>
    <w:rsid w:val="00651E67"/>
    <w:rsid w:val="00651FD3"/>
    <w:rsid w:val="00652B2F"/>
    <w:rsid w:val="00657737"/>
    <w:rsid w:val="006645A3"/>
    <w:rsid w:val="006662E6"/>
    <w:rsid w:val="0066631B"/>
    <w:rsid w:val="00667F2A"/>
    <w:rsid w:val="00673B1B"/>
    <w:rsid w:val="00674C54"/>
    <w:rsid w:val="00676AA8"/>
    <w:rsid w:val="00683FA2"/>
    <w:rsid w:val="00687854"/>
    <w:rsid w:val="00692A4E"/>
    <w:rsid w:val="006930BD"/>
    <w:rsid w:val="0069336E"/>
    <w:rsid w:val="00697F78"/>
    <w:rsid w:val="006A415B"/>
    <w:rsid w:val="006A4906"/>
    <w:rsid w:val="006A6522"/>
    <w:rsid w:val="006B1600"/>
    <w:rsid w:val="006B4489"/>
    <w:rsid w:val="006B492C"/>
    <w:rsid w:val="006B5C25"/>
    <w:rsid w:val="006B7019"/>
    <w:rsid w:val="006C073C"/>
    <w:rsid w:val="006C7196"/>
    <w:rsid w:val="006D0A08"/>
    <w:rsid w:val="006D1491"/>
    <w:rsid w:val="006D17A6"/>
    <w:rsid w:val="006D23AF"/>
    <w:rsid w:val="006D61F0"/>
    <w:rsid w:val="006E0B51"/>
    <w:rsid w:val="006E1233"/>
    <w:rsid w:val="006E1F80"/>
    <w:rsid w:val="006E2C28"/>
    <w:rsid w:val="006E6229"/>
    <w:rsid w:val="006E6914"/>
    <w:rsid w:val="006E6E6F"/>
    <w:rsid w:val="006F04A7"/>
    <w:rsid w:val="006F10FF"/>
    <w:rsid w:val="006F134E"/>
    <w:rsid w:val="006F1D16"/>
    <w:rsid w:val="006F4DB6"/>
    <w:rsid w:val="006F57E4"/>
    <w:rsid w:val="006F58B3"/>
    <w:rsid w:val="007026DC"/>
    <w:rsid w:val="0070754D"/>
    <w:rsid w:val="00707E1A"/>
    <w:rsid w:val="00710AD9"/>
    <w:rsid w:val="00712AEE"/>
    <w:rsid w:val="00713968"/>
    <w:rsid w:val="007139E3"/>
    <w:rsid w:val="00716407"/>
    <w:rsid w:val="00721375"/>
    <w:rsid w:val="00722D89"/>
    <w:rsid w:val="00726BE6"/>
    <w:rsid w:val="007279E4"/>
    <w:rsid w:val="00727B25"/>
    <w:rsid w:val="007336DF"/>
    <w:rsid w:val="007365E2"/>
    <w:rsid w:val="00736BD4"/>
    <w:rsid w:val="00747CC1"/>
    <w:rsid w:val="0075023C"/>
    <w:rsid w:val="00751ADF"/>
    <w:rsid w:val="00751D25"/>
    <w:rsid w:val="00756D00"/>
    <w:rsid w:val="007575EA"/>
    <w:rsid w:val="00761C83"/>
    <w:rsid w:val="00763301"/>
    <w:rsid w:val="00770634"/>
    <w:rsid w:val="0077121B"/>
    <w:rsid w:val="0077135C"/>
    <w:rsid w:val="007714A3"/>
    <w:rsid w:val="00777C6A"/>
    <w:rsid w:val="00784B34"/>
    <w:rsid w:val="00784E5C"/>
    <w:rsid w:val="00785E82"/>
    <w:rsid w:val="007874A6"/>
    <w:rsid w:val="00787D40"/>
    <w:rsid w:val="007942D7"/>
    <w:rsid w:val="007A051D"/>
    <w:rsid w:val="007A23BB"/>
    <w:rsid w:val="007A273C"/>
    <w:rsid w:val="007A2A8C"/>
    <w:rsid w:val="007A38C1"/>
    <w:rsid w:val="007A4624"/>
    <w:rsid w:val="007B73D0"/>
    <w:rsid w:val="007B74FF"/>
    <w:rsid w:val="007C03A7"/>
    <w:rsid w:val="007D4131"/>
    <w:rsid w:val="007D5F43"/>
    <w:rsid w:val="007E1781"/>
    <w:rsid w:val="007E36BC"/>
    <w:rsid w:val="007E4ACC"/>
    <w:rsid w:val="007F6C52"/>
    <w:rsid w:val="00801026"/>
    <w:rsid w:val="00801857"/>
    <w:rsid w:val="00801A8E"/>
    <w:rsid w:val="00806E3B"/>
    <w:rsid w:val="008134D1"/>
    <w:rsid w:val="00815FD7"/>
    <w:rsid w:val="00835DE5"/>
    <w:rsid w:val="008374CE"/>
    <w:rsid w:val="008413EA"/>
    <w:rsid w:val="008440EF"/>
    <w:rsid w:val="00852C0D"/>
    <w:rsid w:val="00854304"/>
    <w:rsid w:val="00855C1C"/>
    <w:rsid w:val="008625E1"/>
    <w:rsid w:val="0086724D"/>
    <w:rsid w:val="00873450"/>
    <w:rsid w:val="00873A5B"/>
    <w:rsid w:val="00876D57"/>
    <w:rsid w:val="00877012"/>
    <w:rsid w:val="00877295"/>
    <w:rsid w:val="0087754F"/>
    <w:rsid w:val="0088291C"/>
    <w:rsid w:val="00892FB0"/>
    <w:rsid w:val="008B4D1A"/>
    <w:rsid w:val="008B5981"/>
    <w:rsid w:val="008C3858"/>
    <w:rsid w:val="008C40B0"/>
    <w:rsid w:val="008D2075"/>
    <w:rsid w:val="008D64FC"/>
    <w:rsid w:val="008D6F64"/>
    <w:rsid w:val="008E06E9"/>
    <w:rsid w:val="008E0ED6"/>
    <w:rsid w:val="008E1EF3"/>
    <w:rsid w:val="008E2CCC"/>
    <w:rsid w:val="008E4D3A"/>
    <w:rsid w:val="008E50C0"/>
    <w:rsid w:val="008E5B6A"/>
    <w:rsid w:val="008F0775"/>
    <w:rsid w:val="008F45A3"/>
    <w:rsid w:val="008F494E"/>
    <w:rsid w:val="00902D5F"/>
    <w:rsid w:val="00904825"/>
    <w:rsid w:val="0091493E"/>
    <w:rsid w:val="00916556"/>
    <w:rsid w:val="00916A7E"/>
    <w:rsid w:val="00922DBC"/>
    <w:rsid w:val="00923AFF"/>
    <w:rsid w:val="009245F2"/>
    <w:rsid w:val="00924F81"/>
    <w:rsid w:val="009276D3"/>
    <w:rsid w:val="00937952"/>
    <w:rsid w:val="00937ED4"/>
    <w:rsid w:val="00942CDB"/>
    <w:rsid w:val="00945044"/>
    <w:rsid w:val="00945A8F"/>
    <w:rsid w:val="00946887"/>
    <w:rsid w:val="00952207"/>
    <w:rsid w:val="009525D1"/>
    <w:rsid w:val="00952915"/>
    <w:rsid w:val="00957420"/>
    <w:rsid w:val="00963684"/>
    <w:rsid w:val="009643C9"/>
    <w:rsid w:val="00967B2B"/>
    <w:rsid w:val="009727EC"/>
    <w:rsid w:val="0097340E"/>
    <w:rsid w:val="00975245"/>
    <w:rsid w:val="00986A26"/>
    <w:rsid w:val="0099729B"/>
    <w:rsid w:val="0099776D"/>
    <w:rsid w:val="009A164F"/>
    <w:rsid w:val="009A3D10"/>
    <w:rsid w:val="009B0A71"/>
    <w:rsid w:val="009D133D"/>
    <w:rsid w:val="009D2412"/>
    <w:rsid w:val="009D71C3"/>
    <w:rsid w:val="009E06CB"/>
    <w:rsid w:val="00A02EAA"/>
    <w:rsid w:val="00A112DD"/>
    <w:rsid w:val="00A13824"/>
    <w:rsid w:val="00A16022"/>
    <w:rsid w:val="00A22448"/>
    <w:rsid w:val="00A26F5A"/>
    <w:rsid w:val="00A3044E"/>
    <w:rsid w:val="00A36936"/>
    <w:rsid w:val="00A42A25"/>
    <w:rsid w:val="00A4382A"/>
    <w:rsid w:val="00A45B3C"/>
    <w:rsid w:val="00A513C0"/>
    <w:rsid w:val="00A5633B"/>
    <w:rsid w:val="00A57FF9"/>
    <w:rsid w:val="00A6309B"/>
    <w:rsid w:val="00A67CEC"/>
    <w:rsid w:val="00A7462E"/>
    <w:rsid w:val="00A759C9"/>
    <w:rsid w:val="00A7658A"/>
    <w:rsid w:val="00A76DE6"/>
    <w:rsid w:val="00A80E1D"/>
    <w:rsid w:val="00A83504"/>
    <w:rsid w:val="00A86097"/>
    <w:rsid w:val="00A87755"/>
    <w:rsid w:val="00A90A5C"/>
    <w:rsid w:val="00A97D8A"/>
    <w:rsid w:val="00AA0D66"/>
    <w:rsid w:val="00AA1F5D"/>
    <w:rsid w:val="00AA20C7"/>
    <w:rsid w:val="00AA6F89"/>
    <w:rsid w:val="00AB0BF3"/>
    <w:rsid w:val="00AB1469"/>
    <w:rsid w:val="00AB3129"/>
    <w:rsid w:val="00AB6827"/>
    <w:rsid w:val="00AC38F5"/>
    <w:rsid w:val="00AC4C87"/>
    <w:rsid w:val="00AD0478"/>
    <w:rsid w:val="00AD4E59"/>
    <w:rsid w:val="00AD6F91"/>
    <w:rsid w:val="00AE0895"/>
    <w:rsid w:val="00AE1784"/>
    <w:rsid w:val="00AE18D4"/>
    <w:rsid w:val="00AE4C0A"/>
    <w:rsid w:val="00AE7EE9"/>
    <w:rsid w:val="00AF3EB3"/>
    <w:rsid w:val="00AF43DF"/>
    <w:rsid w:val="00B00544"/>
    <w:rsid w:val="00B02A8E"/>
    <w:rsid w:val="00B02B9F"/>
    <w:rsid w:val="00B02FB3"/>
    <w:rsid w:val="00B06F33"/>
    <w:rsid w:val="00B07ACD"/>
    <w:rsid w:val="00B22AE9"/>
    <w:rsid w:val="00B409E6"/>
    <w:rsid w:val="00B43121"/>
    <w:rsid w:val="00B467F6"/>
    <w:rsid w:val="00B51B3E"/>
    <w:rsid w:val="00B52070"/>
    <w:rsid w:val="00B52F16"/>
    <w:rsid w:val="00B60A23"/>
    <w:rsid w:val="00B71E5E"/>
    <w:rsid w:val="00B72E67"/>
    <w:rsid w:val="00B74529"/>
    <w:rsid w:val="00B751C9"/>
    <w:rsid w:val="00B759B4"/>
    <w:rsid w:val="00B765B6"/>
    <w:rsid w:val="00B82572"/>
    <w:rsid w:val="00B870B6"/>
    <w:rsid w:val="00B95B3B"/>
    <w:rsid w:val="00BA1456"/>
    <w:rsid w:val="00BA3AC6"/>
    <w:rsid w:val="00BB22C6"/>
    <w:rsid w:val="00BB233A"/>
    <w:rsid w:val="00BC2313"/>
    <w:rsid w:val="00BC2526"/>
    <w:rsid w:val="00BC2D0A"/>
    <w:rsid w:val="00BC373D"/>
    <w:rsid w:val="00BC6638"/>
    <w:rsid w:val="00BE1E08"/>
    <w:rsid w:val="00BE2B6B"/>
    <w:rsid w:val="00BE3B13"/>
    <w:rsid w:val="00BE65C6"/>
    <w:rsid w:val="00BF21A9"/>
    <w:rsid w:val="00BF250B"/>
    <w:rsid w:val="00BF26B6"/>
    <w:rsid w:val="00C15DA3"/>
    <w:rsid w:val="00C24040"/>
    <w:rsid w:val="00C25415"/>
    <w:rsid w:val="00C26998"/>
    <w:rsid w:val="00C350B5"/>
    <w:rsid w:val="00C43155"/>
    <w:rsid w:val="00C43EAD"/>
    <w:rsid w:val="00C47DD4"/>
    <w:rsid w:val="00C51758"/>
    <w:rsid w:val="00C55A58"/>
    <w:rsid w:val="00C56457"/>
    <w:rsid w:val="00C61C29"/>
    <w:rsid w:val="00C61FC8"/>
    <w:rsid w:val="00C6205F"/>
    <w:rsid w:val="00C62B48"/>
    <w:rsid w:val="00C63A29"/>
    <w:rsid w:val="00C6597A"/>
    <w:rsid w:val="00C70263"/>
    <w:rsid w:val="00C74B39"/>
    <w:rsid w:val="00C77C37"/>
    <w:rsid w:val="00C83838"/>
    <w:rsid w:val="00C9454B"/>
    <w:rsid w:val="00C95EDB"/>
    <w:rsid w:val="00CA0774"/>
    <w:rsid w:val="00CA2F9C"/>
    <w:rsid w:val="00CA3F5E"/>
    <w:rsid w:val="00CA4259"/>
    <w:rsid w:val="00CA4556"/>
    <w:rsid w:val="00CA709D"/>
    <w:rsid w:val="00CC2058"/>
    <w:rsid w:val="00CC2357"/>
    <w:rsid w:val="00CC3431"/>
    <w:rsid w:val="00CC543E"/>
    <w:rsid w:val="00CC7426"/>
    <w:rsid w:val="00CD0EA2"/>
    <w:rsid w:val="00CD4E65"/>
    <w:rsid w:val="00CE06B5"/>
    <w:rsid w:val="00CF00E9"/>
    <w:rsid w:val="00CF08EC"/>
    <w:rsid w:val="00CF164A"/>
    <w:rsid w:val="00D014FF"/>
    <w:rsid w:val="00D05E68"/>
    <w:rsid w:val="00D063B1"/>
    <w:rsid w:val="00D079E3"/>
    <w:rsid w:val="00D07C58"/>
    <w:rsid w:val="00D12480"/>
    <w:rsid w:val="00D2296C"/>
    <w:rsid w:val="00D241A7"/>
    <w:rsid w:val="00D25024"/>
    <w:rsid w:val="00D30CF1"/>
    <w:rsid w:val="00D3144A"/>
    <w:rsid w:val="00D32E44"/>
    <w:rsid w:val="00D4008B"/>
    <w:rsid w:val="00D4031F"/>
    <w:rsid w:val="00D4053B"/>
    <w:rsid w:val="00D411EF"/>
    <w:rsid w:val="00D424E8"/>
    <w:rsid w:val="00D451F6"/>
    <w:rsid w:val="00D46205"/>
    <w:rsid w:val="00D46A03"/>
    <w:rsid w:val="00D478DB"/>
    <w:rsid w:val="00D56DE2"/>
    <w:rsid w:val="00D57116"/>
    <w:rsid w:val="00D579D8"/>
    <w:rsid w:val="00D57AE8"/>
    <w:rsid w:val="00D63D66"/>
    <w:rsid w:val="00D6428B"/>
    <w:rsid w:val="00D70BF7"/>
    <w:rsid w:val="00D77505"/>
    <w:rsid w:val="00D81BD7"/>
    <w:rsid w:val="00D8314E"/>
    <w:rsid w:val="00DA0DA1"/>
    <w:rsid w:val="00DA6E26"/>
    <w:rsid w:val="00DA6F16"/>
    <w:rsid w:val="00DC005F"/>
    <w:rsid w:val="00DC06D9"/>
    <w:rsid w:val="00DC0841"/>
    <w:rsid w:val="00DC220D"/>
    <w:rsid w:val="00DC5C95"/>
    <w:rsid w:val="00DC5FB3"/>
    <w:rsid w:val="00DC7BBA"/>
    <w:rsid w:val="00DD068A"/>
    <w:rsid w:val="00DD2BC3"/>
    <w:rsid w:val="00DE0BE3"/>
    <w:rsid w:val="00DE55DD"/>
    <w:rsid w:val="00DE5E3D"/>
    <w:rsid w:val="00DE6ABB"/>
    <w:rsid w:val="00DE6B5A"/>
    <w:rsid w:val="00DF1204"/>
    <w:rsid w:val="00E06005"/>
    <w:rsid w:val="00E061BE"/>
    <w:rsid w:val="00E06962"/>
    <w:rsid w:val="00E07B2A"/>
    <w:rsid w:val="00E25044"/>
    <w:rsid w:val="00E36DD6"/>
    <w:rsid w:val="00E372CA"/>
    <w:rsid w:val="00E43705"/>
    <w:rsid w:val="00E472B3"/>
    <w:rsid w:val="00E54DC0"/>
    <w:rsid w:val="00E61BC5"/>
    <w:rsid w:val="00E628E2"/>
    <w:rsid w:val="00E63233"/>
    <w:rsid w:val="00E73DC4"/>
    <w:rsid w:val="00E7794A"/>
    <w:rsid w:val="00E80100"/>
    <w:rsid w:val="00E90BA7"/>
    <w:rsid w:val="00E935B5"/>
    <w:rsid w:val="00E93EEA"/>
    <w:rsid w:val="00E94CA1"/>
    <w:rsid w:val="00E95CAF"/>
    <w:rsid w:val="00EA0A60"/>
    <w:rsid w:val="00EA2050"/>
    <w:rsid w:val="00EA74DD"/>
    <w:rsid w:val="00EB28F4"/>
    <w:rsid w:val="00EB445C"/>
    <w:rsid w:val="00EB5212"/>
    <w:rsid w:val="00EB65E7"/>
    <w:rsid w:val="00EC75D2"/>
    <w:rsid w:val="00ED3EFB"/>
    <w:rsid w:val="00ED4B51"/>
    <w:rsid w:val="00EE1467"/>
    <w:rsid w:val="00EE4DFE"/>
    <w:rsid w:val="00EE7C64"/>
    <w:rsid w:val="00EF0240"/>
    <w:rsid w:val="00EF1C80"/>
    <w:rsid w:val="00EF24F7"/>
    <w:rsid w:val="00EF3071"/>
    <w:rsid w:val="00F02A7C"/>
    <w:rsid w:val="00F03366"/>
    <w:rsid w:val="00F1745D"/>
    <w:rsid w:val="00F25B7E"/>
    <w:rsid w:val="00F3372B"/>
    <w:rsid w:val="00F3396C"/>
    <w:rsid w:val="00F341D2"/>
    <w:rsid w:val="00F37748"/>
    <w:rsid w:val="00F47C55"/>
    <w:rsid w:val="00F53294"/>
    <w:rsid w:val="00F563FD"/>
    <w:rsid w:val="00F60CC8"/>
    <w:rsid w:val="00F636D2"/>
    <w:rsid w:val="00F751DD"/>
    <w:rsid w:val="00F833A3"/>
    <w:rsid w:val="00F875F1"/>
    <w:rsid w:val="00F87A61"/>
    <w:rsid w:val="00F91269"/>
    <w:rsid w:val="00F92510"/>
    <w:rsid w:val="00F93470"/>
    <w:rsid w:val="00F93E2A"/>
    <w:rsid w:val="00F950B6"/>
    <w:rsid w:val="00FA0D05"/>
    <w:rsid w:val="00FA4046"/>
    <w:rsid w:val="00FB08E9"/>
    <w:rsid w:val="00FB17F3"/>
    <w:rsid w:val="00FB40B2"/>
    <w:rsid w:val="00FB4441"/>
    <w:rsid w:val="00FC557F"/>
    <w:rsid w:val="00FC5B13"/>
    <w:rsid w:val="00FD3E1A"/>
    <w:rsid w:val="00FD4B5A"/>
    <w:rsid w:val="00FD6AA8"/>
    <w:rsid w:val="00FE1939"/>
    <w:rsid w:val="00FE352D"/>
    <w:rsid w:val="00FE7261"/>
    <w:rsid w:val="00FF184F"/>
    <w:rsid w:val="00FF29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5:chartTrackingRefBased/>
  <w15:docId w15:val="{81B53ADB-550B-4037-BCA2-4EB377794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526"/>
    <w:pPr>
      <w:spacing w:after="200" w:line="276" w:lineRule="auto"/>
    </w:pPr>
    <w:rPr>
      <w:sz w:val="22"/>
      <w:szCs w:val="22"/>
      <w:lang w:eastAsia="en-US"/>
    </w:rPr>
  </w:style>
  <w:style w:type="paragraph" w:styleId="Ttulo1">
    <w:name w:val="heading 1"/>
    <w:basedOn w:val="Normal"/>
    <w:next w:val="Normal"/>
    <w:link w:val="Ttulo1Car"/>
    <w:autoRedefine/>
    <w:uiPriority w:val="9"/>
    <w:qFormat/>
    <w:rsid w:val="003E7935"/>
    <w:pPr>
      <w:keepNext/>
      <w:keepLines/>
      <w:spacing w:before="240" w:after="0" w:line="259" w:lineRule="auto"/>
      <w:jc w:val="center"/>
      <w:outlineLvl w:val="0"/>
    </w:pPr>
    <w:rPr>
      <w:rFonts w:ascii="ITC Avant Garde" w:eastAsiaTheme="majorEastAsia" w:hAnsi="ITC Avant Garde" w:cstheme="majorBidi"/>
      <w:b/>
      <w:szCs w:val="32"/>
    </w:rPr>
  </w:style>
  <w:style w:type="paragraph" w:styleId="Ttulo2">
    <w:name w:val="heading 2"/>
    <w:basedOn w:val="Normal"/>
    <w:next w:val="Normal"/>
    <w:link w:val="Ttulo2Car"/>
    <w:unhideWhenUsed/>
    <w:qFormat/>
    <w:rsid w:val="003E7935"/>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styleId="Hipervnculo">
    <w:name w:val="Hyperlink"/>
    <w:uiPriority w:val="99"/>
    <w:unhideWhenUsed/>
    <w:rsid w:val="0014792C"/>
    <w:rPr>
      <w:color w:val="0563C1"/>
      <w:u w:val="single"/>
    </w:rPr>
  </w:style>
  <w:style w:type="paragraph" w:styleId="Textonotapie">
    <w:name w:val="footnote text"/>
    <w:aliases w:val="Footnote Text Char1,Footnote Text Char Char1,Footnote Text Char4 Char Char,Footnote Text Char1 Char1 Char1 Char,Footnote Text Char Char1 Char1 Char Char,Footnote Text Char1 Char1 Char1 Char Char Char1,Footnote Text Char,ft Char Char,fn,C"/>
    <w:basedOn w:val="Normal"/>
    <w:link w:val="TextonotapieCar"/>
    <w:uiPriority w:val="99"/>
    <w:unhideWhenUsed/>
    <w:qFormat/>
    <w:rsid w:val="0014792C"/>
    <w:pPr>
      <w:spacing w:after="0" w:line="240" w:lineRule="auto"/>
      <w:jc w:val="both"/>
    </w:pPr>
    <w:rPr>
      <w:rFonts w:ascii="Times New Roman" w:hAnsi="Times New Roman"/>
      <w:sz w:val="20"/>
      <w:szCs w:val="20"/>
    </w:rPr>
  </w:style>
  <w:style w:type="character" w:customStyle="1" w:styleId="TextonotapieCar">
    <w:name w:val="Texto nota pie Car"/>
    <w:aliases w:val="Footnote Text Char1 Car,Footnote Text Char Char1 Car,Footnote Text Char4 Char Char Car,Footnote Text Char1 Char1 Char1 Char Car,Footnote Text Char Char1 Char1 Char Char Car,Footnote Text Char1 Char1 Char1 Char Char Char1 Car,fn Car"/>
    <w:link w:val="Textonotapie"/>
    <w:uiPriority w:val="99"/>
    <w:rsid w:val="0014792C"/>
    <w:rPr>
      <w:rFonts w:ascii="Times New Roman" w:hAnsi="Times New Roman"/>
      <w:lang w:val="es-MX" w:eastAsia="en-US"/>
    </w:rPr>
  </w:style>
  <w:style w:type="character" w:styleId="Refdenotaalpie">
    <w:name w:val="footnote reference"/>
    <w:aliases w:val="Ref,de nota al pie,Ref. de nota al pie 2,Texto de nota al pie,Footnotes refss,Appel note de bas de page,Footnote number,referencia nota al pie,BVI fnr,f,4_G,16 Point,Superscript 6 Point,Texto nota al pie,ftref"/>
    <w:uiPriority w:val="99"/>
    <w:unhideWhenUsed/>
    <w:qFormat/>
    <w:rsid w:val="0014792C"/>
    <w:rPr>
      <w:vertAlign w:val="superscript"/>
    </w:rPr>
  </w:style>
  <w:style w:type="paragraph" w:styleId="Textodeglobo">
    <w:name w:val="Balloon Text"/>
    <w:basedOn w:val="Normal"/>
    <w:link w:val="TextodegloboCar"/>
    <w:uiPriority w:val="99"/>
    <w:semiHidden/>
    <w:unhideWhenUsed/>
    <w:rsid w:val="005B1EF5"/>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5B1EF5"/>
    <w:rPr>
      <w:rFonts w:ascii="Segoe UI" w:hAnsi="Segoe UI" w:cs="Segoe UI"/>
      <w:sz w:val="18"/>
      <w:szCs w:val="18"/>
      <w:lang w:eastAsia="en-US"/>
    </w:rPr>
  </w:style>
  <w:style w:type="character" w:styleId="Refdecomentario">
    <w:name w:val="annotation reference"/>
    <w:uiPriority w:val="99"/>
    <w:semiHidden/>
    <w:unhideWhenUsed/>
    <w:rsid w:val="00453814"/>
    <w:rPr>
      <w:sz w:val="16"/>
      <w:szCs w:val="16"/>
    </w:rPr>
  </w:style>
  <w:style w:type="paragraph" w:styleId="Textocomentario">
    <w:name w:val="annotation text"/>
    <w:basedOn w:val="Normal"/>
    <w:link w:val="TextocomentarioCar"/>
    <w:uiPriority w:val="99"/>
    <w:semiHidden/>
    <w:unhideWhenUsed/>
    <w:rsid w:val="00453814"/>
    <w:rPr>
      <w:sz w:val="20"/>
      <w:szCs w:val="20"/>
    </w:rPr>
  </w:style>
  <w:style w:type="character" w:customStyle="1" w:styleId="TextocomentarioCar">
    <w:name w:val="Texto comentario Car"/>
    <w:link w:val="Textocomentario"/>
    <w:uiPriority w:val="99"/>
    <w:semiHidden/>
    <w:rsid w:val="00453814"/>
    <w:rPr>
      <w:lang w:eastAsia="en-US"/>
    </w:rPr>
  </w:style>
  <w:style w:type="paragraph" w:styleId="Asuntodelcomentario">
    <w:name w:val="annotation subject"/>
    <w:basedOn w:val="Textocomentario"/>
    <w:next w:val="Textocomentario"/>
    <w:link w:val="AsuntodelcomentarioCar"/>
    <w:uiPriority w:val="99"/>
    <w:semiHidden/>
    <w:unhideWhenUsed/>
    <w:rsid w:val="00453814"/>
    <w:rPr>
      <w:b/>
      <w:bCs/>
    </w:rPr>
  </w:style>
  <w:style w:type="character" w:customStyle="1" w:styleId="AsuntodelcomentarioCar">
    <w:name w:val="Asunto del comentario Car"/>
    <w:link w:val="Asuntodelcomentario"/>
    <w:uiPriority w:val="99"/>
    <w:semiHidden/>
    <w:rsid w:val="00453814"/>
    <w:rPr>
      <w:b/>
      <w:bCs/>
      <w:lang w:eastAsia="en-US"/>
    </w:rPr>
  </w:style>
  <w:style w:type="paragraph" w:styleId="Revisin">
    <w:name w:val="Revision"/>
    <w:hidden/>
    <w:uiPriority w:val="99"/>
    <w:semiHidden/>
    <w:rsid w:val="00631A77"/>
    <w:rPr>
      <w:sz w:val="22"/>
      <w:szCs w:val="22"/>
      <w:lang w:eastAsia="en-US"/>
    </w:rPr>
  </w:style>
  <w:style w:type="table" w:styleId="Tablaconcuadrcula">
    <w:name w:val="Table Grid"/>
    <w:basedOn w:val="Tablanormal"/>
    <w:uiPriority w:val="39"/>
    <w:rsid w:val="0086724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basedOn w:val="Fuentedeprrafopredeter"/>
    <w:link w:val="Prrafodelista"/>
    <w:uiPriority w:val="34"/>
    <w:locked/>
    <w:rsid w:val="00A90A5C"/>
  </w:style>
  <w:style w:type="paragraph" w:styleId="Prrafodelista">
    <w:name w:val="List Paragraph"/>
    <w:basedOn w:val="Normal"/>
    <w:link w:val="PrrafodelistaCar"/>
    <w:uiPriority w:val="34"/>
    <w:qFormat/>
    <w:rsid w:val="00A90A5C"/>
    <w:pPr>
      <w:spacing w:after="160" w:line="252" w:lineRule="auto"/>
      <w:ind w:left="720"/>
      <w:contextualSpacing/>
    </w:pPr>
    <w:rPr>
      <w:sz w:val="20"/>
      <w:szCs w:val="20"/>
      <w:lang w:eastAsia="es-MX"/>
    </w:rPr>
  </w:style>
  <w:style w:type="character" w:customStyle="1" w:styleId="Ttulo1Car">
    <w:name w:val="Título 1 Car"/>
    <w:basedOn w:val="Fuentedeprrafopredeter"/>
    <w:link w:val="Ttulo1"/>
    <w:uiPriority w:val="9"/>
    <w:rsid w:val="003E7935"/>
    <w:rPr>
      <w:rFonts w:ascii="ITC Avant Garde" w:eastAsiaTheme="majorEastAsia" w:hAnsi="ITC Avant Garde" w:cstheme="majorBidi"/>
      <w:b/>
      <w:sz w:val="22"/>
      <w:szCs w:val="32"/>
      <w:lang w:eastAsia="en-US"/>
    </w:rPr>
  </w:style>
  <w:style w:type="character" w:customStyle="1" w:styleId="Ttulo2Car">
    <w:name w:val="Título 2 Car"/>
    <w:basedOn w:val="Fuentedeprrafopredeter"/>
    <w:link w:val="Ttulo2"/>
    <w:rsid w:val="003E7935"/>
    <w:rPr>
      <w:rFonts w:asciiTheme="majorHAnsi" w:eastAsiaTheme="majorEastAsia" w:hAnsiTheme="majorHAnsi" w:cstheme="majorBidi"/>
      <w:color w:val="2E74B5" w:themeColor="accent1" w:themeShade="BF"/>
      <w:sz w:val="26"/>
      <w:szCs w:val="26"/>
      <w:lang w:eastAsia="en-US"/>
    </w:rPr>
  </w:style>
  <w:style w:type="paragraph" w:styleId="Textoindependiente">
    <w:name w:val="Body Text"/>
    <w:basedOn w:val="Normal"/>
    <w:link w:val="TextoindependienteCar"/>
    <w:rsid w:val="003E7935"/>
    <w:pPr>
      <w:spacing w:after="120"/>
    </w:pPr>
  </w:style>
  <w:style w:type="character" w:customStyle="1" w:styleId="TextoindependienteCar">
    <w:name w:val="Texto independiente Car"/>
    <w:basedOn w:val="Fuentedeprrafopredeter"/>
    <w:link w:val="Textoindependiente"/>
    <w:rsid w:val="003E7935"/>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410843">
      <w:bodyDiv w:val="1"/>
      <w:marLeft w:val="0"/>
      <w:marRight w:val="0"/>
      <w:marTop w:val="0"/>
      <w:marBottom w:val="0"/>
      <w:divBdr>
        <w:top w:val="none" w:sz="0" w:space="0" w:color="auto"/>
        <w:left w:val="none" w:sz="0" w:space="0" w:color="auto"/>
        <w:bottom w:val="none" w:sz="0" w:space="0" w:color="auto"/>
        <w:right w:val="none" w:sz="0" w:space="0" w:color="auto"/>
      </w:divBdr>
      <w:divsChild>
        <w:div w:id="612597622">
          <w:marLeft w:val="0"/>
          <w:marRight w:val="0"/>
          <w:marTop w:val="0"/>
          <w:marBottom w:val="0"/>
          <w:divBdr>
            <w:top w:val="none" w:sz="0" w:space="0" w:color="auto"/>
            <w:left w:val="none" w:sz="0" w:space="0" w:color="auto"/>
            <w:bottom w:val="none" w:sz="0" w:space="0" w:color="auto"/>
            <w:right w:val="none" w:sz="0" w:space="0" w:color="auto"/>
          </w:divBdr>
          <w:divsChild>
            <w:div w:id="2133400409">
              <w:marLeft w:val="0"/>
              <w:marRight w:val="0"/>
              <w:marTop w:val="0"/>
              <w:marBottom w:val="0"/>
              <w:divBdr>
                <w:top w:val="none" w:sz="0" w:space="0" w:color="auto"/>
                <w:left w:val="none" w:sz="0" w:space="0" w:color="auto"/>
                <w:bottom w:val="none" w:sz="0" w:space="0" w:color="auto"/>
                <w:right w:val="none" w:sz="0" w:space="0" w:color="auto"/>
              </w:divBdr>
              <w:divsChild>
                <w:div w:id="160437386">
                  <w:marLeft w:val="0"/>
                  <w:marRight w:val="0"/>
                  <w:marTop w:val="0"/>
                  <w:marBottom w:val="0"/>
                  <w:divBdr>
                    <w:top w:val="none" w:sz="0" w:space="0" w:color="auto"/>
                    <w:left w:val="none" w:sz="0" w:space="0" w:color="auto"/>
                    <w:bottom w:val="none" w:sz="0" w:space="0" w:color="auto"/>
                    <w:right w:val="none" w:sz="0" w:space="0" w:color="auto"/>
                  </w:divBdr>
                  <w:divsChild>
                    <w:div w:id="1442917219">
                      <w:marLeft w:val="0"/>
                      <w:marRight w:val="0"/>
                      <w:marTop w:val="0"/>
                      <w:marBottom w:val="0"/>
                      <w:divBdr>
                        <w:top w:val="none" w:sz="0" w:space="0" w:color="auto"/>
                        <w:left w:val="none" w:sz="0" w:space="0" w:color="auto"/>
                        <w:bottom w:val="none" w:sz="0" w:space="0" w:color="auto"/>
                        <w:right w:val="none" w:sz="0" w:space="0" w:color="auto"/>
                      </w:divBdr>
                      <w:divsChild>
                        <w:div w:id="1147208333">
                          <w:marLeft w:val="0"/>
                          <w:marRight w:val="0"/>
                          <w:marTop w:val="0"/>
                          <w:marBottom w:val="0"/>
                          <w:divBdr>
                            <w:top w:val="none" w:sz="0" w:space="0" w:color="auto"/>
                            <w:left w:val="none" w:sz="0" w:space="0" w:color="auto"/>
                            <w:bottom w:val="none" w:sz="0" w:space="0" w:color="auto"/>
                            <w:right w:val="none" w:sz="0" w:space="0" w:color="auto"/>
                          </w:divBdr>
                          <w:divsChild>
                            <w:div w:id="170222344">
                              <w:marLeft w:val="0"/>
                              <w:marRight w:val="0"/>
                              <w:marTop w:val="0"/>
                              <w:marBottom w:val="0"/>
                              <w:divBdr>
                                <w:top w:val="none" w:sz="0" w:space="0" w:color="auto"/>
                                <w:left w:val="none" w:sz="0" w:space="0" w:color="auto"/>
                                <w:bottom w:val="none" w:sz="0" w:space="0" w:color="auto"/>
                                <w:right w:val="none" w:sz="0" w:space="0" w:color="auto"/>
                              </w:divBdr>
                              <w:divsChild>
                                <w:div w:id="1898127392">
                                  <w:marLeft w:val="0"/>
                                  <w:marRight w:val="0"/>
                                  <w:marTop w:val="0"/>
                                  <w:marBottom w:val="0"/>
                                  <w:divBdr>
                                    <w:top w:val="none" w:sz="0" w:space="0" w:color="auto"/>
                                    <w:left w:val="none" w:sz="0" w:space="0" w:color="auto"/>
                                    <w:bottom w:val="none" w:sz="0" w:space="0" w:color="auto"/>
                                    <w:right w:val="none" w:sz="0" w:space="0" w:color="auto"/>
                                  </w:divBdr>
                                  <w:divsChild>
                                    <w:div w:id="44531317">
                                      <w:marLeft w:val="0"/>
                                      <w:marRight w:val="0"/>
                                      <w:marTop w:val="0"/>
                                      <w:marBottom w:val="0"/>
                                      <w:divBdr>
                                        <w:top w:val="none" w:sz="0" w:space="0" w:color="auto"/>
                                        <w:left w:val="none" w:sz="0" w:space="0" w:color="auto"/>
                                        <w:bottom w:val="none" w:sz="0" w:space="0" w:color="auto"/>
                                        <w:right w:val="none" w:sz="0" w:space="0" w:color="auto"/>
                                      </w:divBdr>
                                      <w:divsChild>
                                        <w:div w:id="1344629501">
                                          <w:marLeft w:val="0"/>
                                          <w:marRight w:val="0"/>
                                          <w:marTop w:val="0"/>
                                          <w:marBottom w:val="0"/>
                                          <w:divBdr>
                                            <w:top w:val="none" w:sz="0" w:space="0" w:color="auto"/>
                                            <w:left w:val="none" w:sz="0" w:space="0" w:color="auto"/>
                                            <w:bottom w:val="none" w:sz="0" w:space="0" w:color="auto"/>
                                            <w:right w:val="none" w:sz="0" w:space="0" w:color="auto"/>
                                          </w:divBdr>
                                          <w:divsChild>
                                            <w:div w:id="50615721">
                                              <w:marLeft w:val="0"/>
                                              <w:marRight w:val="0"/>
                                              <w:marTop w:val="0"/>
                                              <w:marBottom w:val="0"/>
                                              <w:divBdr>
                                                <w:top w:val="single" w:sz="12" w:space="2" w:color="FFFFCC"/>
                                                <w:left w:val="single" w:sz="12" w:space="2" w:color="FFFFCC"/>
                                                <w:bottom w:val="single" w:sz="12" w:space="2" w:color="FFFFCC"/>
                                                <w:right w:val="single" w:sz="12" w:space="0" w:color="FFFFCC"/>
                                              </w:divBdr>
                                              <w:divsChild>
                                                <w:div w:id="28258861">
                                                  <w:marLeft w:val="0"/>
                                                  <w:marRight w:val="0"/>
                                                  <w:marTop w:val="0"/>
                                                  <w:marBottom w:val="0"/>
                                                  <w:divBdr>
                                                    <w:top w:val="none" w:sz="0" w:space="0" w:color="auto"/>
                                                    <w:left w:val="none" w:sz="0" w:space="0" w:color="auto"/>
                                                    <w:bottom w:val="none" w:sz="0" w:space="0" w:color="auto"/>
                                                    <w:right w:val="none" w:sz="0" w:space="0" w:color="auto"/>
                                                  </w:divBdr>
                                                  <w:divsChild>
                                                    <w:div w:id="475951502">
                                                      <w:marLeft w:val="0"/>
                                                      <w:marRight w:val="0"/>
                                                      <w:marTop w:val="0"/>
                                                      <w:marBottom w:val="0"/>
                                                      <w:divBdr>
                                                        <w:top w:val="none" w:sz="0" w:space="0" w:color="auto"/>
                                                        <w:left w:val="none" w:sz="0" w:space="0" w:color="auto"/>
                                                        <w:bottom w:val="none" w:sz="0" w:space="0" w:color="auto"/>
                                                        <w:right w:val="none" w:sz="0" w:space="0" w:color="auto"/>
                                                      </w:divBdr>
                                                      <w:divsChild>
                                                        <w:div w:id="532767815">
                                                          <w:marLeft w:val="0"/>
                                                          <w:marRight w:val="0"/>
                                                          <w:marTop w:val="0"/>
                                                          <w:marBottom w:val="0"/>
                                                          <w:divBdr>
                                                            <w:top w:val="none" w:sz="0" w:space="0" w:color="auto"/>
                                                            <w:left w:val="none" w:sz="0" w:space="0" w:color="auto"/>
                                                            <w:bottom w:val="none" w:sz="0" w:space="0" w:color="auto"/>
                                                            <w:right w:val="none" w:sz="0" w:space="0" w:color="auto"/>
                                                          </w:divBdr>
                                                          <w:divsChild>
                                                            <w:div w:id="1827165945">
                                                              <w:marLeft w:val="0"/>
                                                              <w:marRight w:val="0"/>
                                                              <w:marTop w:val="0"/>
                                                              <w:marBottom w:val="0"/>
                                                              <w:divBdr>
                                                                <w:top w:val="none" w:sz="0" w:space="0" w:color="auto"/>
                                                                <w:left w:val="none" w:sz="0" w:space="0" w:color="auto"/>
                                                                <w:bottom w:val="none" w:sz="0" w:space="0" w:color="auto"/>
                                                                <w:right w:val="none" w:sz="0" w:space="0" w:color="auto"/>
                                                              </w:divBdr>
                                                              <w:divsChild>
                                                                <w:div w:id="425274837">
                                                                  <w:marLeft w:val="0"/>
                                                                  <w:marRight w:val="0"/>
                                                                  <w:marTop w:val="0"/>
                                                                  <w:marBottom w:val="0"/>
                                                                  <w:divBdr>
                                                                    <w:top w:val="none" w:sz="0" w:space="0" w:color="auto"/>
                                                                    <w:left w:val="none" w:sz="0" w:space="0" w:color="auto"/>
                                                                    <w:bottom w:val="none" w:sz="0" w:space="0" w:color="auto"/>
                                                                    <w:right w:val="none" w:sz="0" w:space="0" w:color="auto"/>
                                                                  </w:divBdr>
                                                                  <w:divsChild>
                                                                    <w:div w:id="1297492018">
                                                                      <w:marLeft w:val="0"/>
                                                                      <w:marRight w:val="0"/>
                                                                      <w:marTop w:val="0"/>
                                                                      <w:marBottom w:val="0"/>
                                                                      <w:divBdr>
                                                                        <w:top w:val="none" w:sz="0" w:space="0" w:color="auto"/>
                                                                        <w:left w:val="none" w:sz="0" w:space="0" w:color="auto"/>
                                                                        <w:bottom w:val="none" w:sz="0" w:space="0" w:color="auto"/>
                                                                        <w:right w:val="none" w:sz="0" w:space="0" w:color="auto"/>
                                                                      </w:divBdr>
                                                                      <w:divsChild>
                                                                        <w:div w:id="1052191228">
                                                                          <w:marLeft w:val="0"/>
                                                                          <w:marRight w:val="0"/>
                                                                          <w:marTop w:val="0"/>
                                                                          <w:marBottom w:val="0"/>
                                                                          <w:divBdr>
                                                                            <w:top w:val="none" w:sz="0" w:space="0" w:color="auto"/>
                                                                            <w:left w:val="none" w:sz="0" w:space="0" w:color="auto"/>
                                                                            <w:bottom w:val="none" w:sz="0" w:space="0" w:color="auto"/>
                                                                            <w:right w:val="none" w:sz="0" w:space="0" w:color="auto"/>
                                                                          </w:divBdr>
                                                                          <w:divsChild>
                                                                            <w:div w:id="587037179">
                                                                              <w:marLeft w:val="0"/>
                                                                              <w:marRight w:val="0"/>
                                                                              <w:marTop w:val="0"/>
                                                                              <w:marBottom w:val="0"/>
                                                                              <w:divBdr>
                                                                                <w:top w:val="none" w:sz="0" w:space="0" w:color="auto"/>
                                                                                <w:left w:val="none" w:sz="0" w:space="0" w:color="auto"/>
                                                                                <w:bottom w:val="none" w:sz="0" w:space="0" w:color="auto"/>
                                                                                <w:right w:val="none" w:sz="0" w:space="0" w:color="auto"/>
                                                                              </w:divBdr>
                                                                              <w:divsChild>
                                                                                <w:div w:id="1811096993">
                                                                                  <w:marLeft w:val="0"/>
                                                                                  <w:marRight w:val="0"/>
                                                                                  <w:marTop w:val="0"/>
                                                                                  <w:marBottom w:val="0"/>
                                                                                  <w:divBdr>
                                                                                    <w:top w:val="none" w:sz="0" w:space="0" w:color="auto"/>
                                                                                    <w:left w:val="none" w:sz="0" w:space="0" w:color="auto"/>
                                                                                    <w:bottom w:val="none" w:sz="0" w:space="0" w:color="auto"/>
                                                                                    <w:right w:val="none" w:sz="0" w:space="0" w:color="auto"/>
                                                                                  </w:divBdr>
                                                                                  <w:divsChild>
                                                                                    <w:div w:id="2051488728">
                                                                                      <w:marLeft w:val="0"/>
                                                                                      <w:marRight w:val="0"/>
                                                                                      <w:marTop w:val="0"/>
                                                                                      <w:marBottom w:val="0"/>
                                                                                      <w:divBdr>
                                                                                        <w:top w:val="none" w:sz="0" w:space="0" w:color="auto"/>
                                                                                        <w:left w:val="none" w:sz="0" w:space="0" w:color="auto"/>
                                                                                        <w:bottom w:val="none" w:sz="0" w:space="0" w:color="auto"/>
                                                                                        <w:right w:val="none" w:sz="0" w:space="0" w:color="auto"/>
                                                                                      </w:divBdr>
                                                                                      <w:divsChild>
                                                                                        <w:div w:id="363097833">
                                                                                          <w:marLeft w:val="0"/>
                                                                                          <w:marRight w:val="120"/>
                                                                                          <w:marTop w:val="0"/>
                                                                                          <w:marBottom w:val="150"/>
                                                                                          <w:divBdr>
                                                                                            <w:top w:val="single" w:sz="2" w:space="0" w:color="EFEFEF"/>
                                                                                            <w:left w:val="single" w:sz="6" w:space="0" w:color="EFEFEF"/>
                                                                                            <w:bottom w:val="single" w:sz="6" w:space="0" w:color="E2E2E2"/>
                                                                                            <w:right w:val="single" w:sz="6" w:space="0" w:color="EFEFEF"/>
                                                                                          </w:divBdr>
                                                                                          <w:divsChild>
                                                                                            <w:div w:id="1897398926">
                                                                                              <w:marLeft w:val="0"/>
                                                                                              <w:marRight w:val="0"/>
                                                                                              <w:marTop w:val="0"/>
                                                                                              <w:marBottom w:val="0"/>
                                                                                              <w:divBdr>
                                                                                                <w:top w:val="none" w:sz="0" w:space="0" w:color="auto"/>
                                                                                                <w:left w:val="none" w:sz="0" w:space="0" w:color="auto"/>
                                                                                                <w:bottom w:val="none" w:sz="0" w:space="0" w:color="auto"/>
                                                                                                <w:right w:val="none" w:sz="0" w:space="0" w:color="auto"/>
                                                                                              </w:divBdr>
                                                                                              <w:divsChild>
                                                                                                <w:div w:id="1603340698">
                                                                                                  <w:marLeft w:val="0"/>
                                                                                                  <w:marRight w:val="0"/>
                                                                                                  <w:marTop w:val="0"/>
                                                                                                  <w:marBottom w:val="0"/>
                                                                                                  <w:divBdr>
                                                                                                    <w:top w:val="none" w:sz="0" w:space="0" w:color="auto"/>
                                                                                                    <w:left w:val="none" w:sz="0" w:space="0" w:color="auto"/>
                                                                                                    <w:bottom w:val="none" w:sz="0" w:space="0" w:color="auto"/>
                                                                                                    <w:right w:val="none" w:sz="0" w:space="0" w:color="auto"/>
                                                                                                  </w:divBdr>
                                                                                                  <w:divsChild>
                                                                                                    <w:div w:id="93668900">
                                                                                                      <w:marLeft w:val="0"/>
                                                                                                      <w:marRight w:val="0"/>
                                                                                                      <w:marTop w:val="0"/>
                                                                                                      <w:marBottom w:val="0"/>
                                                                                                      <w:divBdr>
                                                                                                        <w:top w:val="none" w:sz="0" w:space="0" w:color="auto"/>
                                                                                                        <w:left w:val="none" w:sz="0" w:space="0" w:color="auto"/>
                                                                                                        <w:bottom w:val="none" w:sz="0" w:space="0" w:color="auto"/>
                                                                                                        <w:right w:val="none" w:sz="0" w:space="0" w:color="auto"/>
                                                                                                      </w:divBdr>
                                                                                                      <w:divsChild>
                                                                                                        <w:div w:id="629555325">
                                                                                                          <w:marLeft w:val="0"/>
                                                                                                          <w:marRight w:val="0"/>
                                                                                                          <w:marTop w:val="0"/>
                                                                                                          <w:marBottom w:val="0"/>
                                                                                                          <w:divBdr>
                                                                                                            <w:top w:val="single" w:sz="6" w:space="0" w:color="E5E5E5"/>
                                                                                                            <w:left w:val="none" w:sz="0" w:space="0" w:color="auto"/>
                                                                                                            <w:bottom w:val="none" w:sz="0" w:space="0" w:color="auto"/>
                                                                                                            <w:right w:val="none" w:sz="0" w:space="0" w:color="auto"/>
                                                                                                          </w:divBdr>
                                                                                                          <w:divsChild>
                                                                                                            <w:div w:id="2114664389">
                                                                                                              <w:marLeft w:val="0"/>
                                                                                                              <w:marRight w:val="0"/>
                                                                                                              <w:marTop w:val="0"/>
                                                                                                              <w:marBottom w:val="0"/>
                                                                                                              <w:divBdr>
                                                                                                                <w:top w:val="single" w:sz="6" w:space="9" w:color="D8D8D8"/>
                                                                                                                <w:left w:val="none" w:sz="0" w:space="0" w:color="auto"/>
                                                                                                                <w:bottom w:val="none" w:sz="0" w:space="0" w:color="auto"/>
                                                                                                                <w:right w:val="none" w:sz="0" w:space="0" w:color="auto"/>
                                                                                                              </w:divBdr>
                                                                                                              <w:divsChild>
                                                                                                                <w:div w:id="802502263">
                                                                                                                  <w:marLeft w:val="0"/>
                                                                                                                  <w:marRight w:val="0"/>
                                                                                                                  <w:marTop w:val="0"/>
                                                                                                                  <w:marBottom w:val="0"/>
                                                                                                                  <w:divBdr>
                                                                                                                    <w:top w:val="none" w:sz="0" w:space="0" w:color="auto"/>
                                                                                                                    <w:left w:val="none" w:sz="0" w:space="0" w:color="auto"/>
                                                                                                                    <w:bottom w:val="none" w:sz="0" w:space="0" w:color="auto"/>
                                                                                                                    <w:right w:val="none" w:sz="0" w:space="0" w:color="auto"/>
                                                                                                                  </w:divBdr>
                                                                                                                  <w:divsChild>
                                                                                                                    <w:div w:id="1711418539">
                                                                                                                      <w:marLeft w:val="0"/>
                                                                                                                      <w:marRight w:val="0"/>
                                                                                                                      <w:marTop w:val="0"/>
                                                                                                                      <w:marBottom w:val="0"/>
                                                                                                                      <w:divBdr>
                                                                                                                        <w:top w:val="none" w:sz="0" w:space="0" w:color="auto"/>
                                                                                                                        <w:left w:val="none" w:sz="0" w:space="0" w:color="auto"/>
                                                                                                                        <w:bottom w:val="none" w:sz="0" w:space="0" w:color="auto"/>
                                                                                                                        <w:right w:val="none" w:sz="0" w:space="0" w:color="auto"/>
                                                                                                                      </w:divBdr>
                                                                                                                      <w:divsChild>
                                                                                                                        <w:div w:id="1377660748">
                                                                                                                          <w:marLeft w:val="0"/>
                                                                                                                          <w:marRight w:val="0"/>
                                                                                                                          <w:marTop w:val="0"/>
                                                                                                                          <w:marBottom w:val="0"/>
                                                                                                                          <w:divBdr>
                                                                                                                            <w:top w:val="none" w:sz="0" w:space="0" w:color="auto"/>
                                                                                                                            <w:left w:val="none" w:sz="0" w:space="0" w:color="auto"/>
                                                                                                                            <w:bottom w:val="none" w:sz="0" w:space="0" w:color="auto"/>
                                                                                                                            <w:right w:val="none" w:sz="0" w:space="0" w:color="auto"/>
                                                                                                                          </w:divBdr>
                                                                                                                          <w:divsChild>
                                                                                                                            <w:div w:id="276064708">
                                                                                                                              <w:marLeft w:val="-6000"/>
                                                                                                                              <w:marRight w:val="0"/>
                                                                                                                              <w:marTop w:val="0"/>
                                                                                                                              <w:marBottom w:val="135"/>
                                                                                                                              <w:divBdr>
                                                                                                                                <w:top w:val="none" w:sz="0" w:space="0" w:color="auto"/>
                                                                                                                                <w:left w:val="none" w:sz="0" w:space="0" w:color="auto"/>
                                                                                                                                <w:bottom w:val="single" w:sz="6" w:space="0" w:color="E5E5E5"/>
                                                                                                                                <w:right w:val="none" w:sz="0" w:space="0" w:color="auto"/>
                                                                                                                              </w:divBdr>
                                                                                                                              <w:divsChild>
                                                                                                                                <w:div w:id="877275019">
                                                                                                                                  <w:marLeft w:val="0"/>
                                                                                                                                  <w:marRight w:val="0"/>
                                                                                                                                  <w:marTop w:val="0"/>
                                                                                                                                  <w:marBottom w:val="0"/>
                                                                                                                                  <w:divBdr>
                                                                                                                                    <w:top w:val="none" w:sz="0" w:space="0" w:color="auto"/>
                                                                                                                                    <w:left w:val="none" w:sz="0" w:space="0" w:color="auto"/>
                                                                                                                                    <w:bottom w:val="none" w:sz="0" w:space="0" w:color="auto"/>
                                                                                                                                    <w:right w:val="none" w:sz="0" w:space="0" w:color="auto"/>
                                                                                                                                  </w:divBdr>
                                                                                                                                  <w:divsChild>
                                                                                                                                    <w:div w:id="1595212278">
                                                                                                                                      <w:marLeft w:val="0"/>
                                                                                                                                      <w:marRight w:val="0"/>
                                                                                                                                      <w:marTop w:val="0"/>
                                                                                                                                      <w:marBottom w:val="0"/>
                                                                                                                                      <w:divBdr>
                                                                                                                                        <w:top w:val="none" w:sz="0" w:space="0" w:color="auto"/>
                                                                                                                                        <w:left w:val="none" w:sz="0" w:space="0" w:color="auto"/>
                                                                                                                                        <w:bottom w:val="none" w:sz="0" w:space="0" w:color="auto"/>
                                                                                                                                        <w:right w:val="none" w:sz="0" w:space="0" w:color="auto"/>
                                                                                                                                      </w:divBdr>
                                                                                                                                      <w:divsChild>
                                                                                                                                        <w:div w:id="1815022128">
                                                                                                                                          <w:marLeft w:val="0"/>
                                                                                                                                          <w:marRight w:val="0"/>
                                                                                                                                          <w:marTop w:val="0"/>
                                                                                                                                          <w:marBottom w:val="0"/>
                                                                                                                                          <w:divBdr>
                                                                                                                                            <w:top w:val="none" w:sz="0" w:space="0" w:color="auto"/>
                                                                                                                                            <w:left w:val="none" w:sz="0" w:space="0" w:color="auto"/>
                                                                                                                                            <w:bottom w:val="none" w:sz="0" w:space="0" w:color="auto"/>
                                                                                                                                            <w:right w:val="none" w:sz="0" w:space="0" w:color="auto"/>
                                                                                                                                          </w:divBdr>
                                                                                                                                          <w:divsChild>
                                                                                                                                            <w:div w:id="1398698818">
                                                                                                                                              <w:marLeft w:val="0"/>
                                                                                                                                              <w:marRight w:val="0"/>
                                                                                                                                              <w:marTop w:val="0"/>
                                                                                                                                              <w:marBottom w:val="0"/>
                                                                                                                                              <w:divBdr>
                                                                                                                                                <w:top w:val="single" w:sz="6" w:space="0" w:color="666666"/>
                                                                                                                                                <w:left w:val="single" w:sz="6" w:space="0" w:color="CCCCCC"/>
                                                                                                                                                <w:bottom w:val="single" w:sz="6" w:space="0" w:color="CCCCCC"/>
                                                                                                                                                <w:right w:val="single" w:sz="6" w:space="0" w:color="CCCCCC"/>
                                                                                                                                              </w:divBdr>
                                                                                                                                              <w:divsChild>
                                                                                                                                                <w:div w:id="1010645018">
                                                                                                                                                  <w:marLeft w:val="30"/>
                                                                                                                                                  <w:marRight w:val="0"/>
                                                                                                                                                  <w:marTop w:val="0"/>
                                                                                                                                                  <w:marBottom w:val="0"/>
                                                                                                                                                  <w:divBdr>
                                                                                                                                                    <w:top w:val="none" w:sz="0" w:space="0" w:color="auto"/>
                                                                                                                                                    <w:left w:val="none" w:sz="0" w:space="0" w:color="auto"/>
                                                                                                                                                    <w:bottom w:val="none" w:sz="0" w:space="0" w:color="auto"/>
                                                                                                                                                    <w:right w:val="none" w:sz="0" w:space="0" w:color="auto"/>
                                                                                                                                                  </w:divBdr>
                                                                                                                                                  <w:divsChild>
                                                                                                                                                    <w:div w:id="1117212586">
                                                                                                                                                      <w:marLeft w:val="0"/>
                                                                                                                                                      <w:marRight w:val="0"/>
                                                                                                                                                      <w:marTop w:val="0"/>
                                                                                                                                                      <w:marBottom w:val="0"/>
                                                                                                                                                      <w:divBdr>
                                                                                                                                                        <w:top w:val="none" w:sz="0" w:space="0" w:color="auto"/>
                                                                                                                                                        <w:left w:val="none" w:sz="0" w:space="0" w:color="auto"/>
                                                                                                                                                        <w:bottom w:val="none" w:sz="0" w:space="0" w:color="auto"/>
                                                                                                                                                        <w:right w:val="none" w:sz="0" w:space="0" w:color="auto"/>
                                                                                                                                                      </w:divBdr>
                                                                                                                                                      <w:divsChild>
                                                                                                                                                        <w:div w:id="962886803">
                                                                                                                                                          <w:marLeft w:val="0"/>
                                                                                                                                                          <w:marRight w:val="0"/>
                                                                                                                                                          <w:marTop w:val="0"/>
                                                                                                                                                          <w:marBottom w:val="0"/>
                                                                                                                                                          <w:divBdr>
                                                                                                                                                            <w:top w:val="none" w:sz="0" w:space="0" w:color="auto"/>
                                                                                                                                                            <w:left w:val="none" w:sz="0" w:space="0" w:color="auto"/>
                                                                                                                                                            <w:bottom w:val="none" w:sz="0" w:space="0" w:color="auto"/>
                                                                                                                                                            <w:right w:val="none" w:sz="0" w:space="0" w:color="auto"/>
                                                                                                                                                          </w:divBdr>
                                                                                                                                                          <w:divsChild>
                                                                                                                                                            <w:div w:id="245043020">
                                                                                                                                                              <w:marLeft w:val="0"/>
                                                                                                                                                              <w:marRight w:val="0"/>
                                                                                                                                                              <w:marTop w:val="0"/>
                                                                                                                                                              <w:marBottom w:val="0"/>
                                                                                                                                                              <w:divBdr>
                                                                                                                                                                <w:top w:val="none" w:sz="0" w:space="0" w:color="auto"/>
                                                                                                                                                                <w:left w:val="none" w:sz="0" w:space="0" w:color="auto"/>
                                                                                                                                                                <w:bottom w:val="none" w:sz="0" w:space="0" w:color="auto"/>
                                                                                                                                                                <w:right w:val="none" w:sz="0" w:space="0" w:color="auto"/>
                                                                                                                                                              </w:divBdr>
                                                                                                                                                              <w:divsChild>
                                                                                                                                                                <w:div w:id="1679961599">
                                                                                                                                                                  <w:marLeft w:val="0"/>
                                                                                                                                                                  <w:marRight w:val="0"/>
                                                                                                                                                                  <w:marTop w:val="0"/>
                                                                                                                                                                  <w:marBottom w:val="0"/>
                                                                                                                                                                  <w:divBdr>
                                                                                                                                                                    <w:top w:val="none" w:sz="0" w:space="0" w:color="auto"/>
                                                                                                                                                                    <w:left w:val="none" w:sz="0" w:space="0" w:color="auto"/>
                                                                                                                                                                    <w:bottom w:val="none" w:sz="0" w:space="0" w:color="auto"/>
                                                                                                                                                                    <w:right w:val="none" w:sz="0" w:space="0" w:color="auto"/>
                                                                                                                                                                  </w:divBdr>
                                                                                                                                                                </w:div>
                                                                                                                                                                <w:div w:id="550964956">
                                                                                                                                                                  <w:marLeft w:val="0"/>
                                                                                                                                                                  <w:marRight w:val="0"/>
                                                                                                                                                                  <w:marTop w:val="0"/>
                                                                                                                                                                  <w:marBottom w:val="0"/>
                                                                                                                                                                  <w:divBdr>
                                                                                                                                                                    <w:top w:val="none" w:sz="0" w:space="0" w:color="auto"/>
                                                                                                                                                                    <w:left w:val="none" w:sz="0" w:space="0" w:color="auto"/>
                                                                                                                                                                    <w:bottom w:val="none" w:sz="0" w:space="0" w:color="auto"/>
                                                                                                                                                                    <w:right w:val="none" w:sz="0" w:space="0" w:color="auto"/>
                                                                                                                                                                  </w:divBdr>
                                                                                                                                                                </w:div>
                                                                                                                                                                <w:div w:id="510874363">
                                                                                                                                                                  <w:marLeft w:val="0"/>
                                                                                                                                                                  <w:marRight w:val="0"/>
                                                                                                                                                                  <w:marTop w:val="0"/>
                                                                                                                                                                  <w:marBottom w:val="0"/>
                                                                                                                                                                  <w:divBdr>
                                                                                                                                                                    <w:top w:val="none" w:sz="0" w:space="0" w:color="auto"/>
                                                                                                                                                                    <w:left w:val="none" w:sz="0" w:space="0" w:color="auto"/>
                                                                                                                                                                    <w:bottom w:val="none" w:sz="0" w:space="0" w:color="auto"/>
                                                                                                                                                                    <w:right w:val="none" w:sz="0" w:space="0" w:color="auto"/>
                                                                                                                                                                  </w:divBdr>
                                                                                                                                                                </w:div>
                                                                                                                                                              </w:divsChild>
                                                                                                                                                            </w:div>
                                                                                                                                                            <w:div w:id="1516770013">
                                                                                                                                                              <w:marLeft w:val="0"/>
                                                                                                                                                              <w:marRight w:val="0"/>
                                                                                                                                                              <w:marTop w:val="0"/>
                                                                                                                                                              <w:marBottom w:val="0"/>
                                                                                                                                                              <w:divBdr>
                                                                                                                                                                <w:top w:val="none" w:sz="0" w:space="0" w:color="auto"/>
                                                                                                                                                                <w:left w:val="none" w:sz="0" w:space="0" w:color="auto"/>
                                                                                                                                                                <w:bottom w:val="none" w:sz="0" w:space="0" w:color="auto"/>
                                                                                                                                                                <w:right w:val="none" w:sz="0" w:space="0" w:color="auto"/>
                                                                                                                                                              </w:divBdr>
                                                                                                                                                            </w:div>
                                                                                                                                                            <w:div w:id="921836768">
                                                                                                                                                              <w:marLeft w:val="0"/>
                                                                                                                                                              <w:marRight w:val="0"/>
                                                                                                                                                              <w:marTop w:val="0"/>
                                                                                                                                                              <w:marBottom w:val="0"/>
                                                                                                                                                              <w:divBdr>
                                                                                                                                                                <w:top w:val="none" w:sz="0" w:space="0" w:color="auto"/>
                                                                                                                                                                <w:left w:val="none" w:sz="0" w:space="0" w:color="auto"/>
                                                                                                                                                                <w:bottom w:val="none" w:sz="0" w:space="0" w:color="auto"/>
                                                                                                                                                                <w:right w:val="none" w:sz="0" w:space="0" w:color="auto"/>
                                                                                                                                                              </w:divBdr>
                                                                                                                                                            </w:div>
                                                                                                                                                            <w:div w:id="15860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918979">
      <w:bodyDiv w:val="1"/>
      <w:marLeft w:val="0"/>
      <w:marRight w:val="0"/>
      <w:marTop w:val="0"/>
      <w:marBottom w:val="0"/>
      <w:divBdr>
        <w:top w:val="none" w:sz="0" w:space="0" w:color="auto"/>
        <w:left w:val="none" w:sz="0" w:space="0" w:color="auto"/>
        <w:bottom w:val="none" w:sz="0" w:space="0" w:color="auto"/>
        <w:right w:val="none" w:sz="0" w:space="0" w:color="auto"/>
      </w:divBdr>
      <w:divsChild>
        <w:div w:id="975721225">
          <w:marLeft w:val="0"/>
          <w:marRight w:val="0"/>
          <w:marTop w:val="0"/>
          <w:marBottom w:val="0"/>
          <w:divBdr>
            <w:top w:val="none" w:sz="0" w:space="0" w:color="auto"/>
            <w:left w:val="none" w:sz="0" w:space="0" w:color="auto"/>
            <w:bottom w:val="none" w:sz="0" w:space="0" w:color="auto"/>
            <w:right w:val="none" w:sz="0" w:space="0" w:color="auto"/>
          </w:divBdr>
          <w:divsChild>
            <w:div w:id="156385796">
              <w:marLeft w:val="0"/>
              <w:marRight w:val="0"/>
              <w:marTop w:val="0"/>
              <w:marBottom w:val="0"/>
              <w:divBdr>
                <w:top w:val="none" w:sz="0" w:space="0" w:color="auto"/>
                <w:left w:val="none" w:sz="0" w:space="0" w:color="auto"/>
                <w:bottom w:val="none" w:sz="0" w:space="0" w:color="auto"/>
                <w:right w:val="none" w:sz="0" w:space="0" w:color="auto"/>
              </w:divBdr>
              <w:divsChild>
                <w:div w:id="1806197393">
                  <w:marLeft w:val="0"/>
                  <w:marRight w:val="0"/>
                  <w:marTop w:val="0"/>
                  <w:marBottom w:val="0"/>
                  <w:divBdr>
                    <w:top w:val="none" w:sz="0" w:space="0" w:color="auto"/>
                    <w:left w:val="none" w:sz="0" w:space="0" w:color="auto"/>
                    <w:bottom w:val="none" w:sz="0" w:space="0" w:color="auto"/>
                    <w:right w:val="none" w:sz="0" w:space="0" w:color="auto"/>
                  </w:divBdr>
                  <w:divsChild>
                    <w:div w:id="1838687567">
                      <w:marLeft w:val="0"/>
                      <w:marRight w:val="0"/>
                      <w:marTop w:val="0"/>
                      <w:marBottom w:val="0"/>
                      <w:divBdr>
                        <w:top w:val="none" w:sz="0" w:space="0" w:color="auto"/>
                        <w:left w:val="none" w:sz="0" w:space="0" w:color="auto"/>
                        <w:bottom w:val="none" w:sz="0" w:space="0" w:color="auto"/>
                        <w:right w:val="none" w:sz="0" w:space="0" w:color="auto"/>
                      </w:divBdr>
                      <w:divsChild>
                        <w:div w:id="1323004338">
                          <w:marLeft w:val="0"/>
                          <w:marRight w:val="0"/>
                          <w:marTop w:val="0"/>
                          <w:marBottom w:val="0"/>
                          <w:divBdr>
                            <w:top w:val="none" w:sz="0" w:space="0" w:color="auto"/>
                            <w:left w:val="none" w:sz="0" w:space="0" w:color="auto"/>
                            <w:bottom w:val="none" w:sz="0" w:space="0" w:color="auto"/>
                            <w:right w:val="none" w:sz="0" w:space="0" w:color="auto"/>
                          </w:divBdr>
                          <w:divsChild>
                            <w:div w:id="1028335240">
                              <w:marLeft w:val="0"/>
                              <w:marRight w:val="0"/>
                              <w:marTop w:val="0"/>
                              <w:marBottom w:val="0"/>
                              <w:divBdr>
                                <w:top w:val="none" w:sz="0" w:space="0" w:color="auto"/>
                                <w:left w:val="none" w:sz="0" w:space="0" w:color="auto"/>
                                <w:bottom w:val="none" w:sz="0" w:space="0" w:color="auto"/>
                                <w:right w:val="none" w:sz="0" w:space="0" w:color="auto"/>
                              </w:divBdr>
                              <w:divsChild>
                                <w:div w:id="1362707472">
                                  <w:marLeft w:val="0"/>
                                  <w:marRight w:val="0"/>
                                  <w:marTop w:val="0"/>
                                  <w:marBottom w:val="0"/>
                                  <w:divBdr>
                                    <w:top w:val="none" w:sz="0" w:space="0" w:color="auto"/>
                                    <w:left w:val="none" w:sz="0" w:space="0" w:color="auto"/>
                                    <w:bottom w:val="none" w:sz="0" w:space="0" w:color="auto"/>
                                    <w:right w:val="none" w:sz="0" w:space="0" w:color="auto"/>
                                  </w:divBdr>
                                  <w:divsChild>
                                    <w:div w:id="1418667720">
                                      <w:marLeft w:val="0"/>
                                      <w:marRight w:val="0"/>
                                      <w:marTop w:val="0"/>
                                      <w:marBottom w:val="0"/>
                                      <w:divBdr>
                                        <w:top w:val="none" w:sz="0" w:space="0" w:color="auto"/>
                                        <w:left w:val="none" w:sz="0" w:space="0" w:color="auto"/>
                                        <w:bottom w:val="none" w:sz="0" w:space="0" w:color="auto"/>
                                        <w:right w:val="none" w:sz="0" w:space="0" w:color="auto"/>
                                      </w:divBdr>
                                      <w:divsChild>
                                        <w:div w:id="626358202">
                                          <w:marLeft w:val="0"/>
                                          <w:marRight w:val="0"/>
                                          <w:marTop w:val="0"/>
                                          <w:marBottom w:val="0"/>
                                          <w:divBdr>
                                            <w:top w:val="none" w:sz="0" w:space="0" w:color="auto"/>
                                            <w:left w:val="none" w:sz="0" w:space="0" w:color="auto"/>
                                            <w:bottom w:val="none" w:sz="0" w:space="0" w:color="auto"/>
                                            <w:right w:val="none" w:sz="0" w:space="0" w:color="auto"/>
                                          </w:divBdr>
                                          <w:divsChild>
                                            <w:div w:id="1065296672">
                                              <w:marLeft w:val="0"/>
                                              <w:marRight w:val="0"/>
                                              <w:marTop w:val="0"/>
                                              <w:marBottom w:val="0"/>
                                              <w:divBdr>
                                                <w:top w:val="single" w:sz="12" w:space="2" w:color="FFFFCC"/>
                                                <w:left w:val="single" w:sz="12" w:space="2" w:color="FFFFCC"/>
                                                <w:bottom w:val="single" w:sz="12" w:space="2" w:color="FFFFCC"/>
                                                <w:right w:val="single" w:sz="12" w:space="0" w:color="FFFFCC"/>
                                              </w:divBdr>
                                              <w:divsChild>
                                                <w:div w:id="1492138557">
                                                  <w:marLeft w:val="0"/>
                                                  <w:marRight w:val="0"/>
                                                  <w:marTop w:val="0"/>
                                                  <w:marBottom w:val="0"/>
                                                  <w:divBdr>
                                                    <w:top w:val="none" w:sz="0" w:space="0" w:color="auto"/>
                                                    <w:left w:val="none" w:sz="0" w:space="0" w:color="auto"/>
                                                    <w:bottom w:val="none" w:sz="0" w:space="0" w:color="auto"/>
                                                    <w:right w:val="none" w:sz="0" w:space="0" w:color="auto"/>
                                                  </w:divBdr>
                                                  <w:divsChild>
                                                    <w:div w:id="392234690">
                                                      <w:marLeft w:val="0"/>
                                                      <w:marRight w:val="0"/>
                                                      <w:marTop w:val="0"/>
                                                      <w:marBottom w:val="0"/>
                                                      <w:divBdr>
                                                        <w:top w:val="none" w:sz="0" w:space="0" w:color="auto"/>
                                                        <w:left w:val="none" w:sz="0" w:space="0" w:color="auto"/>
                                                        <w:bottom w:val="none" w:sz="0" w:space="0" w:color="auto"/>
                                                        <w:right w:val="none" w:sz="0" w:space="0" w:color="auto"/>
                                                      </w:divBdr>
                                                      <w:divsChild>
                                                        <w:div w:id="2107840798">
                                                          <w:marLeft w:val="0"/>
                                                          <w:marRight w:val="0"/>
                                                          <w:marTop w:val="0"/>
                                                          <w:marBottom w:val="0"/>
                                                          <w:divBdr>
                                                            <w:top w:val="none" w:sz="0" w:space="0" w:color="auto"/>
                                                            <w:left w:val="none" w:sz="0" w:space="0" w:color="auto"/>
                                                            <w:bottom w:val="none" w:sz="0" w:space="0" w:color="auto"/>
                                                            <w:right w:val="none" w:sz="0" w:space="0" w:color="auto"/>
                                                          </w:divBdr>
                                                          <w:divsChild>
                                                            <w:div w:id="95290878">
                                                              <w:marLeft w:val="0"/>
                                                              <w:marRight w:val="0"/>
                                                              <w:marTop w:val="0"/>
                                                              <w:marBottom w:val="0"/>
                                                              <w:divBdr>
                                                                <w:top w:val="none" w:sz="0" w:space="0" w:color="auto"/>
                                                                <w:left w:val="none" w:sz="0" w:space="0" w:color="auto"/>
                                                                <w:bottom w:val="none" w:sz="0" w:space="0" w:color="auto"/>
                                                                <w:right w:val="none" w:sz="0" w:space="0" w:color="auto"/>
                                                              </w:divBdr>
                                                              <w:divsChild>
                                                                <w:div w:id="819539938">
                                                                  <w:marLeft w:val="0"/>
                                                                  <w:marRight w:val="0"/>
                                                                  <w:marTop w:val="0"/>
                                                                  <w:marBottom w:val="0"/>
                                                                  <w:divBdr>
                                                                    <w:top w:val="none" w:sz="0" w:space="0" w:color="auto"/>
                                                                    <w:left w:val="none" w:sz="0" w:space="0" w:color="auto"/>
                                                                    <w:bottom w:val="none" w:sz="0" w:space="0" w:color="auto"/>
                                                                    <w:right w:val="none" w:sz="0" w:space="0" w:color="auto"/>
                                                                  </w:divBdr>
                                                                  <w:divsChild>
                                                                    <w:div w:id="1068109675">
                                                                      <w:marLeft w:val="0"/>
                                                                      <w:marRight w:val="0"/>
                                                                      <w:marTop w:val="0"/>
                                                                      <w:marBottom w:val="0"/>
                                                                      <w:divBdr>
                                                                        <w:top w:val="none" w:sz="0" w:space="0" w:color="auto"/>
                                                                        <w:left w:val="none" w:sz="0" w:space="0" w:color="auto"/>
                                                                        <w:bottom w:val="none" w:sz="0" w:space="0" w:color="auto"/>
                                                                        <w:right w:val="none" w:sz="0" w:space="0" w:color="auto"/>
                                                                      </w:divBdr>
                                                                      <w:divsChild>
                                                                        <w:div w:id="623655571">
                                                                          <w:marLeft w:val="0"/>
                                                                          <w:marRight w:val="0"/>
                                                                          <w:marTop w:val="0"/>
                                                                          <w:marBottom w:val="0"/>
                                                                          <w:divBdr>
                                                                            <w:top w:val="none" w:sz="0" w:space="0" w:color="auto"/>
                                                                            <w:left w:val="none" w:sz="0" w:space="0" w:color="auto"/>
                                                                            <w:bottom w:val="none" w:sz="0" w:space="0" w:color="auto"/>
                                                                            <w:right w:val="none" w:sz="0" w:space="0" w:color="auto"/>
                                                                          </w:divBdr>
                                                                          <w:divsChild>
                                                                            <w:div w:id="557788484">
                                                                              <w:marLeft w:val="0"/>
                                                                              <w:marRight w:val="0"/>
                                                                              <w:marTop w:val="0"/>
                                                                              <w:marBottom w:val="0"/>
                                                                              <w:divBdr>
                                                                                <w:top w:val="none" w:sz="0" w:space="0" w:color="auto"/>
                                                                                <w:left w:val="none" w:sz="0" w:space="0" w:color="auto"/>
                                                                                <w:bottom w:val="none" w:sz="0" w:space="0" w:color="auto"/>
                                                                                <w:right w:val="none" w:sz="0" w:space="0" w:color="auto"/>
                                                                              </w:divBdr>
                                                                              <w:divsChild>
                                                                                <w:div w:id="294143575">
                                                                                  <w:marLeft w:val="0"/>
                                                                                  <w:marRight w:val="0"/>
                                                                                  <w:marTop w:val="0"/>
                                                                                  <w:marBottom w:val="0"/>
                                                                                  <w:divBdr>
                                                                                    <w:top w:val="none" w:sz="0" w:space="0" w:color="auto"/>
                                                                                    <w:left w:val="none" w:sz="0" w:space="0" w:color="auto"/>
                                                                                    <w:bottom w:val="none" w:sz="0" w:space="0" w:color="auto"/>
                                                                                    <w:right w:val="none" w:sz="0" w:space="0" w:color="auto"/>
                                                                                  </w:divBdr>
                                                                                  <w:divsChild>
                                                                                    <w:div w:id="1247419775">
                                                                                      <w:marLeft w:val="0"/>
                                                                                      <w:marRight w:val="0"/>
                                                                                      <w:marTop w:val="0"/>
                                                                                      <w:marBottom w:val="0"/>
                                                                                      <w:divBdr>
                                                                                        <w:top w:val="none" w:sz="0" w:space="0" w:color="auto"/>
                                                                                        <w:left w:val="none" w:sz="0" w:space="0" w:color="auto"/>
                                                                                        <w:bottom w:val="none" w:sz="0" w:space="0" w:color="auto"/>
                                                                                        <w:right w:val="none" w:sz="0" w:space="0" w:color="auto"/>
                                                                                      </w:divBdr>
                                                                                      <w:divsChild>
                                                                                        <w:div w:id="993024532">
                                                                                          <w:marLeft w:val="0"/>
                                                                                          <w:marRight w:val="120"/>
                                                                                          <w:marTop w:val="0"/>
                                                                                          <w:marBottom w:val="150"/>
                                                                                          <w:divBdr>
                                                                                            <w:top w:val="single" w:sz="2" w:space="0" w:color="EFEFEF"/>
                                                                                            <w:left w:val="single" w:sz="6" w:space="0" w:color="EFEFEF"/>
                                                                                            <w:bottom w:val="single" w:sz="6" w:space="0" w:color="E2E2E2"/>
                                                                                            <w:right w:val="single" w:sz="6" w:space="0" w:color="EFEFEF"/>
                                                                                          </w:divBdr>
                                                                                          <w:divsChild>
                                                                                            <w:div w:id="1146554550">
                                                                                              <w:marLeft w:val="0"/>
                                                                                              <w:marRight w:val="0"/>
                                                                                              <w:marTop w:val="0"/>
                                                                                              <w:marBottom w:val="0"/>
                                                                                              <w:divBdr>
                                                                                                <w:top w:val="none" w:sz="0" w:space="0" w:color="auto"/>
                                                                                                <w:left w:val="none" w:sz="0" w:space="0" w:color="auto"/>
                                                                                                <w:bottom w:val="none" w:sz="0" w:space="0" w:color="auto"/>
                                                                                                <w:right w:val="none" w:sz="0" w:space="0" w:color="auto"/>
                                                                                              </w:divBdr>
                                                                                              <w:divsChild>
                                                                                                <w:div w:id="1492285994">
                                                                                                  <w:marLeft w:val="0"/>
                                                                                                  <w:marRight w:val="0"/>
                                                                                                  <w:marTop w:val="0"/>
                                                                                                  <w:marBottom w:val="0"/>
                                                                                                  <w:divBdr>
                                                                                                    <w:top w:val="none" w:sz="0" w:space="0" w:color="auto"/>
                                                                                                    <w:left w:val="none" w:sz="0" w:space="0" w:color="auto"/>
                                                                                                    <w:bottom w:val="none" w:sz="0" w:space="0" w:color="auto"/>
                                                                                                    <w:right w:val="none" w:sz="0" w:space="0" w:color="auto"/>
                                                                                                  </w:divBdr>
                                                                                                  <w:divsChild>
                                                                                                    <w:div w:id="184028220">
                                                                                                      <w:marLeft w:val="0"/>
                                                                                                      <w:marRight w:val="0"/>
                                                                                                      <w:marTop w:val="0"/>
                                                                                                      <w:marBottom w:val="0"/>
                                                                                                      <w:divBdr>
                                                                                                        <w:top w:val="none" w:sz="0" w:space="0" w:color="auto"/>
                                                                                                        <w:left w:val="none" w:sz="0" w:space="0" w:color="auto"/>
                                                                                                        <w:bottom w:val="none" w:sz="0" w:space="0" w:color="auto"/>
                                                                                                        <w:right w:val="none" w:sz="0" w:space="0" w:color="auto"/>
                                                                                                      </w:divBdr>
                                                                                                      <w:divsChild>
                                                                                                        <w:div w:id="1920939149">
                                                                                                          <w:marLeft w:val="0"/>
                                                                                                          <w:marRight w:val="0"/>
                                                                                                          <w:marTop w:val="0"/>
                                                                                                          <w:marBottom w:val="0"/>
                                                                                                          <w:divBdr>
                                                                                                            <w:top w:val="none" w:sz="0" w:space="0" w:color="auto"/>
                                                                                                            <w:left w:val="none" w:sz="0" w:space="0" w:color="auto"/>
                                                                                                            <w:bottom w:val="none" w:sz="0" w:space="0" w:color="auto"/>
                                                                                                            <w:right w:val="none" w:sz="0" w:space="0" w:color="auto"/>
                                                                                                          </w:divBdr>
                                                                                                          <w:divsChild>
                                                                                                            <w:div w:id="1215434195">
                                                                                                              <w:marLeft w:val="0"/>
                                                                                                              <w:marRight w:val="0"/>
                                                                                                              <w:marTop w:val="0"/>
                                                                                                              <w:marBottom w:val="0"/>
                                                                                                              <w:divBdr>
                                                                                                                <w:top w:val="single" w:sz="2" w:space="4" w:color="D8D8D8"/>
                                                                                                                <w:left w:val="single" w:sz="2" w:space="0" w:color="D8D8D8"/>
                                                                                                                <w:bottom w:val="single" w:sz="2" w:space="4" w:color="D8D8D8"/>
                                                                                                                <w:right w:val="single" w:sz="2" w:space="0" w:color="D8D8D8"/>
                                                                                                              </w:divBdr>
                                                                                                              <w:divsChild>
                                                                                                                <w:div w:id="2106026804">
                                                                                                                  <w:marLeft w:val="225"/>
                                                                                                                  <w:marRight w:val="225"/>
                                                                                                                  <w:marTop w:val="75"/>
                                                                                                                  <w:marBottom w:val="75"/>
                                                                                                                  <w:divBdr>
                                                                                                                    <w:top w:val="none" w:sz="0" w:space="0" w:color="auto"/>
                                                                                                                    <w:left w:val="none" w:sz="0" w:space="0" w:color="auto"/>
                                                                                                                    <w:bottom w:val="none" w:sz="0" w:space="0" w:color="auto"/>
                                                                                                                    <w:right w:val="none" w:sz="0" w:space="0" w:color="auto"/>
                                                                                                                  </w:divBdr>
                                                                                                                  <w:divsChild>
                                                                                                                    <w:div w:id="1509709920">
                                                                                                                      <w:marLeft w:val="0"/>
                                                                                                                      <w:marRight w:val="0"/>
                                                                                                                      <w:marTop w:val="0"/>
                                                                                                                      <w:marBottom w:val="0"/>
                                                                                                                      <w:divBdr>
                                                                                                                        <w:top w:val="single" w:sz="6" w:space="0" w:color="auto"/>
                                                                                                                        <w:left w:val="single" w:sz="6" w:space="0" w:color="auto"/>
                                                                                                                        <w:bottom w:val="single" w:sz="6" w:space="0" w:color="auto"/>
                                                                                                                        <w:right w:val="single" w:sz="6" w:space="0" w:color="auto"/>
                                                                                                                      </w:divBdr>
                                                                                                                      <w:divsChild>
                                                                                                                        <w:div w:id="690036577">
                                                                                                                          <w:marLeft w:val="0"/>
                                                                                                                          <w:marRight w:val="0"/>
                                                                                                                          <w:marTop w:val="0"/>
                                                                                                                          <w:marBottom w:val="0"/>
                                                                                                                          <w:divBdr>
                                                                                                                            <w:top w:val="none" w:sz="0" w:space="0" w:color="auto"/>
                                                                                                                            <w:left w:val="none" w:sz="0" w:space="0" w:color="auto"/>
                                                                                                                            <w:bottom w:val="none" w:sz="0" w:space="0" w:color="auto"/>
                                                                                                                            <w:right w:val="none" w:sz="0" w:space="0" w:color="auto"/>
                                                                                                                          </w:divBdr>
                                                                                                                          <w:divsChild>
                                                                                                                            <w:div w:id="187068616">
                                                                                                                              <w:marLeft w:val="0"/>
                                                                                                                              <w:marRight w:val="0"/>
                                                                                                                              <w:marTop w:val="0"/>
                                                                                                                              <w:marBottom w:val="0"/>
                                                                                                                              <w:divBdr>
                                                                                                                                <w:top w:val="none" w:sz="0" w:space="0" w:color="auto"/>
                                                                                                                                <w:left w:val="none" w:sz="0" w:space="0" w:color="auto"/>
                                                                                                                                <w:bottom w:val="none" w:sz="0" w:space="0" w:color="auto"/>
                                                                                                                                <w:right w:val="none" w:sz="0" w:space="0" w:color="auto"/>
                                                                                                                              </w:divBdr>
                                                                                                                            </w:div>
                                                                                                                            <w:div w:id="1144468385">
                                                                                                                              <w:marLeft w:val="0"/>
                                                                                                                              <w:marRight w:val="0"/>
                                                                                                                              <w:marTop w:val="0"/>
                                                                                                                              <w:marBottom w:val="0"/>
                                                                                                                              <w:divBdr>
                                                                                                                                <w:top w:val="none" w:sz="0" w:space="0" w:color="auto"/>
                                                                                                                                <w:left w:val="none" w:sz="0" w:space="0" w:color="auto"/>
                                                                                                                                <w:bottom w:val="none" w:sz="0" w:space="0" w:color="auto"/>
                                                                                                                                <w:right w:val="none" w:sz="0" w:space="0" w:color="auto"/>
                                                                                                                              </w:divBdr>
                                                                                                                            </w:div>
                                                                                                                            <w:div w:id="1355618730">
                                                                                                                              <w:marLeft w:val="0"/>
                                                                                                                              <w:marRight w:val="0"/>
                                                                                                                              <w:marTop w:val="0"/>
                                                                                                                              <w:marBottom w:val="0"/>
                                                                                                                              <w:divBdr>
                                                                                                                                <w:top w:val="none" w:sz="0" w:space="0" w:color="auto"/>
                                                                                                                                <w:left w:val="none" w:sz="0" w:space="0" w:color="auto"/>
                                                                                                                                <w:bottom w:val="none" w:sz="0" w:space="0" w:color="auto"/>
                                                                                                                                <w:right w:val="none" w:sz="0" w:space="0" w:color="auto"/>
                                                                                                                              </w:divBdr>
                                                                                                                            </w:div>
                                                                                                                            <w:div w:id="825705013">
                                                                                                                              <w:marLeft w:val="0"/>
                                                                                                                              <w:marRight w:val="0"/>
                                                                                                                              <w:marTop w:val="0"/>
                                                                                                                              <w:marBottom w:val="0"/>
                                                                                                                              <w:divBdr>
                                                                                                                                <w:top w:val="none" w:sz="0" w:space="0" w:color="auto"/>
                                                                                                                                <w:left w:val="none" w:sz="0" w:space="0" w:color="auto"/>
                                                                                                                                <w:bottom w:val="none" w:sz="0" w:space="0" w:color="auto"/>
                                                                                                                                <w:right w:val="none" w:sz="0" w:space="0" w:color="auto"/>
                                                                                                                              </w:divBdr>
                                                                                                                            </w:div>
                                                                                                                            <w:div w:id="255722245">
                                                                                                                              <w:marLeft w:val="0"/>
                                                                                                                              <w:marRight w:val="0"/>
                                                                                                                              <w:marTop w:val="0"/>
                                                                                                                              <w:marBottom w:val="0"/>
                                                                                                                              <w:divBdr>
                                                                                                                                <w:top w:val="none" w:sz="0" w:space="0" w:color="auto"/>
                                                                                                                                <w:left w:val="none" w:sz="0" w:space="0" w:color="auto"/>
                                                                                                                                <w:bottom w:val="none" w:sz="0" w:space="0" w:color="auto"/>
                                                                                                                                <w:right w:val="none" w:sz="0" w:space="0" w:color="auto"/>
                                                                                                                              </w:divBdr>
                                                                                                                            </w:div>
                                                                                                                            <w:div w:id="1750038576">
                                                                                                                              <w:marLeft w:val="0"/>
                                                                                                                              <w:marRight w:val="0"/>
                                                                                                                              <w:marTop w:val="0"/>
                                                                                                                              <w:marBottom w:val="0"/>
                                                                                                                              <w:divBdr>
                                                                                                                                <w:top w:val="none" w:sz="0" w:space="0" w:color="auto"/>
                                                                                                                                <w:left w:val="none" w:sz="0" w:space="0" w:color="auto"/>
                                                                                                                                <w:bottom w:val="none" w:sz="0" w:space="0" w:color="auto"/>
                                                                                                                                <w:right w:val="none" w:sz="0" w:space="0" w:color="auto"/>
                                                                                                                              </w:divBdr>
                                                                                                                            </w:div>
                                                                                                                            <w:div w:id="1807696478">
                                                                                                                              <w:marLeft w:val="0"/>
                                                                                                                              <w:marRight w:val="0"/>
                                                                                                                              <w:marTop w:val="0"/>
                                                                                                                              <w:marBottom w:val="0"/>
                                                                                                                              <w:divBdr>
                                                                                                                                <w:top w:val="none" w:sz="0" w:space="0" w:color="auto"/>
                                                                                                                                <w:left w:val="none" w:sz="0" w:space="0" w:color="auto"/>
                                                                                                                                <w:bottom w:val="none" w:sz="0" w:space="0" w:color="auto"/>
                                                                                                                                <w:right w:val="none" w:sz="0" w:space="0" w:color="auto"/>
                                                                                                                              </w:divBdr>
                                                                                                                            </w:div>
                                                                                                                            <w:div w:id="8034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718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B2354397B809F4CBF4334E6EFDD8AC5" ma:contentTypeVersion="0" ma:contentTypeDescription="Crear nuevo documento." ma:contentTypeScope="" ma:versionID="dacdf2a71337db8635c81673313cab52">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F1DFF-0695-4ADE-ABE3-25EA5421FAF4}">
  <ds:schemaRefs>
    <ds:schemaRef ds:uri="http://schemas.microsoft.com/sharepoint/v3/contenttype/forms"/>
  </ds:schemaRefs>
</ds:datastoreItem>
</file>

<file path=customXml/itemProps2.xml><?xml version="1.0" encoding="utf-8"?>
<ds:datastoreItem xmlns:ds="http://schemas.openxmlformats.org/officeDocument/2006/customXml" ds:itemID="{EE20A6B7-2DF7-4335-862C-11C2F9BC2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1DB063-9398-439B-BA4D-523CBEEF61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8DE6DF-A765-408F-8336-633304BD5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1036</Words>
  <Characters>5700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Alejandro Patiño Ascencio</dc:creator>
  <cp:keywords/>
  <cp:lastModifiedBy>Maria del Consuelo Gonzalez Moreno</cp:lastModifiedBy>
  <cp:revision>8</cp:revision>
  <cp:lastPrinted>2017-01-26T00:19:00Z</cp:lastPrinted>
  <dcterms:created xsi:type="dcterms:W3CDTF">2017-01-25T19:43:00Z</dcterms:created>
  <dcterms:modified xsi:type="dcterms:W3CDTF">2017-02-13T20:46:00Z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0x0101008B2354397B809F4CBF4334E6EFDD8AC5</vt:lpwstr>
  </property>
</Properties>
</file>