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A884" w14:textId="77777777" w:rsidR="00EC1530" w:rsidRPr="005E0C7B" w:rsidRDefault="00BC1F96" w:rsidP="00BC1F96">
      <w:pPr>
        <w:pStyle w:val="Title"/>
        <w:rPr>
          <w:b/>
          <w:u w:val="single"/>
          <w:lang w:val="en-GB"/>
        </w:rPr>
      </w:pPr>
      <w:r w:rsidRPr="005E0C7B">
        <w:rPr>
          <w:b/>
          <w:u w:val="single"/>
          <w:lang w:val="en-GB"/>
        </w:rPr>
        <w:t>Theorical explanation:</w:t>
      </w:r>
    </w:p>
    <w:p w14:paraId="538E8B98" w14:textId="77777777" w:rsidR="00BC1F96" w:rsidRPr="005E0C7B" w:rsidRDefault="00BC1F96" w:rsidP="00BC1F96">
      <w:pPr>
        <w:pStyle w:val="Heading1"/>
        <w:rPr>
          <w:lang w:val="en-GB"/>
        </w:rPr>
      </w:pPr>
      <w:proofErr w:type="spellStart"/>
      <w:r w:rsidRPr="005E0C7B">
        <w:rPr>
          <w:lang w:val="en-GB"/>
        </w:rPr>
        <w:t>Accesibility</w:t>
      </w:r>
      <w:proofErr w:type="spellEnd"/>
      <w:r w:rsidRPr="005E0C7B">
        <w:rPr>
          <w:lang w:val="en-GB"/>
        </w:rPr>
        <w:t xml:space="preserve"> of the web:</w:t>
      </w:r>
    </w:p>
    <w:p w14:paraId="1E8E368A" w14:textId="77777777" w:rsidR="00556CC5" w:rsidRPr="00556CC5" w:rsidRDefault="00556CC5" w:rsidP="00556CC5">
      <w:pPr>
        <w:pStyle w:val="ListParagraph"/>
        <w:numPr>
          <w:ilvl w:val="0"/>
          <w:numId w:val="1"/>
        </w:numPr>
      </w:pPr>
      <w:r>
        <w:t>1.1.1 Non-</w:t>
      </w:r>
      <w:proofErr w:type="spellStart"/>
      <w:r>
        <w:t>text</w:t>
      </w:r>
      <w:proofErr w:type="spellEnd"/>
      <w:r>
        <w:t xml:space="preserve"> Content (</w:t>
      </w:r>
      <w:proofErr w:type="spellStart"/>
      <w:r>
        <w:t>meeted</w:t>
      </w:r>
      <w:proofErr w:type="spellEnd"/>
      <w:r>
        <w:t>)</w:t>
      </w:r>
      <w:r w:rsidR="00433874">
        <w:t>:</w:t>
      </w:r>
    </w:p>
    <w:p w14:paraId="50CF0A53" w14:textId="77777777" w:rsidR="00BC1F96" w:rsidRPr="005E0C7B" w:rsidRDefault="00BC1F96" w:rsidP="00556CC5">
      <w:pPr>
        <w:pStyle w:val="ListParagraph"/>
        <w:numPr>
          <w:ilvl w:val="1"/>
          <w:numId w:val="1"/>
        </w:numPr>
        <w:rPr>
          <w:lang w:val="en-GB"/>
        </w:rPr>
      </w:pPr>
      <w:r w:rsidRPr="005E0C7B">
        <w:rPr>
          <w:u w:val="single"/>
          <w:lang w:val="en-GB"/>
        </w:rPr>
        <w:t>Technique H37</w:t>
      </w:r>
      <w:r w:rsidRPr="005E0C7B">
        <w:rPr>
          <w:lang w:val="en-GB"/>
        </w:rPr>
        <w:t>: used to give a text alternative to the images, used in all the images of the web.</w:t>
      </w:r>
    </w:p>
    <w:p w14:paraId="31CBE2DA" w14:textId="77777777" w:rsidR="00BC1F96" w:rsidRPr="005E0C7B" w:rsidRDefault="00BC1F96" w:rsidP="00556CC5">
      <w:pPr>
        <w:pStyle w:val="ListParagraph"/>
        <w:numPr>
          <w:ilvl w:val="1"/>
          <w:numId w:val="1"/>
        </w:numPr>
        <w:rPr>
          <w:lang w:val="en-GB"/>
        </w:rPr>
      </w:pPr>
      <w:r w:rsidRPr="005E0C7B">
        <w:rPr>
          <w:u w:val="single"/>
          <w:lang w:val="en-GB"/>
        </w:rPr>
        <w:t>Technique Aria6</w:t>
      </w:r>
      <w:r w:rsidRPr="005E0C7B">
        <w:rPr>
          <w:lang w:val="en-GB"/>
        </w:rPr>
        <w:t xml:space="preserve">: </w:t>
      </w:r>
      <w:r w:rsidR="00556CC5" w:rsidRPr="005E0C7B">
        <w:rPr>
          <w:lang w:val="en-GB"/>
        </w:rPr>
        <w:t xml:space="preserve">used to give a text alternative to the </w:t>
      </w:r>
      <w:proofErr w:type="spellStart"/>
      <w:r w:rsidR="00556CC5" w:rsidRPr="005E0C7B">
        <w:rPr>
          <w:lang w:val="en-GB"/>
        </w:rPr>
        <w:t>buttoms</w:t>
      </w:r>
      <w:proofErr w:type="spellEnd"/>
      <w:r w:rsidR="00556CC5" w:rsidRPr="005E0C7B">
        <w:rPr>
          <w:lang w:val="en-GB"/>
        </w:rPr>
        <w:t>, for example, in the navigation menu.</w:t>
      </w:r>
    </w:p>
    <w:p w14:paraId="75CA90B8" w14:textId="77777777" w:rsidR="00433874" w:rsidRPr="005E0C7B" w:rsidRDefault="00433874" w:rsidP="00433874">
      <w:pPr>
        <w:pStyle w:val="ListParagraph"/>
        <w:numPr>
          <w:ilvl w:val="0"/>
          <w:numId w:val="1"/>
        </w:numPr>
        <w:rPr>
          <w:lang w:val="en-GB"/>
        </w:rPr>
      </w:pPr>
      <w:r w:rsidRPr="005E0C7B">
        <w:rPr>
          <w:u w:val="single"/>
          <w:lang w:val="en-GB"/>
        </w:rPr>
        <w:t>1</w:t>
      </w:r>
      <w:r w:rsidRPr="005E0C7B">
        <w:rPr>
          <w:lang w:val="en-GB"/>
        </w:rPr>
        <w:t xml:space="preserve">.4.1 Use of </w:t>
      </w:r>
      <w:proofErr w:type="spellStart"/>
      <w:r w:rsidRPr="005E0C7B">
        <w:rPr>
          <w:lang w:val="en-GB"/>
        </w:rPr>
        <w:t>color</w:t>
      </w:r>
      <w:proofErr w:type="spellEnd"/>
      <w:r w:rsidRPr="005E0C7B">
        <w:rPr>
          <w:lang w:val="en-GB"/>
        </w:rPr>
        <w:t xml:space="preserve"> (</w:t>
      </w:r>
      <w:r w:rsidR="008E5781" w:rsidRPr="005E0C7B">
        <w:rPr>
          <w:lang w:val="en-GB"/>
        </w:rPr>
        <w:t xml:space="preserve">meted and </w:t>
      </w:r>
      <w:proofErr w:type="spellStart"/>
      <w:r w:rsidRPr="005E0C7B">
        <w:rPr>
          <w:lang w:val="en-GB"/>
        </w:rPr>
        <w:t>advisored</w:t>
      </w:r>
      <w:proofErr w:type="spellEnd"/>
      <w:r w:rsidRPr="005E0C7B">
        <w:rPr>
          <w:lang w:val="en-GB"/>
        </w:rPr>
        <w:t>):</w:t>
      </w:r>
    </w:p>
    <w:p w14:paraId="771EE6A4" w14:textId="77777777" w:rsidR="00433874" w:rsidRPr="005E0C7B" w:rsidRDefault="00433874" w:rsidP="00433874">
      <w:pPr>
        <w:pStyle w:val="ListParagraph"/>
        <w:numPr>
          <w:ilvl w:val="1"/>
          <w:numId w:val="1"/>
        </w:numPr>
        <w:rPr>
          <w:lang w:val="en-GB"/>
        </w:rPr>
      </w:pPr>
      <w:r w:rsidRPr="005E0C7B">
        <w:rPr>
          <w:u w:val="single"/>
          <w:lang w:val="en-GB"/>
        </w:rPr>
        <w:t>Technique C15</w:t>
      </w:r>
      <w:r w:rsidRPr="005E0C7B">
        <w:rPr>
          <w:lang w:val="en-GB"/>
        </w:rPr>
        <w:t>: Is applied in the navigation var, when hovering the appearance is enhanced.</w:t>
      </w:r>
    </w:p>
    <w:p w14:paraId="77830EE5" w14:textId="77777777" w:rsidR="008E5781" w:rsidRPr="005E0C7B" w:rsidRDefault="008E5781" w:rsidP="00433874">
      <w:pPr>
        <w:pStyle w:val="ListParagraph"/>
        <w:numPr>
          <w:ilvl w:val="1"/>
          <w:numId w:val="1"/>
        </w:numPr>
        <w:rPr>
          <w:lang w:val="en-GB"/>
        </w:rPr>
      </w:pPr>
      <w:r w:rsidRPr="005E0C7B">
        <w:rPr>
          <w:u w:val="single"/>
          <w:lang w:val="en-GB"/>
        </w:rPr>
        <w:t>Technique G182</w:t>
      </w:r>
      <w:r w:rsidRPr="005E0C7B">
        <w:rPr>
          <w:lang w:val="en-GB"/>
        </w:rPr>
        <w:t xml:space="preserve">: Is applied in the navigation menu, it is explained later in </w:t>
      </w:r>
      <w:proofErr w:type="spellStart"/>
      <w:r w:rsidRPr="005E0C7B">
        <w:rPr>
          <w:lang w:val="en-GB"/>
        </w:rPr>
        <w:t>Accesibility</w:t>
      </w:r>
      <w:proofErr w:type="spellEnd"/>
      <w:r w:rsidRPr="005E0C7B">
        <w:rPr>
          <w:lang w:val="en-GB"/>
        </w:rPr>
        <w:t xml:space="preserve"> improvements.</w:t>
      </w:r>
    </w:p>
    <w:p w14:paraId="79DF67FD" w14:textId="77777777" w:rsidR="008E5781" w:rsidRPr="008E5781" w:rsidRDefault="008E5781" w:rsidP="008E5781">
      <w:pPr>
        <w:pStyle w:val="Heading1"/>
        <w:rPr>
          <w:u w:val="single"/>
        </w:rPr>
      </w:pPr>
      <w:proofErr w:type="spellStart"/>
      <w:r>
        <w:t>Accesibility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>:</w:t>
      </w:r>
    </w:p>
    <w:p w14:paraId="0AA55E68" w14:textId="77777777" w:rsidR="008E5781" w:rsidRDefault="008E5781" w:rsidP="008E5781"/>
    <w:p w14:paraId="0C5F85F1" w14:textId="26FD6429" w:rsidR="00A92D2A" w:rsidRDefault="008E5781" w:rsidP="00A92D2A">
      <w:pPr>
        <w:pStyle w:val="ListParagraph"/>
        <w:numPr>
          <w:ilvl w:val="0"/>
          <w:numId w:val="2"/>
        </w:numPr>
        <w:rPr>
          <w:lang w:val="en-GB"/>
        </w:rPr>
      </w:pPr>
      <w:r w:rsidRPr="005E0C7B">
        <w:rPr>
          <w:lang w:val="en-GB"/>
        </w:rPr>
        <w:t xml:space="preserve">When hovering in the navigation var only </w:t>
      </w:r>
      <w:proofErr w:type="spellStart"/>
      <w:r w:rsidRPr="005E0C7B">
        <w:rPr>
          <w:lang w:val="en-GB"/>
        </w:rPr>
        <w:t>color</w:t>
      </w:r>
      <w:proofErr w:type="spellEnd"/>
      <w:r w:rsidRPr="005E0C7B">
        <w:rPr>
          <w:lang w:val="en-GB"/>
        </w:rPr>
        <w:t xml:space="preserve"> was used to enhance, and applying the technique G182 I made </w:t>
      </w:r>
      <w:proofErr w:type="gramStart"/>
      <w:r w:rsidRPr="005E0C7B">
        <w:rPr>
          <w:lang w:val="en-GB"/>
        </w:rPr>
        <w:t>an</w:t>
      </w:r>
      <w:proofErr w:type="gramEnd"/>
      <w:r w:rsidRPr="005E0C7B">
        <w:rPr>
          <w:lang w:val="en-GB"/>
        </w:rPr>
        <w:t xml:space="preserve"> </w:t>
      </w:r>
      <w:proofErr w:type="spellStart"/>
      <w:r w:rsidRPr="005E0C7B">
        <w:rPr>
          <w:lang w:val="en-GB"/>
        </w:rPr>
        <w:t>styla</w:t>
      </w:r>
      <w:proofErr w:type="spellEnd"/>
      <w:r w:rsidRPr="005E0C7B">
        <w:rPr>
          <w:lang w:val="en-GB"/>
        </w:rPr>
        <w:t xml:space="preserve"> enhancement in addition of the previous</w:t>
      </w:r>
    </w:p>
    <w:p w14:paraId="400AD033" w14:textId="50F3060A" w:rsidR="008E5781" w:rsidRPr="00A92D2A" w:rsidRDefault="00A92D2A" w:rsidP="00A92D2A">
      <w:pPr>
        <w:ind w:left="360"/>
        <w:rPr>
          <w:lang w:val="en-GB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91DCB8B" wp14:editId="17E40721">
            <wp:simplePos x="0" y="0"/>
            <wp:positionH relativeFrom="column">
              <wp:posOffset>3409315</wp:posOffset>
            </wp:positionH>
            <wp:positionV relativeFrom="paragraph">
              <wp:posOffset>256540</wp:posOffset>
            </wp:positionV>
            <wp:extent cx="2238375" cy="22479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1DC183B7" wp14:editId="3A3D33D7">
            <wp:simplePos x="0" y="0"/>
            <wp:positionH relativeFrom="column">
              <wp:posOffset>227965</wp:posOffset>
            </wp:positionH>
            <wp:positionV relativeFrom="paragraph">
              <wp:posOffset>218440</wp:posOffset>
            </wp:positionV>
            <wp:extent cx="2362200" cy="2152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7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43E36" wp14:editId="48F37E59">
                <wp:simplePos x="0" y="0"/>
                <wp:positionH relativeFrom="column">
                  <wp:posOffset>3471083</wp:posOffset>
                </wp:positionH>
                <wp:positionV relativeFrom="paragraph">
                  <wp:posOffset>19222</wp:posOffset>
                </wp:positionV>
                <wp:extent cx="2238375" cy="145473"/>
                <wp:effectExtent l="0" t="0" r="9525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454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33268" w14:textId="77777777" w:rsidR="008E5781" w:rsidRPr="00735566" w:rsidRDefault="008E5781" w:rsidP="008E578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After: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43E3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73.3pt;margin-top:1.5pt;width:176.25pt;height:11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" stroked="f">
                <v:textbox inset="0,0,0,0">
                  <w:txbxContent>
                    <w:p w14:paraId="30033268" w14:textId="77777777" w:rsidR="008E5781" w:rsidRPr="00735566" w:rsidRDefault="008E5781" w:rsidP="008E5781">
                      <w:pPr>
                        <w:pStyle w:val="Caption"/>
                        <w:rPr>
                          <w:noProof/>
                        </w:rPr>
                      </w:pPr>
                      <w:r>
                        <w:t>After:</w:t>
                      </w:r>
                    </w:p>
                  </w:txbxContent>
                </v:textbox>
              </v:shape>
            </w:pict>
          </mc:Fallback>
        </mc:AlternateContent>
      </w:r>
      <w:r w:rsidR="008E57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30947" wp14:editId="2D79300A">
                <wp:simplePos x="0" y="0"/>
                <wp:positionH relativeFrom="column">
                  <wp:posOffset>3470275</wp:posOffset>
                </wp:positionH>
                <wp:positionV relativeFrom="paragraph">
                  <wp:posOffset>2571115</wp:posOffset>
                </wp:positionV>
                <wp:extent cx="2238375" cy="63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CF5565" w14:textId="77777777" w:rsidR="008E5781" w:rsidRPr="005F3FC0" w:rsidRDefault="008E5781" w:rsidP="008E578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30947" id="Cuadro de texto 3" o:spid="_x0000_s1027" type="#_x0000_t202" style="position:absolute;left:0;text-align:left;margin-left:273.25pt;margin-top:202.45pt;width:176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" stroked="f">
                <v:textbox style="mso-fit-shape-to-text:t" inset="0,0,0,0">
                  <w:txbxContent>
                    <w:p w14:paraId="09CF5565" w14:textId="77777777" w:rsidR="008E5781" w:rsidRPr="005F3FC0" w:rsidRDefault="008E5781" w:rsidP="008E5781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5781" w:rsidRPr="00A92D2A">
        <w:rPr>
          <w:lang w:val="en-GB"/>
        </w:rPr>
        <w:t>Before:</w:t>
      </w:r>
    </w:p>
    <w:p w14:paraId="79E21854" w14:textId="14BAB7A0" w:rsidR="008E5781" w:rsidRDefault="008E5781" w:rsidP="008E5781">
      <w:pPr>
        <w:pStyle w:val="ListParagraph"/>
        <w:keepNext/>
      </w:pPr>
    </w:p>
    <w:p w14:paraId="71CC4C9E" w14:textId="5F9B0704" w:rsidR="008E5781" w:rsidRDefault="005E0C7B" w:rsidP="008E5781">
      <w:pPr>
        <w:pStyle w:val="ListParagraph"/>
        <w:keepNext/>
        <w:numPr>
          <w:ilvl w:val="0"/>
          <w:numId w:val="2"/>
        </w:numPr>
        <w:rPr>
          <w:lang w:val="en-GB"/>
        </w:rPr>
      </w:pPr>
      <w:proofErr w:type="spellStart"/>
      <w:r w:rsidRPr="005E0C7B">
        <w:rPr>
          <w:lang w:val="en-GB"/>
        </w:rPr>
        <w:t>Color</w:t>
      </w:r>
      <w:proofErr w:type="spellEnd"/>
      <w:r w:rsidRPr="005E0C7B">
        <w:rPr>
          <w:lang w:val="en-GB"/>
        </w:rPr>
        <w:t xml:space="preserve"> ratios are improved as s</w:t>
      </w:r>
      <w:r>
        <w:rPr>
          <w:lang w:val="en-GB"/>
        </w:rPr>
        <w:t>hown:</w:t>
      </w:r>
    </w:p>
    <w:p w14:paraId="75B06592" w14:textId="070B1648" w:rsidR="005E0C7B" w:rsidRDefault="005E0C7B" w:rsidP="005E0C7B">
      <w:pPr>
        <w:pStyle w:val="Caption"/>
        <w:keepNext/>
      </w:pPr>
      <w:proofErr w:type="spellStart"/>
      <w:r>
        <w:t>Before</w:t>
      </w:r>
      <w:proofErr w:type="spellEnd"/>
      <w:r>
        <w:t>:</w:t>
      </w:r>
    </w:p>
    <w:p w14:paraId="04482DD1" w14:textId="5815C1C0" w:rsidR="005E0C7B" w:rsidRPr="005E0C7B" w:rsidRDefault="005E0C7B" w:rsidP="005E0C7B">
      <w:pPr>
        <w:keepNext/>
        <w:rPr>
          <w:lang w:val="en-GB"/>
        </w:rPr>
      </w:pPr>
      <w:r w:rsidRPr="005E0C7B">
        <w:rPr>
          <w:lang w:val="en-GB"/>
        </w:rPr>
        <w:drawing>
          <wp:inline distT="0" distB="0" distL="0" distR="0" wp14:anchorId="55B6C654" wp14:editId="047264F3">
            <wp:extent cx="5400040" cy="2063115"/>
            <wp:effectExtent l="0" t="0" r="0" b="0"/>
            <wp:docPr id="2062206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065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7F1C" w14:textId="4DAA43E1" w:rsidR="005E0C7B" w:rsidRDefault="005E0C7B" w:rsidP="005E0C7B">
      <w:pPr>
        <w:pStyle w:val="Caption"/>
        <w:keepNext/>
      </w:pPr>
      <w:r w:rsidRPr="005E0C7B">
        <w:rPr>
          <w:lang w:val="en-GB"/>
        </w:rPr>
        <w:lastRenderedPageBreak/>
        <w:drawing>
          <wp:anchor distT="0" distB="0" distL="114300" distR="114300" simplePos="0" relativeHeight="251663360" behindDoc="0" locked="0" layoutInCell="1" allowOverlap="1" wp14:anchorId="2EF2F01C" wp14:editId="509762D1">
            <wp:simplePos x="0" y="0"/>
            <wp:positionH relativeFrom="margin">
              <wp:posOffset>151765</wp:posOffset>
            </wp:positionH>
            <wp:positionV relativeFrom="paragraph">
              <wp:posOffset>273685</wp:posOffset>
            </wp:positionV>
            <wp:extent cx="5410200" cy="2319655"/>
            <wp:effectExtent l="0" t="0" r="0" b="4445"/>
            <wp:wrapSquare wrapText="bothSides"/>
            <wp:docPr id="105553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3995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After:</w:t>
      </w:r>
    </w:p>
    <w:p w14:paraId="6CDD765E" w14:textId="77777777" w:rsidR="00A92D2A" w:rsidRDefault="00A92D2A" w:rsidP="00A92D2A">
      <w:pPr>
        <w:rPr>
          <w:lang w:val="en-GB"/>
        </w:rPr>
      </w:pPr>
    </w:p>
    <w:p w14:paraId="7A4F53CE" w14:textId="77777777" w:rsidR="00A92D2A" w:rsidRDefault="00A92D2A" w:rsidP="00A92D2A">
      <w:pPr>
        <w:rPr>
          <w:lang w:val="en-GB"/>
        </w:rPr>
      </w:pPr>
    </w:p>
    <w:p w14:paraId="01FDE6F0" w14:textId="77777777" w:rsidR="00A92D2A" w:rsidRDefault="00A92D2A" w:rsidP="00A92D2A">
      <w:pPr>
        <w:rPr>
          <w:lang w:val="en-GB"/>
        </w:rPr>
      </w:pPr>
    </w:p>
    <w:p w14:paraId="5417ADD5" w14:textId="77777777" w:rsidR="00A92D2A" w:rsidRDefault="00A92D2A" w:rsidP="00A92D2A">
      <w:pPr>
        <w:rPr>
          <w:lang w:val="en-GB"/>
        </w:rPr>
      </w:pPr>
    </w:p>
    <w:p w14:paraId="27D8FC7C" w14:textId="0491452E" w:rsidR="00A92D2A" w:rsidRDefault="00A92D2A" w:rsidP="00A92D2A">
      <w:pPr>
        <w:rPr>
          <w:lang w:val="en-GB"/>
        </w:rPr>
      </w:pPr>
      <w:r w:rsidRPr="00A92D2A">
        <w:rPr>
          <w:lang w:val="en-GB"/>
        </w:rPr>
        <w:t>This change has given m</w:t>
      </w:r>
      <w:r>
        <w:rPr>
          <w:lang w:val="en-GB"/>
        </w:rPr>
        <w:t>e more problems with the contrast that I have solved:</w:t>
      </w:r>
    </w:p>
    <w:p w14:paraId="5B7BE4E8" w14:textId="52FEADA1" w:rsidR="00A92D2A" w:rsidRDefault="00A92D2A" w:rsidP="00A92D2A">
      <w:pPr>
        <w:pStyle w:val="Caption"/>
        <w:keepNext/>
      </w:pPr>
      <w:proofErr w:type="spellStart"/>
      <w:r>
        <w:t>Before</w:t>
      </w:r>
      <w:proofErr w:type="spellEnd"/>
      <w:r>
        <w:t>:</w:t>
      </w:r>
    </w:p>
    <w:p w14:paraId="17C6DD53" w14:textId="5F823BD8" w:rsidR="00A92D2A" w:rsidRDefault="00A92D2A" w:rsidP="00A92D2A">
      <w:pPr>
        <w:rPr>
          <w:lang w:val="en-GB"/>
        </w:rPr>
      </w:pPr>
      <w:r w:rsidRPr="00A92D2A">
        <w:rPr>
          <w:lang w:val="en-GB"/>
        </w:rPr>
        <w:drawing>
          <wp:inline distT="0" distB="0" distL="0" distR="0" wp14:anchorId="223EC37C" wp14:editId="006801F1">
            <wp:extent cx="5400040" cy="439420"/>
            <wp:effectExtent l="0" t="0" r="0" b="0"/>
            <wp:docPr id="118175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58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061C" w14:textId="7EC2080E" w:rsidR="00A92D2A" w:rsidRDefault="00A92D2A" w:rsidP="00A92D2A">
      <w:pPr>
        <w:pStyle w:val="Caption"/>
        <w:keepNext/>
      </w:pPr>
      <w:r>
        <w:t>After:</w:t>
      </w:r>
    </w:p>
    <w:p w14:paraId="47C519D2" w14:textId="42E7FCCB" w:rsidR="00A92D2A" w:rsidRDefault="00A92D2A" w:rsidP="00A92D2A">
      <w:pPr>
        <w:rPr>
          <w:lang w:val="en-GB"/>
        </w:rPr>
      </w:pPr>
      <w:r w:rsidRPr="00A92D2A">
        <w:rPr>
          <w:lang w:val="en-GB"/>
        </w:rPr>
        <w:drawing>
          <wp:inline distT="0" distB="0" distL="0" distR="0" wp14:anchorId="051F3C17" wp14:editId="7A74E674">
            <wp:extent cx="5400040" cy="459740"/>
            <wp:effectExtent l="0" t="0" r="0" b="0"/>
            <wp:docPr id="12454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18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4391" w14:textId="77777777" w:rsidR="001E3172" w:rsidRDefault="001E3172" w:rsidP="00A92D2A">
      <w:pPr>
        <w:rPr>
          <w:lang w:val="en-GB"/>
        </w:rPr>
      </w:pPr>
    </w:p>
    <w:p w14:paraId="2B95D565" w14:textId="3CE75125" w:rsidR="001E3172" w:rsidRDefault="001E3172" w:rsidP="001E31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Another change I performed is at the header because the colour ratio was so low, I have had doubts about this change because I wasn’t able to evaluate if the contrast between the text and the background was acceptable despite the black shadow, but just in case I changed it:</w:t>
      </w:r>
    </w:p>
    <w:p w14:paraId="5D326DAE" w14:textId="77777777" w:rsidR="001E3172" w:rsidRDefault="001E3172" w:rsidP="001E3172">
      <w:pPr>
        <w:pStyle w:val="ListParagraph"/>
        <w:rPr>
          <w:lang w:val="en-GB"/>
        </w:rPr>
      </w:pPr>
    </w:p>
    <w:p w14:paraId="2AC3B4EE" w14:textId="3D9DCC81" w:rsidR="001E3172" w:rsidRDefault="001E3172" w:rsidP="001E3172">
      <w:pPr>
        <w:pStyle w:val="Caption"/>
        <w:keepNext/>
      </w:pPr>
      <w:proofErr w:type="spellStart"/>
      <w:r>
        <w:t>Before</w:t>
      </w:r>
      <w:proofErr w:type="spellEnd"/>
      <w:r>
        <w:t>:</w:t>
      </w:r>
    </w:p>
    <w:p w14:paraId="7C8ACEB2" w14:textId="2B02DA3C" w:rsidR="001E3172" w:rsidRDefault="001E3172" w:rsidP="001E3172">
      <w:pPr>
        <w:pStyle w:val="ListParagraph"/>
        <w:rPr>
          <w:lang w:val="en-GB"/>
        </w:rPr>
      </w:pPr>
      <w:r w:rsidRPr="001E3172">
        <w:rPr>
          <w:lang w:val="en-GB"/>
        </w:rPr>
        <w:drawing>
          <wp:inline distT="0" distB="0" distL="0" distR="0" wp14:anchorId="277AF9E7" wp14:editId="3A971649">
            <wp:extent cx="5400040" cy="936625"/>
            <wp:effectExtent l="0" t="0" r="0" b="0"/>
            <wp:docPr id="656418379" name="Picture 1" descr="A white text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8379" name="Picture 1" descr="A white text on a blu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8A27" w14:textId="60BC7805" w:rsidR="001E3172" w:rsidRDefault="001E3172" w:rsidP="001E3172">
      <w:pPr>
        <w:pStyle w:val="Caption"/>
        <w:keepNext/>
      </w:pPr>
      <w:r>
        <w:lastRenderedPageBreak/>
        <w:t>After:</w:t>
      </w:r>
    </w:p>
    <w:p w14:paraId="760B4754" w14:textId="14DA3C1E" w:rsidR="001E3172" w:rsidRPr="001E3172" w:rsidRDefault="001E3172" w:rsidP="001E3172">
      <w:pPr>
        <w:pStyle w:val="ListParagraph"/>
        <w:rPr>
          <w:lang w:val="en-GB"/>
        </w:rPr>
      </w:pPr>
      <w:r w:rsidRPr="001E3172">
        <w:rPr>
          <w:lang w:val="en-GB"/>
        </w:rPr>
        <w:drawing>
          <wp:inline distT="0" distB="0" distL="0" distR="0" wp14:anchorId="13411A07" wp14:editId="08930A3C">
            <wp:extent cx="5400040" cy="819785"/>
            <wp:effectExtent l="0" t="0" r="0" b="0"/>
            <wp:docPr id="529219287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19287" name="Picture 1" descr="A blue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0A43" w14:textId="0DC15A1A" w:rsidR="005E0C7B" w:rsidRDefault="005E0C7B" w:rsidP="005E0C7B">
      <w:pPr>
        <w:pStyle w:val="ListParagraph"/>
        <w:keepNext/>
        <w:rPr>
          <w:lang w:val="en-GB"/>
        </w:rPr>
      </w:pPr>
    </w:p>
    <w:p w14:paraId="7408E30B" w14:textId="77777777" w:rsidR="001E3172" w:rsidRPr="005E0C7B" w:rsidRDefault="001E3172" w:rsidP="005E0C7B">
      <w:pPr>
        <w:pStyle w:val="ListParagraph"/>
        <w:keepNext/>
        <w:rPr>
          <w:lang w:val="en-GB"/>
        </w:rPr>
      </w:pPr>
    </w:p>
    <w:sectPr w:rsidR="001E3172" w:rsidRPr="005E0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5D2"/>
    <w:multiLevelType w:val="hybridMultilevel"/>
    <w:tmpl w:val="2354D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A773F"/>
    <w:multiLevelType w:val="hybridMultilevel"/>
    <w:tmpl w:val="0E264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82FE0"/>
    <w:multiLevelType w:val="hybridMultilevel"/>
    <w:tmpl w:val="627ED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082680">
    <w:abstractNumId w:val="0"/>
  </w:num>
  <w:num w:numId="2" w16cid:durableId="897790806">
    <w:abstractNumId w:val="2"/>
  </w:num>
  <w:num w:numId="3" w16cid:durableId="60711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C8"/>
    <w:rsid w:val="001A40C8"/>
    <w:rsid w:val="001E3172"/>
    <w:rsid w:val="00433874"/>
    <w:rsid w:val="00495C59"/>
    <w:rsid w:val="00556CC5"/>
    <w:rsid w:val="005A2D40"/>
    <w:rsid w:val="005E0C7B"/>
    <w:rsid w:val="006F7FDC"/>
    <w:rsid w:val="008E5781"/>
    <w:rsid w:val="00A92D2A"/>
    <w:rsid w:val="00BC1F96"/>
    <w:rsid w:val="00E12288"/>
    <w:rsid w:val="00EC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026D"/>
  <w15:docId w15:val="{10790B0B-65EF-44C7-B63E-9808F03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1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1F9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57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Cuenca</dc:creator>
  <cp:keywords/>
  <dc:description/>
  <cp:lastModifiedBy>Guillermo Cuenca Fornelio</cp:lastModifiedBy>
  <cp:revision>1</cp:revision>
  <dcterms:created xsi:type="dcterms:W3CDTF">2023-11-20T21:20:00Z</dcterms:created>
  <dcterms:modified xsi:type="dcterms:W3CDTF">2023-11-22T08:39:00Z</dcterms:modified>
</cp:coreProperties>
</file>