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sz w:val="52"/>
          <w:szCs w:val="52"/>
        </w:rPr>
      </w:pPr>
      <w:r w:rsidDel="00000000" w:rsidR="00000000" w:rsidRPr="00000000">
        <w:rPr>
          <w:rFonts w:ascii="Rajdhani" w:cs="Rajdhani" w:eastAsia="Rajdhani" w:hAnsi="Rajdhani"/>
          <w:b w:val="1"/>
          <w:sz w:val="52"/>
          <w:szCs w:val="52"/>
          <w:rtl w:val="0"/>
        </w:rPr>
        <w:t xml:space="preserve">EMARKET - CONSULTAS DE REVISÃO</w:t>
      </w:r>
    </w:p>
    <w:p w:rsidR="00000000" w:rsidDel="00000000" w:rsidP="00000000" w:rsidRDefault="00000000" w:rsidRPr="00000000" w14:paraId="00000003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Caso você ainda não tenha baixado o banco de dados, clique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8"/>
            <w:szCs w:val="28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Where</w:t>
      </w:r>
    </w:p>
    <w:p w:rsidR="00000000" w:rsidDel="00000000" w:rsidP="00000000" w:rsidRDefault="00000000" w:rsidRPr="00000000" w14:paraId="00000007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Exiba os nomes dos produtos que possuem qualquer combinação de</w:t>
      </w:r>
    </w:p>
    <w:p w:rsidR="00000000" w:rsidDel="00000000" w:rsidP="00000000" w:rsidRDefault="00000000" w:rsidRPr="00000000" w14:paraId="00000009">
      <w:pPr>
        <w:ind w:left="708.6614173228347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‘spread’.</w:t>
      </w:r>
    </w:p>
    <w:p w:rsidR="00000000" w:rsidDel="00000000" w:rsidP="00000000" w:rsidRDefault="00000000" w:rsidRPr="00000000" w14:paraId="0000000A">
      <w:pPr>
        <w:ind w:left="708.6614173228347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Produtos</w:t>
      </w:r>
    </w:p>
    <w:p w:rsidR="00000000" w:rsidDel="00000000" w:rsidP="00000000" w:rsidRDefault="00000000" w:rsidRPr="00000000" w14:paraId="0000000B">
      <w:pPr>
        <w:ind w:left="708.6614173228347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Campo: ProdutoNome</w:t>
      </w:r>
    </w:p>
    <w:p w:rsidR="00000000" w:rsidDel="00000000" w:rsidP="00000000" w:rsidRDefault="00000000" w:rsidRPr="00000000" w14:paraId="0000000C">
      <w:pPr>
        <w:ind w:left="850.3937007874017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850.3937007874017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os contatos  cujos nomes começam com a letra "Y"</w:t>
      </w:r>
    </w:p>
    <w:p w:rsidR="00000000" w:rsidDel="00000000" w:rsidP="00000000" w:rsidRDefault="00000000" w:rsidRPr="00000000" w14:paraId="0000000F">
      <w:pPr>
        <w:ind w:left="708.6614173228347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clientes</w:t>
      </w:r>
    </w:p>
    <w:p w:rsidR="00000000" w:rsidDel="00000000" w:rsidP="00000000" w:rsidRDefault="00000000" w:rsidRPr="00000000" w14:paraId="00000010">
      <w:pPr>
        <w:ind w:left="708.6614173228347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Campo: contato</w:t>
      </w:r>
    </w:p>
    <w:p w:rsidR="00000000" w:rsidDel="00000000" w:rsidP="00000000" w:rsidRDefault="00000000" w:rsidRPr="00000000" w14:paraId="00000011">
      <w:pPr>
        <w:ind w:left="850.3937007874017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850.3937007874017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Order by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cinco produtos mais caros e seus nomes em ordem decrescente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produtos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ProdutoNome, PrecoUnitario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Operadores &amp; joins</w:t>
      </w:r>
    </w:p>
    <w:p w:rsidR="00000000" w:rsidDel="00000000" w:rsidP="00000000" w:rsidRDefault="00000000" w:rsidRPr="00000000" w14:paraId="00000023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o contato, o  endereço concatenado com a cidade dos clientes cuja cidade é ‘London’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clientes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Contato, Endereco, Cidade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Concatene o nome  e o sobrenome dos empregados e mostre a soma dos valores em Transporte para cada um. Ordene os valores de forma decrescente.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Tabelas: empregados, faturas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nome, sobrenome, transporte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Funções de agregação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a data da fatura mais recente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faturas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Campo: DataFatura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o produto mais barato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Tabelas: produtos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ProdutoNome, PrecoUnitario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339.2596435546875" w:line="240" w:lineRule="auto"/>
        <w:ind w:left="137.59994506835938" w:firstLine="0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Join e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o  nome dos produtos, o valor unitário,  a quantidade e o total vendido por produto.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Tabelas: detalhefaturas e produtos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ProdutoNome, ValorUnitario e Quantidade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39.25994873046875" w:line="240" w:lineRule="auto"/>
        <w:ind w:left="140.80001831054688" w:firstLine="0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Having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Mostre o  nome dos produtos, o valor unitário,  a quantidade e o total vendido por produto. Liste apenas os dados dos produtos que venderam mais de 40 unidades.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Tabelas: detalhefaturas e produtos</w:t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Campos: ProdutoNome, ValorUnitario e Quantidade</w:t>
      </w:r>
    </w:p>
    <w:p w:rsidR="00000000" w:rsidDel="00000000" w:rsidP="00000000" w:rsidRDefault="00000000" w:rsidRPr="00000000" w14:paraId="00000044">
      <w:pPr>
        <w:widowControl w:val="0"/>
        <w:spacing w:before="339.25994873046875" w:line="240" w:lineRule="auto"/>
        <w:ind w:left="140.80001831054688" w:firstLine="0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Índices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0" w:afterAutospacing="0" w:before="339.25994873046875" w:line="240" w:lineRule="auto"/>
        <w:ind w:left="720" w:hanging="360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Exiba os índices existentes na tabela produtos;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Exclua o índice Produtos_ProdutoNome da tabela Produtos;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Crie uma consulta que traga os campos ProdutoNome da tabela produtos,  ProdutoID, PrecoUnitario e Quantidade da tabela detalhefatura. Observe o tempo de duração da consulta.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Crie o índice Produtos_ProdutoNome no campo ProdutoNome da tabela produtos e repita a consulta do item 3. Observe o tempo de duração da consulta. Houve alguma diferença? Descreva o que você observou.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-19045</wp:posOffset>
          </wp:positionV>
          <wp:extent cx="7553325" cy="1019175"/>
          <wp:effectExtent b="0" l="0" r="0" t="0"/>
          <wp:wrapSquare wrapText="bothSides" distB="0" distT="0" distL="0" distR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6ygiqZrWsak0bK2YplRklZuZZzTQnZv7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YNi7d7QW2GG2rPTC8UtH7B8P8Q==">AMUW2mX+OsASNyHPlzwblwrQgrQH23kAKr6bNHnR6EHe0J4z7k8yN6U9b4xO1NR3qxC7U+k+CNpmtjCo2foXIv83M8n32nOmR34pi4DGEq60koOKOCW4MbnV1/P50/1kIw7QxOWU3Q8/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2021-05-10T11:12:00Z</dcterms:created>
</cp:coreProperties>
</file>