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k-nva237---model-qualification-run-dummy"/>
      <w:bookmarkEnd w:id="21"/>
      <w:r>
        <w:t xml:space="preserve">PK NVA237 - model qualification run dummy</w:t>
      </w:r>
    </w:p>
    <w:p>
      <w:pPr>
        <w:pStyle w:val="FirstParagraph"/>
      </w:pPr>
      <w:r>
        <w:t xml:space="preserve">Novartis</w:t>
      </w:r>
      <w:r>
        <w:br w:type="textWrapping"/>
      </w:r>
      <w:r>
        <w:t xml:space="preserve">Confidential</w:t>
      </w:r>
    </w:p>
    <w:p>
      <w:pPr>
        <w:pStyle w:val="Heading1"/>
      </w:pPr>
      <w:bookmarkStart w:id="22" w:name="predictions"/>
      <w:bookmarkEnd w:id="22"/>
      <w:r>
        <w:t xml:space="preserve">Predictions</w:t>
      </w:r>
    </w:p>
    <w:p>
      <w:pPr>
        <w:pStyle w:val="Heading3"/>
      </w:pPr>
      <w:bookmarkStart w:id="23" w:name="normalized-prediction-distribution-error-versus-time"/>
      <w:bookmarkEnd w:id="23"/>
      <w:r>
        <w:t xml:space="preserve">Normalized prediction distribution error versus time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nding_files/figure-docx/time_np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5" w:name="normalized-prediction-distribution-error-versus-population-predictions"/>
      <w:bookmarkEnd w:id="25"/>
      <w:r>
        <w:t xml:space="preserve">Normalized prediction distribution error versus population predictions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nding_files/figure-docx/pred_np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random-effects"/>
      <w:bookmarkEnd w:id="27"/>
      <w:r>
        <w:t xml:space="preserve">Random effects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0778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2017-03-22T09:43:09Z</dcterms:created>
  <dcterms:modified xsi:type="dcterms:W3CDTF">2017-03-22T09:43:09Z</dcterms:modified>
</cp:coreProperties>
</file>