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elacomgrade"/>
        <w:tblW w:w="0" w:type="auto"/>
        <w:tblLook w:val="04A0" w:firstRow="1" w:lastRow="0" w:firstColumn="1" w:lastColumn="0" w:noHBand="0" w:noVBand="1"/>
      </w:tblPr>
      <w:tblGrid>
        <w:gridCol w:w="7366"/>
        <w:gridCol w:w="1128"/>
      </w:tblGrid>
      <w:tr w:rsidR="00C82246" w14:paraId="20AF322D" w14:textId="77777777" w:rsidTr="00C82246">
        <w:tc>
          <w:tcPr>
            <w:tcW w:w="7366" w:type="dxa"/>
          </w:tcPr>
          <w:p w14:paraId="78DBC18E" w14:textId="5E90C352" w:rsidR="00142FA1" w:rsidRPr="00B1087D" w:rsidRDefault="00142FA1" w:rsidP="007F75A0">
            <w:pPr>
              <w:rPr>
                <w:rFonts w:ascii="Times New Roman" w:eastAsia="Times New Roman" w:hAnsi="Times New Roman" w:cs="Times New Roman"/>
                <w:b/>
                <w:bCs/>
                <w:color w:val="000000"/>
                <w:sz w:val="24"/>
                <w:szCs w:val="24"/>
                <w:lang w:eastAsia="pt-BR"/>
              </w:rPr>
            </w:pPr>
            <w:r w:rsidRPr="00B1087D">
              <w:rPr>
                <w:rFonts w:ascii="Times New Roman" w:eastAsia="Times New Roman" w:hAnsi="Times New Roman" w:cs="Times New Roman"/>
                <w:b/>
                <w:bCs/>
                <w:color w:val="000000"/>
                <w:sz w:val="24"/>
                <w:szCs w:val="24"/>
                <w:lang w:eastAsia="pt-BR"/>
              </w:rPr>
              <w:t>FIAP_ Prova Semestral 2_</w:t>
            </w:r>
            <w:r w:rsidR="002935AF">
              <w:rPr>
                <w:rFonts w:ascii="Times New Roman" w:eastAsia="Times New Roman" w:hAnsi="Times New Roman" w:cs="Times New Roman"/>
                <w:b/>
                <w:bCs/>
                <w:color w:val="000000"/>
                <w:sz w:val="24"/>
                <w:szCs w:val="24"/>
                <w:lang w:eastAsia="pt-BR"/>
              </w:rPr>
              <w:t>Engenharia de Computação</w:t>
            </w:r>
            <w:r w:rsidR="006553C5">
              <w:rPr>
                <w:rFonts w:ascii="Times New Roman" w:eastAsia="Times New Roman" w:hAnsi="Times New Roman" w:cs="Times New Roman"/>
                <w:b/>
                <w:bCs/>
                <w:color w:val="000000"/>
                <w:sz w:val="24"/>
                <w:szCs w:val="24"/>
                <w:lang w:eastAsia="pt-BR"/>
              </w:rPr>
              <w:t>_Noturno</w:t>
            </w:r>
          </w:p>
          <w:p w14:paraId="00F50F9B" w14:textId="77777777" w:rsidR="00142FA1" w:rsidRPr="00B1087D" w:rsidRDefault="00142FA1" w:rsidP="007F75A0">
            <w:pPr>
              <w:rPr>
                <w:rFonts w:ascii="Times New Roman" w:eastAsia="Times New Roman" w:hAnsi="Times New Roman" w:cs="Times New Roman"/>
                <w:b/>
                <w:bCs/>
                <w:color w:val="000000"/>
                <w:sz w:val="24"/>
                <w:szCs w:val="24"/>
                <w:lang w:eastAsia="pt-BR"/>
              </w:rPr>
            </w:pPr>
          </w:p>
          <w:p w14:paraId="3DFE194E" w14:textId="09D058DA" w:rsidR="00C82246" w:rsidRDefault="006553C5" w:rsidP="007F75A0">
            <w:pPr>
              <w:rPr>
                <w:rFonts w:ascii="Times New Roman" w:eastAsia="Times New Roman" w:hAnsi="Times New Roman" w:cs="Times New Roman"/>
                <w:color w:val="000000"/>
                <w:sz w:val="24"/>
                <w:szCs w:val="24"/>
                <w:lang w:eastAsia="pt-BR"/>
              </w:rPr>
            </w:pPr>
            <w:r>
              <w:rPr>
                <w:rFonts w:ascii="Times New Roman" w:eastAsia="Times New Roman" w:hAnsi="Times New Roman" w:cs="Times New Roman"/>
                <w:b/>
                <w:bCs/>
                <w:color w:val="000000"/>
                <w:sz w:val="24"/>
                <w:szCs w:val="24"/>
                <w:lang w:eastAsia="pt-BR"/>
              </w:rPr>
              <w:t>Disciplina: Indústria 4.0</w:t>
            </w:r>
            <w:r w:rsidR="00C82246" w:rsidRPr="00C82246">
              <w:rPr>
                <w:rFonts w:ascii="Times New Roman" w:eastAsia="Times New Roman" w:hAnsi="Times New Roman" w:cs="Times New Roman"/>
                <w:color w:val="000000"/>
                <w:sz w:val="24"/>
                <w:szCs w:val="24"/>
                <w:lang w:eastAsia="pt-BR"/>
              </w:rPr>
              <w:t xml:space="preserve"> _ </w:t>
            </w:r>
            <w:r w:rsidR="00C82246" w:rsidRPr="00107EDD">
              <w:rPr>
                <w:rFonts w:ascii="Times New Roman" w:eastAsia="Times New Roman" w:hAnsi="Times New Roman" w:cs="Times New Roman"/>
                <w:b/>
                <w:bCs/>
                <w:color w:val="000000"/>
                <w:sz w:val="28"/>
                <w:szCs w:val="28"/>
                <w:lang w:eastAsia="pt-BR"/>
              </w:rPr>
              <w:t>Modelo 1</w:t>
            </w:r>
          </w:p>
          <w:p w14:paraId="2F9B15A7" w14:textId="2EE90F56" w:rsidR="00142FA1" w:rsidRPr="00C82246" w:rsidRDefault="00142FA1" w:rsidP="007F75A0">
            <w:pPr>
              <w:rPr>
                <w:rFonts w:ascii="Times New Roman" w:eastAsia="Times New Roman" w:hAnsi="Times New Roman" w:cs="Times New Roman"/>
                <w:color w:val="000000"/>
                <w:sz w:val="24"/>
                <w:szCs w:val="24"/>
                <w:lang w:eastAsia="pt-BR"/>
              </w:rPr>
            </w:pPr>
          </w:p>
        </w:tc>
        <w:tc>
          <w:tcPr>
            <w:tcW w:w="1128" w:type="dxa"/>
          </w:tcPr>
          <w:p w14:paraId="53A7FE58" w14:textId="0A6006D8" w:rsidR="00C82246" w:rsidRDefault="00C82246" w:rsidP="007F75A0">
            <w:pPr>
              <w:rPr>
                <w:rFonts w:ascii="Calibri" w:eastAsia="Times New Roman" w:hAnsi="Calibri" w:cs="Calibri"/>
                <w:color w:val="000000"/>
                <w:lang w:eastAsia="pt-BR"/>
              </w:rPr>
            </w:pPr>
            <w:r>
              <w:rPr>
                <w:rFonts w:ascii="Calibri" w:eastAsia="Times New Roman" w:hAnsi="Calibri" w:cs="Calibri"/>
                <w:color w:val="000000"/>
                <w:lang w:eastAsia="pt-BR"/>
              </w:rPr>
              <w:t xml:space="preserve">SALA: </w:t>
            </w:r>
          </w:p>
          <w:p w14:paraId="20F3439E" w14:textId="2F75D240" w:rsidR="008B1868" w:rsidRDefault="008B1868" w:rsidP="007F75A0">
            <w:pPr>
              <w:rPr>
                <w:rFonts w:ascii="Calibri" w:eastAsia="Times New Roman" w:hAnsi="Calibri" w:cs="Calibri"/>
                <w:color w:val="000000"/>
                <w:lang w:eastAsia="pt-BR"/>
              </w:rPr>
            </w:pPr>
          </w:p>
          <w:p w14:paraId="560FB086" w14:textId="070DD668" w:rsidR="008B1868" w:rsidRDefault="008B1868" w:rsidP="007F75A0">
            <w:pPr>
              <w:rPr>
                <w:rFonts w:ascii="Calibri" w:eastAsia="Times New Roman" w:hAnsi="Calibri" w:cs="Calibri"/>
                <w:color w:val="000000"/>
                <w:lang w:eastAsia="pt-BR"/>
              </w:rPr>
            </w:pPr>
            <w:r>
              <w:rPr>
                <w:rFonts w:ascii="Calibri" w:eastAsia="Times New Roman" w:hAnsi="Calibri" w:cs="Calibri"/>
                <w:color w:val="000000"/>
                <w:lang w:eastAsia="pt-BR"/>
              </w:rPr>
              <w:t>1º ECR</w:t>
            </w:r>
          </w:p>
          <w:p w14:paraId="6B9A7CB6" w14:textId="0757F03D" w:rsidR="00C82246" w:rsidRDefault="00C82246" w:rsidP="007F75A0">
            <w:pPr>
              <w:rPr>
                <w:rFonts w:ascii="Calibri" w:eastAsia="Times New Roman" w:hAnsi="Calibri" w:cs="Calibri"/>
                <w:color w:val="000000"/>
                <w:lang w:eastAsia="pt-BR"/>
              </w:rPr>
            </w:pPr>
          </w:p>
        </w:tc>
      </w:tr>
      <w:tr w:rsidR="00C82246" w:rsidRPr="00B1087D" w14:paraId="792A5425" w14:textId="77777777" w:rsidTr="00C82246">
        <w:trPr>
          <w:trHeight w:val="270"/>
        </w:trPr>
        <w:tc>
          <w:tcPr>
            <w:tcW w:w="7366" w:type="dxa"/>
            <w:vMerge w:val="restart"/>
          </w:tcPr>
          <w:p w14:paraId="053A74E7" w14:textId="21AA94B7" w:rsidR="00C82246" w:rsidRPr="00B1087D" w:rsidRDefault="00C82246" w:rsidP="007F75A0">
            <w:pPr>
              <w:rPr>
                <w:rFonts w:ascii="Times New Roman" w:eastAsia="Times New Roman" w:hAnsi="Times New Roman" w:cs="Times New Roman"/>
                <w:b/>
                <w:bCs/>
                <w:color w:val="000000"/>
                <w:sz w:val="24"/>
                <w:szCs w:val="24"/>
                <w:lang w:eastAsia="pt-BR"/>
              </w:rPr>
            </w:pPr>
            <w:r w:rsidRPr="00B1087D">
              <w:rPr>
                <w:rFonts w:ascii="Times New Roman" w:eastAsia="Times New Roman" w:hAnsi="Times New Roman" w:cs="Times New Roman"/>
                <w:b/>
                <w:bCs/>
                <w:color w:val="000000"/>
                <w:sz w:val="24"/>
                <w:szCs w:val="24"/>
                <w:lang w:eastAsia="pt-BR"/>
              </w:rPr>
              <w:t>Nome</w:t>
            </w:r>
            <w:r w:rsidR="00142FA1" w:rsidRPr="00B1087D">
              <w:rPr>
                <w:rFonts w:ascii="Times New Roman" w:eastAsia="Times New Roman" w:hAnsi="Times New Roman" w:cs="Times New Roman"/>
                <w:b/>
                <w:bCs/>
                <w:color w:val="000000"/>
                <w:sz w:val="24"/>
                <w:szCs w:val="24"/>
                <w:lang w:eastAsia="pt-BR"/>
              </w:rPr>
              <w:t xml:space="preserve"> (</w:t>
            </w:r>
            <w:r w:rsidR="00C0099C">
              <w:rPr>
                <w:rFonts w:ascii="Times New Roman" w:eastAsia="Times New Roman" w:hAnsi="Times New Roman" w:cs="Times New Roman"/>
                <w:b/>
                <w:bCs/>
                <w:color w:val="000000"/>
                <w:sz w:val="24"/>
                <w:szCs w:val="24"/>
                <w:lang w:eastAsia="pt-BR"/>
              </w:rPr>
              <w:t>L</w:t>
            </w:r>
            <w:r w:rsidR="0066479D">
              <w:rPr>
                <w:rFonts w:ascii="Times New Roman" w:eastAsia="Times New Roman" w:hAnsi="Times New Roman" w:cs="Times New Roman"/>
                <w:b/>
                <w:bCs/>
                <w:color w:val="000000"/>
                <w:sz w:val="24"/>
                <w:szCs w:val="24"/>
                <w:lang w:eastAsia="pt-BR"/>
              </w:rPr>
              <w:t xml:space="preserve">egível e </w:t>
            </w:r>
            <w:r w:rsidR="00142FA1" w:rsidRPr="00B1087D">
              <w:rPr>
                <w:rFonts w:ascii="Times New Roman" w:eastAsia="Times New Roman" w:hAnsi="Times New Roman" w:cs="Times New Roman"/>
                <w:b/>
                <w:bCs/>
                <w:color w:val="000000"/>
                <w:sz w:val="24"/>
                <w:szCs w:val="24"/>
                <w:lang w:eastAsia="pt-BR"/>
              </w:rPr>
              <w:t>por extenso)</w:t>
            </w:r>
            <w:r w:rsidRPr="00B1087D">
              <w:rPr>
                <w:rFonts w:ascii="Times New Roman" w:eastAsia="Times New Roman" w:hAnsi="Times New Roman" w:cs="Times New Roman"/>
                <w:b/>
                <w:bCs/>
                <w:color w:val="000000"/>
                <w:sz w:val="24"/>
                <w:szCs w:val="24"/>
                <w:lang w:eastAsia="pt-BR"/>
              </w:rPr>
              <w:t xml:space="preserve">: </w:t>
            </w:r>
          </w:p>
          <w:p w14:paraId="7C24BD17" w14:textId="3BE13C16" w:rsidR="00142FA1" w:rsidRPr="00B1087D" w:rsidRDefault="00142FA1" w:rsidP="007F75A0">
            <w:pPr>
              <w:rPr>
                <w:rFonts w:ascii="Times New Roman" w:eastAsia="Times New Roman" w:hAnsi="Times New Roman" w:cs="Times New Roman"/>
                <w:b/>
                <w:bCs/>
                <w:color w:val="000000"/>
                <w:sz w:val="24"/>
                <w:szCs w:val="24"/>
                <w:lang w:eastAsia="pt-BR"/>
              </w:rPr>
            </w:pPr>
          </w:p>
        </w:tc>
        <w:tc>
          <w:tcPr>
            <w:tcW w:w="1128" w:type="dxa"/>
          </w:tcPr>
          <w:p w14:paraId="66D1F737" w14:textId="704473BA" w:rsidR="00C82246" w:rsidRPr="00B1087D" w:rsidRDefault="00C82246" w:rsidP="007F75A0">
            <w:pPr>
              <w:rPr>
                <w:rFonts w:ascii="Calibri" w:eastAsia="Times New Roman" w:hAnsi="Calibri" w:cs="Calibri"/>
                <w:b/>
                <w:bCs/>
                <w:color w:val="000000"/>
                <w:lang w:eastAsia="pt-BR"/>
              </w:rPr>
            </w:pPr>
            <w:r w:rsidRPr="00B1087D">
              <w:rPr>
                <w:rFonts w:ascii="Calibri" w:eastAsia="Times New Roman" w:hAnsi="Calibri" w:cs="Calibri"/>
                <w:b/>
                <w:bCs/>
                <w:color w:val="000000"/>
                <w:lang w:eastAsia="pt-BR"/>
              </w:rPr>
              <w:t>RM:</w:t>
            </w:r>
          </w:p>
          <w:p w14:paraId="287705E8" w14:textId="36C9626E" w:rsidR="00C82246" w:rsidRPr="00B1087D" w:rsidRDefault="00C82246" w:rsidP="007F75A0">
            <w:pPr>
              <w:rPr>
                <w:rFonts w:ascii="Calibri" w:eastAsia="Times New Roman" w:hAnsi="Calibri" w:cs="Calibri"/>
                <w:b/>
                <w:bCs/>
                <w:color w:val="000000"/>
                <w:lang w:eastAsia="pt-BR"/>
              </w:rPr>
            </w:pPr>
          </w:p>
        </w:tc>
      </w:tr>
      <w:tr w:rsidR="00C82246" w14:paraId="683DD65F" w14:textId="77777777" w:rsidTr="00C82246">
        <w:trPr>
          <w:trHeight w:val="270"/>
        </w:trPr>
        <w:tc>
          <w:tcPr>
            <w:tcW w:w="7366" w:type="dxa"/>
            <w:vMerge/>
          </w:tcPr>
          <w:p w14:paraId="59A1F272" w14:textId="77777777" w:rsidR="00C82246" w:rsidRPr="00C82246" w:rsidRDefault="00C82246" w:rsidP="007F75A0">
            <w:pPr>
              <w:rPr>
                <w:rFonts w:ascii="Times New Roman" w:eastAsia="Times New Roman" w:hAnsi="Times New Roman" w:cs="Times New Roman"/>
                <w:color w:val="000000"/>
                <w:sz w:val="24"/>
                <w:szCs w:val="24"/>
                <w:lang w:eastAsia="pt-BR"/>
              </w:rPr>
            </w:pPr>
          </w:p>
        </w:tc>
        <w:tc>
          <w:tcPr>
            <w:tcW w:w="1128" w:type="dxa"/>
          </w:tcPr>
          <w:p w14:paraId="49448E2F" w14:textId="4571E98E" w:rsidR="00C82246" w:rsidRDefault="00C82246" w:rsidP="007F75A0">
            <w:pPr>
              <w:rPr>
                <w:rFonts w:ascii="Calibri" w:eastAsia="Times New Roman" w:hAnsi="Calibri" w:cs="Calibri"/>
                <w:color w:val="000000"/>
                <w:lang w:eastAsia="pt-BR"/>
              </w:rPr>
            </w:pPr>
            <w:r>
              <w:rPr>
                <w:rFonts w:ascii="Calibri" w:eastAsia="Times New Roman" w:hAnsi="Calibri" w:cs="Calibri"/>
                <w:color w:val="000000"/>
                <w:lang w:eastAsia="pt-BR"/>
              </w:rPr>
              <w:t>Nota:</w:t>
            </w:r>
          </w:p>
          <w:p w14:paraId="34DEF3DB" w14:textId="64EBE888" w:rsidR="00C82246" w:rsidRDefault="00C82246" w:rsidP="007F75A0">
            <w:pPr>
              <w:rPr>
                <w:rFonts w:ascii="Calibri" w:eastAsia="Times New Roman" w:hAnsi="Calibri" w:cs="Calibri"/>
                <w:color w:val="000000"/>
                <w:lang w:eastAsia="pt-BR"/>
              </w:rPr>
            </w:pPr>
          </w:p>
        </w:tc>
      </w:tr>
    </w:tbl>
    <w:p w14:paraId="50CA2071" w14:textId="77777777" w:rsidR="007F75A0" w:rsidRPr="007F75A0" w:rsidRDefault="007F75A0" w:rsidP="007F75A0">
      <w:pPr>
        <w:spacing w:after="0" w:line="240" w:lineRule="auto"/>
        <w:rPr>
          <w:rFonts w:ascii="Calibri" w:eastAsia="Times New Roman" w:hAnsi="Calibri" w:cs="Calibri"/>
          <w:color w:val="000000"/>
          <w:lang w:eastAsia="pt-BR"/>
        </w:rPr>
      </w:pPr>
    </w:p>
    <w:p w14:paraId="00F9FA66" w14:textId="66F8BD52" w:rsidR="00B5057E" w:rsidRPr="00891377" w:rsidRDefault="00850136" w:rsidP="00891377">
      <w:pPr>
        <w:pStyle w:val="PargrafodaLista"/>
        <w:numPr>
          <w:ilvl w:val="0"/>
          <w:numId w:val="17"/>
        </w:numPr>
        <w:rPr>
          <w:b/>
          <w:sz w:val="40"/>
          <w:szCs w:val="40"/>
        </w:rPr>
      </w:pPr>
      <w:r w:rsidRPr="00891377">
        <w:rPr>
          <w:b/>
          <w:sz w:val="40"/>
          <w:szCs w:val="40"/>
        </w:rPr>
        <w:t>Critérios de avaliação:</w:t>
      </w:r>
    </w:p>
    <w:p w14:paraId="160684CA" w14:textId="616E2E1E" w:rsidR="00850136" w:rsidRDefault="00850136" w:rsidP="00850136">
      <w:pPr>
        <w:pStyle w:val="PargrafodaLista"/>
        <w:numPr>
          <w:ilvl w:val="0"/>
          <w:numId w:val="10"/>
        </w:numPr>
        <w:rPr>
          <w:b/>
          <w:sz w:val="28"/>
          <w:szCs w:val="28"/>
        </w:rPr>
      </w:pPr>
      <w:r>
        <w:rPr>
          <w:b/>
          <w:sz w:val="28"/>
          <w:szCs w:val="28"/>
        </w:rPr>
        <w:t xml:space="preserve">A versão entregue </w:t>
      </w:r>
      <w:r w:rsidR="00B238B1">
        <w:rPr>
          <w:b/>
          <w:sz w:val="28"/>
          <w:szCs w:val="28"/>
        </w:rPr>
        <w:t xml:space="preserve">para correção </w:t>
      </w:r>
      <w:r>
        <w:rPr>
          <w:b/>
          <w:sz w:val="28"/>
          <w:szCs w:val="28"/>
        </w:rPr>
        <w:t>será em papel.</w:t>
      </w:r>
    </w:p>
    <w:p w14:paraId="78EB25DB" w14:textId="08095B36" w:rsidR="00850136" w:rsidRDefault="00850136" w:rsidP="00850136">
      <w:pPr>
        <w:pStyle w:val="PargrafodaLista"/>
        <w:numPr>
          <w:ilvl w:val="0"/>
          <w:numId w:val="10"/>
        </w:numPr>
        <w:rPr>
          <w:b/>
          <w:sz w:val="28"/>
          <w:szCs w:val="28"/>
        </w:rPr>
      </w:pPr>
      <w:r>
        <w:rPr>
          <w:b/>
          <w:sz w:val="28"/>
          <w:szCs w:val="28"/>
        </w:rPr>
        <w:t xml:space="preserve">Todos os cálculos </w:t>
      </w:r>
      <w:r w:rsidR="00B238B1">
        <w:rPr>
          <w:b/>
          <w:sz w:val="28"/>
          <w:szCs w:val="28"/>
        </w:rPr>
        <w:t xml:space="preserve">necessariamente </w:t>
      </w:r>
      <w:r>
        <w:rPr>
          <w:b/>
          <w:sz w:val="28"/>
          <w:szCs w:val="28"/>
        </w:rPr>
        <w:t>na prova.</w:t>
      </w:r>
    </w:p>
    <w:p w14:paraId="71D534F7" w14:textId="03B811A8" w:rsidR="00850136" w:rsidRPr="00850136" w:rsidRDefault="00850136" w:rsidP="001235E0">
      <w:pPr>
        <w:pStyle w:val="PargrafodaLista"/>
        <w:numPr>
          <w:ilvl w:val="0"/>
          <w:numId w:val="10"/>
        </w:numPr>
        <w:rPr>
          <w:b/>
          <w:sz w:val="28"/>
          <w:szCs w:val="28"/>
        </w:rPr>
      </w:pPr>
      <w:r w:rsidRPr="00850136">
        <w:rPr>
          <w:b/>
          <w:sz w:val="28"/>
          <w:szCs w:val="28"/>
        </w:rPr>
        <w:t>As equações devem ser escritas na prova.</w:t>
      </w:r>
      <w:r>
        <w:rPr>
          <w:b/>
          <w:sz w:val="28"/>
          <w:szCs w:val="28"/>
        </w:rPr>
        <w:t xml:space="preserve"> (não necessariamente no formato Excel, pode ser </w:t>
      </w:r>
      <w:r w:rsidR="00B238B1">
        <w:rPr>
          <w:b/>
          <w:sz w:val="28"/>
          <w:szCs w:val="28"/>
        </w:rPr>
        <w:t xml:space="preserve">no formato </w:t>
      </w:r>
      <w:r>
        <w:rPr>
          <w:b/>
          <w:sz w:val="28"/>
          <w:szCs w:val="28"/>
        </w:rPr>
        <w:t>conceitual)</w:t>
      </w:r>
    </w:p>
    <w:p w14:paraId="3E67E597" w14:textId="7EA789FC" w:rsidR="00850136" w:rsidRDefault="00850136" w:rsidP="00850136">
      <w:pPr>
        <w:pStyle w:val="PargrafodaLista"/>
        <w:numPr>
          <w:ilvl w:val="0"/>
          <w:numId w:val="10"/>
        </w:numPr>
        <w:rPr>
          <w:b/>
          <w:sz w:val="28"/>
          <w:szCs w:val="28"/>
        </w:rPr>
      </w:pPr>
      <w:r>
        <w:rPr>
          <w:b/>
          <w:sz w:val="28"/>
          <w:szCs w:val="28"/>
        </w:rPr>
        <w:t>O acesso ao Excel se dá para instrumentalizar os cálculos, sua responsabilidade é justificá-los</w:t>
      </w:r>
      <w:r w:rsidR="00B238B1">
        <w:rPr>
          <w:b/>
          <w:sz w:val="28"/>
          <w:szCs w:val="28"/>
        </w:rPr>
        <w:t xml:space="preserve"> na prova</w:t>
      </w:r>
      <w:r>
        <w:rPr>
          <w:b/>
          <w:sz w:val="28"/>
          <w:szCs w:val="28"/>
        </w:rPr>
        <w:t>.</w:t>
      </w:r>
    </w:p>
    <w:p w14:paraId="720EEC54" w14:textId="754A5012" w:rsidR="00850136" w:rsidRDefault="00850136" w:rsidP="00850136">
      <w:pPr>
        <w:pStyle w:val="PargrafodaLista"/>
        <w:numPr>
          <w:ilvl w:val="0"/>
          <w:numId w:val="10"/>
        </w:numPr>
        <w:rPr>
          <w:b/>
          <w:sz w:val="28"/>
          <w:szCs w:val="28"/>
        </w:rPr>
      </w:pPr>
      <w:r>
        <w:rPr>
          <w:b/>
          <w:sz w:val="28"/>
          <w:szCs w:val="28"/>
        </w:rPr>
        <w:t>Cuidado para não inverter X por Y.</w:t>
      </w:r>
    </w:p>
    <w:p w14:paraId="3EEEAE10" w14:textId="10943F5E" w:rsidR="00F61711" w:rsidRDefault="00F61711" w:rsidP="00850136">
      <w:pPr>
        <w:pStyle w:val="PargrafodaLista"/>
        <w:numPr>
          <w:ilvl w:val="0"/>
          <w:numId w:val="10"/>
        </w:numPr>
        <w:rPr>
          <w:b/>
          <w:sz w:val="28"/>
          <w:szCs w:val="28"/>
        </w:rPr>
      </w:pPr>
      <w:r>
        <w:rPr>
          <w:b/>
          <w:sz w:val="28"/>
          <w:szCs w:val="28"/>
        </w:rPr>
        <w:t xml:space="preserve"> Atenção para os critérios de avalição em cada Análise (note que na Análise 0</w:t>
      </w:r>
      <w:r w:rsidR="008351AF">
        <w:rPr>
          <w:b/>
          <w:sz w:val="28"/>
          <w:szCs w:val="28"/>
        </w:rPr>
        <w:t>5</w:t>
      </w:r>
      <w:r>
        <w:rPr>
          <w:b/>
          <w:sz w:val="28"/>
          <w:szCs w:val="28"/>
        </w:rPr>
        <w:t xml:space="preserve"> todos eles se complementam).</w:t>
      </w:r>
    </w:p>
    <w:p w14:paraId="32855C9E" w14:textId="77777777" w:rsidR="00850136" w:rsidRDefault="00850136" w:rsidP="00850136">
      <w:pPr>
        <w:pStyle w:val="PargrafodaLista"/>
        <w:rPr>
          <w:b/>
          <w:sz w:val="28"/>
          <w:szCs w:val="28"/>
        </w:rPr>
      </w:pPr>
    </w:p>
    <w:p w14:paraId="50DA8A7B" w14:textId="77777777" w:rsidR="00850136" w:rsidRDefault="00850136" w:rsidP="00850136">
      <w:pPr>
        <w:pStyle w:val="PargrafodaLista"/>
        <w:rPr>
          <w:b/>
          <w:sz w:val="28"/>
          <w:szCs w:val="28"/>
        </w:rPr>
      </w:pPr>
    </w:p>
    <w:tbl>
      <w:tblPr>
        <w:tblStyle w:val="Tabelacomgrade"/>
        <w:tblW w:w="0" w:type="auto"/>
        <w:tblLook w:val="04A0" w:firstRow="1" w:lastRow="0" w:firstColumn="1" w:lastColumn="0" w:noHBand="0" w:noVBand="1"/>
      </w:tblPr>
      <w:tblGrid>
        <w:gridCol w:w="8494"/>
      </w:tblGrid>
      <w:tr w:rsidR="00850136" w14:paraId="6F0282BB" w14:textId="77777777" w:rsidTr="00850136">
        <w:tc>
          <w:tcPr>
            <w:tcW w:w="8494" w:type="dxa"/>
          </w:tcPr>
          <w:p w14:paraId="207FDAE9" w14:textId="3DA786A9" w:rsidR="00850136" w:rsidRPr="00FF65DE" w:rsidRDefault="001235E0" w:rsidP="00FF65DE">
            <w:pPr>
              <w:pStyle w:val="PargrafodaLista"/>
              <w:jc w:val="center"/>
              <w:rPr>
                <w:b/>
                <w:sz w:val="36"/>
                <w:szCs w:val="36"/>
              </w:rPr>
            </w:pPr>
            <w:r w:rsidRPr="00FF65DE">
              <w:rPr>
                <w:b/>
                <w:sz w:val="36"/>
                <w:szCs w:val="36"/>
              </w:rPr>
              <w:t xml:space="preserve">Atenção para </w:t>
            </w:r>
            <w:r w:rsidR="00C14E92" w:rsidRPr="00FF65DE">
              <w:rPr>
                <w:b/>
                <w:sz w:val="36"/>
                <w:szCs w:val="36"/>
              </w:rPr>
              <w:t xml:space="preserve">a </w:t>
            </w:r>
            <w:r w:rsidR="00850136" w:rsidRPr="00FF65DE">
              <w:rPr>
                <w:b/>
                <w:sz w:val="36"/>
                <w:szCs w:val="36"/>
              </w:rPr>
              <w:t>Composição da prova</w:t>
            </w:r>
          </w:p>
          <w:p w14:paraId="55C483D6" w14:textId="0FEAF3E3" w:rsidR="00850136" w:rsidRPr="00850136" w:rsidRDefault="00FF65DE" w:rsidP="00FF65DE">
            <w:pPr>
              <w:pStyle w:val="PargrafodaLista"/>
              <w:jc w:val="center"/>
              <w:rPr>
                <w:b/>
                <w:sz w:val="28"/>
                <w:szCs w:val="28"/>
              </w:rPr>
            </w:pPr>
            <w:r w:rsidRPr="00FF65DE">
              <w:rPr>
                <w:b/>
                <w:sz w:val="36"/>
                <w:szCs w:val="36"/>
              </w:rPr>
              <w:t>(valor 10)</w:t>
            </w:r>
          </w:p>
        </w:tc>
      </w:tr>
      <w:tr w:rsidR="00850136" w14:paraId="0BECE8A6" w14:textId="77777777" w:rsidTr="00850136">
        <w:tc>
          <w:tcPr>
            <w:tcW w:w="8494" w:type="dxa"/>
          </w:tcPr>
          <w:p w14:paraId="088DD5A2" w14:textId="038B88FE" w:rsidR="00850136" w:rsidRDefault="00850136" w:rsidP="00850136">
            <w:pPr>
              <w:rPr>
                <w:b/>
                <w:sz w:val="28"/>
                <w:szCs w:val="28"/>
              </w:rPr>
            </w:pPr>
            <w:r>
              <w:rPr>
                <w:b/>
                <w:sz w:val="28"/>
                <w:szCs w:val="28"/>
              </w:rPr>
              <w:t xml:space="preserve">Análise 01 </w:t>
            </w:r>
            <w:r w:rsidR="00FF65DE">
              <w:rPr>
                <w:b/>
                <w:sz w:val="28"/>
                <w:szCs w:val="28"/>
              </w:rPr>
              <w:t xml:space="preserve">(valor </w:t>
            </w:r>
            <w:r w:rsidR="006553C5">
              <w:rPr>
                <w:b/>
                <w:sz w:val="28"/>
                <w:szCs w:val="28"/>
              </w:rPr>
              <w:t>1,0</w:t>
            </w:r>
            <w:r w:rsidR="00FF65DE">
              <w:rPr>
                <w:b/>
                <w:sz w:val="28"/>
                <w:szCs w:val="28"/>
              </w:rPr>
              <w:t>)</w:t>
            </w:r>
          </w:p>
          <w:p w14:paraId="444966F1" w14:textId="2C0BC180" w:rsidR="00850136" w:rsidRDefault="006553C5" w:rsidP="00850136">
            <w:pPr>
              <w:rPr>
                <w:b/>
                <w:sz w:val="28"/>
                <w:szCs w:val="28"/>
              </w:rPr>
            </w:pPr>
            <w:r>
              <w:rPr>
                <w:b/>
                <w:sz w:val="28"/>
                <w:szCs w:val="28"/>
              </w:rPr>
              <w:t>Conceitual, conceitos de Industria 4.0 e tecnologias habilitadoras</w:t>
            </w:r>
          </w:p>
          <w:p w14:paraId="4E5E1F8B" w14:textId="77777777" w:rsidR="00850136" w:rsidRDefault="00850136" w:rsidP="00CD624D">
            <w:pPr>
              <w:rPr>
                <w:b/>
                <w:sz w:val="28"/>
                <w:szCs w:val="28"/>
              </w:rPr>
            </w:pPr>
          </w:p>
        </w:tc>
      </w:tr>
      <w:tr w:rsidR="006553C5" w14:paraId="37B9CEC4" w14:textId="77777777" w:rsidTr="00850136">
        <w:tc>
          <w:tcPr>
            <w:tcW w:w="8494" w:type="dxa"/>
          </w:tcPr>
          <w:p w14:paraId="64CBFFF5" w14:textId="4D12AD66" w:rsidR="006553C5" w:rsidRDefault="006553C5" w:rsidP="006553C5">
            <w:pPr>
              <w:rPr>
                <w:b/>
                <w:sz w:val="28"/>
                <w:szCs w:val="28"/>
              </w:rPr>
            </w:pPr>
            <w:r>
              <w:rPr>
                <w:b/>
                <w:sz w:val="28"/>
                <w:szCs w:val="28"/>
              </w:rPr>
              <w:t>Análise 0</w:t>
            </w:r>
            <w:r w:rsidR="002935AF">
              <w:rPr>
                <w:b/>
                <w:sz w:val="28"/>
                <w:szCs w:val="28"/>
              </w:rPr>
              <w:t>2</w:t>
            </w:r>
            <w:r>
              <w:rPr>
                <w:b/>
                <w:sz w:val="28"/>
                <w:szCs w:val="28"/>
              </w:rPr>
              <w:t xml:space="preserve"> (valor 2,5)</w:t>
            </w:r>
          </w:p>
          <w:p w14:paraId="0127374B" w14:textId="77777777" w:rsidR="006553C5" w:rsidRDefault="006553C5" w:rsidP="006553C5">
            <w:pPr>
              <w:rPr>
                <w:b/>
                <w:sz w:val="28"/>
                <w:szCs w:val="28"/>
              </w:rPr>
            </w:pPr>
            <w:r>
              <w:rPr>
                <w:b/>
                <w:sz w:val="28"/>
                <w:szCs w:val="28"/>
              </w:rPr>
              <w:t>Identificação do problema por regressão múltipla</w:t>
            </w:r>
          </w:p>
          <w:p w14:paraId="4055D42E" w14:textId="77777777" w:rsidR="006553C5" w:rsidRDefault="006553C5" w:rsidP="00850136">
            <w:pPr>
              <w:rPr>
                <w:b/>
                <w:sz w:val="28"/>
                <w:szCs w:val="28"/>
              </w:rPr>
            </w:pPr>
          </w:p>
        </w:tc>
      </w:tr>
      <w:tr w:rsidR="00850136" w14:paraId="664C8C14" w14:textId="77777777" w:rsidTr="00850136">
        <w:tc>
          <w:tcPr>
            <w:tcW w:w="8494" w:type="dxa"/>
          </w:tcPr>
          <w:p w14:paraId="306633AC" w14:textId="0254CC2D" w:rsidR="00850136" w:rsidRDefault="00850136" w:rsidP="00850136">
            <w:pPr>
              <w:rPr>
                <w:b/>
                <w:sz w:val="28"/>
                <w:szCs w:val="28"/>
              </w:rPr>
            </w:pPr>
            <w:r>
              <w:rPr>
                <w:b/>
                <w:sz w:val="28"/>
                <w:szCs w:val="28"/>
              </w:rPr>
              <w:t>Análise 0</w:t>
            </w:r>
            <w:r w:rsidR="002935AF">
              <w:rPr>
                <w:b/>
                <w:sz w:val="28"/>
                <w:szCs w:val="28"/>
              </w:rPr>
              <w:t>3</w:t>
            </w:r>
            <w:r w:rsidR="00FF65DE">
              <w:rPr>
                <w:b/>
                <w:sz w:val="28"/>
                <w:szCs w:val="28"/>
              </w:rPr>
              <w:t xml:space="preserve"> (valor 2,0)</w:t>
            </w:r>
          </w:p>
          <w:p w14:paraId="5BD91078" w14:textId="62986B5A" w:rsidR="00850136" w:rsidRDefault="00850136" w:rsidP="00850136">
            <w:pPr>
              <w:rPr>
                <w:b/>
                <w:sz w:val="28"/>
                <w:szCs w:val="28"/>
              </w:rPr>
            </w:pPr>
            <w:r>
              <w:rPr>
                <w:b/>
                <w:sz w:val="28"/>
                <w:szCs w:val="28"/>
              </w:rPr>
              <w:t xml:space="preserve">Elaboração do projeto com base em Valor </w:t>
            </w:r>
            <w:r w:rsidR="00F61711">
              <w:rPr>
                <w:b/>
                <w:sz w:val="28"/>
                <w:szCs w:val="28"/>
              </w:rPr>
              <w:t>P</w:t>
            </w:r>
            <w:r>
              <w:rPr>
                <w:b/>
                <w:sz w:val="28"/>
                <w:szCs w:val="28"/>
              </w:rPr>
              <w:t>r</w:t>
            </w:r>
            <w:r w:rsidR="00F61711">
              <w:rPr>
                <w:b/>
                <w:sz w:val="28"/>
                <w:szCs w:val="28"/>
              </w:rPr>
              <w:t>e</w:t>
            </w:r>
            <w:r>
              <w:rPr>
                <w:b/>
                <w:sz w:val="28"/>
                <w:szCs w:val="28"/>
              </w:rPr>
              <w:t>sente</w:t>
            </w:r>
          </w:p>
          <w:p w14:paraId="1AA5D0EB" w14:textId="77777777" w:rsidR="00850136" w:rsidRDefault="00850136" w:rsidP="00CD624D">
            <w:pPr>
              <w:rPr>
                <w:b/>
                <w:sz w:val="28"/>
                <w:szCs w:val="28"/>
              </w:rPr>
            </w:pPr>
          </w:p>
        </w:tc>
      </w:tr>
      <w:tr w:rsidR="00850136" w14:paraId="16BD591C" w14:textId="77777777" w:rsidTr="00850136">
        <w:tc>
          <w:tcPr>
            <w:tcW w:w="8494" w:type="dxa"/>
          </w:tcPr>
          <w:p w14:paraId="27A14A61" w14:textId="78B3D7FE" w:rsidR="00850136" w:rsidRDefault="00850136" w:rsidP="00850136">
            <w:pPr>
              <w:rPr>
                <w:b/>
                <w:sz w:val="28"/>
                <w:szCs w:val="28"/>
              </w:rPr>
            </w:pPr>
            <w:r>
              <w:rPr>
                <w:b/>
                <w:sz w:val="28"/>
                <w:szCs w:val="28"/>
              </w:rPr>
              <w:t>Análise 0</w:t>
            </w:r>
            <w:r w:rsidR="002935AF">
              <w:rPr>
                <w:b/>
                <w:sz w:val="28"/>
                <w:szCs w:val="28"/>
              </w:rPr>
              <w:t>4</w:t>
            </w:r>
            <w:r w:rsidR="00FF65DE">
              <w:rPr>
                <w:b/>
                <w:sz w:val="28"/>
                <w:szCs w:val="28"/>
              </w:rPr>
              <w:t xml:space="preserve"> (valor </w:t>
            </w:r>
            <w:r w:rsidR="006553C5">
              <w:rPr>
                <w:b/>
                <w:sz w:val="28"/>
                <w:szCs w:val="28"/>
              </w:rPr>
              <w:t>2,5</w:t>
            </w:r>
            <w:r w:rsidR="00FF65DE">
              <w:rPr>
                <w:b/>
                <w:sz w:val="28"/>
                <w:szCs w:val="28"/>
              </w:rPr>
              <w:t>)</w:t>
            </w:r>
          </w:p>
          <w:p w14:paraId="71AF36EA" w14:textId="77777777" w:rsidR="00850136" w:rsidRDefault="00850136" w:rsidP="00850136">
            <w:pPr>
              <w:rPr>
                <w:b/>
                <w:sz w:val="28"/>
                <w:szCs w:val="28"/>
              </w:rPr>
            </w:pPr>
            <w:r>
              <w:rPr>
                <w:b/>
                <w:sz w:val="28"/>
                <w:szCs w:val="28"/>
              </w:rPr>
              <w:t>Avaliação do processo de mudança com base em regressão múltipla</w:t>
            </w:r>
          </w:p>
          <w:p w14:paraId="21A6CAC3" w14:textId="77777777" w:rsidR="00850136" w:rsidRDefault="00850136" w:rsidP="00CD624D">
            <w:pPr>
              <w:rPr>
                <w:b/>
                <w:sz w:val="28"/>
                <w:szCs w:val="28"/>
              </w:rPr>
            </w:pPr>
          </w:p>
        </w:tc>
      </w:tr>
      <w:tr w:rsidR="00850136" w14:paraId="7E5367B9" w14:textId="77777777" w:rsidTr="00850136">
        <w:tc>
          <w:tcPr>
            <w:tcW w:w="8494" w:type="dxa"/>
          </w:tcPr>
          <w:p w14:paraId="6CB8DE89" w14:textId="0616F055" w:rsidR="00850136" w:rsidRDefault="00850136" w:rsidP="00850136">
            <w:pPr>
              <w:rPr>
                <w:b/>
                <w:sz w:val="28"/>
                <w:szCs w:val="28"/>
              </w:rPr>
            </w:pPr>
            <w:r>
              <w:rPr>
                <w:b/>
                <w:sz w:val="28"/>
                <w:szCs w:val="28"/>
              </w:rPr>
              <w:t>Análise 0</w:t>
            </w:r>
            <w:r w:rsidR="002935AF">
              <w:rPr>
                <w:b/>
                <w:sz w:val="28"/>
                <w:szCs w:val="28"/>
              </w:rPr>
              <w:t>5</w:t>
            </w:r>
            <w:r w:rsidR="00FF65DE">
              <w:rPr>
                <w:b/>
                <w:sz w:val="28"/>
                <w:szCs w:val="28"/>
              </w:rPr>
              <w:t xml:space="preserve"> (valor 2,</w:t>
            </w:r>
            <w:r w:rsidR="006553C5">
              <w:rPr>
                <w:b/>
                <w:sz w:val="28"/>
                <w:szCs w:val="28"/>
              </w:rPr>
              <w:t>0</w:t>
            </w:r>
            <w:r w:rsidR="00FF65DE">
              <w:rPr>
                <w:b/>
                <w:sz w:val="28"/>
                <w:szCs w:val="28"/>
              </w:rPr>
              <w:t xml:space="preserve">) </w:t>
            </w:r>
          </w:p>
          <w:p w14:paraId="0B3E292F" w14:textId="77777777" w:rsidR="00850136" w:rsidRDefault="00850136" w:rsidP="00850136">
            <w:pPr>
              <w:rPr>
                <w:b/>
                <w:sz w:val="28"/>
                <w:szCs w:val="28"/>
              </w:rPr>
            </w:pPr>
            <w:r>
              <w:rPr>
                <w:b/>
                <w:sz w:val="28"/>
                <w:szCs w:val="28"/>
              </w:rPr>
              <w:t>Conceitual, avaliação final da experiência como um todo.</w:t>
            </w:r>
          </w:p>
          <w:p w14:paraId="79103879" w14:textId="77777777" w:rsidR="00850136" w:rsidRDefault="00850136" w:rsidP="00CD624D">
            <w:pPr>
              <w:rPr>
                <w:b/>
                <w:sz w:val="28"/>
                <w:szCs w:val="28"/>
              </w:rPr>
            </w:pPr>
          </w:p>
        </w:tc>
      </w:tr>
    </w:tbl>
    <w:p w14:paraId="19088ADC" w14:textId="7CE414BB" w:rsidR="006553C5" w:rsidRDefault="006553C5" w:rsidP="00CD624D">
      <w:pPr>
        <w:rPr>
          <w:b/>
          <w:sz w:val="28"/>
          <w:szCs w:val="28"/>
        </w:rPr>
      </w:pPr>
      <w:r>
        <w:rPr>
          <w:b/>
          <w:sz w:val="28"/>
          <w:szCs w:val="28"/>
        </w:rPr>
        <w:lastRenderedPageBreak/>
        <w:t xml:space="preserve">Análise </w:t>
      </w:r>
      <w:r w:rsidR="008A0A5C">
        <w:rPr>
          <w:b/>
          <w:sz w:val="28"/>
          <w:szCs w:val="28"/>
        </w:rPr>
        <w:t>01</w:t>
      </w:r>
    </w:p>
    <w:tbl>
      <w:tblPr>
        <w:tblStyle w:val="Tabelacomgrade"/>
        <w:tblW w:w="0" w:type="auto"/>
        <w:tblLook w:val="04A0" w:firstRow="1" w:lastRow="0" w:firstColumn="1" w:lastColumn="0" w:noHBand="0" w:noVBand="1"/>
      </w:tblPr>
      <w:tblGrid>
        <w:gridCol w:w="2831"/>
        <w:gridCol w:w="2831"/>
        <w:gridCol w:w="2832"/>
      </w:tblGrid>
      <w:tr w:rsidR="006553C5" w14:paraId="29B16ED7" w14:textId="77777777" w:rsidTr="006553C5">
        <w:tc>
          <w:tcPr>
            <w:tcW w:w="2831" w:type="dxa"/>
          </w:tcPr>
          <w:p w14:paraId="1257E435" w14:textId="02DEC7BD" w:rsidR="006553C5" w:rsidRDefault="006553C5" w:rsidP="00CD624D">
            <w:pPr>
              <w:rPr>
                <w:b/>
                <w:sz w:val="28"/>
                <w:szCs w:val="28"/>
              </w:rPr>
            </w:pPr>
            <w:r>
              <w:rPr>
                <w:b/>
                <w:sz w:val="28"/>
                <w:szCs w:val="28"/>
              </w:rPr>
              <w:t>Conceitual</w:t>
            </w:r>
          </w:p>
        </w:tc>
        <w:tc>
          <w:tcPr>
            <w:tcW w:w="2831" w:type="dxa"/>
          </w:tcPr>
          <w:p w14:paraId="50DA7A01" w14:textId="3287158F" w:rsidR="006553C5" w:rsidRDefault="006553C5" w:rsidP="00CD624D">
            <w:pPr>
              <w:rPr>
                <w:b/>
                <w:sz w:val="28"/>
                <w:szCs w:val="28"/>
              </w:rPr>
            </w:pPr>
            <w:r>
              <w:rPr>
                <w:b/>
                <w:sz w:val="28"/>
                <w:szCs w:val="28"/>
              </w:rPr>
              <w:t>Valor 1,0</w:t>
            </w:r>
          </w:p>
        </w:tc>
        <w:tc>
          <w:tcPr>
            <w:tcW w:w="2832" w:type="dxa"/>
          </w:tcPr>
          <w:p w14:paraId="1E038C21" w14:textId="657402E1" w:rsidR="006553C5" w:rsidRDefault="009B2CBD" w:rsidP="00CD624D">
            <w:pPr>
              <w:rPr>
                <w:b/>
                <w:sz w:val="28"/>
                <w:szCs w:val="28"/>
              </w:rPr>
            </w:pPr>
            <w:r>
              <w:rPr>
                <w:b/>
                <w:sz w:val="28"/>
                <w:szCs w:val="28"/>
              </w:rPr>
              <w:t>Obtido</w:t>
            </w:r>
            <w:r w:rsidR="006553C5">
              <w:rPr>
                <w:b/>
                <w:sz w:val="28"/>
                <w:szCs w:val="28"/>
              </w:rPr>
              <w:t>:</w:t>
            </w:r>
          </w:p>
          <w:p w14:paraId="68874D68" w14:textId="1E6B8615" w:rsidR="006553C5" w:rsidRDefault="006553C5" w:rsidP="00CD624D">
            <w:pPr>
              <w:rPr>
                <w:b/>
                <w:sz w:val="28"/>
                <w:szCs w:val="28"/>
              </w:rPr>
            </w:pPr>
          </w:p>
        </w:tc>
      </w:tr>
    </w:tbl>
    <w:p w14:paraId="2FD93AA3" w14:textId="77777777" w:rsidR="006553C5" w:rsidRDefault="006553C5" w:rsidP="00CD624D">
      <w:pPr>
        <w:rPr>
          <w:b/>
          <w:sz w:val="28"/>
          <w:szCs w:val="28"/>
        </w:rPr>
      </w:pPr>
    </w:p>
    <w:p w14:paraId="209BAF74" w14:textId="1AEFA2C9" w:rsidR="009B2CBD" w:rsidRPr="009B2CBD" w:rsidRDefault="009B2CBD" w:rsidP="009B2CBD">
      <w:pPr>
        <w:jc w:val="both"/>
        <w:rPr>
          <w:rFonts w:ascii="Times New Roman" w:hAnsi="Times New Roman" w:cs="Times New Roman"/>
          <w:b/>
          <w:bCs/>
          <w:color w:val="0C0C0C"/>
          <w:sz w:val="28"/>
          <w:szCs w:val="28"/>
          <w:shd w:val="clear" w:color="auto" w:fill="FFFFFF"/>
        </w:rPr>
      </w:pPr>
      <w:r w:rsidRPr="009B2CBD">
        <w:rPr>
          <w:rFonts w:ascii="Times New Roman" w:hAnsi="Times New Roman" w:cs="Times New Roman"/>
          <w:b/>
          <w:bCs/>
          <w:color w:val="0C0C0C"/>
          <w:sz w:val="28"/>
          <w:szCs w:val="28"/>
          <w:shd w:val="clear" w:color="auto" w:fill="FFFFFF"/>
        </w:rPr>
        <w:t>Discuta os principais conceitos da Indústria 4.0 e as tecnologias desenvolvedor</w:t>
      </w:r>
      <w:r>
        <w:rPr>
          <w:rFonts w:ascii="Times New Roman" w:hAnsi="Times New Roman" w:cs="Times New Roman"/>
          <w:b/>
          <w:bCs/>
          <w:color w:val="0C0C0C"/>
          <w:sz w:val="28"/>
          <w:szCs w:val="28"/>
          <w:shd w:val="clear" w:color="auto" w:fill="FFFFFF"/>
        </w:rPr>
        <w:t>a</w:t>
      </w:r>
      <w:r w:rsidRPr="009B2CBD">
        <w:rPr>
          <w:rFonts w:ascii="Times New Roman" w:hAnsi="Times New Roman" w:cs="Times New Roman"/>
          <w:b/>
          <w:bCs/>
          <w:color w:val="0C0C0C"/>
          <w:sz w:val="28"/>
          <w:szCs w:val="28"/>
          <w:shd w:val="clear" w:color="auto" w:fill="FFFFFF"/>
        </w:rPr>
        <w:t>s!</w:t>
      </w:r>
    </w:p>
    <w:p w14:paraId="71B19EFF" w14:textId="5453876D" w:rsidR="009B2CBD" w:rsidRDefault="009B2CBD" w:rsidP="009B2CBD">
      <w:pPr>
        <w:spacing w:line="360" w:lineRule="auto"/>
        <w:jc w:val="both"/>
        <w:rPr>
          <w:rFonts w:ascii="Times New Roman" w:hAnsi="Times New Roman" w:cs="Times New Roman"/>
          <w:color w:val="0C0C0C"/>
          <w:sz w:val="24"/>
          <w:szCs w:val="24"/>
          <w:shd w:val="clear" w:color="auto" w:fill="FFFFFF"/>
        </w:rPr>
      </w:pPr>
      <w:r w:rsidRPr="00896C88">
        <w:rPr>
          <w:rFonts w:ascii="Times New Roman" w:hAnsi="Times New Roman" w:cs="Times New Roman"/>
          <w:color w:val="0C0C0C"/>
          <w:sz w:val="24"/>
          <w:szCs w:val="24"/>
          <w:shd w:val="clear" w:color="auto" w:fill="FFFFFF"/>
        </w:rPr>
        <w:t xml:space="preserve">A Industria 4.0 é um conceito que </w:t>
      </w:r>
      <w:r>
        <w:rPr>
          <w:rFonts w:ascii="Times New Roman" w:hAnsi="Times New Roman" w:cs="Times New Roman"/>
          <w:color w:val="0C0C0C"/>
          <w:sz w:val="24"/>
          <w:szCs w:val="24"/>
          <w:shd w:val="clear" w:color="auto" w:fill="FFFFFF"/>
        </w:rPr>
        <w:t xml:space="preserve">se </w:t>
      </w:r>
      <w:r w:rsidRPr="00896C88">
        <w:rPr>
          <w:rFonts w:ascii="Times New Roman" w:hAnsi="Times New Roman" w:cs="Times New Roman"/>
          <w:color w:val="0C0C0C"/>
          <w:sz w:val="24"/>
          <w:szCs w:val="24"/>
          <w:shd w:val="clear" w:color="auto" w:fill="FFFFFF"/>
        </w:rPr>
        <w:t>aprimora progressivamente por meio da documentação das experiências das redes de desenvolvimento e produção as tecnologias e a cadeia de valor das organizações de</w:t>
      </w:r>
      <w:r w:rsidR="00EF4797">
        <w:rPr>
          <w:rFonts w:ascii="Times New Roman" w:hAnsi="Times New Roman" w:cs="Times New Roman"/>
          <w:color w:val="0C0C0C"/>
          <w:sz w:val="24"/>
          <w:szCs w:val="24"/>
          <w:shd w:val="clear" w:color="auto" w:fill="FFFFFF"/>
        </w:rPr>
        <w:t xml:space="preserve">: </w:t>
      </w:r>
      <w:r w:rsidRPr="00896C88">
        <w:rPr>
          <w:rFonts w:ascii="Times New Roman" w:hAnsi="Times New Roman" w:cs="Times New Roman"/>
          <w:color w:val="0C0C0C"/>
          <w:sz w:val="24"/>
          <w:szCs w:val="24"/>
          <w:shd w:val="clear" w:color="auto" w:fill="FFFFFF"/>
        </w:rPr>
        <w:t>(</w:t>
      </w:r>
      <w:r>
        <w:rPr>
          <w:rFonts w:ascii="Times New Roman" w:hAnsi="Times New Roman" w:cs="Times New Roman"/>
          <w:color w:val="0C0C0C"/>
          <w:sz w:val="24"/>
          <w:szCs w:val="24"/>
          <w:shd w:val="clear" w:color="auto" w:fill="FFFFFF"/>
        </w:rPr>
        <w:t>1</w:t>
      </w:r>
      <w:r w:rsidRPr="00896C88">
        <w:rPr>
          <w:rFonts w:ascii="Times New Roman" w:hAnsi="Times New Roman" w:cs="Times New Roman"/>
          <w:color w:val="0C0C0C"/>
          <w:sz w:val="24"/>
          <w:szCs w:val="24"/>
          <w:shd w:val="clear" w:color="auto" w:fill="FFFFFF"/>
        </w:rPr>
        <w:t>) fábricas inteligentes, (</w:t>
      </w:r>
      <w:r>
        <w:rPr>
          <w:rFonts w:ascii="Times New Roman" w:hAnsi="Times New Roman" w:cs="Times New Roman"/>
          <w:color w:val="0C0C0C"/>
          <w:sz w:val="24"/>
          <w:szCs w:val="24"/>
          <w:shd w:val="clear" w:color="auto" w:fill="FFFFFF"/>
        </w:rPr>
        <w:t>2</w:t>
      </w:r>
      <w:r w:rsidRPr="00896C88">
        <w:rPr>
          <w:rFonts w:ascii="Times New Roman" w:hAnsi="Times New Roman" w:cs="Times New Roman"/>
          <w:color w:val="0C0C0C"/>
          <w:sz w:val="24"/>
          <w:szCs w:val="24"/>
          <w:shd w:val="clear" w:color="auto" w:fill="FFFFFF"/>
        </w:rPr>
        <w:t>) sistemas ciber-físicos (SCF) que simulam e monitoram processos para a tomada de decisão descentralizada, via (</w:t>
      </w:r>
      <w:r>
        <w:rPr>
          <w:rFonts w:ascii="Times New Roman" w:hAnsi="Times New Roman" w:cs="Times New Roman"/>
          <w:color w:val="0C0C0C"/>
          <w:sz w:val="24"/>
          <w:szCs w:val="24"/>
          <w:shd w:val="clear" w:color="auto" w:fill="FFFFFF"/>
        </w:rPr>
        <w:t>3</w:t>
      </w:r>
      <w:r w:rsidRPr="00896C88">
        <w:rPr>
          <w:rFonts w:ascii="Times New Roman" w:hAnsi="Times New Roman" w:cs="Times New Roman"/>
          <w:color w:val="0C0C0C"/>
          <w:sz w:val="24"/>
          <w:szCs w:val="24"/>
          <w:shd w:val="clear" w:color="auto" w:fill="FFFFFF"/>
        </w:rPr>
        <w:t>) internet das coisas (IdC). Através da (</w:t>
      </w:r>
      <w:r>
        <w:rPr>
          <w:rFonts w:ascii="Times New Roman" w:hAnsi="Times New Roman" w:cs="Times New Roman"/>
          <w:color w:val="0C0C0C"/>
          <w:sz w:val="24"/>
          <w:szCs w:val="24"/>
          <w:shd w:val="clear" w:color="auto" w:fill="FFFFFF"/>
        </w:rPr>
        <w:t>4</w:t>
      </w:r>
      <w:r w:rsidRPr="00896C88">
        <w:rPr>
          <w:rFonts w:ascii="Times New Roman" w:hAnsi="Times New Roman" w:cs="Times New Roman"/>
          <w:color w:val="0C0C0C"/>
          <w:sz w:val="24"/>
          <w:szCs w:val="24"/>
          <w:shd w:val="clear" w:color="auto" w:fill="FFFFFF"/>
        </w:rPr>
        <w:t xml:space="preserve">) computação nas nuvens industriais (Cloud), fornecedores e clientes conectam-se </w:t>
      </w:r>
      <w:r w:rsidR="00EF4797">
        <w:rPr>
          <w:rFonts w:ascii="Times New Roman" w:hAnsi="Times New Roman" w:cs="Times New Roman"/>
          <w:color w:val="0C0C0C"/>
          <w:sz w:val="24"/>
          <w:szCs w:val="24"/>
          <w:shd w:val="clear" w:color="auto" w:fill="FFFFFF"/>
        </w:rPr>
        <w:t xml:space="preserve">diretamente </w:t>
      </w:r>
      <w:r w:rsidRPr="00896C88">
        <w:rPr>
          <w:rFonts w:ascii="Times New Roman" w:hAnsi="Times New Roman" w:cs="Times New Roman"/>
          <w:color w:val="0C0C0C"/>
          <w:sz w:val="24"/>
          <w:szCs w:val="24"/>
          <w:shd w:val="clear" w:color="auto" w:fill="FFFFFF"/>
        </w:rPr>
        <w:t>ao processo produtivo.</w:t>
      </w:r>
    </w:p>
    <w:p w14:paraId="462D919A" w14:textId="686D089F" w:rsidR="009B2CBD" w:rsidRPr="00341450" w:rsidRDefault="009B2CBD" w:rsidP="009B2CBD">
      <w:pPr>
        <w:spacing w:line="360" w:lineRule="auto"/>
        <w:jc w:val="both"/>
        <w:rPr>
          <w:rFonts w:ascii="Times New Roman" w:hAnsi="Times New Roman" w:cs="Times New Roman"/>
          <w:color w:val="0C0C0C"/>
          <w:sz w:val="24"/>
          <w:szCs w:val="24"/>
          <w:shd w:val="clear" w:color="auto" w:fill="FFFFFF"/>
        </w:rPr>
      </w:pPr>
      <w:r w:rsidRPr="00341450">
        <w:rPr>
          <w:rFonts w:ascii="Times New Roman" w:hAnsi="Times New Roman" w:cs="Times New Roman"/>
          <w:color w:val="0C0C0C"/>
          <w:sz w:val="24"/>
          <w:szCs w:val="24"/>
          <w:shd w:val="clear" w:color="auto" w:fill="FFFFFF"/>
        </w:rPr>
        <w:t xml:space="preserve">Outra característica da </w:t>
      </w:r>
      <w:r>
        <w:rPr>
          <w:rFonts w:ascii="Times New Roman" w:hAnsi="Times New Roman" w:cs="Times New Roman"/>
          <w:color w:val="0C0C0C"/>
          <w:sz w:val="24"/>
          <w:szCs w:val="24"/>
          <w:shd w:val="clear" w:color="auto" w:fill="FFFFFF"/>
        </w:rPr>
        <w:t>organização</w:t>
      </w:r>
      <w:r w:rsidRPr="00341450">
        <w:rPr>
          <w:rFonts w:ascii="Times New Roman" w:hAnsi="Times New Roman" w:cs="Times New Roman"/>
          <w:color w:val="0C0C0C"/>
          <w:sz w:val="24"/>
          <w:szCs w:val="24"/>
          <w:shd w:val="clear" w:color="auto" w:fill="FFFFFF"/>
        </w:rPr>
        <w:t xml:space="preserve"> 4.0 é a integração e disponibilização de todas as informações, fator necessário para o controle e o monitoramento </w:t>
      </w:r>
      <w:r w:rsidR="00584457">
        <w:rPr>
          <w:rFonts w:ascii="Times New Roman" w:hAnsi="Times New Roman" w:cs="Times New Roman"/>
          <w:color w:val="0C0C0C"/>
          <w:sz w:val="24"/>
          <w:szCs w:val="24"/>
          <w:shd w:val="clear" w:color="auto" w:fill="FFFFFF"/>
        </w:rPr>
        <w:t>detalhado por cada</w:t>
      </w:r>
      <w:r w:rsidRPr="00341450">
        <w:rPr>
          <w:rFonts w:ascii="Times New Roman" w:hAnsi="Times New Roman" w:cs="Times New Roman"/>
          <w:color w:val="0C0C0C"/>
          <w:sz w:val="24"/>
          <w:szCs w:val="24"/>
          <w:shd w:val="clear" w:color="auto" w:fill="FFFFFF"/>
        </w:rPr>
        <w:t xml:space="preserve"> área de produção</w:t>
      </w:r>
      <w:r w:rsidR="00584457">
        <w:rPr>
          <w:rFonts w:ascii="Times New Roman" w:hAnsi="Times New Roman" w:cs="Times New Roman"/>
          <w:color w:val="0C0C0C"/>
          <w:sz w:val="24"/>
          <w:szCs w:val="24"/>
          <w:shd w:val="clear" w:color="auto" w:fill="FFFFFF"/>
        </w:rPr>
        <w:t xml:space="preserve"> e,  ao mesmo tempo integrando toda a cadeia de negócios</w:t>
      </w:r>
      <w:r w:rsidRPr="00341450">
        <w:rPr>
          <w:rFonts w:ascii="Times New Roman" w:hAnsi="Times New Roman" w:cs="Times New Roman"/>
          <w:color w:val="0C0C0C"/>
          <w:sz w:val="24"/>
          <w:szCs w:val="24"/>
          <w:shd w:val="clear" w:color="auto" w:fill="FFFFFF"/>
        </w:rPr>
        <w:t>. Por meio da interligação de sistemas e da base de dados, é possível acompanhar, on-line e em tempo real, as principais etapas dos processos de manufatura, desde os indicadores de produção e de qualidade, até os registros completos de rastreabilidade dos produtos</w:t>
      </w:r>
      <w:r w:rsidR="00584457">
        <w:rPr>
          <w:rFonts w:ascii="Times New Roman" w:hAnsi="Times New Roman" w:cs="Times New Roman"/>
          <w:color w:val="0C0C0C"/>
          <w:sz w:val="24"/>
          <w:szCs w:val="24"/>
          <w:shd w:val="clear" w:color="auto" w:fill="FFFFFF"/>
        </w:rPr>
        <w:t xml:space="preserve">. Esses processos </w:t>
      </w:r>
      <w:r w:rsidRPr="00341450">
        <w:rPr>
          <w:rFonts w:ascii="Times New Roman" w:hAnsi="Times New Roman" w:cs="Times New Roman"/>
          <w:color w:val="0C0C0C"/>
          <w:sz w:val="24"/>
          <w:szCs w:val="24"/>
          <w:shd w:val="clear" w:color="auto" w:fill="FFFFFF"/>
        </w:rPr>
        <w:t>permite</w:t>
      </w:r>
      <w:r w:rsidR="00584457">
        <w:rPr>
          <w:rFonts w:ascii="Times New Roman" w:hAnsi="Times New Roman" w:cs="Times New Roman"/>
          <w:color w:val="0C0C0C"/>
          <w:sz w:val="24"/>
          <w:szCs w:val="24"/>
          <w:shd w:val="clear" w:color="auto" w:fill="FFFFFF"/>
        </w:rPr>
        <w:t>m</w:t>
      </w:r>
      <w:r w:rsidRPr="00341450">
        <w:rPr>
          <w:rFonts w:ascii="Times New Roman" w:hAnsi="Times New Roman" w:cs="Times New Roman"/>
          <w:color w:val="0C0C0C"/>
          <w:sz w:val="24"/>
          <w:szCs w:val="24"/>
          <w:shd w:val="clear" w:color="auto" w:fill="FFFFFF"/>
        </w:rPr>
        <w:t xml:space="preserve"> aprimorar a concepção de produtos e serviços </w:t>
      </w:r>
      <w:r w:rsidR="00584457">
        <w:rPr>
          <w:rFonts w:ascii="Times New Roman" w:hAnsi="Times New Roman" w:cs="Times New Roman"/>
          <w:color w:val="0C0C0C"/>
          <w:sz w:val="24"/>
          <w:szCs w:val="24"/>
          <w:shd w:val="clear" w:color="auto" w:fill="FFFFFF"/>
        </w:rPr>
        <w:t>na velocidade da</w:t>
      </w:r>
      <w:r w:rsidRPr="00341450">
        <w:rPr>
          <w:rFonts w:ascii="Times New Roman" w:hAnsi="Times New Roman" w:cs="Times New Roman"/>
          <w:color w:val="0C0C0C"/>
          <w:sz w:val="24"/>
          <w:szCs w:val="24"/>
          <w:shd w:val="clear" w:color="auto" w:fill="FFFFFF"/>
        </w:rPr>
        <w:t xml:space="preserve"> percepção do consumidor. </w:t>
      </w:r>
      <w:r w:rsidR="00584457">
        <w:rPr>
          <w:rFonts w:ascii="Times New Roman" w:hAnsi="Times New Roman" w:cs="Times New Roman"/>
          <w:color w:val="0C0C0C"/>
          <w:sz w:val="24"/>
          <w:szCs w:val="24"/>
          <w:shd w:val="clear" w:color="auto" w:fill="FFFFFF"/>
        </w:rPr>
        <w:t>Por consequência, e</w:t>
      </w:r>
      <w:r w:rsidRPr="00341450">
        <w:rPr>
          <w:rFonts w:ascii="Times New Roman" w:hAnsi="Times New Roman" w:cs="Times New Roman"/>
          <w:color w:val="0C0C0C"/>
          <w:sz w:val="24"/>
          <w:szCs w:val="24"/>
          <w:shd w:val="clear" w:color="auto" w:fill="FFFFFF"/>
        </w:rPr>
        <w:t>ntende e adapta o ecossistema de produção para os desejos do consumidor</w:t>
      </w:r>
      <w:r w:rsidR="00584457">
        <w:rPr>
          <w:rFonts w:ascii="Times New Roman" w:hAnsi="Times New Roman" w:cs="Times New Roman"/>
          <w:color w:val="0C0C0C"/>
          <w:sz w:val="24"/>
          <w:szCs w:val="24"/>
          <w:shd w:val="clear" w:color="auto" w:fill="FFFFFF"/>
        </w:rPr>
        <w:t>, tornando-se</w:t>
      </w:r>
      <w:r w:rsidRPr="00341450">
        <w:rPr>
          <w:rFonts w:ascii="Times New Roman" w:hAnsi="Times New Roman" w:cs="Times New Roman"/>
          <w:color w:val="0C0C0C"/>
          <w:sz w:val="24"/>
          <w:szCs w:val="24"/>
          <w:shd w:val="clear" w:color="auto" w:fill="FFFFFF"/>
        </w:rPr>
        <w:t xml:space="preserve"> o passo chave para a interatividade que sustenta as relações de marca com o cliente. Aprender e não improvisar é condição de sobrevivência para a nova cadeia de negócios que sustenta essa indústria.</w:t>
      </w:r>
    </w:p>
    <w:p w14:paraId="5D378940" w14:textId="77777777" w:rsidR="009B2CBD" w:rsidRDefault="009B2CBD" w:rsidP="009B2CBD">
      <w:pPr>
        <w:spacing w:line="360" w:lineRule="auto"/>
        <w:jc w:val="both"/>
        <w:rPr>
          <w:rFonts w:ascii="Times New Roman" w:hAnsi="Times New Roman" w:cs="Times New Roman"/>
          <w:color w:val="0C0C0C"/>
          <w:sz w:val="24"/>
          <w:szCs w:val="24"/>
          <w:shd w:val="clear" w:color="auto" w:fill="FFFFFF"/>
        </w:rPr>
      </w:pPr>
      <w:r w:rsidRPr="00341450">
        <w:rPr>
          <w:rFonts w:ascii="Times New Roman" w:hAnsi="Times New Roman" w:cs="Times New Roman"/>
          <w:color w:val="0C0C0C"/>
          <w:sz w:val="24"/>
          <w:szCs w:val="24"/>
          <w:shd w:val="clear" w:color="auto" w:fill="FFFFFF"/>
        </w:rPr>
        <w:t>São utilizadas soluções tecnológicas e de Big Data remotamente para auxiliar as máquinas inteligentes a fazerem análises preditivas de manutenção e ajudarem os controladores a acompanhar relatórios gerenciais e de qualidade por meio de internet. As informações são interpretadas em tempo real, de acordo com o andamento da produção, o que ajuda a entender as causas detectar eventuais desvios no processo com rapidez, e desenvolver soluções para a correção efetiva das falhas (refugo zero). Como acabamos de analisar, na indústria 4.0 é essencial que as empresas saibam realizar a transição do Sistema de Gestão da Produção voltado  obter as informações da produção em tempo real</w:t>
      </w:r>
      <w:r>
        <w:rPr>
          <w:rFonts w:ascii="Times New Roman" w:hAnsi="Times New Roman" w:cs="Times New Roman"/>
          <w:color w:val="0C0C0C"/>
          <w:sz w:val="24"/>
          <w:szCs w:val="24"/>
          <w:shd w:val="clear" w:color="auto" w:fill="FFFFFF"/>
        </w:rPr>
        <w:t>,</w:t>
      </w:r>
      <w:r w:rsidRPr="00341450">
        <w:rPr>
          <w:rFonts w:ascii="Times New Roman" w:hAnsi="Times New Roman" w:cs="Times New Roman"/>
          <w:color w:val="0C0C0C"/>
          <w:sz w:val="24"/>
          <w:szCs w:val="24"/>
          <w:shd w:val="clear" w:color="auto" w:fill="FFFFFF"/>
        </w:rPr>
        <w:t xml:space="preserve"> com todo o histórico armazenado </w:t>
      </w:r>
      <w:r>
        <w:rPr>
          <w:rFonts w:ascii="Times New Roman" w:hAnsi="Times New Roman" w:cs="Times New Roman"/>
          <w:color w:val="0C0C0C"/>
          <w:sz w:val="24"/>
          <w:szCs w:val="24"/>
          <w:shd w:val="clear" w:color="auto" w:fill="FFFFFF"/>
        </w:rPr>
        <w:t>no seu</w:t>
      </w:r>
      <w:r w:rsidRPr="00341450">
        <w:rPr>
          <w:rFonts w:ascii="Times New Roman" w:hAnsi="Times New Roman" w:cs="Times New Roman"/>
          <w:color w:val="0C0C0C"/>
          <w:sz w:val="24"/>
          <w:szCs w:val="24"/>
          <w:shd w:val="clear" w:color="auto" w:fill="FFFFFF"/>
        </w:rPr>
        <w:t xml:space="preserve"> banco de dados</w:t>
      </w:r>
      <w:r>
        <w:rPr>
          <w:rFonts w:ascii="Times New Roman" w:hAnsi="Times New Roman" w:cs="Times New Roman"/>
          <w:color w:val="0C0C0C"/>
          <w:sz w:val="24"/>
          <w:szCs w:val="24"/>
          <w:shd w:val="clear" w:color="auto" w:fill="FFFFFF"/>
        </w:rPr>
        <w:t>,</w:t>
      </w:r>
      <w:r w:rsidRPr="00341450">
        <w:rPr>
          <w:rFonts w:ascii="Times New Roman" w:hAnsi="Times New Roman" w:cs="Times New Roman"/>
          <w:color w:val="0C0C0C"/>
          <w:sz w:val="24"/>
          <w:szCs w:val="24"/>
          <w:shd w:val="clear" w:color="auto" w:fill="FFFFFF"/>
        </w:rPr>
        <w:t xml:space="preserve"> para outro direcionado para aprimorar as equações de produção por meio de princípios da inteligência artificial.</w:t>
      </w:r>
    </w:p>
    <w:p w14:paraId="6C6ABD50" w14:textId="5C7F4C0C" w:rsidR="00605834" w:rsidRDefault="00605834" w:rsidP="00CD624D">
      <w:pPr>
        <w:rPr>
          <w:b/>
          <w:sz w:val="28"/>
          <w:szCs w:val="28"/>
        </w:rPr>
      </w:pPr>
      <w:r w:rsidRPr="00605834">
        <w:rPr>
          <w:b/>
          <w:sz w:val="28"/>
          <w:szCs w:val="28"/>
        </w:rPr>
        <w:lastRenderedPageBreak/>
        <w:t xml:space="preserve">Análise </w:t>
      </w:r>
      <w:r w:rsidR="00B5057E">
        <w:rPr>
          <w:b/>
          <w:sz w:val="28"/>
          <w:szCs w:val="28"/>
        </w:rPr>
        <w:t>0</w:t>
      </w:r>
      <w:r w:rsidR="006553C5">
        <w:rPr>
          <w:b/>
          <w:sz w:val="28"/>
          <w:szCs w:val="28"/>
        </w:rPr>
        <w:t>2</w:t>
      </w:r>
      <w:r w:rsidRPr="00605834">
        <w:rPr>
          <w:b/>
          <w:sz w:val="28"/>
          <w:szCs w:val="28"/>
        </w:rPr>
        <w:t xml:space="preserve"> (valor </w:t>
      </w:r>
      <w:r w:rsidR="008A0A5C">
        <w:rPr>
          <w:b/>
          <w:sz w:val="28"/>
          <w:szCs w:val="28"/>
        </w:rPr>
        <w:t xml:space="preserve">total </w:t>
      </w:r>
      <w:r w:rsidR="00B5057E">
        <w:rPr>
          <w:b/>
          <w:sz w:val="28"/>
          <w:szCs w:val="28"/>
        </w:rPr>
        <w:t>2,5</w:t>
      </w:r>
      <w:r w:rsidRPr="00605834">
        <w:rPr>
          <w:b/>
          <w:sz w:val="28"/>
          <w:szCs w:val="28"/>
        </w:rPr>
        <w:t>)</w:t>
      </w:r>
    </w:p>
    <w:tbl>
      <w:tblPr>
        <w:tblStyle w:val="Tabelacomgrade"/>
        <w:tblW w:w="0" w:type="auto"/>
        <w:tblLook w:val="04A0" w:firstRow="1" w:lastRow="0" w:firstColumn="1" w:lastColumn="0" w:noHBand="0" w:noVBand="1"/>
      </w:tblPr>
      <w:tblGrid>
        <w:gridCol w:w="2547"/>
        <w:gridCol w:w="2268"/>
        <w:gridCol w:w="3679"/>
      </w:tblGrid>
      <w:tr w:rsidR="00B63121" w14:paraId="2871C35B" w14:textId="77777777" w:rsidTr="00B63121">
        <w:tc>
          <w:tcPr>
            <w:tcW w:w="2547" w:type="dxa"/>
          </w:tcPr>
          <w:p w14:paraId="174E3C43" w14:textId="00442D15" w:rsidR="00B63121" w:rsidRDefault="00B63121" w:rsidP="00CD624D">
            <w:pPr>
              <w:rPr>
                <w:b/>
                <w:sz w:val="28"/>
                <w:szCs w:val="28"/>
              </w:rPr>
            </w:pPr>
            <w:r>
              <w:rPr>
                <w:b/>
                <w:sz w:val="28"/>
                <w:szCs w:val="28"/>
              </w:rPr>
              <w:t>Excel</w:t>
            </w:r>
          </w:p>
        </w:tc>
        <w:tc>
          <w:tcPr>
            <w:tcW w:w="2268" w:type="dxa"/>
          </w:tcPr>
          <w:p w14:paraId="6BBD6C48" w14:textId="669947F6" w:rsidR="00B63121" w:rsidRDefault="00B63121" w:rsidP="00CD624D">
            <w:pPr>
              <w:rPr>
                <w:b/>
                <w:sz w:val="28"/>
                <w:szCs w:val="28"/>
              </w:rPr>
            </w:pPr>
            <w:r>
              <w:rPr>
                <w:b/>
                <w:sz w:val="28"/>
                <w:szCs w:val="28"/>
              </w:rPr>
              <w:t xml:space="preserve">Valor: </w:t>
            </w:r>
            <w:r w:rsidR="008030C6">
              <w:rPr>
                <w:b/>
                <w:sz w:val="28"/>
                <w:szCs w:val="28"/>
              </w:rPr>
              <w:t>0</w:t>
            </w:r>
            <w:r w:rsidR="00850136">
              <w:rPr>
                <w:b/>
                <w:sz w:val="28"/>
                <w:szCs w:val="28"/>
              </w:rPr>
              <w:t>,5</w:t>
            </w:r>
          </w:p>
        </w:tc>
        <w:tc>
          <w:tcPr>
            <w:tcW w:w="3679" w:type="dxa"/>
          </w:tcPr>
          <w:p w14:paraId="2F6A9F65" w14:textId="0352D5D6" w:rsidR="00B63121" w:rsidRDefault="00B63121" w:rsidP="00CD624D">
            <w:pPr>
              <w:rPr>
                <w:b/>
                <w:sz w:val="28"/>
                <w:szCs w:val="28"/>
              </w:rPr>
            </w:pPr>
            <w:r>
              <w:rPr>
                <w:b/>
                <w:sz w:val="28"/>
                <w:szCs w:val="28"/>
              </w:rPr>
              <w:t>Obtido</w:t>
            </w:r>
            <w:r w:rsidR="006553C5">
              <w:rPr>
                <w:b/>
                <w:sz w:val="28"/>
                <w:szCs w:val="28"/>
              </w:rPr>
              <w:t>:</w:t>
            </w:r>
          </w:p>
        </w:tc>
      </w:tr>
      <w:tr w:rsidR="00B63121" w14:paraId="63543398" w14:textId="77777777" w:rsidTr="00B63121">
        <w:tc>
          <w:tcPr>
            <w:tcW w:w="2547" w:type="dxa"/>
          </w:tcPr>
          <w:p w14:paraId="2F602F7C" w14:textId="402E037A" w:rsidR="00B63121" w:rsidRDefault="00B63121" w:rsidP="00CD624D">
            <w:pPr>
              <w:rPr>
                <w:b/>
                <w:sz w:val="28"/>
                <w:szCs w:val="28"/>
              </w:rPr>
            </w:pPr>
            <w:r>
              <w:rPr>
                <w:b/>
                <w:sz w:val="28"/>
                <w:szCs w:val="28"/>
              </w:rPr>
              <w:t>Questões</w:t>
            </w:r>
          </w:p>
        </w:tc>
        <w:tc>
          <w:tcPr>
            <w:tcW w:w="2268" w:type="dxa"/>
          </w:tcPr>
          <w:p w14:paraId="34874413" w14:textId="106DA1C5" w:rsidR="00B63121" w:rsidRDefault="00B63121" w:rsidP="00CD624D">
            <w:pPr>
              <w:rPr>
                <w:b/>
                <w:sz w:val="28"/>
                <w:szCs w:val="28"/>
              </w:rPr>
            </w:pPr>
            <w:r>
              <w:rPr>
                <w:b/>
                <w:sz w:val="28"/>
                <w:szCs w:val="28"/>
              </w:rPr>
              <w:t>Valor:</w:t>
            </w:r>
            <w:r w:rsidR="008030C6">
              <w:rPr>
                <w:b/>
                <w:sz w:val="28"/>
                <w:szCs w:val="28"/>
              </w:rPr>
              <w:t xml:space="preserve"> </w:t>
            </w:r>
            <w:r w:rsidR="00850136">
              <w:rPr>
                <w:b/>
                <w:sz w:val="28"/>
                <w:szCs w:val="28"/>
              </w:rPr>
              <w:t>2</w:t>
            </w:r>
            <w:r w:rsidR="008030C6">
              <w:rPr>
                <w:b/>
                <w:sz w:val="28"/>
                <w:szCs w:val="28"/>
              </w:rPr>
              <w:t>,0</w:t>
            </w:r>
          </w:p>
        </w:tc>
        <w:tc>
          <w:tcPr>
            <w:tcW w:w="3679" w:type="dxa"/>
          </w:tcPr>
          <w:p w14:paraId="180A6F15" w14:textId="6B4FA3C1" w:rsidR="00B63121" w:rsidRDefault="00B63121" w:rsidP="00CD624D">
            <w:pPr>
              <w:rPr>
                <w:b/>
                <w:sz w:val="28"/>
                <w:szCs w:val="28"/>
              </w:rPr>
            </w:pPr>
            <w:r>
              <w:rPr>
                <w:b/>
                <w:sz w:val="28"/>
                <w:szCs w:val="28"/>
              </w:rPr>
              <w:t>Obtido:</w:t>
            </w:r>
          </w:p>
        </w:tc>
      </w:tr>
    </w:tbl>
    <w:p w14:paraId="0049299D" w14:textId="77777777" w:rsidR="00B63121" w:rsidRDefault="00B63121" w:rsidP="00431CEE"/>
    <w:p w14:paraId="545FDB30" w14:textId="77FA042F" w:rsidR="006234AC" w:rsidRDefault="00A81D1E" w:rsidP="00FA40FE">
      <w:pPr>
        <w:jc w:val="both"/>
      </w:pPr>
      <w:r>
        <w:t xml:space="preserve">As </w:t>
      </w:r>
      <w:r w:rsidR="006553C5">
        <w:t>startups vinculadas a empresas aceleradoras</w:t>
      </w:r>
      <w:r>
        <w:t xml:space="preserve"> têm sido instrumentos de inovação e desenvolvimento de novas tecnologias em diversos setores. Ao mesmo tempo, elas devem </w:t>
      </w:r>
      <w:r w:rsidR="004F2E17">
        <w:t xml:space="preserve">praticar </w:t>
      </w:r>
      <w:r>
        <w:t xml:space="preserve">para si mesmas com </w:t>
      </w:r>
      <w:r w:rsidR="006234AC">
        <w:t xml:space="preserve">mesmo </w:t>
      </w:r>
      <w:r w:rsidR="006553C5">
        <w:t xml:space="preserve">cuidado os </w:t>
      </w:r>
      <w:r>
        <w:t>método</w:t>
      </w:r>
      <w:r w:rsidR="006553C5">
        <w:t>s</w:t>
      </w:r>
      <w:r>
        <w:t xml:space="preserve"> </w:t>
      </w:r>
      <w:r w:rsidR="004F2E17">
        <w:t xml:space="preserve">que </w:t>
      </w:r>
      <w:r w:rsidR="006553C5">
        <w:t>desenvolveram</w:t>
      </w:r>
      <w:r w:rsidR="004F2E17">
        <w:t xml:space="preserve"> </w:t>
      </w:r>
      <w:r>
        <w:t xml:space="preserve">para aprimorar as </w:t>
      </w:r>
      <w:r w:rsidR="00F61711">
        <w:t>capacidades</w:t>
      </w:r>
      <w:r w:rsidR="006234AC">
        <w:t xml:space="preserve"> dos seus clientes</w:t>
      </w:r>
      <w:r>
        <w:t>.</w:t>
      </w:r>
    </w:p>
    <w:p w14:paraId="26647D5E" w14:textId="77CD9180" w:rsidR="00876E0E" w:rsidRDefault="00A81D1E" w:rsidP="00FA40FE">
      <w:pPr>
        <w:jc w:val="both"/>
      </w:pPr>
      <w:r>
        <w:t xml:space="preserve"> A empresa em questão </w:t>
      </w:r>
      <w:r w:rsidR="00FA40FE" w:rsidRPr="00D82EDD">
        <w:rPr>
          <w:b/>
          <w:bCs/>
        </w:rPr>
        <w:t>Premium Software</w:t>
      </w:r>
      <w:r w:rsidR="00FA40FE">
        <w:t xml:space="preserve"> </w:t>
      </w:r>
      <w:r w:rsidR="00AE79A3">
        <w:t xml:space="preserve">decidiu </w:t>
      </w:r>
      <w:r w:rsidR="00D82EDD">
        <w:t>investir em uma</w:t>
      </w:r>
      <w:r w:rsidR="00AE79A3">
        <w:t xml:space="preserve"> </w:t>
      </w:r>
      <w:r w:rsidR="009B2CBD">
        <w:t>startup</w:t>
      </w:r>
      <w:r w:rsidR="00AE79A3">
        <w:t xml:space="preserve"> para poder ampliar a sua penetração no mercado</w:t>
      </w:r>
      <w:r w:rsidR="00A12A61">
        <w:t xml:space="preserve"> de produtos para bancos e fintecs</w:t>
      </w:r>
      <w:r w:rsidR="00AE79A3">
        <w:t xml:space="preserve">. </w:t>
      </w:r>
      <w:r>
        <w:t xml:space="preserve">O gestor da empresa adotou </w:t>
      </w:r>
      <w:r w:rsidR="006234AC">
        <w:t>uma abordagem quantitativa com base n</w:t>
      </w:r>
      <w:r>
        <w:t xml:space="preserve">a </w:t>
      </w:r>
      <w:r w:rsidR="00B63121">
        <w:t xml:space="preserve">produtividade em temos de linha de código em função da tecnologia adotada, das horas de treinamento e da supervisão </w:t>
      </w:r>
      <w:r>
        <w:t>abordagem de distribuição e horas</w:t>
      </w:r>
      <w:r w:rsidR="00AE79A3">
        <w:t xml:space="preserve"> para </w:t>
      </w:r>
      <w:r w:rsidR="00D82EDD">
        <w:t xml:space="preserve">avaliar o investimento logo após </w:t>
      </w:r>
      <w:r w:rsidR="00AE79A3">
        <w:t xml:space="preserve">os primeiros </w:t>
      </w:r>
      <w:r w:rsidR="00D82EDD">
        <w:t xml:space="preserve">seis </w:t>
      </w:r>
      <w:r w:rsidR="00AE79A3">
        <w:t>meses de operação</w:t>
      </w:r>
      <w:r w:rsidR="00B63121">
        <w:t>.</w:t>
      </w:r>
    </w:p>
    <w:p w14:paraId="2453E658" w14:textId="77777777" w:rsidR="009B2CBD" w:rsidRDefault="009B2CBD" w:rsidP="00FA40FE">
      <w:pPr>
        <w:jc w:val="both"/>
      </w:pPr>
    </w:p>
    <w:p w14:paraId="74261412" w14:textId="0BCC8E94" w:rsidR="00B63121" w:rsidRDefault="006553C5" w:rsidP="00431CEE">
      <w:r>
        <w:rPr>
          <w:noProof/>
        </w:rPr>
        <w:drawing>
          <wp:inline distT="0" distB="0" distL="0" distR="0" wp14:anchorId="576A7599" wp14:editId="17C351E9">
            <wp:extent cx="5400040" cy="3023235"/>
            <wp:effectExtent l="0" t="0" r="0" b="5715"/>
            <wp:docPr id="2" name="Imagem 2" descr="Resultado de imagem para startup software advantages statístics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m para startup software advantages statístics imag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3023235"/>
                    </a:xfrm>
                    <a:prstGeom prst="rect">
                      <a:avLst/>
                    </a:prstGeom>
                    <a:noFill/>
                    <a:ln>
                      <a:noFill/>
                    </a:ln>
                  </pic:spPr>
                </pic:pic>
              </a:graphicData>
            </a:graphic>
          </wp:inline>
        </w:drawing>
      </w:r>
    </w:p>
    <w:p w14:paraId="5CC910FB" w14:textId="7644AFDD" w:rsidR="00D82EDD" w:rsidRDefault="00AE79A3" w:rsidP="006234AC">
      <w:pPr>
        <w:jc w:val="both"/>
      </w:pPr>
      <w:r>
        <w:t>Após o primeiro período, ele avaliou o resultado</w:t>
      </w:r>
      <w:r w:rsidR="006234AC">
        <w:t xml:space="preserve"> e constatou que os resultados ficaram abaixo do esperado. Sua meta era ter pelo menos 5.000 linhas de código por equipe ao mês. Elaborou a tabela final e descobriu que apenas duas equipes haviam atingido essa meta. Ele havia confiado na opção tecnológica que havia feito e decidiu investigar em maiores detalhes.</w:t>
      </w:r>
    </w:p>
    <w:p w14:paraId="441BAFFD" w14:textId="77777777" w:rsidR="009B2CBD" w:rsidRDefault="009B2CBD" w:rsidP="006234AC">
      <w:pPr>
        <w:jc w:val="both"/>
      </w:pPr>
    </w:p>
    <w:p w14:paraId="782A3CF6" w14:textId="53075EB4" w:rsidR="00876E0E" w:rsidRDefault="006234AC" w:rsidP="006234AC">
      <w:pPr>
        <w:jc w:val="both"/>
      </w:pPr>
      <w:r>
        <w:t xml:space="preserve"> </w:t>
      </w:r>
      <w:r w:rsidR="00D82EDD">
        <w:t>Com base na tabela abaixo:</w:t>
      </w:r>
    </w:p>
    <w:p w14:paraId="25003F5F" w14:textId="4F6EF1D6" w:rsidR="00857CDE" w:rsidRDefault="00857CDE" w:rsidP="006234AC">
      <w:pPr>
        <w:pStyle w:val="PargrafodaLista"/>
        <w:numPr>
          <w:ilvl w:val="0"/>
          <w:numId w:val="11"/>
        </w:numPr>
        <w:jc w:val="both"/>
      </w:pPr>
      <w:r>
        <w:t>C</w:t>
      </w:r>
      <w:r w:rsidR="006234AC">
        <w:t>alcule a regressão múltipla</w:t>
      </w:r>
      <w:r w:rsidR="001235E0">
        <w:t xml:space="preserve"> e os indicadores de erro (valor 0,5)</w:t>
      </w:r>
    </w:p>
    <w:p w14:paraId="5951A14A" w14:textId="0CEAEC8B" w:rsidR="006234AC" w:rsidRDefault="00857CDE" w:rsidP="006234AC">
      <w:pPr>
        <w:pStyle w:val="PargrafodaLista"/>
        <w:numPr>
          <w:ilvl w:val="0"/>
          <w:numId w:val="11"/>
        </w:numPr>
        <w:jc w:val="both"/>
      </w:pPr>
      <w:r>
        <w:t>A</w:t>
      </w:r>
      <w:r w:rsidR="006234AC">
        <w:t xml:space="preserve">valie os seus indicadores </w:t>
      </w:r>
      <w:r>
        <w:t xml:space="preserve">gerais e específicos </w:t>
      </w:r>
      <w:r w:rsidR="006234AC">
        <w:t>de erro! (valor 1,0)</w:t>
      </w:r>
    </w:p>
    <w:p w14:paraId="433E1902" w14:textId="6F3EFB9D" w:rsidR="006234AC" w:rsidRDefault="006234AC" w:rsidP="006234AC">
      <w:pPr>
        <w:pStyle w:val="PargrafodaLista"/>
        <w:numPr>
          <w:ilvl w:val="0"/>
          <w:numId w:val="11"/>
        </w:numPr>
        <w:jc w:val="both"/>
      </w:pPr>
      <w:r>
        <w:t>Analise a variável X1 e confira se ela efetivamente contribu</w:t>
      </w:r>
      <w:r w:rsidR="00F61711">
        <w:t>ía para o sucesso do projeto</w:t>
      </w:r>
      <w:r w:rsidR="00857CDE">
        <w:t>, conforme desejava o gestor de projeto</w:t>
      </w:r>
      <w:r w:rsidR="001235E0">
        <w:t>!</w:t>
      </w:r>
      <w:r w:rsidR="00F61711">
        <w:t xml:space="preserve"> (valor 1,0)</w:t>
      </w:r>
    </w:p>
    <w:tbl>
      <w:tblPr>
        <w:tblW w:w="7440" w:type="dxa"/>
        <w:tblCellMar>
          <w:left w:w="70" w:type="dxa"/>
          <w:right w:w="70" w:type="dxa"/>
        </w:tblCellMar>
        <w:tblLook w:val="04A0" w:firstRow="1" w:lastRow="0" w:firstColumn="1" w:lastColumn="0" w:noHBand="0" w:noVBand="1"/>
      </w:tblPr>
      <w:tblGrid>
        <w:gridCol w:w="2220"/>
        <w:gridCol w:w="1900"/>
        <w:gridCol w:w="1460"/>
        <w:gridCol w:w="1860"/>
      </w:tblGrid>
      <w:tr w:rsidR="006234AC" w:rsidRPr="008030C6" w14:paraId="6F746046" w14:textId="77777777" w:rsidTr="001235E0">
        <w:trPr>
          <w:trHeight w:val="315"/>
        </w:trPr>
        <w:tc>
          <w:tcPr>
            <w:tcW w:w="2220" w:type="dxa"/>
            <w:tcBorders>
              <w:top w:val="single" w:sz="4" w:space="0" w:color="FFC000"/>
              <w:left w:val="single" w:sz="4" w:space="0" w:color="FFC000"/>
              <w:bottom w:val="nil"/>
              <w:right w:val="nil"/>
            </w:tcBorders>
            <w:shd w:val="clear" w:color="FFC000" w:fill="FFC000"/>
            <w:noWrap/>
            <w:vAlign w:val="bottom"/>
            <w:hideMark/>
          </w:tcPr>
          <w:p w14:paraId="711FB8CE" w14:textId="10CA8988" w:rsidR="006234AC" w:rsidRDefault="006234AC" w:rsidP="001235E0">
            <w:pPr>
              <w:spacing w:after="0" w:line="240" w:lineRule="auto"/>
              <w:rPr>
                <w:rFonts w:ascii="Calibri" w:eastAsia="Times New Roman" w:hAnsi="Calibri" w:cs="Calibri"/>
                <w:b/>
                <w:bCs/>
                <w:color w:val="FFFFFF"/>
                <w:lang w:eastAsia="pt-BR"/>
              </w:rPr>
            </w:pPr>
            <w:r>
              <w:rPr>
                <w:rFonts w:ascii="Calibri" w:eastAsia="Times New Roman" w:hAnsi="Calibri" w:cs="Calibri"/>
                <w:b/>
                <w:bCs/>
                <w:color w:val="FFFFFF"/>
                <w:lang w:eastAsia="pt-BR"/>
              </w:rPr>
              <w:lastRenderedPageBreak/>
              <w:t xml:space="preserve">Investimento </w:t>
            </w:r>
            <w:r w:rsidR="001235E0">
              <w:rPr>
                <w:rFonts w:ascii="Calibri" w:eastAsia="Times New Roman" w:hAnsi="Calibri" w:cs="Calibri"/>
                <w:b/>
                <w:bCs/>
                <w:color w:val="FFFFFF"/>
                <w:lang w:eastAsia="pt-BR"/>
              </w:rPr>
              <w:t xml:space="preserve">em </w:t>
            </w:r>
            <w:r w:rsidRPr="008030C6">
              <w:rPr>
                <w:rFonts w:ascii="Calibri" w:eastAsia="Times New Roman" w:hAnsi="Calibri" w:cs="Calibri"/>
                <w:b/>
                <w:bCs/>
                <w:color w:val="FFFFFF"/>
                <w:lang w:eastAsia="pt-BR"/>
              </w:rPr>
              <w:t xml:space="preserve">tecnologia </w:t>
            </w:r>
          </w:p>
          <w:p w14:paraId="6901AB1F" w14:textId="77777777" w:rsidR="006234AC" w:rsidRDefault="006234AC" w:rsidP="001235E0">
            <w:pPr>
              <w:spacing w:after="0" w:line="240" w:lineRule="auto"/>
              <w:rPr>
                <w:rFonts w:ascii="Calibri" w:eastAsia="Times New Roman" w:hAnsi="Calibri" w:cs="Calibri"/>
                <w:b/>
                <w:bCs/>
                <w:color w:val="FFFFFF"/>
                <w:lang w:eastAsia="pt-BR"/>
              </w:rPr>
            </w:pPr>
            <w:r w:rsidRPr="008030C6">
              <w:rPr>
                <w:rFonts w:ascii="Calibri" w:eastAsia="Times New Roman" w:hAnsi="Calibri" w:cs="Calibri"/>
                <w:b/>
                <w:bCs/>
                <w:color w:val="FFFFFF"/>
                <w:lang w:eastAsia="pt-BR"/>
              </w:rPr>
              <w:t xml:space="preserve">horas </w:t>
            </w:r>
          </w:p>
          <w:p w14:paraId="000EC0DF" w14:textId="77777777" w:rsidR="006234AC" w:rsidRPr="008030C6" w:rsidRDefault="006234AC" w:rsidP="001235E0">
            <w:pPr>
              <w:spacing w:after="0" w:line="240" w:lineRule="auto"/>
              <w:rPr>
                <w:rFonts w:ascii="Calibri" w:eastAsia="Times New Roman" w:hAnsi="Calibri" w:cs="Calibri"/>
                <w:b/>
                <w:bCs/>
                <w:color w:val="FFFFFF"/>
                <w:lang w:eastAsia="pt-BR"/>
              </w:rPr>
            </w:pPr>
            <w:r>
              <w:rPr>
                <w:rFonts w:ascii="Calibri" w:eastAsia="Times New Roman" w:hAnsi="Calibri" w:cs="Calibri"/>
                <w:b/>
                <w:bCs/>
                <w:color w:val="FFFFFF"/>
                <w:lang w:eastAsia="pt-BR"/>
              </w:rPr>
              <w:t>por equipe</w:t>
            </w:r>
          </w:p>
        </w:tc>
        <w:tc>
          <w:tcPr>
            <w:tcW w:w="1900" w:type="dxa"/>
            <w:tcBorders>
              <w:top w:val="single" w:sz="4" w:space="0" w:color="FFC000"/>
              <w:left w:val="nil"/>
              <w:bottom w:val="nil"/>
              <w:right w:val="nil"/>
            </w:tcBorders>
            <w:shd w:val="clear" w:color="FFC000" w:fill="FFC000"/>
            <w:noWrap/>
            <w:vAlign w:val="bottom"/>
            <w:hideMark/>
          </w:tcPr>
          <w:p w14:paraId="5109E11C" w14:textId="77777777" w:rsidR="006234AC" w:rsidRDefault="006234AC" w:rsidP="001235E0">
            <w:pPr>
              <w:spacing w:after="0" w:line="240" w:lineRule="auto"/>
              <w:rPr>
                <w:rFonts w:ascii="Calibri" w:eastAsia="Times New Roman" w:hAnsi="Calibri" w:cs="Calibri"/>
                <w:b/>
                <w:bCs/>
                <w:color w:val="FFFFFF"/>
                <w:lang w:eastAsia="pt-BR"/>
              </w:rPr>
            </w:pPr>
            <w:r w:rsidRPr="008030C6">
              <w:rPr>
                <w:rFonts w:ascii="Calibri" w:eastAsia="Times New Roman" w:hAnsi="Calibri" w:cs="Calibri"/>
                <w:b/>
                <w:bCs/>
                <w:color w:val="FFFFFF"/>
                <w:lang w:eastAsia="pt-BR"/>
              </w:rPr>
              <w:t>Treinamento</w:t>
            </w:r>
          </w:p>
          <w:p w14:paraId="030DCE90" w14:textId="77777777" w:rsidR="006234AC" w:rsidRDefault="006234AC" w:rsidP="001235E0">
            <w:pPr>
              <w:spacing w:after="0" w:line="240" w:lineRule="auto"/>
              <w:rPr>
                <w:rFonts w:ascii="Calibri" w:eastAsia="Times New Roman" w:hAnsi="Calibri" w:cs="Calibri"/>
                <w:b/>
                <w:bCs/>
                <w:color w:val="FFFFFF"/>
                <w:lang w:eastAsia="pt-BR"/>
              </w:rPr>
            </w:pPr>
            <w:r>
              <w:rPr>
                <w:rFonts w:ascii="Calibri" w:eastAsia="Times New Roman" w:hAnsi="Calibri" w:cs="Calibri"/>
                <w:b/>
                <w:bCs/>
                <w:color w:val="FFFFFF"/>
                <w:lang w:eastAsia="pt-BR"/>
              </w:rPr>
              <w:t xml:space="preserve"> Horas</w:t>
            </w:r>
          </w:p>
          <w:p w14:paraId="43BA0DD4" w14:textId="77777777" w:rsidR="006234AC" w:rsidRDefault="006234AC" w:rsidP="001235E0">
            <w:pPr>
              <w:spacing w:after="0" w:line="240" w:lineRule="auto"/>
              <w:rPr>
                <w:rFonts w:ascii="Calibri" w:eastAsia="Times New Roman" w:hAnsi="Calibri" w:cs="Calibri"/>
                <w:b/>
                <w:bCs/>
                <w:color w:val="FFFFFF"/>
                <w:lang w:eastAsia="pt-BR"/>
              </w:rPr>
            </w:pPr>
            <w:r>
              <w:rPr>
                <w:rFonts w:ascii="Calibri" w:eastAsia="Times New Roman" w:hAnsi="Calibri" w:cs="Calibri"/>
                <w:b/>
                <w:bCs/>
                <w:color w:val="FFFFFF"/>
                <w:lang w:eastAsia="pt-BR"/>
              </w:rPr>
              <w:t xml:space="preserve">por equipe </w:t>
            </w:r>
          </w:p>
          <w:p w14:paraId="53B15B9A" w14:textId="77777777" w:rsidR="006234AC" w:rsidRPr="008030C6" w:rsidRDefault="006234AC" w:rsidP="001235E0">
            <w:pPr>
              <w:spacing w:after="0" w:line="240" w:lineRule="auto"/>
              <w:rPr>
                <w:rFonts w:ascii="Calibri" w:eastAsia="Times New Roman" w:hAnsi="Calibri" w:cs="Calibri"/>
                <w:b/>
                <w:bCs/>
                <w:color w:val="FFFFFF"/>
                <w:lang w:eastAsia="pt-BR"/>
              </w:rPr>
            </w:pPr>
          </w:p>
        </w:tc>
        <w:tc>
          <w:tcPr>
            <w:tcW w:w="1460" w:type="dxa"/>
            <w:tcBorders>
              <w:top w:val="single" w:sz="4" w:space="0" w:color="FFC000"/>
              <w:left w:val="nil"/>
              <w:bottom w:val="nil"/>
              <w:right w:val="nil"/>
            </w:tcBorders>
            <w:shd w:val="clear" w:color="FFC000" w:fill="FFC000"/>
            <w:noWrap/>
            <w:vAlign w:val="bottom"/>
            <w:hideMark/>
          </w:tcPr>
          <w:p w14:paraId="56140EC4" w14:textId="77777777" w:rsidR="006234AC" w:rsidRDefault="006234AC" w:rsidP="001235E0">
            <w:pPr>
              <w:spacing w:after="0" w:line="240" w:lineRule="auto"/>
              <w:rPr>
                <w:rFonts w:ascii="Calibri" w:eastAsia="Times New Roman" w:hAnsi="Calibri" w:cs="Calibri"/>
                <w:b/>
                <w:bCs/>
                <w:color w:val="FFFFFF"/>
                <w:lang w:eastAsia="pt-BR"/>
              </w:rPr>
            </w:pPr>
            <w:r w:rsidRPr="008030C6">
              <w:rPr>
                <w:rFonts w:ascii="Calibri" w:eastAsia="Times New Roman" w:hAnsi="Calibri" w:cs="Calibri"/>
                <w:b/>
                <w:bCs/>
                <w:color w:val="FFFFFF"/>
                <w:lang w:eastAsia="pt-BR"/>
              </w:rPr>
              <w:t>Supervisão</w:t>
            </w:r>
            <w:r>
              <w:rPr>
                <w:rFonts w:ascii="Calibri" w:eastAsia="Times New Roman" w:hAnsi="Calibri" w:cs="Calibri"/>
                <w:b/>
                <w:bCs/>
                <w:color w:val="FFFFFF"/>
                <w:lang w:eastAsia="pt-BR"/>
              </w:rPr>
              <w:t xml:space="preserve"> </w:t>
            </w:r>
          </w:p>
          <w:p w14:paraId="5A875DA7" w14:textId="77777777" w:rsidR="006234AC" w:rsidRDefault="006234AC" w:rsidP="001235E0">
            <w:pPr>
              <w:spacing w:after="0" w:line="240" w:lineRule="auto"/>
              <w:rPr>
                <w:rFonts w:ascii="Calibri" w:eastAsia="Times New Roman" w:hAnsi="Calibri" w:cs="Calibri"/>
                <w:b/>
                <w:bCs/>
                <w:color w:val="FFFFFF"/>
                <w:lang w:eastAsia="pt-BR"/>
              </w:rPr>
            </w:pPr>
            <w:r>
              <w:rPr>
                <w:rFonts w:ascii="Calibri" w:eastAsia="Times New Roman" w:hAnsi="Calibri" w:cs="Calibri"/>
                <w:b/>
                <w:bCs/>
                <w:color w:val="FFFFFF"/>
                <w:lang w:eastAsia="pt-BR"/>
              </w:rPr>
              <w:t>Horas</w:t>
            </w:r>
          </w:p>
          <w:p w14:paraId="1620B174" w14:textId="77777777" w:rsidR="006234AC" w:rsidRDefault="006234AC" w:rsidP="001235E0">
            <w:pPr>
              <w:spacing w:after="0" w:line="240" w:lineRule="auto"/>
              <w:rPr>
                <w:rFonts w:ascii="Calibri" w:eastAsia="Times New Roman" w:hAnsi="Calibri" w:cs="Calibri"/>
                <w:b/>
                <w:bCs/>
                <w:color w:val="FFFFFF"/>
                <w:lang w:eastAsia="pt-BR"/>
              </w:rPr>
            </w:pPr>
            <w:r>
              <w:rPr>
                <w:rFonts w:ascii="Calibri" w:eastAsia="Times New Roman" w:hAnsi="Calibri" w:cs="Calibri"/>
                <w:b/>
                <w:bCs/>
                <w:color w:val="FFFFFF"/>
                <w:lang w:eastAsia="pt-BR"/>
              </w:rPr>
              <w:t xml:space="preserve">Por equipe </w:t>
            </w:r>
          </w:p>
          <w:p w14:paraId="7F446430" w14:textId="77777777" w:rsidR="006234AC" w:rsidRPr="008030C6" w:rsidRDefault="006234AC" w:rsidP="001235E0">
            <w:pPr>
              <w:spacing w:after="0" w:line="240" w:lineRule="auto"/>
              <w:rPr>
                <w:rFonts w:ascii="Calibri" w:eastAsia="Times New Roman" w:hAnsi="Calibri" w:cs="Calibri"/>
                <w:b/>
                <w:bCs/>
                <w:color w:val="FFFFFF"/>
                <w:lang w:eastAsia="pt-BR"/>
              </w:rPr>
            </w:pPr>
          </w:p>
        </w:tc>
        <w:tc>
          <w:tcPr>
            <w:tcW w:w="1860" w:type="dxa"/>
            <w:tcBorders>
              <w:top w:val="single" w:sz="4" w:space="0" w:color="FFC000"/>
              <w:left w:val="nil"/>
              <w:bottom w:val="nil"/>
              <w:right w:val="single" w:sz="4" w:space="0" w:color="FFC000"/>
            </w:tcBorders>
            <w:shd w:val="clear" w:color="FFC000" w:fill="FFC000"/>
            <w:noWrap/>
            <w:vAlign w:val="bottom"/>
            <w:hideMark/>
          </w:tcPr>
          <w:p w14:paraId="7DC4765A" w14:textId="77777777" w:rsidR="006234AC" w:rsidRDefault="006234AC" w:rsidP="001235E0">
            <w:pPr>
              <w:spacing w:after="0" w:line="240" w:lineRule="auto"/>
              <w:rPr>
                <w:rFonts w:ascii="Calibri" w:eastAsia="Times New Roman" w:hAnsi="Calibri" w:cs="Calibri"/>
                <w:b/>
                <w:bCs/>
                <w:color w:val="FFFFFF"/>
                <w:lang w:eastAsia="pt-BR"/>
              </w:rPr>
            </w:pPr>
            <w:r w:rsidRPr="008030C6">
              <w:rPr>
                <w:rFonts w:ascii="Calibri" w:eastAsia="Times New Roman" w:hAnsi="Calibri" w:cs="Calibri"/>
                <w:b/>
                <w:bCs/>
                <w:color w:val="FFFFFF"/>
                <w:lang w:eastAsia="pt-BR"/>
              </w:rPr>
              <w:t>Linhas de código</w:t>
            </w:r>
          </w:p>
          <w:p w14:paraId="74FD50B4" w14:textId="77777777" w:rsidR="006234AC" w:rsidRDefault="006234AC" w:rsidP="001235E0">
            <w:pPr>
              <w:spacing w:after="0" w:line="240" w:lineRule="auto"/>
              <w:rPr>
                <w:rFonts w:ascii="Calibri" w:eastAsia="Times New Roman" w:hAnsi="Calibri" w:cs="Calibri"/>
                <w:b/>
                <w:bCs/>
                <w:color w:val="FFFFFF"/>
                <w:lang w:eastAsia="pt-BR"/>
              </w:rPr>
            </w:pPr>
            <w:r>
              <w:rPr>
                <w:rFonts w:ascii="Calibri" w:eastAsia="Times New Roman" w:hAnsi="Calibri" w:cs="Calibri"/>
                <w:b/>
                <w:bCs/>
                <w:color w:val="FFFFFF"/>
                <w:lang w:eastAsia="pt-BR"/>
              </w:rPr>
              <w:t>Por projeto</w:t>
            </w:r>
          </w:p>
          <w:p w14:paraId="350E0CE4" w14:textId="6F7E519B" w:rsidR="006234AC" w:rsidRDefault="006234AC" w:rsidP="001235E0">
            <w:pPr>
              <w:spacing w:after="0" w:line="240" w:lineRule="auto"/>
              <w:rPr>
                <w:rFonts w:ascii="Calibri" w:eastAsia="Times New Roman" w:hAnsi="Calibri" w:cs="Calibri"/>
                <w:b/>
                <w:bCs/>
                <w:color w:val="FFFFFF"/>
                <w:lang w:eastAsia="pt-BR"/>
              </w:rPr>
            </w:pPr>
            <w:r>
              <w:rPr>
                <w:rFonts w:ascii="Calibri" w:eastAsia="Times New Roman" w:hAnsi="Calibri" w:cs="Calibri"/>
                <w:b/>
                <w:bCs/>
                <w:color w:val="FFFFFF"/>
                <w:lang w:eastAsia="pt-BR"/>
              </w:rPr>
              <w:t xml:space="preserve">Por equipe </w:t>
            </w:r>
            <w:r w:rsidR="00780D4E">
              <w:rPr>
                <w:rFonts w:ascii="Calibri" w:eastAsia="Times New Roman" w:hAnsi="Calibri" w:cs="Calibri"/>
                <w:b/>
                <w:bCs/>
                <w:color w:val="FFFFFF"/>
                <w:lang w:eastAsia="pt-BR"/>
              </w:rPr>
              <w:t>(mil)</w:t>
            </w:r>
          </w:p>
          <w:p w14:paraId="77115846" w14:textId="77777777" w:rsidR="006234AC" w:rsidRPr="008030C6" w:rsidRDefault="006234AC" w:rsidP="001235E0">
            <w:pPr>
              <w:spacing w:after="0" w:line="240" w:lineRule="auto"/>
              <w:rPr>
                <w:rFonts w:ascii="Calibri" w:eastAsia="Times New Roman" w:hAnsi="Calibri" w:cs="Calibri"/>
                <w:b/>
                <w:bCs/>
                <w:color w:val="FFFFFF"/>
                <w:lang w:eastAsia="pt-BR"/>
              </w:rPr>
            </w:pPr>
          </w:p>
        </w:tc>
      </w:tr>
      <w:tr w:rsidR="00F61711" w:rsidRPr="008030C6" w14:paraId="1F671654" w14:textId="77777777" w:rsidTr="00F61711">
        <w:trPr>
          <w:trHeight w:val="315"/>
        </w:trPr>
        <w:tc>
          <w:tcPr>
            <w:tcW w:w="2220" w:type="dxa"/>
            <w:tcBorders>
              <w:top w:val="single" w:sz="8" w:space="0" w:color="FFC000"/>
              <w:left w:val="single" w:sz="8" w:space="0" w:color="FFC000"/>
              <w:bottom w:val="nil"/>
              <w:right w:val="nil"/>
            </w:tcBorders>
            <w:shd w:val="clear" w:color="auto" w:fill="auto"/>
            <w:noWrap/>
            <w:vAlign w:val="center"/>
          </w:tcPr>
          <w:p w14:paraId="5E9E5E88" w14:textId="2CF08F72" w:rsidR="00F61711" w:rsidRPr="008030C6" w:rsidRDefault="00F61711" w:rsidP="00F61711">
            <w:pPr>
              <w:spacing w:after="0" w:line="240" w:lineRule="auto"/>
              <w:jc w:val="center"/>
              <w:rPr>
                <w:rFonts w:ascii="Calibri" w:eastAsia="Times New Roman" w:hAnsi="Calibri" w:cs="Calibri"/>
                <w:color w:val="000000"/>
                <w:lang w:eastAsia="pt-BR"/>
              </w:rPr>
            </w:pPr>
            <w:r>
              <w:rPr>
                <w:rFonts w:ascii="Calibri" w:hAnsi="Calibri" w:cs="Calibri"/>
                <w:color w:val="000000"/>
              </w:rPr>
              <w:t>3</w:t>
            </w:r>
          </w:p>
        </w:tc>
        <w:tc>
          <w:tcPr>
            <w:tcW w:w="1900" w:type="dxa"/>
            <w:tcBorders>
              <w:top w:val="single" w:sz="8" w:space="0" w:color="FFC000"/>
              <w:left w:val="nil"/>
              <w:bottom w:val="nil"/>
              <w:right w:val="nil"/>
            </w:tcBorders>
            <w:shd w:val="clear" w:color="auto" w:fill="auto"/>
            <w:noWrap/>
            <w:vAlign w:val="center"/>
          </w:tcPr>
          <w:p w14:paraId="7C9D600B" w14:textId="23BBC82E" w:rsidR="00F61711" w:rsidRPr="008030C6" w:rsidRDefault="00F61711" w:rsidP="00F61711">
            <w:pPr>
              <w:spacing w:after="0" w:line="240" w:lineRule="auto"/>
              <w:jc w:val="center"/>
              <w:rPr>
                <w:rFonts w:ascii="Calibri" w:eastAsia="Times New Roman" w:hAnsi="Calibri" w:cs="Calibri"/>
                <w:color w:val="000000"/>
                <w:lang w:eastAsia="pt-BR"/>
              </w:rPr>
            </w:pPr>
            <w:r>
              <w:rPr>
                <w:rFonts w:ascii="Calibri" w:hAnsi="Calibri" w:cs="Calibri"/>
                <w:color w:val="000000"/>
              </w:rPr>
              <w:t>1</w:t>
            </w:r>
          </w:p>
        </w:tc>
        <w:tc>
          <w:tcPr>
            <w:tcW w:w="1460" w:type="dxa"/>
            <w:tcBorders>
              <w:top w:val="single" w:sz="8" w:space="0" w:color="FFC000"/>
              <w:left w:val="nil"/>
              <w:bottom w:val="nil"/>
              <w:right w:val="nil"/>
            </w:tcBorders>
            <w:shd w:val="clear" w:color="auto" w:fill="auto"/>
            <w:noWrap/>
            <w:vAlign w:val="center"/>
          </w:tcPr>
          <w:p w14:paraId="3C7A81A1" w14:textId="75FB564A" w:rsidR="00F61711" w:rsidRPr="008030C6" w:rsidRDefault="00F61711" w:rsidP="00F61711">
            <w:pPr>
              <w:spacing w:after="0" w:line="240" w:lineRule="auto"/>
              <w:jc w:val="center"/>
              <w:rPr>
                <w:rFonts w:ascii="Calibri" w:eastAsia="Times New Roman" w:hAnsi="Calibri" w:cs="Calibri"/>
                <w:color w:val="000000"/>
                <w:lang w:eastAsia="pt-BR"/>
              </w:rPr>
            </w:pPr>
            <w:r>
              <w:rPr>
                <w:rFonts w:ascii="Calibri" w:hAnsi="Calibri" w:cs="Calibri"/>
                <w:color w:val="000000"/>
              </w:rPr>
              <w:t>4</w:t>
            </w:r>
          </w:p>
        </w:tc>
        <w:tc>
          <w:tcPr>
            <w:tcW w:w="1860" w:type="dxa"/>
            <w:tcBorders>
              <w:top w:val="single" w:sz="8" w:space="0" w:color="FFC000"/>
              <w:left w:val="nil"/>
              <w:bottom w:val="nil"/>
              <w:right w:val="single" w:sz="8" w:space="0" w:color="FFC000"/>
            </w:tcBorders>
            <w:shd w:val="clear" w:color="auto" w:fill="auto"/>
            <w:noWrap/>
            <w:vAlign w:val="center"/>
          </w:tcPr>
          <w:p w14:paraId="42CBCC3D" w14:textId="462A3CF5" w:rsidR="00F61711" w:rsidRPr="008030C6" w:rsidRDefault="00F61711" w:rsidP="00F61711">
            <w:pPr>
              <w:spacing w:after="0" w:line="240" w:lineRule="auto"/>
              <w:jc w:val="center"/>
              <w:rPr>
                <w:rFonts w:ascii="Calibri" w:eastAsia="Times New Roman" w:hAnsi="Calibri" w:cs="Calibri"/>
                <w:color w:val="000000"/>
                <w:lang w:eastAsia="pt-BR"/>
              </w:rPr>
            </w:pPr>
            <w:r>
              <w:rPr>
                <w:rFonts w:ascii="Calibri" w:hAnsi="Calibri" w:cs="Calibri"/>
                <w:color w:val="000000"/>
              </w:rPr>
              <w:t>4.939</w:t>
            </w:r>
          </w:p>
        </w:tc>
      </w:tr>
      <w:tr w:rsidR="00F61711" w:rsidRPr="008030C6" w14:paraId="77543896" w14:textId="77777777" w:rsidTr="00F61711">
        <w:trPr>
          <w:trHeight w:val="315"/>
        </w:trPr>
        <w:tc>
          <w:tcPr>
            <w:tcW w:w="2220" w:type="dxa"/>
            <w:tcBorders>
              <w:top w:val="single" w:sz="8" w:space="0" w:color="FFC000"/>
              <w:left w:val="single" w:sz="8" w:space="0" w:color="FFC000"/>
              <w:bottom w:val="nil"/>
              <w:right w:val="nil"/>
            </w:tcBorders>
            <w:shd w:val="clear" w:color="auto" w:fill="auto"/>
            <w:noWrap/>
            <w:vAlign w:val="center"/>
          </w:tcPr>
          <w:p w14:paraId="50D06A02" w14:textId="5D716861" w:rsidR="00F61711" w:rsidRPr="008030C6" w:rsidRDefault="00F61711" w:rsidP="00F61711">
            <w:pPr>
              <w:spacing w:after="0" w:line="240" w:lineRule="auto"/>
              <w:jc w:val="center"/>
              <w:rPr>
                <w:rFonts w:ascii="Calibri" w:eastAsia="Times New Roman" w:hAnsi="Calibri" w:cs="Calibri"/>
                <w:color w:val="000000"/>
                <w:lang w:eastAsia="pt-BR"/>
              </w:rPr>
            </w:pPr>
            <w:r>
              <w:rPr>
                <w:rFonts w:ascii="Calibri" w:hAnsi="Calibri" w:cs="Calibri"/>
                <w:color w:val="000000"/>
              </w:rPr>
              <w:t>4</w:t>
            </w:r>
          </w:p>
        </w:tc>
        <w:tc>
          <w:tcPr>
            <w:tcW w:w="1900" w:type="dxa"/>
            <w:tcBorders>
              <w:top w:val="single" w:sz="8" w:space="0" w:color="FFC000"/>
              <w:left w:val="nil"/>
              <w:bottom w:val="nil"/>
              <w:right w:val="nil"/>
            </w:tcBorders>
            <w:shd w:val="clear" w:color="auto" w:fill="auto"/>
            <w:noWrap/>
            <w:vAlign w:val="center"/>
          </w:tcPr>
          <w:p w14:paraId="667FB23B" w14:textId="62BE4839" w:rsidR="00F61711" w:rsidRPr="008030C6" w:rsidRDefault="00F61711" w:rsidP="00F61711">
            <w:pPr>
              <w:spacing w:after="0" w:line="240" w:lineRule="auto"/>
              <w:jc w:val="center"/>
              <w:rPr>
                <w:rFonts w:ascii="Calibri" w:eastAsia="Times New Roman" w:hAnsi="Calibri" w:cs="Calibri"/>
                <w:color w:val="000000"/>
                <w:lang w:eastAsia="pt-BR"/>
              </w:rPr>
            </w:pPr>
            <w:r>
              <w:rPr>
                <w:rFonts w:ascii="Calibri" w:hAnsi="Calibri" w:cs="Calibri"/>
                <w:color w:val="000000"/>
              </w:rPr>
              <w:t>2</w:t>
            </w:r>
          </w:p>
        </w:tc>
        <w:tc>
          <w:tcPr>
            <w:tcW w:w="1460" w:type="dxa"/>
            <w:tcBorders>
              <w:top w:val="single" w:sz="8" w:space="0" w:color="FFC000"/>
              <w:left w:val="nil"/>
              <w:bottom w:val="nil"/>
              <w:right w:val="nil"/>
            </w:tcBorders>
            <w:shd w:val="clear" w:color="auto" w:fill="auto"/>
            <w:noWrap/>
            <w:vAlign w:val="center"/>
          </w:tcPr>
          <w:p w14:paraId="4BE563AA" w14:textId="38E59DA1" w:rsidR="00F61711" w:rsidRPr="008030C6" w:rsidRDefault="00F61711" w:rsidP="00F61711">
            <w:pPr>
              <w:spacing w:after="0" w:line="240" w:lineRule="auto"/>
              <w:jc w:val="center"/>
              <w:rPr>
                <w:rFonts w:ascii="Calibri" w:eastAsia="Times New Roman" w:hAnsi="Calibri" w:cs="Calibri"/>
                <w:color w:val="000000"/>
                <w:lang w:eastAsia="pt-BR"/>
              </w:rPr>
            </w:pPr>
            <w:r>
              <w:rPr>
                <w:rFonts w:ascii="Calibri" w:hAnsi="Calibri" w:cs="Calibri"/>
                <w:color w:val="000000"/>
              </w:rPr>
              <w:t>2</w:t>
            </w:r>
          </w:p>
        </w:tc>
        <w:tc>
          <w:tcPr>
            <w:tcW w:w="1860" w:type="dxa"/>
            <w:tcBorders>
              <w:top w:val="single" w:sz="8" w:space="0" w:color="FFC000"/>
              <w:left w:val="nil"/>
              <w:bottom w:val="nil"/>
              <w:right w:val="single" w:sz="8" w:space="0" w:color="FFC000"/>
            </w:tcBorders>
            <w:shd w:val="clear" w:color="auto" w:fill="auto"/>
            <w:noWrap/>
            <w:vAlign w:val="center"/>
          </w:tcPr>
          <w:p w14:paraId="3A2D4F9E" w14:textId="5BDD0B0B" w:rsidR="00F61711" w:rsidRPr="008030C6" w:rsidRDefault="00F61711" w:rsidP="00F61711">
            <w:pPr>
              <w:spacing w:after="0" w:line="240" w:lineRule="auto"/>
              <w:jc w:val="center"/>
              <w:rPr>
                <w:rFonts w:ascii="Calibri" w:eastAsia="Times New Roman" w:hAnsi="Calibri" w:cs="Calibri"/>
                <w:color w:val="000000"/>
                <w:lang w:eastAsia="pt-BR"/>
              </w:rPr>
            </w:pPr>
            <w:r>
              <w:rPr>
                <w:rFonts w:ascii="Calibri" w:hAnsi="Calibri" w:cs="Calibri"/>
                <w:color w:val="000000"/>
              </w:rPr>
              <w:t>5.197</w:t>
            </w:r>
          </w:p>
        </w:tc>
      </w:tr>
      <w:tr w:rsidR="00F61711" w:rsidRPr="008030C6" w14:paraId="790D556C" w14:textId="77777777" w:rsidTr="00F61711">
        <w:trPr>
          <w:trHeight w:val="315"/>
        </w:trPr>
        <w:tc>
          <w:tcPr>
            <w:tcW w:w="2220" w:type="dxa"/>
            <w:tcBorders>
              <w:top w:val="single" w:sz="8" w:space="0" w:color="FFC000"/>
              <w:left w:val="single" w:sz="8" w:space="0" w:color="FFC000"/>
              <w:bottom w:val="nil"/>
              <w:right w:val="nil"/>
            </w:tcBorders>
            <w:shd w:val="clear" w:color="auto" w:fill="auto"/>
            <w:noWrap/>
            <w:vAlign w:val="center"/>
          </w:tcPr>
          <w:p w14:paraId="750BCAAD" w14:textId="49FD91DE" w:rsidR="00F61711" w:rsidRPr="008030C6" w:rsidRDefault="00F61711" w:rsidP="00F61711">
            <w:pPr>
              <w:spacing w:after="0" w:line="240" w:lineRule="auto"/>
              <w:jc w:val="center"/>
              <w:rPr>
                <w:rFonts w:ascii="Calibri" w:eastAsia="Times New Roman" w:hAnsi="Calibri" w:cs="Calibri"/>
                <w:color w:val="000000"/>
                <w:lang w:eastAsia="pt-BR"/>
              </w:rPr>
            </w:pPr>
            <w:r>
              <w:rPr>
                <w:rFonts w:ascii="Calibri" w:hAnsi="Calibri" w:cs="Calibri"/>
                <w:color w:val="000000"/>
              </w:rPr>
              <w:t>2</w:t>
            </w:r>
          </w:p>
        </w:tc>
        <w:tc>
          <w:tcPr>
            <w:tcW w:w="1900" w:type="dxa"/>
            <w:tcBorders>
              <w:top w:val="single" w:sz="8" w:space="0" w:color="FFC000"/>
              <w:left w:val="nil"/>
              <w:bottom w:val="nil"/>
              <w:right w:val="nil"/>
            </w:tcBorders>
            <w:shd w:val="clear" w:color="auto" w:fill="auto"/>
            <w:noWrap/>
            <w:vAlign w:val="center"/>
          </w:tcPr>
          <w:p w14:paraId="606B362C" w14:textId="1FD1C891" w:rsidR="00F61711" w:rsidRPr="008030C6" w:rsidRDefault="00F61711" w:rsidP="00F61711">
            <w:pPr>
              <w:spacing w:after="0" w:line="240" w:lineRule="auto"/>
              <w:jc w:val="center"/>
              <w:rPr>
                <w:rFonts w:ascii="Calibri" w:eastAsia="Times New Roman" w:hAnsi="Calibri" w:cs="Calibri"/>
                <w:color w:val="000000"/>
                <w:lang w:eastAsia="pt-BR"/>
              </w:rPr>
            </w:pPr>
            <w:r>
              <w:rPr>
                <w:rFonts w:ascii="Calibri" w:hAnsi="Calibri" w:cs="Calibri"/>
                <w:color w:val="000000"/>
              </w:rPr>
              <w:t>3</w:t>
            </w:r>
          </w:p>
        </w:tc>
        <w:tc>
          <w:tcPr>
            <w:tcW w:w="1460" w:type="dxa"/>
            <w:tcBorders>
              <w:top w:val="single" w:sz="8" w:space="0" w:color="FFC000"/>
              <w:left w:val="nil"/>
              <w:bottom w:val="nil"/>
              <w:right w:val="nil"/>
            </w:tcBorders>
            <w:shd w:val="clear" w:color="auto" w:fill="auto"/>
            <w:noWrap/>
            <w:vAlign w:val="center"/>
          </w:tcPr>
          <w:p w14:paraId="0C0A2269" w14:textId="4E083120" w:rsidR="00F61711" w:rsidRPr="008030C6" w:rsidRDefault="00F61711" w:rsidP="00F61711">
            <w:pPr>
              <w:spacing w:after="0" w:line="240" w:lineRule="auto"/>
              <w:jc w:val="center"/>
              <w:rPr>
                <w:rFonts w:ascii="Calibri" w:eastAsia="Times New Roman" w:hAnsi="Calibri" w:cs="Calibri"/>
                <w:color w:val="000000"/>
                <w:lang w:eastAsia="pt-BR"/>
              </w:rPr>
            </w:pPr>
            <w:r>
              <w:rPr>
                <w:rFonts w:ascii="Calibri" w:hAnsi="Calibri" w:cs="Calibri"/>
                <w:color w:val="000000"/>
              </w:rPr>
              <w:t>5</w:t>
            </w:r>
          </w:p>
        </w:tc>
        <w:tc>
          <w:tcPr>
            <w:tcW w:w="1860" w:type="dxa"/>
            <w:tcBorders>
              <w:top w:val="single" w:sz="8" w:space="0" w:color="FFC000"/>
              <w:left w:val="nil"/>
              <w:bottom w:val="nil"/>
              <w:right w:val="single" w:sz="8" w:space="0" w:color="FFC000"/>
            </w:tcBorders>
            <w:shd w:val="clear" w:color="auto" w:fill="auto"/>
            <w:noWrap/>
            <w:vAlign w:val="center"/>
          </w:tcPr>
          <w:p w14:paraId="7BD6C33F" w14:textId="2B517949" w:rsidR="00F61711" w:rsidRPr="008030C6" w:rsidRDefault="00F61711" w:rsidP="00F61711">
            <w:pPr>
              <w:spacing w:after="0" w:line="240" w:lineRule="auto"/>
              <w:jc w:val="center"/>
              <w:rPr>
                <w:rFonts w:ascii="Calibri" w:eastAsia="Times New Roman" w:hAnsi="Calibri" w:cs="Calibri"/>
                <w:color w:val="000000"/>
                <w:lang w:eastAsia="pt-BR"/>
              </w:rPr>
            </w:pPr>
            <w:r>
              <w:rPr>
                <w:rFonts w:ascii="Calibri" w:hAnsi="Calibri" w:cs="Calibri"/>
                <w:color w:val="000000"/>
              </w:rPr>
              <w:t>5.799</w:t>
            </w:r>
          </w:p>
        </w:tc>
      </w:tr>
      <w:tr w:rsidR="00F61711" w:rsidRPr="008030C6" w14:paraId="67424337" w14:textId="77777777" w:rsidTr="00F61711">
        <w:trPr>
          <w:trHeight w:val="315"/>
        </w:trPr>
        <w:tc>
          <w:tcPr>
            <w:tcW w:w="2220" w:type="dxa"/>
            <w:tcBorders>
              <w:top w:val="single" w:sz="8" w:space="0" w:color="FFC000"/>
              <w:left w:val="single" w:sz="8" w:space="0" w:color="FFC000"/>
              <w:bottom w:val="nil"/>
              <w:right w:val="nil"/>
            </w:tcBorders>
            <w:shd w:val="clear" w:color="auto" w:fill="auto"/>
            <w:noWrap/>
            <w:vAlign w:val="center"/>
          </w:tcPr>
          <w:p w14:paraId="0F931516" w14:textId="6FA6A522" w:rsidR="00F61711" w:rsidRPr="008030C6" w:rsidRDefault="00F61711" w:rsidP="00F61711">
            <w:pPr>
              <w:spacing w:after="0" w:line="240" w:lineRule="auto"/>
              <w:jc w:val="center"/>
              <w:rPr>
                <w:rFonts w:ascii="Calibri" w:eastAsia="Times New Roman" w:hAnsi="Calibri" w:cs="Calibri"/>
                <w:color w:val="000000"/>
                <w:lang w:eastAsia="pt-BR"/>
              </w:rPr>
            </w:pPr>
            <w:r>
              <w:rPr>
                <w:rFonts w:ascii="Calibri" w:hAnsi="Calibri" w:cs="Calibri"/>
                <w:color w:val="000000"/>
              </w:rPr>
              <w:t>3</w:t>
            </w:r>
          </w:p>
        </w:tc>
        <w:tc>
          <w:tcPr>
            <w:tcW w:w="1900" w:type="dxa"/>
            <w:tcBorders>
              <w:top w:val="single" w:sz="8" w:space="0" w:color="FFC000"/>
              <w:left w:val="nil"/>
              <w:bottom w:val="nil"/>
              <w:right w:val="nil"/>
            </w:tcBorders>
            <w:shd w:val="clear" w:color="auto" w:fill="auto"/>
            <w:noWrap/>
            <w:vAlign w:val="center"/>
          </w:tcPr>
          <w:p w14:paraId="189CA26B" w14:textId="6719EB5B" w:rsidR="00F61711" w:rsidRPr="008030C6" w:rsidRDefault="00F61711" w:rsidP="00F61711">
            <w:pPr>
              <w:spacing w:after="0" w:line="240" w:lineRule="auto"/>
              <w:jc w:val="center"/>
              <w:rPr>
                <w:rFonts w:ascii="Calibri" w:eastAsia="Times New Roman" w:hAnsi="Calibri" w:cs="Calibri"/>
                <w:color w:val="000000"/>
                <w:lang w:eastAsia="pt-BR"/>
              </w:rPr>
            </w:pPr>
            <w:r>
              <w:rPr>
                <w:rFonts w:ascii="Calibri" w:hAnsi="Calibri" w:cs="Calibri"/>
                <w:color w:val="000000"/>
              </w:rPr>
              <w:t>1</w:t>
            </w:r>
          </w:p>
        </w:tc>
        <w:tc>
          <w:tcPr>
            <w:tcW w:w="1460" w:type="dxa"/>
            <w:tcBorders>
              <w:top w:val="single" w:sz="8" w:space="0" w:color="FFC000"/>
              <w:left w:val="nil"/>
              <w:bottom w:val="nil"/>
              <w:right w:val="nil"/>
            </w:tcBorders>
            <w:shd w:val="clear" w:color="auto" w:fill="auto"/>
            <w:noWrap/>
            <w:vAlign w:val="center"/>
          </w:tcPr>
          <w:p w14:paraId="4C0FA9E7" w14:textId="6866F260" w:rsidR="00F61711" w:rsidRPr="008030C6" w:rsidRDefault="00F61711" w:rsidP="00F61711">
            <w:pPr>
              <w:spacing w:after="0" w:line="240" w:lineRule="auto"/>
              <w:jc w:val="center"/>
              <w:rPr>
                <w:rFonts w:ascii="Calibri" w:eastAsia="Times New Roman" w:hAnsi="Calibri" w:cs="Calibri"/>
                <w:color w:val="000000"/>
                <w:lang w:eastAsia="pt-BR"/>
              </w:rPr>
            </w:pPr>
            <w:r>
              <w:rPr>
                <w:rFonts w:ascii="Calibri" w:hAnsi="Calibri" w:cs="Calibri"/>
                <w:color w:val="000000"/>
              </w:rPr>
              <w:t>1</w:t>
            </w:r>
          </w:p>
        </w:tc>
        <w:tc>
          <w:tcPr>
            <w:tcW w:w="1860" w:type="dxa"/>
            <w:tcBorders>
              <w:top w:val="single" w:sz="8" w:space="0" w:color="FFC000"/>
              <w:left w:val="nil"/>
              <w:bottom w:val="nil"/>
              <w:right w:val="single" w:sz="8" w:space="0" w:color="FFC000"/>
            </w:tcBorders>
            <w:shd w:val="clear" w:color="auto" w:fill="auto"/>
            <w:noWrap/>
            <w:vAlign w:val="center"/>
          </w:tcPr>
          <w:p w14:paraId="0FF5E441" w14:textId="506D316E" w:rsidR="00F61711" w:rsidRPr="008030C6" w:rsidRDefault="00F61711" w:rsidP="00F61711">
            <w:pPr>
              <w:spacing w:after="0" w:line="240" w:lineRule="auto"/>
              <w:jc w:val="center"/>
              <w:rPr>
                <w:rFonts w:ascii="Calibri" w:eastAsia="Times New Roman" w:hAnsi="Calibri" w:cs="Calibri"/>
                <w:color w:val="000000"/>
                <w:lang w:eastAsia="pt-BR"/>
              </w:rPr>
            </w:pPr>
            <w:r>
              <w:rPr>
                <w:rFonts w:ascii="Calibri" w:hAnsi="Calibri" w:cs="Calibri"/>
                <w:color w:val="000000"/>
              </w:rPr>
              <w:t>4.383</w:t>
            </w:r>
          </w:p>
        </w:tc>
      </w:tr>
      <w:tr w:rsidR="00F61711" w:rsidRPr="008030C6" w14:paraId="5B1846A3" w14:textId="77777777" w:rsidTr="00F61711">
        <w:trPr>
          <w:trHeight w:val="315"/>
        </w:trPr>
        <w:tc>
          <w:tcPr>
            <w:tcW w:w="2220" w:type="dxa"/>
            <w:tcBorders>
              <w:top w:val="single" w:sz="8" w:space="0" w:color="FFC000"/>
              <w:left w:val="single" w:sz="8" w:space="0" w:color="FFC000"/>
              <w:bottom w:val="nil"/>
              <w:right w:val="nil"/>
            </w:tcBorders>
            <w:shd w:val="clear" w:color="auto" w:fill="auto"/>
            <w:noWrap/>
            <w:vAlign w:val="center"/>
          </w:tcPr>
          <w:p w14:paraId="74197842" w14:textId="080E19AA" w:rsidR="00F61711" w:rsidRPr="008030C6" w:rsidRDefault="00F61711" w:rsidP="00F61711">
            <w:pPr>
              <w:spacing w:after="0" w:line="240" w:lineRule="auto"/>
              <w:jc w:val="center"/>
              <w:rPr>
                <w:rFonts w:ascii="Calibri" w:eastAsia="Times New Roman" w:hAnsi="Calibri" w:cs="Calibri"/>
                <w:color w:val="000000"/>
                <w:lang w:eastAsia="pt-BR"/>
              </w:rPr>
            </w:pPr>
            <w:r>
              <w:rPr>
                <w:rFonts w:ascii="Calibri" w:hAnsi="Calibri" w:cs="Calibri"/>
                <w:color w:val="000000"/>
              </w:rPr>
              <w:t>3</w:t>
            </w:r>
          </w:p>
        </w:tc>
        <w:tc>
          <w:tcPr>
            <w:tcW w:w="1900" w:type="dxa"/>
            <w:tcBorders>
              <w:top w:val="single" w:sz="8" w:space="0" w:color="FFC000"/>
              <w:left w:val="nil"/>
              <w:bottom w:val="nil"/>
              <w:right w:val="nil"/>
            </w:tcBorders>
            <w:shd w:val="clear" w:color="auto" w:fill="auto"/>
            <w:noWrap/>
            <w:vAlign w:val="center"/>
          </w:tcPr>
          <w:p w14:paraId="10276FAB" w14:textId="1FFB33ED" w:rsidR="00F61711" w:rsidRPr="008030C6" w:rsidRDefault="00F61711" w:rsidP="00F61711">
            <w:pPr>
              <w:spacing w:after="0" w:line="240" w:lineRule="auto"/>
              <w:jc w:val="center"/>
              <w:rPr>
                <w:rFonts w:ascii="Calibri" w:eastAsia="Times New Roman" w:hAnsi="Calibri" w:cs="Calibri"/>
                <w:color w:val="000000"/>
                <w:lang w:eastAsia="pt-BR"/>
              </w:rPr>
            </w:pPr>
            <w:r>
              <w:rPr>
                <w:rFonts w:ascii="Calibri" w:hAnsi="Calibri" w:cs="Calibri"/>
                <w:color w:val="000000"/>
              </w:rPr>
              <w:t>2</w:t>
            </w:r>
          </w:p>
        </w:tc>
        <w:tc>
          <w:tcPr>
            <w:tcW w:w="1460" w:type="dxa"/>
            <w:tcBorders>
              <w:top w:val="single" w:sz="8" w:space="0" w:color="FFC000"/>
              <w:left w:val="nil"/>
              <w:bottom w:val="nil"/>
              <w:right w:val="nil"/>
            </w:tcBorders>
            <w:shd w:val="clear" w:color="auto" w:fill="auto"/>
            <w:noWrap/>
            <w:vAlign w:val="center"/>
          </w:tcPr>
          <w:p w14:paraId="53F3B7FB" w14:textId="0303C22D" w:rsidR="00F61711" w:rsidRPr="008030C6" w:rsidRDefault="00F61711" w:rsidP="00F61711">
            <w:pPr>
              <w:spacing w:after="0" w:line="240" w:lineRule="auto"/>
              <w:jc w:val="center"/>
              <w:rPr>
                <w:rFonts w:ascii="Calibri" w:eastAsia="Times New Roman" w:hAnsi="Calibri" w:cs="Calibri"/>
                <w:color w:val="000000"/>
                <w:lang w:eastAsia="pt-BR"/>
              </w:rPr>
            </w:pPr>
            <w:r>
              <w:rPr>
                <w:rFonts w:ascii="Calibri" w:hAnsi="Calibri" w:cs="Calibri"/>
                <w:color w:val="000000"/>
              </w:rPr>
              <w:t>1</w:t>
            </w:r>
          </w:p>
        </w:tc>
        <w:tc>
          <w:tcPr>
            <w:tcW w:w="1860" w:type="dxa"/>
            <w:tcBorders>
              <w:top w:val="single" w:sz="8" w:space="0" w:color="FFC000"/>
              <w:left w:val="nil"/>
              <w:bottom w:val="nil"/>
              <w:right w:val="single" w:sz="8" w:space="0" w:color="FFC000"/>
            </w:tcBorders>
            <w:shd w:val="clear" w:color="auto" w:fill="auto"/>
            <w:noWrap/>
            <w:vAlign w:val="center"/>
          </w:tcPr>
          <w:p w14:paraId="47E5EF40" w14:textId="423CD8DE" w:rsidR="00F61711" w:rsidRPr="008030C6" w:rsidRDefault="00F61711" w:rsidP="00F61711">
            <w:pPr>
              <w:spacing w:after="0" w:line="240" w:lineRule="auto"/>
              <w:jc w:val="center"/>
              <w:rPr>
                <w:rFonts w:ascii="Calibri" w:eastAsia="Times New Roman" w:hAnsi="Calibri" w:cs="Calibri"/>
                <w:color w:val="000000"/>
                <w:lang w:eastAsia="pt-BR"/>
              </w:rPr>
            </w:pPr>
            <w:r>
              <w:rPr>
                <w:rFonts w:ascii="Calibri" w:hAnsi="Calibri" w:cs="Calibri"/>
                <w:color w:val="000000"/>
              </w:rPr>
              <w:t>3.996</w:t>
            </w:r>
          </w:p>
        </w:tc>
      </w:tr>
      <w:tr w:rsidR="00F61711" w:rsidRPr="008030C6" w14:paraId="410AC51E" w14:textId="77777777" w:rsidTr="00F61711">
        <w:trPr>
          <w:trHeight w:val="315"/>
        </w:trPr>
        <w:tc>
          <w:tcPr>
            <w:tcW w:w="2220" w:type="dxa"/>
            <w:tcBorders>
              <w:top w:val="single" w:sz="8" w:space="0" w:color="FFC000"/>
              <w:left w:val="single" w:sz="8" w:space="0" w:color="FFC000"/>
              <w:bottom w:val="nil"/>
              <w:right w:val="nil"/>
            </w:tcBorders>
            <w:shd w:val="clear" w:color="auto" w:fill="auto"/>
            <w:noWrap/>
            <w:vAlign w:val="center"/>
          </w:tcPr>
          <w:p w14:paraId="4D5AB3A1" w14:textId="3358900C" w:rsidR="00F61711" w:rsidRPr="008030C6" w:rsidRDefault="00F61711" w:rsidP="00F61711">
            <w:pPr>
              <w:spacing w:after="0" w:line="240" w:lineRule="auto"/>
              <w:jc w:val="center"/>
              <w:rPr>
                <w:rFonts w:ascii="Calibri" w:eastAsia="Times New Roman" w:hAnsi="Calibri" w:cs="Calibri"/>
                <w:color w:val="000000"/>
                <w:lang w:eastAsia="pt-BR"/>
              </w:rPr>
            </w:pPr>
            <w:r>
              <w:rPr>
                <w:rFonts w:ascii="Calibri" w:hAnsi="Calibri" w:cs="Calibri"/>
                <w:color w:val="000000"/>
              </w:rPr>
              <w:t>4</w:t>
            </w:r>
          </w:p>
        </w:tc>
        <w:tc>
          <w:tcPr>
            <w:tcW w:w="1900" w:type="dxa"/>
            <w:tcBorders>
              <w:top w:val="single" w:sz="8" w:space="0" w:color="FFC000"/>
              <w:left w:val="nil"/>
              <w:bottom w:val="nil"/>
              <w:right w:val="nil"/>
            </w:tcBorders>
            <w:shd w:val="clear" w:color="auto" w:fill="auto"/>
            <w:noWrap/>
            <w:vAlign w:val="center"/>
          </w:tcPr>
          <w:p w14:paraId="2BAA0E37" w14:textId="679AED34" w:rsidR="00F61711" w:rsidRPr="008030C6" w:rsidRDefault="00F61711" w:rsidP="00F61711">
            <w:pPr>
              <w:spacing w:after="0" w:line="240" w:lineRule="auto"/>
              <w:jc w:val="center"/>
              <w:rPr>
                <w:rFonts w:ascii="Calibri" w:eastAsia="Times New Roman" w:hAnsi="Calibri" w:cs="Calibri"/>
                <w:color w:val="000000"/>
                <w:lang w:eastAsia="pt-BR"/>
              </w:rPr>
            </w:pPr>
            <w:r>
              <w:rPr>
                <w:rFonts w:ascii="Calibri" w:hAnsi="Calibri" w:cs="Calibri"/>
                <w:color w:val="000000"/>
              </w:rPr>
              <w:t>1</w:t>
            </w:r>
          </w:p>
        </w:tc>
        <w:tc>
          <w:tcPr>
            <w:tcW w:w="1460" w:type="dxa"/>
            <w:tcBorders>
              <w:top w:val="single" w:sz="8" w:space="0" w:color="FFC000"/>
              <w:left w:val="nil"/>
              <w:bottom w:val="nil"/>
              <w:right w:val="nil"/>
            </w:tcBorders>
            <w:shd w:val="clear" w:color="auto" w:fill="auto"/>
            <w:noWrap/>
            <w:vAlign w:val="center"/>
          </w:tcPr>
          <w:p w14:paraId="35F02EF2" w14:textId="3D8AE3B8" w:rsidR="00F61711" w:rsidRPr="008030C6" w:rsidRDefault="00F61711" w:rsidP="00F61711">
            <w:pPr>
              <w:spacing w:after="0" w:line="240" w:lineRule="auto"/>
              <w:jc w:val="center"/>
              <w:rPr>
                <w:rFonts w:ascii="Calibri" w:eastAsia="Times New Roman" w:hAnsi="Calibri" w:cs="Calibri"/>
                <w:color w:val="000000"/>
                <w:lang w:eastAsia="pt-BR"/>
              </w:rPr>
            </w:pPr>
            <w:r>
              <w:rPr>
                <w:rFonts w:ascii="Calibri" w:hAnsi="Calibri" w:cs="Calibri"/>
                <w:color w:val="000000"/>
              </w:rPr>
              <w:t>2</w:t>
            </w:r>
          </w:p>
        </w:tc>
        <w:tc>
          <w:tcPr>
            <w:tcW w:w="1860" w:type="dxa"/>
            <w:tcBorders>
              <w:top w:val="single" w:sz="8" w:space="0" w:color="FFC000"/>
              <w:left w:val="nil"/>
              <w:bottom w:val="nil"/>
              <w:right w:val="single" w:sz="8" w:space="0" w:color="FFC000"/>
            </w:tcBorders>
            <w:shd w:val="clear" w:color="auto" w:fill="auto"/>
            <w:noWrap/>
            <w:vAlign w:val="center"/>
          </w:tcPr>
          <w:p w14:paraId="5A45C105" w14:textId="144EDF0A" w:rsidR="00F61711" w:rsidRPr="008030C6" w:rsidRDefault="00F61711" w:rsidP="00F61711">
            <w:pPr>
              <w:spacing w:after="0" w:line="240" w:lineRule="auto"/>
              <w:jc w:val="center"/>
              <w:rPr>
                <w:rFonts w:ascii="Calibri" w:eastAsia="Times New Roman" w:hAnsi="Calibri" w:cs="Calibri"/>
                <w:color w:val="000000"/>
                <w:lang w:eastAsia="pt-BR"/>
              </w:rPr>
            </w:pPr>
            <w:r>
              <w:rPr>
                <w:rFonts w:ascii="Calibri" w:hAnsi="Calibri" w:cs="Calibri"/>
                <w:color w:val="000000"/>
              </w:rPr>
              <w:t>3.193</w:t>
            </w:r>
          </w:p>
        </w:tc>
      </w:tr>
      <w:tr w:rsidR="00F61711" w:rsidRPr="008030C6" w14:paraId="55B2F67B" w14:textId="77777777" w:rsidTr="00F61711">
        <w:trPr>
          <w:trHeight w:val="315"/>
        </w:trPr>
        <w:tc>
          <w:tcPr>
            <w:tcW w:w="2220" w:type="dxa"/>
            <w:tcBorders>
              <w:top w:val="single" w:sz="8" w:space="0" w:color="FFC000"/>
              <w:left w:val="single" w:sz="8" w:space="0" w:color="FFC000"/>
              <w:bottom w:val="nil"/>
              <w:right w:val="nil"/>
            </w:tcBorders>
            <w:shd w:val="clear" w:color="auto" w:fill="auto"/>
            <w:noWrap/>
            <w:vAlign w:val="center"/>
          </w:tcPr>
          <w:p w14:paraId="5538E3BE" w14:textId="30CF4A44" w:rsidR="00F61711" w:rsidRPr="008030C6" w:rsidRDefault="00F61711" w:rsidP="00F61711">
            <w:pPr>
              <w:spacing w:after="0" w:line="240" w:lineRule="auto"/>
              <w:jc w:val="center"/>
              <w:rPr>
                <w:rFonts w:ascii="Calibri" w:eastAsia="Times New Roman" w:hAnsi="Calibri" w:cs="Calibri"/>
                <w:color w:val="000000"/>
                <w:lang w:eastAsia="pt-BR"/>
              </w:rPr>
            </w:pPr>
            <w:r>
              <w:rPr>
                <w:rFonts w:ascii="Calibri" w:hAnsi="Calibri" w:cs="Calibri"/>
                <w:color w:val="000000"/>
              </w:rPr>
              <w:t>2</w:t>
            </w:r>
          </w:p>
        </w:tc>
        <w:tc>
          <w:tcPr>
            <w:tcW w:w="1900" w:type="dxa"/>
            <w:tcBorders>
              <w:top w:val="single" w:sz="8" w:space="0" w:color="FFC000"/>
              <w:left w:val="nil"/>
              <w:bottom w:val="nil"/>
              <w:right w:val="nil"/>
            </w:tcBorders>
            <w:shd w:val="clear" w:color="auto" w:fill="auto"/>
            <w:noWrap/>
            <w:vAlign w:val="center"/>
          </w:tcPr>
          <w:p w14:paraId="0285D3AF" w14:textId="1B60DF0F" w:rsidR="00F61711" w:rsidRPr="008030C6" w:rsidRDefault="00F61711" w:rsidP="00F61711">
            <w:pPr>
              <w:spacing w:after="0" w:line="240" w:lineRule="auto"/>
              <w:jc w:val="center"/>
              <w:rPr>
                <w:rFonts w:ascii="Calibri" w:eastAsia="Times New Roman" w:hAnsi="Calibri" w:cs="Calibri"/>
                <w:color w:val="000000"/>
                <w:lang w:eastAsia="pt-BR"/>
              </w:rPr>
            </w:pPr>
            <w:r>
              <w:rPr>
                <w:rFonts w:ascii="Calibri" w:hAnsi="Calibri" w:cs="Calibri"/>
                <w:color w:val="000000"/>
              </w:rPr>
              <w:t>2</w:t>
            </w:r>
          </w:p>
        </w:tc>
        <w:tc>
          <w:tcPr>
            <w:tcW w:w="1460" w:type="dxa"/>
            <w:tcBorders>
              <w:top w:val="single" w:sz="8" w:space="0" w:color="FFC000"/>
              <w:left w:val="nil"/>
              <w:bottom w:val="nil"/>
              <w:right w:val="nil"/>
            </w:tcBorders>
            <w:shd w:val="clear" w:color="auto" w:fill="auto"/>
            <w:noWrap/>
            <w:vAlign w:val="center"/>
          </w:tcPr>
          <w:p w14:paraId="63168403" w14:textId="6E59F972" w:rsidR="00F61711" w:rsidRPr="008030C6" w:rsidRDefault="00F61711" w:rsidP="00F61711">
            <w:pPr>
              <w:spacing w:after="0" w:line="240" w:lineRule="auto"/>
              <w:jc w:val="center"/>
              <w:rPr>
                <w:rFonts w:ascii="Calibri" w:eastAsia="Times New Roman" w:hAnsi="Calibri" w:cs="Calibri"/>
                <w:color w:val="000000"/>
                <w:lang w:eastAsia="pt-BR"/>
              </w:rPr>
            </w:pPr>
            <w:r>
              <w:rPr>
                <w:rFonts w:ascii="Calibri" w:hAnsi="Calibri" w:cs="Calibri"/>
                <w:color w:val="000000"/>
              </w:rPr>
              <w:t>3</w:t>
            </w:r>
          </w:p>
        </w:tc>
        <w:tc>
          <w:tcPr>
            <w:tcW w:w="1860" w:type="dxa"/>
            <w:tcBorders>
              <w:top w:val="single" w:sz="8" w:space="0" w:color="FFC000"/>
              <w:left w:val="nil"/>
              <w:bottom w:val="nil"/>
              <w:right w:val="single" w:sz="8" w:space="0" w:color="FFC000"/>
            </w:tcBorders>
            <w:shd w:val="clear" w:color="auto" w:fill="auto"/>
            <w:noWrap/>
            <w:vAlign w:val="center"/>
          </w:tcPr>
          <w:p w14:paraId="71D36412" w14:textId="0CC370B2" w:rsidR="00F61711" w:rsidRPr="008030C6" w:rsidRDefault="00F61711" w:rsidP="00F61711">
            <w:pPr>
              <w:spacing w:after="0" w:line="240" w:lineRule="auto"/>
              <w:jc w:val="center"/>
              <w:rPr>
                <w:rFonts w:ascii="Calibri" w:eastAsia="Times New Roman" w:hAnsi="Calibri" w:cs="Calibri"/>
                <w:color w:val="000000"/>
                <w:lang w:eastAsia="pt-BR"/>
              </w:rPr>
            </w:pPr>
            <w:r>
              <w:rPr>
                <w:rFonts w:ascii="Calibri" w:hAnsi="Calibri" w:cs="Calibri"/>
                <w:color w:val="000000"/>
              </w:rPr>
              <w:t>4.689</w:t>
            </w:r>
          </w:p>
        </w:tc>
      </w:tr>
      <w:tr w:rsidR="00F61711" w:rsidRPr="008030C6" w14:paraId="2EC3B2F2" w14:textId="77777777" w:rsidTr="00F61711">
        <w:trPr>
          <w:trHeight w:val="315"/>
        </w:trPr>
        <w:tc>
          <w:tcPr>
            <w:tcW w:w="2220" w:type="dxa"/>
            <w:tcBorders>
              <w:top w:val="single" w:sz="8" w:space="0" w:color="FFC000"/>
              <w:left w:val="single" w:sz="8" w:space="0" w:color="FFC000"/>
              <w:bottom w:val="nil"/>
              <w:right w:val="nil"/>
            </w:tcBorders>
            <w:shd w:val="clear" w:color="auto" w:fill="auto"/>
            <w:noWrap/>
            <w:vAlign w:val="center"/>
          </w:tcPr>
          <w:p w14:paraId="4DA6B4E9" w14:textId="40C70DE4" w:rsidR="00F61711" w:rsidRPr="008030C6" w:rsidRDefault="00F61711" w:rsidP="00F61711">
            <w:pPr>
              <w:spacing w:after="0" w:line="240" w:lineRule="auto"/>
              <w:jc w:val="center"/>
              <w:rPr>
                <w:rFonts w:ascii="Calibri" w:eastAsia="Times New Roman" w:hAnsi="Calibri" w:cs="Calibri"/>
                <w:color w:val="000000"/>
                <w:lang w:eastAsia="pt-BR"/>
              </w:rPr>
            </w:pPr>
            <w:r>
              <w:rPr>
                <w:rFonts w:ascii="Calibri" w:hAnsi="Calibri" w:cs="Calibri"/>
                <w:color w:val="000000"/>
              </w:rPr>
              <w:t>3</w:t>
            </w:r>
          </w:p>
        </w:tc>
        <w:tc>
          <w:tcPr>
            <w:tcW w:w="1900" w:type="dxa"/>
            <w:tcBorders>
              <w:top w:val="single" w:sz="8" w:space="0" w:color="FFC000"/>
              <w:left w:val="nil"/>
              <w:bottom w:val="nil"/>
              <w:right w:val="nil"/>
            </w:tcBorders>
            <w:shd w:val="clear" w:color="auto" w:fill="auto"/>
            <w:noWrap/>
            <w:vAlign w:val="center"/>
          </w:tcPr>
          <w:p w14:paraId="0F771B86" w14:textId="2F6CCAA2" w:rsidR="00F61711" w:rsidRPr="008030C6" w:rsidRDefault="00F61711" w:rsidP="00F61711">
            <w:pPr>
              <w:spacing w:after="0" w:line="240" w:lineRule="auto"/>
              <w:jc w:val="center"/>
              <w:rPr>
                <w:rFonts w:ascii="Calibri" w:eastAsia="Times New Roman" w:hAnsi="Calibri" w:cs="Calibri"/>
                <w:color w:val="000000"/>
                <w:lang w:eastAsia="pt-BR"/>
              </w:rPr>
            </w:pPr>
            <w:r>
              <w:rPr>
                <w:rFonts w:ascii="Calibri" w:hAnsi="Calibri" w:cs="Calibri"/>
                <w:color w:val="000000"/>
              </w:rPr>
              <w:t>2</w:t>
            </w:r>
          </w:p>
        </w:tc>
        <w:tc>
          <w:tcPr>
            <w:tcW w:w="1460" w:type="dxa"/>
            <w:tcBorders>
              <w:top w:val="single" w:sz="8" w:space="0" w:color="FFC000"/>
              <w:left w:val="nil"/>
              <w:bottom w:val="nil"/>
              <w:right w:val="nil"/>
            </w:tcBorders>
            <w:shd w:val="clear" w:color="auto" w:fill="auto"/>
            <w:noWrap/>
            <w:vAlign w:val="center"/>
          </w:tcPr>
          <w:p w14:paraId="6767A517" w14:textId="7BA6646B" w:rsidR="00F61711" w:rsidRPr="008030C6" w:rsidRDefault="00F61711" w:rsidP="00F61711">
            <w:pPr>
              <w:spacing w:after="0" w:line="240" w:lineRule="auto"/>
              <w:jc w:val="center"/>
              <w:rPr>
                <w:rFonts w:ascii="Calibri" w:eastAsia="Times New Roman" w:hAnsi="Calibri" w:cs="Calibri"/>
                <w:color w:val="000000"/>
                <w:lang w:eastAsia="pt-BR"/>
              </w:rPr>
            </w:pPr>
            <w:r>
              <w:rPr>
                <w:rFonts w:ascii="Calibri" w:hAnsi="Calibri" w:cs="Calibri"/>
                <w:color w:val="000000"/>
              </w:rPr>
              <w:t>1</w:t>
            </w:r>
          </w:p>
        </w:tc>
        <w:tc>
          <w:tcPr>
            <w:tcW w:w="1860" w:type="dxa"/>
            <w:tcBorders>
              <w:top w:val="single" w:sz="8" w:space="0" w:color="FFC000"/>
              <w:left w:val="nil"/>
              <w:bottom w:val="nil"/>
              <w:right w:val="single" w:sz="8" w:space="0" w:color="FFC000"/>
            </w:tcBorders>
            <w:shd w:val="clear" w:color="auto" w:fill="auto"/>
            <w:noWrap/>
            <w:vAlign w:val="center"/>
          </w:tcPr>
          <w:p w14:paraId="0E355327" w14:textId="39674639" w:rsidR="00F61711" w:rsidRPr="008030C6" w:rsidRDefault="00F61711" w:rsidP="00F61711">
            <w:pPr>
              <w:spacing w:after="0" w:line="240" w:lineRule="auto"/>
              <w:jc w:val="center"/>
              <w:rPr>
                <w:rFonts w:ascii="Calibri" w:eastAsia="Times New Roman" w:hAnsi="Calibri" w:cs="Calibri"/>
                <w:color w:val="000000"/>
                <w:lang w:eastAsia="pt-BR"/>
              </w:rPr>
            </w:pPr>
            <w:r>
              <w:rPr>
                <w:rFonts w:ascii="Calibri" w:hAnsi="Calibri" w:cs="Calibri"/>
                <w:color w:val="000000"/>
              </w:rPr>
              <w:t>3.998</w:t>
            </w:r>
          </w:p>
        </w:tc>
      </w:tr>
      <w:tr w:rsidR="00F61711" w:rsidRPr="008030C6" w14:paraId="52788F62" w14:textId="77777777" w:rsidTr="00F61711">
        <w:trPr>
          <w:trHeight w:val="315"/>
        </w:trPr>
        <w:tc>
          <w:tcPr>
            <w:tcW w:w="2220" w:type="dxa"/>
            <w:tcBorders>
              <w:top w:val="single" w:sz="8" w:space="0" w:color="FFC000"/>
              <w:left w:val="single" w:sz="8" w:space="0" w:color="FFC000"/>
              <w:bottom w:val="nil"/>
              <w:right w:val="nil"/>
            </w:tcBorders>
            <w:shd w:val="clear" w:color="auto" w:fill="auto"/>
            <w:noWrap/>
            <w:vAlign w:val="center"/>
          </w:tcPr>
          <w:p w14:paraId="24B4B519" w14:textId="49FDBB2B" w:rsidR="00F61711" w:rsidRPr="008030C6" w:rsidRDefault="00F61711" w:rsidP="00F61711">
            <w:pPr>
              <w:spacing w:after="0" w:line="240" w:lineRule="auto"/>
              <w:jc w:val="center"/>
              <w:rPr>
                <w:rFonts w:ascii="Calibri" w:eastAsia="Times New Roman" w:hAnsi="Calibri" w:cs="Calibri"/>
                <w:color w:val="000000"/>
                <w:lang w:eastAsia="pt-BR"/>
              </w:rPr>
            </w:pPr>
            <w:r>
              <w:rPr>
                <w:rFonts w:ascii="Calibri" w:hAnsi="Calibri" w:cs="Calibri"/>
                <w:color w:val="000000"/>
              </w:rPr>
              <w:t>4</w:t>
            </w:r>
          </w:p>
        </w:tc>
        <w:tc>
          <w:tcPr>
            <w:tcW w:w="1900" w:type="dxa"/>
            <w:tcBorders>
              <w:top w:val="single" w:sz="8" w:space="0" w:color="FFC000"/>
              <w:left w:val="nil"/>
              <w:bottom w:val="nil"/>
              <w:right w:val="nil"/>
            </w:tcBorders>
            <w:shd w:val="clear" w:color="auto" w:fill="auto"/>
            <w:noWrap/>
            <w:vAlign w:val="center"/>
          </w:tcPr>
          <w:p w14:paraId="439448FD" w14:textId="26023EE2" w:rsidR="00F61711" w:rsidRPr="008030C6" w:rsidRDefault="00F61711" w:rsidP="00F61711">
            <w:pPr>
              <w:spacing w:after="0" w:line="240" w:lineRule="auto"/>
              <w:jc w:val="center"/>
              <w:rPr>
                <w:rFonts w:ascii="Calibri" w:eastAsia="Times New Roman" w:hAnsi="Calibri" w:cs="Calibri"/>
                <w:color w:val="000000"/>
                <w:lang w:eastAsia="pt-BR"/>
              </w:rPr>
            </w:pPr>
            <w:r>
              <w:rPr>
                <w:rFonts w:ascii="Calibri" w:hAnsi="Calibri" w:cs="Calibri"/>
                <w:color w:val="000000"/>
              </w:rPr>
              <w:t>1</w:t>
            </w:r>
          </w:p>
        </w:tc>
        <w:tc>
          <w:tcPr>
            <w:tcW w:w="1460" w:type="dxa"/>
            <w:tcBorders>
              <w:top w:val="single" w:sz="8" w:space="0" w:color="FFC000"/>
              <w:left w:val="nil"/>
              <w:bottom w:val="nil"/>
              <w:right w:val="nil"/>
            </w:tcBorders>
            <w:shd w:val="clear" w:color="auto" w:fill="auto"/>
            <w:noWrap/>
            <w:vAlign w:val="center"/>
          </w:tcPr>
          <w:p w14:paraId="2AC0E1A3" w14:textId="3F332AE9" w:rsidR="00F61711" w:rsidRPr="008030C6" w:rsidRDefault="00F61711" w:rsidP="00F61711">
            <w:pPr>
              <w:spacing w:after="0" w:line="240" w:lineRule="auto"/>
              <w:jc w:val="center"/>
              <w:rPr>
                <w:rFonts w:ascii="Calibri" w:eastAsia="Times New Roman" w:hAnsi="Calibri" w:cs="Calibri"/>
                <w:color w:val="000000"/>
                <w:lang w:eastAsia="pt-BR"/>
              </w:rPr>
            </w:pPr>
            <w:r>
              <w:rPr>
                <w:rFonts w:ascii="Calibri" w:hAnsi="Calibri" w:cs="Calibri"/>
                <w:color w:val="000000"/>
              </w:rPr>
              <w:t>3</w:t>
            </w:r>
          </w:p>
        </w:tc>
        <w:tc>
          <w:tcPr>
            <w:tcW w:w="1860" w:type="dxa"/>
            <w:tcBorders>
              <w:top w:val="single" w:sz="8" w:space="0" w:color="FFC000"/>
              <w:left w:val="nil"/>
              <w:bottom w:val="nil"/>
              <w:right w:val="single" w:sz="8" w:space="0" w:color="FFC000"/>
            </w:tcBorders>
            <w:shd w:val="clear" w:color="auto" w:fill="auto"/>
            <w:noWrap/>
            <w:vAlign w:val="center"/>
          </w:tcPr>
          <w:p w14:paraId="449CE7E2" w14:textId="2901F913" w:rsidR="00F61711" w:rsidRPr="008030C6" w:rsidRDefault="00F61711" w:rsidP="00F61711">
            <w:pPr>
              <w:spacing w:after="0" w:line="240" w:lineRule="auto"/>
              <w:jc w:val="center"/>
              <w:rPr>
                <w:rFonts w:ascii="Calibri" w:eastAsia="Times New Roman" w:hAnsi="Calibri" w:cs="Calibri"/>
                <w:color w:val="000000"/>
                <w:lang w:eastAsia="pt-BR"/>
              </w:rPr>
            </w:pPr>
            <w:r>
              <w:rPr>
                <w:rFonts w:ascii="Calibri" w:hAnsi="Calibri" w:cs="Calibri"/>
                <w:color w:val="000000"/>
              </w:rPr>
              <w:t>4.697</w:t>
            </w:r>
          </w:p>
        </w:tc>
      </w:tr>
      <w:tr w:rsidR="00F61711" w:rsidRPr="008030C6" w14:paraId="6F42737B" w14:textId="77777777" w:rsidTr="00F61711">
        <w:trPr>
          <w:trHeight w:val="300"/>
        </w:trPr>
        <w:tc>
          <w:tcPr>
            <w:tcW w:w="2220" w:type="dxa"/>
            <w:tcBorders>
              <w:top w:val="single" w:sz="8" w:space="0" w:color="FFC000"/>
              <w:left w:val="single" w:sz="8" w:space="0" w:color="FFC000"/>
              <w:bottom w:val="nil"/>
              <w:right w:val="nil"/>
            </w:tcBorders>
            <w:shd w:val="clear" w:color="auto" w:fill="auto"/>
            <w:noWrap/>
            <w:vAlign w:val="center"/>
          </w:tcPr>
          <w:p w14:paraId="76218AF9" w14:textId="5C0AB379" w:rsidR="00F61711" w:rsidRPr="008030C6" w:rsidRDefault="00F61711" w:rsidP="00F61711">
            <w:pPr>
              <w:spacing w:after="0" w:line="240" w:lineRule="auto"/>
              <w:jc w:val="center"/>
              <w:rPr>
                <w:rFonts w:ascii="Calibri" w:eastAsia="Times New Roman" w:hAnsi="Calibri" w:cs="Calibri"/>
                <w:color w:val="000000"/>
                <w:lang w:eastAsia="pt-BR"/>
              </w:rPr>
            </w:pPr>
            <w:r>
              <w:rPr>
                <w:rFonts w:ascii="Calibri" w:hAnsi="Calibri" w:cs="Calibri"/>
                <w:color w:val="000000"/>
              </w:rPr>
              <w:t>2</w:t>
            </w:r>
          </w:p>
        </w:tc>
        <w:tc>
          <w:tcPr>
            <w:tcW w:w="1900" w:type="dxa"/>
            <w:tcBorders>
              <w:top w:val="single" w:sz="8" w:space="0" w:color="FFC000"/>
              <w:left w:val="nil"/>
              <w:bottom w:val="nil"/>
              <w:right w:val="nil"/>
            </w:tcBorders>
            <w:shd w:val="clear" w:color="auto" w:fill="auto"/>
            <w:noWrap/>
            <w:vAlign w:val="center"/>
          </w:tcPr>
          <w:p w14:paraId="7FDD73A1" w14:textId="2194002D" w:rsidR="00F61711" w:rsidRPr="008030C6" w:rsidRDefault="00F61711" w:rsidP="00F61711">
            <w:pPr>
              <w:spacing w:after="0" w:line="240" w:lineRule="auto"/>
              <w:jc w:val="center"/>
              <w:rPr>
                <w:rFonts w:ascii="Calibri" w:eastAsia="Times New Roman" w:hAnsi="Calibri" w:cs="Calibri"/>
                <w:color w:val="000000"/>
                <w:lang w:eastAsia="pt-BR"/>
              </w:rPr>
            </w:pPr>
            <w:r>
              <w:rPr>
                <w:rFonts w:ascii="Calibri" w:hAnsi="Calibri" w:cs="Calibri"/>
                <w:color w:val="000000"/>
              </w:rPr>
              <w:t>1</w:t>
            </w:r>
          </w:p>
        </w:tc>
        <w:tc>
          <w:tcPr>
            <w:tcW w:w="1460" w:type="dxa"/>
            <w:tcBorders>
              <w:top w:val="single" w:sz="8" w:space="0" w:color="FFC000"/>
              <w:left w:val="nil"/>
              <w:bottom w:val="nil"/>
              <w:right w:val="nil"/>
            </w:tcBorders>
            <w:shd w:val="clear" w:color="auto" w:fill="auto"/>
            <w:noWrap/>
            <w:vAlign w:val="center"/>
          </w:tcPr>
          <w:p w14:paraId="6DA9ED62" w14:textId="45D7824F" w:rsidR="00F61711" w:rsidRPr="008030C6" w:rsidRDefault="00F61711" w:rsidP="00F61711">
            <w:pPr>
              <w:spacing w:after="0" w:line="240" w:lineRule="auto"/>
              <w:jc w:val="center"/>
              <w:rPr>
                <w:rFonts w:ascii="Calibri" w:eastAsia="Times New Roman" w:hAnsi="Calibri" w:cs="Calibri"/>
                <w:color w:val="000000"/>
                <w:lang w:eastAsia="pt-BR"/>
              </w:rPr>
            </w:pPr>
            <w:r>
              <w:rPr>
                <w:rFonts w:ascii="Calibri" w:hAnsi="Calibri" w:cs="Calibri"/>
                <w:color w:val="000000"/>
              </w:rPr>
              <w:t>2</w:t>
            </w:r>
          </w:p>
        </w:tc>
        <w:tc>
          <w:tcPr>
            <w:tcW w:w="1860" w:type="dxa"/>
            <w:tcBorders>
              <w:top w:val="single" w:sz="8" w:space="0" w:color="FFC000"/>
              <w:left w:val="nil"/>
              <w:bottom w:val="nil"/>
              <w:right w:val="single" w:sz="8" w:space="0" w:color="FFC000"/>
            </w:tcBorders>
            <w:shd w:val="clear" w:color="auto" w:fill="auto"/>
            <w:noWrap/>
            <w:vAlign w:val="center"/>
          </w:tcPr>
          <w:p w14:paraId="2B04B938" w14:textId="77AEE0DF" w:rsidR="00F61711" w:rsidRPr="008030C6" w:rsidRDefault="00F61711" w:rsidP="00F61711">
            <w:pPr>
              <w:spacing w:after="0" w:line="240" w:lineRule="auto"/>
              <w:jc w:val="center"/>
              <w:rPr>
                <w:rFonts w:ascii="Calibri" w:eastAsia="Times New Roman" w:hAnsi="Calibri" w:cs="Calibri"/>
                <w:color w:val="000000"/>
                <w:lang w:eastAsia="pt-BR"/>
              </w:rPr>
            </w:pPr>
            <w:r>
              <w:rPr>
                <w:rFonts w:ascii="Calibri" w:hAnsi="Calibri" w:cs="Calibri"/>
                <w:color w:val="000000"/>
              </w:rPr>
              <w:t>4.239</w:t>
            </w:r>
          </w:p>
        </w:tc>
      </w:tr>
    </w:tbl>
    <w:p w14:paraId="2F394A1E" w14:textId="3E4464F9" w:rsidR="00AF4D80" w:rsidRDefault="00AF4D80" w:rsidP="00431CEE"/>
    <w:p w14:paraId="60E2766E" w14:textId="6AE63FDC" w:rsidR="006234AC" w:rsidRDefault="006234AC" w:rsidP="00431CEE"/>
    <w:tbl>
      <w:tblPr>
        <w:tblW w:w="8838" w:type="dxa"/>
        <w:tblCellMar>
          <w:left w:w="70" w:type="dxa"/>
          <w:right w:w="70" w:type="dxa"/>
        </w:tblCellMar>
        <w:tblLook w:val="04A0" w:firstRow="1" w:lastRow="0" w:firstColumn="1" w:lastColumn="0" w:noHBand="0" w:noVBand="1"/>
      </w:tblPr>
      <w:tblGrid>
        <w:gridCol w:w="1824"/>
        <w:gridCol w:w="1216"/>
        <w:gridCol w:w="1047"/>
        <w:gridCol w:w="976"/>
        <w:gridCol w:w="976"/>
        <w:gridCol w:w="1648"/>
        <w:gridCol w:w="1418"/>
      </w:tblGrid>
      <w:tr w:rsidR="00F61711" w:rsidRPr="00F61711" w14:paraId="626D40CA" w14:textId="77777777" w:rsidTr="00F61711">
        <w:trPr>
          <w:trHeight w:val="315"/>
        </w:trPr>
        <w:tc>
          <w:tcPr>
            <w:tcW w:w="2885" w:type="dxa"/>
            <w:gridSpan w:val="2"/>
            <w:tcBorders>
              <w:top w:val="nil"/>
              <w:left w:val="nil"/>
              <w:bottom w:val="nil"/>
              <w:right w:val="nil"/>
            </w:tcBorders>
            <w:shd w:val="clear" w:color="auto" w:fill="auto"/>
            <w:noWrap/>
            <w:vAlign w:val="bottom"/>
            <w:hideMark/>
          </w:tcPr>
          <w:p w14:paraId="5A43D719" w14:textId="77777777" w:rsidR="00F61711" w:rsidRPr="00F61711" w:rsidRDefault="00F61711" w:rsidP="00F61711">
            <w:pPr>
              <w:spacing w:after="0" w:line="240" w:lineRule="auto"/>
              <w:rPr>
                <w:rFonts w:ascii="Calibri" w:eastAsia="Times New Roman" w:hAnsi="Calibri" w:cs="Calibri"/>
                <w:color w:val="000000"/>
                <w:lang w:eastAsia="pt-BR"/>
              </w:rPr>
            </w:pPr>
            <w:r w:rsidRPr="00F61711">
              <w:rPr>
                <w:rFonts w:ascii="Calibri" w:eastAsia="Times New Roman" w:hAnsi="Calibri" w:cs="Calibri"/>
                <w:color w:val="000000"/>
                <w:lang w:eastAsia="pt-BR"/>
              </w:rPr>
              <w:t>RESUMO DOS RESULTADOS</w:t>
            </w:r>
          </w:p>
        </w:tc>
        <w:tc>
          <w:tcPr>
            <w:tcW w:w="1047" w:type="dxa"/>
            <w:tcBorders>
              <w:top w:val="nil"/>
              <w:left w:val="nil"/>
              <w:bottom w:val="nil"/>
              <w:right w:val="nil"/>
            </w:tcBorders>
            <w:shd w:val="clear" w:color="auto" w:fill="auto"/>
            <w:noWrap/>
            <w:vAlign w:val="bottom"/>
            <w:hideMark/>
          </w:tcPr>
          <w:p w14:paraId="779FB63E" w14:textId="77777777" w:rsidR="00F61711" w:rsidRPr="00F61711" w:rsidRDefault="00F61711" w:rsidP="00F61711">
            <w:pPr>
              <w:spacing w:after="0" w:line="240" w:lineRule="auto"/>
              <w:rPr>
                <w:rFonts w:ascii="Calibri" w:eastAsia="Times New Roman" w:hAnsi="Calibri" w:cs="Calibri"/>
                <w:color w:val="000000"/>
                <w:lang w:eastAsia="pt-BR"/>
              </w:rPr>
            </w:pPr>
          </w:p>
        </w:tc>
        <w:tc>
          <w:tcPr>
            <w:tcW w:w="920" w:type="dxa"/>
            <w:tcBorders>
              <w:top w:val="nil"/>
              <w:left w:val="nil"/>
              <w:bottom w:val="nil"/>
              <w:right w:val="nil"/>
            </w:tcBorders>
            <w:shd w:val="clear" w:color="auto" w:fill="auto"/>
            <w:noWrap/>
            <w:vAlign w:val="bottom"/>
            <w:hideMark/>
          </w:tcPr>
          <w:p w14:paraId="451F5266"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c>
          <w:tcPr>
            <w:tcW w:w="920" w:type="dxa"/>
            <w:tcBorders>
              <w:top w:val="nil"/>
              <w:left w:val="nil"/>
              <w:bottom w:val="nil"/>
              <w:right w:val="nil"/>
            </w:tcBorders>
            <w:shd w:val="clear" w:color="auto" w:fill="auto"/>
            <w:noWrap/>
            <w:vAlign w:val="bottom"/>
            <w:hideMark/>
          </w:tcPr>
          <w:p w14:paraId="5DA8DFDB"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c>
          <w:tcPr>
            <w:tcW w:w="1648" w:type="dxa"/>
            <w:tcBorders>
              <w:top w:val="nil"/>
              <w:left w:val="nil"/>
              <w:bottom w:val="nil"/>
              <w:right w:val="nil"/>
            </w:tcBorders>
            <w:shd w:val="clear" w:color="auto" w:fill="auto"/>
            <w:noWrap/>
            <w:vAlign w:val="bottom"/>
            <w:hideMark/>
          </w:tcPr>
          <w:p w14:paraId="32A0B55E"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c>
          <w:tcPr>
            <w:tcW w:w="1418" w:type="dxa"/>
            <w:tcBorders>
              <w:top w:val="nil"/>
              <w:left w:val="nil"/>
              <w:bottom w:val="nil"/>
              <w:right w:val="nil"/>
            </w:tcBorders>
            <w:shd w:val="clear" w:color="auto" w:fill="auto"/>
            <w:noWrap/>
            <w:vAlign w:val="bottom"/>
            <w:hideMark/>
          </w:tcPr>
          <w:p w14:paraId="5A5AA4B3"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r>
      <w:tr w:rsidR="00F61711" w:rsidRPr="00F61711" w14:paraId="60E59AA6" w14:textId="77777777" w:rsidTr="00F61711">
        <w:trPr>
          <w:trHeight w:val="315"/>
        </w:trPr>
        <w:tc>
          <w:tcPr>
            <w:tcW w:w="1824" w:type="dxa"/>
            <w:tcBorders>
              <w:top w:val="nil"/>
              <w:left w:val="nil"/>
              <w:bottom w:val="nil"/>
              <w:right w:val="nil"/>
            </w:tcBorders>
            <w:shd w:val="clear" w:color="auto" w:fill="auto"/>
            <w:noWrap/>
            <w:vAlign w:val="bottom"/>
            <w:hideMark/>
          </w:tcPr>
          <w:p w14:paraId="145B7674"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c>
          <w:tcPr>
            <w:tcW w:w="1061" w:type="dxa"/>
            <w:tcBorders>
              <w:top w:val="nil"/>
              <w:left w:val="nil"/>
              <w:bottom w:val="nil"/>
              <w:right w:val="nil"/>
            </w:tcBorders>
            <w:shd w:val="clear" w:color="auto" w:fill="auto"/>
            <w:noWrap/>
            <w:vAlign w:val="bottom"/>
            <w:hideMark/>
          </w:tcPr>
          <w:p w14:paraId="13DBF74A"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c>
          <w:tcPr>
            <w:tcW w:w="1047" w:type="dxa"/>
            <w:tcBorders>
              <w:top w:val="nil"/>
              <w:left w:val="nil"/>
              <w:bottom w:val="nil"/>
              <w:right w:val="nil"/>
            </w:tcBorders>
            <w:shd w:val="clear" w:color="auto" w:fill="auto"/>
            <w:noWrap/>
            <w:vAlign w:val="bottom"/>
            <w:hideMark/>
          </w:tcPr>
          <w:p w14:paraId="78AA9FBB"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c>
          <w:tcPr>
            <w:tcW w:w="920" w:type="dxa"/>
            <w:tcBorders>
              <w:top w:val="nil"/>
              <w:left w:val="nil"/>
              <w:bottom w:val="nil"/>
              <w:right w:val="nil"/>
            </w:tcBorders>
            <w:shd w:val="clear" w:color="auto" w:fill="auto"/>
            <w:noWrap/>
            <w:vAlign w:val="bottom"/>
            <w:hideMark/>
          </w:tcPr>
          <w:p w14:paraId="44BEBE92"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c>
          <w:tcPr>
            <w:tcW w:w="920" w:type="dxa"/>
            <w:tcBorders>
              <w:top w:val="nil"/>
              <w:left w:val="nil"/>
              <w:bottom w:val="nil"/>
              <w:right w:val="nil"/>
            </w:tcBorders>
            <w:shd w:val="clear" w:color="auto" w:fill="auto"/>
            <w:noWrap/>
            <w:vAlign w:val="bottom"/>
            <w:hideMark/>
          </w:tcPr>
          <w:p w14:paraId="64A1C7C5"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c>
          <w:tcPr>
            <w:tcW w:w="1648" w:type="dxa"/>
            <w:tcBorders>
              <w:top w:val="nil"/>
              <w:left w:val="nil"/>
              <w:bottom w:val="nil"/>
              <w:right w:val="nil"/>
            </w:tcBorders>
            <w:shd w:val="clear" w:color="auto" w:fill="auto"/>
            <w:noWrap/>
            <w:vAlign w:val="bottom"/>
            <w:hideMark/>
          </w:tcPr>
          <w:p w14:paraId="2D79BD83"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c>
          <w:tcPr>
            <w:tcW w:w="1418" w:type="dxa"/>
            <w:tcBorders>
              <w:top w:val="nil"/>
              <w:left w:val="nil"/>
              <w:bottom w:val="nil"/>
              <w:right w:val="nil"/>
            </w:tcBorders>
            <w:shd w:val="clear" w:color="auto" w:fill="auto"/>
            <w:noWrap/>
            <w:vAlign w:val="bottom"/>
            <w:hideMark/>
          </w:tcPr>
          <w:p w14:paraId="3268287A"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r>
      <w:tr w:rsidR="00F61711" w:rsidRPr="00F61711" w14:paraId="201FD68F" w14:textId="77777777" w:rsidTr="00F61711">
        <w:trPr>
          <w:trHeight w:val="315"/>
        </w:trPr>
        <w:tc>
          <w:tcPr>
            <w:tcW w:w="2885" w:type="dxa"/>
            <w:gridSpan w:val="2"/>
            <w:tcBorders>
              <w:top w:val="single" w:sz="8" w:space="0" w:color="auto"/>
              <w:left w:val="nil"/>
              <w:bottom w:val="single" w:sz="4" w:space="0" w:color="auto"/>
              <w:right w:val="nil"/>
            </w:tcBorders>
            <w:shd w:val="clear" w:color="auto" w:fill="auto"/>
            <w:noWrap/>
            <w:vAlign w:val="bottom"/>
            <w:hideMark/>
          </w:tcPr>
          <w:p w14:paraId="636AB356" w14:textId="77777777" w:rsidR="00F61711" w:rsidRPr="00F61711" w:rsidRDefault="00F61711" w:rsidP="00F61711">
            <w:pPr>
              <w:spacing w:after="0" w:line="240" w:lineRule="auto"/>
              <w:jc w:val="center"/>
              <w:rPr>
                <w:rFonts w:ascii="Calibri" w:eastAsia="Times New Roman" w:hAnsi="Calibri" w:cs="Calibri"/>
                <w:i/>
                <w:iCs/>
                <w:color w:val="000000"/>
                <w:lang w:eastAsia="pt-BR"/>
              </w:rPr>
            </w:pPr>
            <w:r w:rsidRPr="00F61711">
              <w:rPr>
                <w:rFonts w:ascii="Calibri" w:eastAsia="Times New Roman" w:hAnsi="Calibri" w:cs="Calibri"/>
                <w:i/>
                <w:iCs/>
                <w:color w:val="000000"/>
                <w:lang w:eastAsia="pt-BR"/>
              </w:rPr>
              <w:t>Estatística de regressão</w:t>
            </w:r>
          </w:p>
        </w:tc>
        <w:tc>
          <w:tcPr>
            <w:tcW w:w="1047" w:type="dxa"/>
            <w:tcBorders>
              <w:top w:val="nil"/>
              <w:left w:val="nil"/>
              <w:bottom w:val="nil"/>
              <w:right w:val="nil"/>
            </w:tcBorders>
            <w:shd w:val="clear" w:color="auto" w:fill="auto"/>
            <w:noWrap/>
            <w:vAlign w:val="bottom"/>
            <w:hideMark/>
          </w:tcPr>
          <w:p w14:paraId="0F6ECCB4" w14:textId="77777777" w:rsidR="00F61711" w:rsidRPr="00F61711" w:rsidRDefault="00F61711" w:rsidP="00F61711">
            <w:pPr>
              <w:spacing w:after="0" w:line="240" w:lineRule="auto"/>
              <w:jc w:val="center"/>
              <w:rPr>
                <w:rFonts w:ascii="Calibri" w:eastAsia="Times New Roman" w:hAnsi="Calibri" w:cs="Calibri"/>
                <w:i/>
                <w:iCs/>
                <w:color w:val="000000"/>
                <w:lang w:eastAsia="pt-BR"/>
              </w:rPr>
            </w:pPr>
          </w:p>
        </w:tc>
        <w:tc>
          <w:tcPr>
            <w:tcW w:w="920" w:type="dxa"/>
            <w:tcBorders>
              <w:top w:val="nil"/>
              <w:left w:val="nil"/>
              <w:bottom w:val="nil"/>
              <w:right w:val="nil"/>
            </w:tcBorders>
            <w:shd w:val="clear" w:color="auto" w:fill="auto"/>
            <w:noWrap/>
            <w:vAlign w:val="bottom"/>
            <w:hideMark/>
          </w:tcPr>
          <w:p w14:paraId="28AFBC6E"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c>
          <w:tcPr>
            <w:tcW w:w="920" w:type="dxa"/>
            <w:tcBorders>
              <w:top w:val="nil"/>
              <w:left w:val="nil"/>
              <w:bottom w:val="nil"/>
              <w:right w:val="nil"/>
            </w:tcBorders>
            <w:shd w:val="clear" w:color="auto" w:fill="auto"/>
            <w:noWrap/>
            <w:vAlign w:val="bottom"/>
            <w:hideMark/>
          </w:tcPr>
          <w:p w14:paraId="78DC93C9"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c>
          <w:tcPr>
            <w:tcW w:w="1648" w:type="dxa"/>
            <w:tcBorders>
              <w:top w:val="nil"/>
              <w:left w:val="nil"/>
              <w:bottom w:val="nil"/>
              <w:right w:val="nil"/>
            </w:tcBorders>
            <w:shd w:val="clear" w:color="auto" w:fill="auto"/>
            <w:noWrap/>
            <w:vAlign w:val="bottom"/>
            <w:hideMark/>
          </w:tcPr>
          <w:p w14:paraId="411E7F54"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c>
          <w:tcPr>
            <w:tcW w:w="1418" w:type="dxa"/>
            <w:tcBorders>
              <w:top w:val="nil"/>
              <w:left w:val="nil"/>
              <w:bottom w:val="nil"/>
              <w:right w:val="nil"/>
            </w:tcBorders>
            <w:shd w:val="clear" w:color="auto" w:fill="auto"/>
            <w:noWrap/>
            <w:vAlign w:val="bottom"/>
            <w:hideMark/>
          </w:tcPr>
          <w:p w14:paraId="4A07965A"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r>
      <w:tr w:rsidR="00F61711" w:rsidRPr="00F61711" w14:paraId="0D32A953" w14:textId="77777777" w:rsidTr="00F61711">
        <w:trPr>
          <w:trHeight w:val="315"/>
        </w:trPr>
        <w:tc>
          <w:tcPr>
            <w:tcW w:w="1824" w:type="dxa"/>
            <w:tcBorders>
              <w:top w:val="nil"/>
              <w:left w:val="nil"/>
              <w:bottom w:val="nil"/>
              <w:right w:val="nil"/>
            </w:tcBorders>
            <w:shd w:val="clear" w:color="auto" w:fill="auto"/>
            <w:noWrap/>
            <w:vAlign w:val="bottom"/>
            <w:hideMark/>
          </w:tcPr>
          <w:p w14:paraId="0076F9F4" w14:textId="77777777" w:rsidR="00F61711" w:rsidRPr="00F61711" w:rsidRDefault="00F61711" w:rsidP="00F61711">
            <w:pPr>
              <w:spacing w:after="0" w:line="240" w:lineRule="auto"/>
              <w:rPr>
                <w:rFonts w:ascii="Calibri" w:eastAsia="Times New Roman" w:hAnsi="Calibri" w:cs="Calibri"/>
                <w:color w:val="000000"/>
                <w:lang w:eastAsia="pt-BR"/>
              </w:rPr>
            </w:pPr>
            <w:r w:rsidRPr="00F61711">
              <w:rPr>
                <w:rFonts w:ascii="Calibri" w:eastAsia="Times New Roman" w:hAnsi="Calibri" w:cs="Calibri"/>
                <w:color w:val="000000"/>
                <w:lang w:eastAsia="pt-BR"/>
              </w:rPr>
              <w:t>R múltiplo</w:t>
            </w:r>
          </w:p>
        </w:tc>
        <w:tc>
          <w:tcPr>
            <w:tcW w:w="1061" w:type="dxa"/>
            <w:tcBorders>
              <w:top w:val="nil"/>
              <w:left w:val="nil"/>
              <w:bottom w:val="nil"/>
              <w:right w:val="nil"/>
            </w:tcBorders>
            <w:shd w:val="clear" w:color="auto" w:fill="auto"/>
            <w:noWrap/>
            <w:vAlign w:val="bottom"/>
            <w:hideMark/>
          </w:tcPr>
          <w:p w14:paraId="6F5FBC7C" w14:textId="77777777" w:rsidR="00F61711" w:rsidRPr="00F61711" w:rsidRDefault="00F61711" w:rsidP="00F61711">
            <w:pPr>
              <w:spacing w:after="0" w:line="240" w:lineRule="auto"/>
              <w:jc w:val="right"/>
              <w:rPr>
                <w:rFonts w:ascii="Calibri" w:eastAsia="Times New Roman" w:hAnsi="Calibri" w:cs="Calibri"/>
                <w:color w:val="000000"/>
                <w:lang w:eastAsia="pt-BR"/>
              </w:rPr>
            </w:pPr>
            <w:r w:rsidRPr="00F61711">
              <w:rPr>
                <w:rFonts w:ascii="Calibri" w:eastAsia="Times New Roman" w:hAnsi="Calibri" w:cs="Calibri"/>
                <w:color w:val="000000"/>
                <w:lang w:eastAsia="pt-BR"/>
              </w:rPr>
              <w:t>0,778341</w:t>
            </w:r>
          </w:p>
        </w:tc>
        <w:tc>
          <w:tcPr>
            <w:tcW w:w="1047" w:type="dxa"/>
            <w:tcBorders>
              <w:top w:val="nil"/>
              <w:left w:val="nil"/>
              <w:bottom w:val="nil"/>
              <w:right w:val="nil"/>
            </w:tcBorders>
            <w:shd w:val="clear" w:color="auto" w:fill="auto"/>
            <w:noWrap/>
            <w:vAlign w:val="bottom"/>
            <w:hideMark/>
          </w:tcPr>
          <w:p w14:paraId="46CEDFC0" w14:textId="77777777" w:rsidR="00F61711" w:rsidRPr="00F61711" w:rsidRDefault="00F61711" w:rsidP="00F61711">
            <w:pPr>
              <w:spacing w:after="0" w:line="240" w:lineRule="auto"/>
              <w:jc w:val="right"/>
              <w:rPr>
                <w:rFonts w:ascii="Calibri" w:eastAsia="Times New Roman" w:hAnsi="Calibri" w:cs="Calibri"/>
                <w:color w:val="000000"/>
                <w:lang w:eastAsia="pt-BR"/>
              </w:rPr>
            </w:pPr>
          </w:p>
        </w:tc>
        <w:tc>
          <w:tcPr>
            <w:tcW w:w="920" w:type="dxa"/>
            <w:tcBorders>
              <w:top w:val="nil"/>
              <w:left w:val="nil"/>
              <w:bottom w:val="nil"/>
              <w:right w:val="nil"/>
            </w:tcBorders>
            <w:shd w:val="clear" w:color="auto" w:fill="auto"/>
            <w:noWrap/>
            <w:vAlign w:val="bottom"/>
            <w:hideMark/>
          </w:tcPr>
          <w:p w14:paraId="096AB420"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c>
          <w:tcPr>
            <w:tcW w:w="920" w:type="dxa"/>
            <w:tcBorders>
              <w:top w:val="nil"/>
              <w:left w:val="nil"/>
              <w:bottom w:val="nil"/>
              <w:right w:val="nil"/>
            </w:tcBorders>
            <w:shd w:val="clear" w:color="auto" w:fill="auto"/>
            <w:noWrap/>
            <w:vAlign w:val="bottom"/>
            <w:hideMark/>
          </w:tcPr>
          <w:p w14:paraId="5D8CEE43"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c>
          <w:tcPr>
            <w:tcW w:w="1648" w:type="dxa"/>
            <w:tcBorders>
              <w:top w:val="nil"/>
              <w:left w:val="nil"/>
              <w:bottom w:val="nil"/>
              <w:right w:val="nil"/>
            </w:tcBorders>
            <w:shd w:val="clear" w:color="auto" w:fill="auto"/>
            <w:noWrap/>
            <w:vAlign w:val="bottom"/>
            <w:hideMark/>
          </w:tcPr>
          <w:p w14:paraId="029D7ADA"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c>
          <w:tcPr>
            <w:tcW w:w="1418" w:type="dxa"/>
            <w:tcBorders>
              <w:top w:val="nil"/>
              <w:left w:val="nil"/>
              <w:bottom w:val="nil"/>
              <w:right w:val="nil"/>
            </w:tcBorders>
            <w:shd w:val="clear" w:color="auto" w:fill="auto"/>
            <w:noWrap/>
            <w:vAlign w:val="bottom"/>
            <w:hideMark/>
          </w:tcPr>
          <w:p w14:paraId="6E7EAFFF"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r>
      <w:tr w:rsidR="00F61711" w:rsidRPr="00F61711" w14:paraId="11236D97" w14:textId="77777777" w:rsidTr="00F61711">
        <w:trPr>
          <w:trHeight w:val="315"/>
        </w:trPr>
        <w:tc>
          <w:tcPr>
            <w:tcW w:w="1824" w:type="dxa"/>
            <w:tcBorders>
              <w:top w:val="nil"/>
              <w:left w:val="nil"/>
              <w:bottom w:val="nil"/>
              <w:right w:val="nil"/>
            </w:tcBorders>
            <w:shd w:val="clear" w:color="auto" w:fill="auto"/>
            <w:noWrap/>
            <w:vAlign w:val="bottom"/>
            <w:hideMark/>
          </w:tcPr>
          <w:p w14:paraId="6B969DE8" w14:textId="77777777" w:rsidR="00F61711" w:rsidRPr="00F61711" w:rsidRDefault="00F61711" w:rsidP="00F61711">
            <w:pPr>
              <w:spacing w:after="0" w:line="240" w:lineRule="auto"/>
              <w:rPr>
                <w:rFonts w:ascii="Calibri" w:eastAsia="Times New Roman" w:hAnsi="Calibri" w:cs="Calibri"/>
                <w:color w:val="000000"/>
                <w:lang w:eastAsia="pt-BR"/>
              </w:rPr>
            </w:pPr>
            <w:r w:rsidRPr="00F61711">
              <w:rPr>
                <w:rFonts w:ascii="Calibri" w:eastAsia="Times New Roman" w:hAnsi="Calibri" w:cs="Calibri"/>
                <w:color w:val="000000"/>
                <w:lang w:eastAsia="pt-BR"/>
              </w:rPr>
              <w:t>R-Quadrado</w:t>
            </w:r>
          </w:p>
        </w:tc>
        <w:tc>
          <w:tcPr>
            <w:tcW w:w="1061" w:type="dxa"/>
            <w:tcBorders>
              <w:top w:val="nil"/>
              <w:left w:val="nil"/>
              <w:bottom w:val="nil"/>
              <w:right w:val="nil"/>
            </w:tcBorders>
            <w:shd w:val="clear" w:color="auto" w:fill="auto"/>
            <w:noWrap/>
            <w:vAlign w:val="bottom"/>
            <w:hideMark/>
          </w:tcPr>
          <w:p w14:paraId="0C34B56F" w14:textId="77777777" w:rsidR="00F61711" w:rsidRPr="00F61711" w:rsidRDefault="00F61711" w:rsidP="00F61711">
            <w:pPr>
              <w:spacing w:after="0" w:line="240" w:lineRule="auto"/>
              <w:jc w:val="right"/>
              <w:rPr>
                <w:rFonts w:ascii="Calibri" w:eastAsia="Times New Roman" w:hAnsi="Calibri" w:cs="Calibri"/>
                <w:color w:val="000000"/>
                <w:lang w:eastAsia="pt-BR"/>
              </w:rPr>
            </w:pPr>
            <w:r w:rsidRPr="00F61711">
              <w:rPr>
                <w:rFonts w:ascii="Calibri" w:eastAsia="Times New Roman" w:hAnsi="Calibri" w:cs="Calibri"/>
                <w:color w:val="000000"/>
                <w:lang w:eastAsia="pt-BR"/>
              </w:rPr>
              <w:t>0,605815</w:t>
            </w:r>
          </w:p>
        </w:tc>
        <w:tc>
          <w:tcPr>
            <w:tcW w:w="1047" w:type="dxa"/>
            <w:tcBorders>
              <w:top w:val="nil"/>
              <w:left w:val="nil"/>
              <w:bottom w:val="nil"/>
              <w:right w:val="nil"/>
            </w:tcBorders>
            <w:shd w:val="clear" w:color="auto" w:fill="auto"/>
            <w:noWrap/>
            <w:vAlign w:val="bottom"/>
            <w:hideMark/>
          </w:tcPr>
          <w:p w14:paraId="5D212961" w14:textId="77777777" w:rsidR="00F61711" w:rsidRPr="00F61711" w:rsidRDefault="00F61711" w:rsidP="00F61711">
            <w:pPr>
              <w:spacing w:after="0" w:line="240" w:lineRule="auto"/>
              <w:jc w:val="right"/>
              <w:rPr>
                <w:rFonts w:ascii="Calibri" w:eastAsia="Times New Roman" w:hAnsi="Calibri" w:cs="Calibri"/>
                <w:color w:val="000000"/>
                <w:lang w:eastAsia="pt-BR"/>
              </w:rPr>
            </w:pPr>
          </w:p>
        </w:tc>
        <w:tc>
          <w:tcPr>
            <w:tcW w:w="920" w:type="dxa"/>
            <w:tcBorders>
              <w:top w:val="nil"/>
              <w:left w:val="nil"/>
              <w:bottom w:val="nil"/>
              <w:right w:val="nil"/>
            </w:tcBorders>
            <w:shd w:val="clear" w:color="auto" w:fill="auto"/>
            <w:noWrap/>
            <w:vAlign w:val="bottom"/>
            <w:hideMark/>
          </w:tcPr>
          <w:p w14:paraId="5C3D6812"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c>
          <w:tcPr>
            <w:tcW w:w="920" w:type="dxa"/>
            <w:tcBorders>
              <w:top w:val="nil"/>
              <w:left w:val="nil"/>
              <w:bottom w:val="nil"/>
              <w:right w:val="nil"/>
            </w:tcBorders>
            <w:shd w:val="clear" w:color="auto" w:fill="auto"/>
            <w:noWrap/>
            <w:vAlign w:val="bottom"/>
            <w:hideMark/>
          </w:tcPr>
          <w:p w14:paraId="3ACE61B7"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c>
          <w:tcPr>
            <w:tcW w:w="1648" w:type="dxa"/>
            <w:tcBorders>
              <w:top w:val="nil"/>
              <w:left w:val="nil"/>
              <w:bottom w:val="nil"/>
              <w:right w:val="nil"/>
            </w:tcBorders>
            <w:shd w:val="clear" w:color="auto" w:fill="auto"/>
            <w:noWrap/>
            <w:vAlign w:val="bottom"/>
            <w:hideMark/>
          </w:tcPr>
          <w:p w14:paraId="1A8787E5"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c>
          <w:tcPr>
            <w:tcW w:w="1418" w:type="dxa"/>
            <w:tcBorders>
              <w:top w:val="nil"/>
              <w:left w:val="nil"/>
              <w:bottom w:val="nil"/>
              <w:right w:val="nil"/>
            </w:tcBorders>
            <w:shd w:val="clear" w:color="auto" w:fill="auto"/>
            <w:noWrap/>
            <w:vAlign w:val="bottom"/>
            <w:hideMark/>
          </w:tcPr>
          <w:p w14:paraId="5C750A92"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r>
      <w:tr w:rsidR="00F61711" w:rsidRPr="00F61711" w14:paraId="4DCB32D8" w14:textId="77777777" w:rsidTr="00F61711">
        <w:trPr>
          <w:trHeight w:val="315"/>
        </w:trPr>
        <w:tc>
          <w:tcPr>
            <w:tcW w:w="1824" w:type="dxa"/>
            <w:tcBorders>
              <w:top w:val="nil"/>
              <w:left w:val="nil"/>
              <w:bottom w:val="nil"/>
              <w:right w:val="nil"/>
            </w:tcBorders>
            <w:shd w:val="clear" w:color="auto" w:fill="auto"/>
            <w:noWrap/>
            <w:vAlign w:val="bottom"/>
            <w:hideMark/>
          </w:tcPr>
          <w:p w14:paraId="172FF893" w14:textId="77777777" w:rsidR="00F61711" w:rsidRPr="00F61711" w:rsidRDefault="00F61711" w:rsidP="00F61711">
            <w:pPr>
              <w:spacing w:after="0" w:line="240" w:lineRule="auto"/>
              <w:rPr>
                <w:rFonts w:ascii="Calibri" w:eastAsia="Times New Roman" w:hAnsi="Calibri" w:cs="Calibri"/>
                <w:color w:val="000000"/>
                <w:lang w:eastAsia="pt-BR"/>
              </w:rPr>
            </w:pPr>
            <w:r w:rsidRPr="00F61711">
              <w:rPr>
                <w:rFonts w:ascii="Calibri" w:eastAsia="Times New Roman" w:hAnsi="Calibri" w:cs="Calibri"/>
                <w:color w:val="000000"/>
                <w:lang w:eastAsia="pt-BR"/>
              </w:rPr>
              <w:t>R-quadrado ajustado</w:t>
            </w:r>
          </w:p>
        </w:tc>
        <w:tc>
          <w:tcPr>
            <w:tcW w:w="1061" w:type="dxa"/>
            <w:tcBorders>
              <w:top w:val="nil"/>
              <w:left w:val="nil"/>
              <w:bottom w:val="nil"/>
              <w:right w:val="nil"/>
            </w:tcBorders>
            <w:shd w:val="clear" w:color="auto" w:fill="auto"/>
            <w:noWrap/>
            <w:vAlign w:val="bottom"/>
            <w:hideMark/>
          </w:tcPr>
          <w:p w14:paraId="265FD427" w14:textId="77777777" w:rsidR="00F61711" w:rsidRPr="00F61711" w:rsidRDefault="00F61711" w:rsidP="00F61711">
            <w:pPr>
              <w:spacing w:after="0" w:line="240" w:lineRule="auto"/>
              <w:jc w:val="right"/>
              <w:rPr>
                <w:rFonts w:ascii="Calibri" w:eastAsia="Times New Roman" w:hAnsi="Calibri" w:cs="Calibri"/>
                <w:color w:val="000000"/>
                <w:lang w:eastAsia="pt-BR"/>
              </w:rPr>
            </w:pPr>
            <w:r w:rsidRPr="00F61711">
              <w:rPr>
                <w:rFonts w:ascii="Calibri" w:eastAsia="Times New Roman" w:hAnsi="Calibri" w:cs="Calibri"/>
                <w:color w:val="000000"/>
                <w:lang w:eastAsia="pt-BR"/>
              </w:rPr>
              <w:t>0,408723</w:t>
            </w:r>
          </w:p>
        </w:tc>
        <w:tc>
          <w:tcPr>
            <w:tcW w:w="1047" w:type="dxa"/>
            <w:tcBorders>
              <w:top w:val="nil"/>
              <w:left w:val="nil"/>
              <w:bottom w:val="nil"/>
              <w:right w:val="nil"/>
            </w:tcBorders>
            <w:shd w:val="clear" w:color="auto" w:fill="auto"/>
            <w:noWrap/>
            <w:vAlign w:val="bottom"/>
            <w:hideMark/>
          </w:tcPr>
          <w:p w14:paraId="455AB136" w14:textId="77777777" w:rsidR="00F61711" w:rsidRPr="00F61711" w:rsidRDefault="00F61711" w:rsidP="00F61711">
            <w:pPr>
              <w:spacing w:after="0" w:line="240" w:lineRule="auto"/>
              <w:jc w:val="right"/>
              <w:rPr>
                <w:rFonts w:ascii="Calibri" w:eastAsia="Times New Roman" w:hAnsi="Calibri" w:cs="Calibri"/>
                <w:color w:val="000000"/>
                <w:lang w:eastAsia="pt-BR"/>
              </w:rPr>
            </w:pPr>
          </w:p>
        </w:tc>
        <w:tc>
          <w:tcPr>
            <w:tcW w:w="920" w:type="dxa"/>
            <w:tcBorders>
              <w:top w:val="nil"/>
              <w:left w:val="nil"/>
              <w:bottom w:val="nil"/>
              <w:right w:val="nil"/>
            </w:tcBorders>
            <w:shd w:val="clear" w:color="auto" w:fill="auto"/>
            <w:noWrap/>
            <w:vAlign w:val="bottom"/>
            <w:hideMark/>
          </w:tcPr>
          <w:p w14:paraId="434D44AD"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c>
          <w:tcPr>
            <w:tcW w:w="920" w:type="dxa"/>
            <w:tcBorders>
              <w:top w:val="nil"/>
              <w:left w:val="nil"/>
              <w:bottom w:val="nil"/>
              <w:right w:val="nil"/>
            </w:tcBorders>
            <w:shd w:val="clear" w:color="auto" w:fill="auto"/>
            <w:noWrap/>
            <w:vAlign w:val="bottom"/>
            <w:hideMark/>
          </w:tcPr>
          <w:p w14:paraId="06507572"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c>
          <w:tcPr>
            <w:tcW w:w="1648" w:type="dxa"/>
            <w:tcBorders>
              <w:top w:val="nil"/>
              <w:left w:val="nil"/>
              <w:bottom w:val="nil"/>
              <w:right w:val="nil"/>
            </w:tcBorders>
            <w:shd w:val="clear" w:color="auto" w:fill="auto"/>
            <w:noWrap/>
            <w:vAlign w:val="bottom"/>
            <w:hideMark/>
          </w:tcPr>
          <w:p w14:paraId="57B64CA9"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c>
          <w:tcPr>
            <w:tcW w:w="1418" w:type="dxa"/>
            <w:tcBorders>
              <w:top w:val="nil"/>
              <w:left w:val="nil"/>
              <w:bottom w:val="nil"/>
              <w:right w:val="nil"/>
            </w:tcBorders>
            <w:shd w:val="clear" w:color="auto" w:fill="auto"/>
            <w:noWrap/>
            <w:vAlign w:val="bottom"/>
            <w:hideMark/>
          </w:tcPr>
          <w:p w14:paraId="07A7DCB8"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r>
      <w:tr w:rsidR="00F61711" w:rsidRPr="00F61711" w14:paraId="22C7DF04" w14:textId="77777777" w:rsidTr="00F61711">
        <w:trPr>
          <w:trHeight w:val="315"/>
        </w:trPr>
        <w:tc>
          <w:tcPr>
            <w:tcW w:w="1824" w:type="dxa"/>
            <w:tcBorders>
              <w:top w:val="nil"/>
              <w:left w:val="nil"/>
              <w:bottom w:val="nil"/>
              <w:right w:val="nil"/>
            </w:tcBorders>
            <w:shd w:val="clear" w:color="auto" w:fill="auto"/>
            <w:noWrap/>
            <w:vAlign w:val="bottom"/>
            <w:hideMark/>
          </w:tcPr>
          <w:p w14:paraId="076A648F" w14:textId="77777777" w:rsidR="00F61711" w:rsidRPr="00F61711" w:rsidRDefault="00F61711" w:rsidP="00F61711">
            <w:pPr>
              <w:spacing w:after="0" w:line="240" w:lineRule="auto"/>
              <w:rPr>
                <w:rFonts w:ascii="Calibri" w:eastAsia="Times New Roman" w:hAnsi="Calibri" w:cs="Calibri"/>
                <w:color w:val="000000"/>
                <w:lang w:eastAsia="pt-BR"/>
              </w:rPr>
            </w:pPr>
            <w:r w:rsidRPr="00F61711">
              <w:rPr>
                <w:rFonts w:ascii="Calibri" w:eastAsia="Times New Roman" w:hAnsi="Calibri" w:cs="Calibri"/>
                <w:color w:val="000000"/>
                <w:lang w:eastAsia="pt-BR"/>
              </w:rPr>
              <w:t>Erro padrão</w:t>
            </w:r>
          </w:p>
        </w:tc>
        <w:tc>
          <w:tcPr>
            <w:tcW w:w="1061" w:type="dxa"/>
            <w:tcBorders>
              <w:top w:val="nil"/>
              <w:left w:val="nil"/>
              <w:bottom w:val="nil"/>
              <w:right w:val="nil"/>
            </w:tcBorders>
            <w:shd w:val="clear" w:color="auto" w:fill="auto"/>
            <w:noWrap/>
            <w:vAlign w:val="bottom"/>
            <w:hideMark/>
          </w:tcPr>
          <w:p w14:paraId="17A07E7E" w14:textId="77777777" w:rsidR="00F61711" w:rsidRPr="00F61711" w:rsidRDefault="00F61711" w:rsidP="00F61711">
            <w:pPr>
              <w:spacing w:after="0" w:line="240" w:lineRule="auto"/>
              <w:jc w:val="right"/>
              <w:rPr>
                <w:rFonts w:ascii="Calibri" w:eastAsia="Times New Roman" w:hAnsi="Calibri" w:cs="Calibri"/>
                <w:color w:val="000000"/>
                <w:lang w:eastAsia="pt-BR"/>
              </w:rPr>
            </w:pPr>
            <w:r w:rsidRPr="00F61711">
              <w:rPr>
                <w:rFonts w:ascii="Calibri" w:eastAsia="Times New Roman" w:hAnsi="Calibri" w:cs="Calibri"/>
                <w:color w:val="000000"/>
                <w:lang w:eastAsia="pt-BR"/>
              </w:rPr>
              <w:t>557,7343</w:t>
            </w:r>
          </w:p>
        </w:tc>
        <w:tc>
          <w:tcPr>
            <w:tcW w:w="1047" w:type="dxa"/>
            <w:tcBorders>
              <w:top w:val="nil"/>
              <w:left w:val="nil"/>
              <w:bottom w:val="nil"/>
              <w:right w:val="nil"/>
            </w:tcBorders>
            <w:shd w:val="clear" w:color="auto" w:fill="auto"/>
            <w:noWrap/>
            <w:vAlign w:val="bottom"/>
            <w:hideMark/>
          </w:tcPr>
          <w:p w14:paraId="032178A0" w14:textId="77777777" w:rsidR="00F61711" w:rsidRPr="00F61711" w:rsidRDefault="00F61711" w:rsidP="00F61711">
            <w:pPr>
              <w:spacing w:after="0" w:line="240" w:lineRule="auto"/>
              <w:jc w:val="right"/>
              <w:rPr>
                <w:rFonts w:ascii="Calibri" w:eastAsia="Times New Roman" w:hAnsi="Calibri" w:cs="Calibri"/>
                <w:color w:val="000000"/>
                <w:lang w:eastAsia="pt-BR"/>
              </w:rPr>
            </w:pPr>
          </w:p>
        </w:tc>
        <w:tc>
          <w:tcPr>
            <w:tcW w:w="920" w:type="dxa"/>
            <w:tcBorders>
              <w:top w:val="nil"/>
              <w:left w:val="nil"/>
              <w:bottom w:val="nil"/>
              <w:right w:val="nil"/>
            </w:tcBorders>
            <w:shd w:val="clear" w:color="auto" w:fill="auto"/>
            <w:noWrap/>
            <w:vAlign w:val="bottom"/>
            <w:hideMark/>
          </w:tcPr>
          <w:p w14:paraId="361D453A"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c>
          <w:tcPr>
            <w:tcW w:w="920" w:type="dxa"/>
            <w:tcBorders>
              <w:top w:val="nil"/>
              <w:left w:val="nil"/>
              <w:bottom w:val="nil"/>
              <w:right w:val="nil"/>
            </w:tcBorders>
            <w:shd w:val="clear" w:color="auto" w:fill="auto"/>
            <w:noWrap/>
            <w:vAlign w:val="bottom"/>
            <w:hideMark/>
          </w:tcPr>
          <w:p w14:paraId="1BF59745"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c>
          <w:tcPr>
            <w:tcW w:w="1648" w:type="dxa"/>
            <w:tcBorders>
              <w:top w:val="nil"/>
              <w:left w:val="nil"/>
              <w:bottom w:val="nil"/>
              <w:right w:val="nil"/>
            </w:tcBorders>
            <w:shd w:val="clear" w:color="auto" w:fill="auto"/>
            <w:noWrap/>
            <w:vAlign w:val="bottom"/>
            <w:hideMark/>
          </w:tcPr>
          <w:p w14:paraId="37B8EA57"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c>
          <w:tcPr>
            <w:tcW w:w="1418" w:type="dxa"/>
            <w:tcBorders>
              <w:top w:val="nil"/>
              <w:left w:val="nil"/>
              <w:bottom w:val="nil"/>
              <w:right w:val="nil"/>
            </w:tcBorders>
            <w:shd w:val="clear" w:color="auto" w:fill="auto"/>
            <w:noWrap/>
            <w:vAlign w:val="bottom"/>
            <w:hideMark/>
          </w:tcPr>
          <w:p w14:paraId="4C02CEE4"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r>
      <w:tr w:rsidR="00F61711" w:rsidRPr="00F61711" w14:paraId="2DBAA23E" w14:textId="77777777" w:rsidTr="00F61711">
        <w:trPr>
          <w:trHeight w:val="315"/>
        </w:trPr>
        <w:tc>
          <w:tcPr>
            <w:tcW w:w="1824" w:type="dxa"/>
            <w:tcBorders>
              <w:top w:val="nil"/>
              <w:left w:val="nil"/>
              <w:bottom w:val="single" w:sz="8" w:space="0" w:color="auto"/>
              <w:right w:val="nil"/>
            </w:tcBorders>
            <w:shd w:val="clear" w:color="auto" w:fill="auto"/>
            <w:noWrap/>
            <w:vAlign w:val="bottom"/>
            <w:hideMark/>
          </w:tcPr>
          <w:p w14:paraId="68C35C4A" w14:textId="77777777" w:rsidR="00F61711" w:rsidRPr="00F61711" w:rsidRDefault="00F61711" w:rsidP="00F61711">
            <w:pPr>
              <w:spacing w:after="0" w:line="240" w:lineRule="auto"/>
              <w:rPr>
                <w:rFonts w:ascii="Calibri" w:eastAsia="Times New Roman" w:hAnsi="Calibri" w:cs="Calibri"/>
                <w:color w:val="000000"/>
                <w:lang w:eastAsia="pt-BR"/>
              </w:rPr>
            </w:pPr>
            <w:r w:rsidRPr="00F61711">
              <w:rPr>
                <w:rFonts w:ascii="Calibri" w:eastAsia="Times New Roman" w:hAnsi="Calibri" w:cs="Calibri"/>
                <w:color w:val="000000"/>
                <w:lang w:eastAsia="pt-BR"/>
              </w:rPr>
              <w:t>Observações</w:t>
            </w:r>
          </w:p>
        </w:tc>
        <w:tc>
          <w:tcPr>
            <w:tcW w:w="1061" w:type="dxa"/>
            <w:tcBorders>
              <w:top w:val="nil"/>
              <w:left w:val="nil"/>
              <w:bottom w:val="single" w:sz="8" w:space="0" w:color="auto"/>
              <w:right w:val="nil"/>
            </w:tcBorders>
            <w:shd w:val="clear" w:color="auto" w:fill="auto"/>
            <w:noWrap/>
            <w:vAlign w:val="bottom"/>
            <w:hideMark/>
          </w:tcPr>
          <w:p w14:paraId="29B879CC" w14:textId="77777777" w:rsidR="00F61711" w:rsidRPr="00F61711" w:rsidRDefault="00F61711" w:rsidP="00F61711">
            <w:pPr>
              <w:spacing w:after="0" w:line="240" w:lineRule="auto"/>
              <w:jc w:val="right"/>
              <w:rPr>
                <w:rFonts w:ascii="Calibri" w:eastAsia="Times New Roman" w:hAnsi="Calibri" w:cs="Calibri"/>
                <w:color w:val="000000"/>
                <w:lang w:eastAsia="pt-BR"/>
              </w:rPr>
            </w:pPr>
            <w:r w:rsidRPr="00F61711">
              <w:rPr>
                <w:rFonts w:ascii="Calibri" w:eastAsia="Times New Roman" w:hAnsi="Calibri" w:cs="Calibri"/>
                <w:color w:val="000000"/>
                <w:lang w:eastAsia="pt-BR"/>
              </w:rPr>
              <w:t>10</w:t>
            </w:r>
          </w:p>
        </w:tc>
        <w:tc>
          <w:tcPr>
            <w:tcW w:w="1047" w:type="dxa"/>
            <w:tcBorders>
              <w:top w:val="nil"/>
              <w:left w:val="nil"/>
              <w:bottom w:val="nil"/>
              <w:right w:val="nil"/>
            </w:tcBorders>
            <w:shd w:val="clear" w:color="auto" w:fill="auto"/>
            <w:noWrap/>
            <w:vAlign w:val="bottom"/>
            <w:hideMark/>
          </w:tcPr>
          <w:p w14:paraId="252544B4" w14:textId="77777777" w:rsidR="00F61711" w:rsidRPr="00F61711" w:rsidRDefault="00F61711" w:rsidP="00F61711">
            <w:pPr>
              <w:spacing w:after="0" w:line="240" w:lineRule="auto"/>
              <w:jc w:val="right"/>
              <w:rPr>
                <w:rFonts w:ascii="Calibri" w:eastAsia="Times New Roman" w:hAnsi="Calibri" w:cs="Calibri"/>
                <w:color w:val="000000"/>
                <w:lang w:eastAsia="pt-BR"/>
              </w:rPr>
            </w:pPr>
          </w:p>
        </w:tc>
        <w:tc>
          <w:tcPr>
            <w:tcW w:w="920" w:type="dxa"/>
            <w:tcBorders>
              <w:top w:val="nil"/>
              <w:left w:val="nil"/>
              <w:bottom w:val="nil"/>
              <w:right w:val="nil"/>
            </w:tcBorders>
            <w:shd w:val="clear" w:color="auto" w:fill="auto"/>
            <w:noWrap/>
            <w:vAlign w:val="bottom"/>
            <w:hideMark/>
          </w:tcPr>
          <w:p w14:paraId="21C96CB5"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c>
          <w:tcPr>
            <w:tcW w:w="920" w:type="dxa"/>
            <w:tcBorders>
              <w:top w:val="nil"/>
              <w:left w:val="nil"/>
              <w:bottom w:val="nil"/>
              <w:right w:val="nil"/>
            </w:tcBorders>
            <w:shd w:val="clear" w:color="auto" w:fill="auto"/>
            <w:noWrap/>
            <w:vAlign w:val="bottom"/>
            <w:hideMark/>
          </w:tcPr>
          <w:p w14:paraId="475C21E3"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c>
          <w:tcPr>
            <w:tcW w:w="1648" w:type="dxa"/>
            <w:tcBorders>
              <w:top w:val="nil"/>
              <w:left w:val="nil"/>
              <w:bottom w:val="nil"/>
              <w:right w:val="nil"/>
            </w:tcBorders>
            <w:shd w:val="clear" w:color="auto" w:fill="auto"/>
            <w:noWrap/>
            <w:vAlign w:val="bottom"/>
            <w:hideMark/>
          </w:tcPr>
          <w:p w14:paraId="348CDBE8"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c>
          <w:tcPr>
            <w:tcW w:w="1418" w:type="dxa"/>
            <w:tcBorders>
              <w:top w:val="nil"/>
              <w:left w:val="nil"/>
              <w:bottom w:val="nil"/>
              <w:right w:val="nil"/>
            </w:tcBorders>
            <w:shd w:val="clear" w:color="auto" w:fill="auto"/>
            <w:noWrap/>
            <w:vAlign w:val="bottom"/>
            <w:hideMark/>
          </w:tcPr>
          <w:p w14:paraId="1ADD0FFA"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r>
      <w:tr w:rsidR="00F61711" w:rsidRPr="00F61711" w14:paraId="18E552C9" w14:textId="77777777" w:rsidTr="00F61711">
        <w:trPr>
          <w:trHeight w:val="315"/>
        </w:trPr>
        <w:tc>
          <w:tcPr>
            <w:tcW w:w="1824" w:type="dxa"/>
            <w:tcBorders>
              <w:top w:val="nil"/>
              <w:left w:val="nil"/>
              <w:bottom w:val="nil"/>
              <w:right w:val="nil"/>
            </w:tcBorders>
            <w:shd w:val="clear" w:color="auto" w:fill="auto"/>
            <w:noWrap/>
            <w:vAlign w:val="bottom"/>
            <w:hideMark/>
          </w:tcPr>
          <w:p w14:paraId="6BEEF5BE"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c>
          <w:tcPr>
            <w:tcW w:w="1061" w:type="dxa"/>
            <w:tcBorders>
              <w:top w:val="nil"/>
              <w:left w:val="nil"/>
              <w:bottom w:val="nil"/>
              <w:right w:val="nil"/>
            </w:tcBorders>
            <w:shd w:val="clear" w:color="auto" w:fill="auto"/>
            <w:noWrap/>
            <w:vAlign w:val="bottom"/>
            <w:hideMark/>
          </w:tcPr>
          <w:p w14:paraId="49567654"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c>
          <w:tcPr>
            <w:tcW w:w="1047" w:type="dxa"/>
            <w:tcBorders>
              <w:top w:val="nil"/>
              <w:left w:val="nil"/>
              <w:bottom w:val="nil"/>
              <w:right w:val="nil"/>
            </w:tcBorders>
            <w:shd w:val="clear" w:color="auto" w:fill="auto"/>
            <w:noWrap/>
            <w:vAlign w:val="bottom"/>
            <w:hideMark/>
          </w:tcPr>
          <w:p w14:paraId="15065B8C"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c>
          <w:tcPr>
            <w:tcW w:w="920" w:type="dxa"/>
            <w:tcBorders>
              <w:top w:val="nil"/>
              <w:left w:val="nil"/>
              <w:bottom w:val="nil"/>
              <w:right w:val="nil"/>
            </w:tcBorders>
            <w:shd w:val="clear" w:color="auto" w:fill="auto"/>
            <w:noWrap/>
            <w:vAlign w:val="bottom"/>
            <w:hideMark/>
          </w:tcPr>
          <w:p w14:paraId="2FF2B3F8"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c>
          <w:tcPr>
            <w:tcW w:w="920" w:type="dxa"/>
            <w:tcBorders>
              <w:top w:val="nil"/>
              <w:left w:val="nil"/>
              <w:bottom w:val="nil"/>
              <w:right w:val="nil"/>
            </w:tcBorders>
            <w:shd w:val="clear" w:color="auto" w:fill="auto"/>
            <w:noWrap/>
            <w:vAlign w:val="bottom"/>
            <w:hideMark/>
          </w:tcPr>
          <w:p w14:paraId="0CEF0E15"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c>
          <w:tcPr>
            <w:tcW w:w="1648" w:type="dxa"/>
            <w:tcBorders>
              <w:top w:val="nil"/>
              <w:left w:val="nil"/>
              <w:bottom w:val="nil"/>
              <w:right w:val="nil"/>
            </w:tcBorders>
            <w:shd w:val="clear" w:color="auto" w:fill="auto"/>
            <w:noWrap/>
            <w:vAlign w:val="bottom"/>
            <w:hideMark/>
          </w:tcPr>
          <w:p w14:paraId="49FBFF10"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c>
          <w:tcPr>
            <w:tcW w:w="1418" w:type="dxa"/>
            <w:tcBorders>
              <w:top w:val="nil"/>
              <w:left w:val="nil"/>
              <w:bottom w:val="nil"/>
              <w:right w:val="nil"/>
            </w:tcBorders>
            <w:shd w:val="clear" w:color="auto" w:fill="auto"/>
            <w:noWrap/>
            <w:vAlign w:val="bottom"/>
            <w:hideMark/>
          </w:tcPr>
          <w:p w14:paraId="6374F4EF"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r>
      <w:tr w:rsidR="00F61711" w:rsidRPr="00F61711" w14:paraId="424E6C5E" w14:textId="77777777" w:rsidTr="00F61711">
        <w:trPr>
          <w:trHeight w:val="315"/>
        </w:trPr>
        <w:tc>
          <w:tcPr>
            <w:tcW w:w="1824" w:type="dxa"/>
            <w:tcBorders>
              <w:top w:val="nil"/>
              <w:left w:val="nil"/>
              <w:bottom w:val="nil"/>
              <w:right w:val="nil"/>
            </w:tcBorders>
            <w:shd w:val="clear" w:color="auto" w:fill="auto"/>
            <w:noWrap/>
            <w:vAlign w:val="bottom"/>
            <w:hideMark/>
          </w:tcPr>
          <w:p w14:paraId="30A5BA51" w14:textId="77777777" w:rsidR="00F61711" w:rsidRPr="00F61711" w:rsidRDefault="00F61711" w:rsidP="00F61711">
            <w:pPr>
              <w:spacing w:after="0" w:line="240" w:lineRule="auto"/>
              <w:rPr>
                <w:rFonts w:ascii="Calibri" w:eastAsia="Times New Roman" w:hAnsi="Calibri" w:cs="Calibri"/>
                <w:color w:val="000000"/>
                <w:lang w:eastAsia="pt-BR"/>
              </w:rPr>
            </w:pPr>
            <w:r w:rsidRPr="00F61711">
              <w:rPr>
                <w:rFonts w:ascii="Calibri" w:eastAsia="Times New Roman" w:hAnsi="Calibri" w:cs="Calibri"/>
                <w:color w:val="000000"/>
                <w:lang w:eastAsia="pt-BR"/>
              </w:rPr>
              <w:t>ANOVA</w:t>
            </w:r>
          </w:p>
        </w:tc>
        <w:tc>
          <w:tcPr>
            <w:tcW w:w="1061" w:type="dxa"/>
            <w:tcBorders>
              <w:top w:val="nil"/>
              <w:left w:val="nil"/>
              <w:bottom w:val="nil"/>
              <w:right w:val="nil"/>
            </w:tcBorders>
            <w:shd w:val="clear" w:color="auto" w:fill="auto"/>
            <w:noWrap/>
            <w:vAlign w:val="bottom"/>
            <w:hideMark/>
          </w:tcPr>
          <w:p w14:paraId="60E99256" w14:textId="77777777" w:rsidR="00F61711" w:rsidRPr="00F61711" w:rsidRDefault="00F61711" w:rsidP="00F61711">
            <w:pPr>
              <w:spacing w:after="0" w:line="240" w:lineRule="auto"/>
              <w:rPr>
                <w:rFonts w:ascii="Calibri" w:eastAsia="Times New Roman" w:hAnsi="Calibri" w:cs="Calibri"/>
                <w:color w:val="000000"/>
                <w:lang w:eastAsia="pt-BR"/>
              </w:rPr>
            </w:pPr>
          </w:p>
        </w:tc>
        <w:tc>
          <w:tcPr>
            <w:tcW w:w="1047" w:type="dxa"/>
            <w:tcBorders>
              <w:top w:val="nil"/>
              <w:left w:val="nil"/>
              <w:bottom w:val="nil"/>
              <w:right w:val="nil"/>
            </w:tcBorders>
            <w:shd w:val="clear" w:color="auto" w:fill="auto"/>
            <w:noWrap/>
            <w:vAlign w:val="bottom"/>
            <w:hideMark/>
          </w:tcPr>
          <w:p w14:paraId="7B9FD012"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c>
          <w:tcPr>
            <w:tcW w:w="920" w:type="dxa"/>
            <w:tcBorders>
              <w:top w:val="nil"/>
              <w:left w:val="nil"/>
              <w:bottom w:val="nil"/>
              <w:right w:val="nil"/>
            </w:tcBorders>
            <w:shd w:val="clear" w:color="auto" w:fill="auto"/>
            <w:noWrap/>
            <w:vAlign w:val="bottom"/>
            <w:hideMark/>
          </w:tcPr>
          <w:p w14:paraId="3CFE32C8"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c>
          <w:tcPr>
            <w:tcW w:w="920" w:type="dxa"/>
            <w:tcBorders>
              <w:top w:val="nil"/>
              <w:left w:val="nil"/>
              <w:bottom w:val="nil"/>
              <w:right w:val="nil"/>
            </w:tcBorders>
            <w:shd w:val="clear" w:color="auto" w:fill="auto"/>
            <w:noWrap/>
            <w:vAlign w:val="bottom"/>
            <w:hideMark/>
          </w:tcPr>
          <w:p w14:paraId="7EEF0063"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c>
          <w:tcPr>
            <w:tcW w:w="1648" w:type="dxa"/>
            <w:tcBorders>
              <w:top w:val="nil"/>
              <w:left w:val="nil"/>
              <w:bottom w:val="nil"/>
              <w:right w:val="nil"/>
            </w:tcBorders>
            <w:shd w:val="clear" w:color="auto" w:fill="auto"/>
            <w:noWrap/>
            <w:vAlign w:val="bottom"/>
            <w:hideMark/>
          </w:tcPr>
          <w:p w14:paraId="31EEDF16"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c>
          <w:tcPr>
            <w:tcW w:w="1418" w:type="dxa"/>
            <w:tcBorders>
              <w:top w:val="nil"/>
              <w:left w:val="nil"/>
              <w:bottom w:val="nil"/>
              <w:right w:val="nil"/>
            </w:tcBorders>
            <w:shd w:val="clear" w:color="auto" w:fill="auto"/>
            <w:noWrap/>
            <w:vAlign w:val="bottom"/>
            <w:hideMark/>
          </w:tcPr>
          <w:p w14:paraId="33F1120E"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r>
      <w:tr w:rsidR="00F61711" w:rsidRPr="00F61711" w14:paraId="7AA5A364" w14:textId="77777777" w:rsidTr="00F61711">
        <w:trPr>
          <w:trHeight w:val="300"/>
        </w:trPr>
        <w:tc>
          <w:tcPr>
            <w:tcW w:w="1824" w:type="dxa"/>
            <w:tcBorders>
              <w:top w:val="single" w:sz="8" w:space="0" w:color="auto"/>
              <w:left w:val="nil"/>
              <w:bottom w:val="single" w:sz="4" w:space="0" w:color="auto"/>
              <w:right w:val="nil"/>
            </w:tcBorders>
            <w:shd w:val="clear" w:color="auto" w:fill="auto"/>
            <w:noWrap/>
            <w:vAlign w:val="bottom"/>
            <w:hideMark/>
          </w:tcPr>
          <w:p w14:paraId="55A01E59" w14:textId="77777777" w:rsidR="00F61711" w:rsidRPr="00F61711" w:rsidRDefault="00F61711" w:rsidP="00F61711">
            <w:pPr>
              <w:spacing w:after="0" w:line="240" w:lineRule="auto"/>
              <w:jc w:val="center"/>
              <w:rPr>
                <w:rFonts w:ascii="Calibri" w:eastAsia="Times New Roman" w:hAnsi="Calibri" w:cs="Calibri"/>
                <w:i/>
                <w:iCs/>
                <w:color w:val="000000"/>
                <w:lang w:eastAsia="pt-BR"/>
              </w:rPr>
            </w:pPr>
            <w:r w:rsidRPr="00F61711">
              <w:rPr>
                <w:rFonts w:ascii="Calibri" w:eastAsia="Times New Roman" w:hAnsi="Calibri" w:cs="Calibri"/>
                <w:i/>
                <w:iCs/>
                <w:color w:val="000000"/>
                <w:lang w:eastAsia="pt-BR"/>
              </w:rPr>
              <w:t> </w:t>
            </w:r>
          </w:p>
        </w:tc>
        <w:tc>
          <w:tcPr>
            <w:tcW w:w="1061" w:type="dxa"/>
            <w:tcBorders>
              <w:top w:val="single" w:sz="8" w:space="0" w:color="auto"/>
              <w:left w:val="nil"/>
              <w:bottom w:val="single" w:sz="4" w:space="0" w:color="auto"/>
              <w:right w:val="nil"/>
            </w:tcBorders>
            <w:shd w:val="clear" w:color="auto" w:fill="auto"/>
            <w:noWrap/>
            <w:vAlign w:val="bottom"/>
            <w:hideMark/>
          </w:tcPr>
          <w:p w14:paraId="7AB9321E" w14:textId="77777777" w:rsidR="00F61711" w:rsidRPr="00F61711" w:rsidRDefault="00F61711" w:rsidP="00F61711">
            <w:pPr>
              <w:spacing w:after="0" w:line="240" w:lineRule="auto"/>
              <w:jc w:val="center"/>
              <w:rPr>
                <w:rFonts w:ascii="Calibri" w:eastAsia="Times New Roman" w:hAnsi="Calibri" w:cs="Calibri"/>
                <w:i/>
                <w:iCs/>
                <w:color w:val="000000"/>
                <w:lang w:eastAsia="pt-BR"/>
              </w:rPr>
            </w:pPr>
            <w:r w:rsidRPr="00F61711">
              <w:rPr>
                <w:rFonts w:ascii="Calibri" w:eastAsia="Times New Roman" w:hAnsi="Calibri" w:cs="Calibri"/>
                <w:i/>
                <w:iCs/>
                <w:color w:val="000000"/>
                <w:lang w:eastAsia="pt-BR"/>
              </w:rPr>
              <w:t>gl</w:t>
            </w:r>
          </w:p>
        </w:tc>
        <w:tc>
          <w:tcPr>
            <w:tcW w:w="1047" w:type="dxa"/>
            <w:tcBorders>
              <w:top w:val="single" w:sz="8" w:space="0" w:color="auto"/>
              <w:left w:val="nil"/>
              <w:bottom w:val="single" w:sz="4" w:space="0" w:color="auto"/>
              <w:right w:val="nil"/>
            </w:tcBorders>
            <w:shd w:val="clear" w:color="auto" w:fill="auto"/>
            <w:noWrap/>
            <w:vAlign w:val="bottom"/>
            <w:hideMark/>
          </w:tcPr>
          <w:p w14:paraId="2DC4976B" w14:textId="77777777" w:rsidR="00F61711" w:rsidRPr="00F61711" w:rsidRDefault="00F61711" w:rsidP="00F61711">
            <w:pPr>
              <w:spacing w:after="0" w:line="240" w:lineRule="auto"/>
              <w:jc w:val="center"/>
              <w:rPr>
                <w:rFonts w:ascii="Calibri" w:eastAsia="Times New Roman" w:hAnsi="Calibri" w:cs="Calibri"/>
                <w:i/>
                <w:iCs/>
                <w:color w:val="000000"/>
                <w:lang w:eastAsia="pt-BR"/>
              </w:rPr>
            </w:pPr>
            <w:r w:rsidRPr="00F61711">
              <w:rPr>
                <w:rFonts w:ascii="Calibri" w:eastAsia="Times New Roman" w:hAnsi="Calibri" w:cs="Calibri"/>
                <w:i/>
                <w:iCs/>
                <w:color w:val="000000"/>
                <w:lang w:eastAsia="pt-BR"/>
              </w:rPr>
              <w:t>SQ</w:t>
            </w:r>
          </w:p>
        </w:tc>
        <w:tc>
          <w:tcPr>
            <w:tcW w:w="920" w:type="dxa"/>
            <w:tcBorders>
              <w:top w:val="single" w:sz="8" w:space="0" w:color="auto"/>
              <w:left w:val="nil"/>
              <w:bottom w:val="single" w:sz="4" w:space="0" w:color="auto"/>
              <w:right w:val="nil"/>
            </w:tcBorders>
            <w:shd w:val="clear" w:color="auto" w:fill="auto"/>
            <w:noWrap/>
            <w:vAlign w:val="bottom"/>
            <w:hideMark/>
          </w:tcPr>
          <w:p w14:paraId="69F1BAB6" w14:textId="77777777" w:rsidR="00F61711" w:rsidRPr="00F61711" w:rsidRDefault="00F61711" w:rsidP="00F61711">
            <w:pPr>
              <w:spacing w:after="0" w:line="240" w:lineRule="auto"/>
              <w:jc w:val="center"/>
              <w:rPr>
                <w:rFonts w:ascii="Calibri" w:eastAsia="Times New Roman" w:hAnsi="Calibri" w:cs="Calibri"/>
                <w:i/>
                <w:iCs/>
                <w:color w:val="000000"/>
                <w:lang w:eastAsia="pt-BR"/>
              </w:rPr>
            </w:pPr>
            <w:r w:rsidRPr="00F61711">
              <w:rPr>
                <w:rFonts w:ascii="Calibri" w:eastAsia="Times New Roman" w:hAnsi="Calibri" w:cs="Calibri"/>
                <w:i/>
                <w:iCs/>
                <w:color w:val="000000"/>
                <w:lang w:eastAsia="pt-BR"/>
              </w:rPr>
              <w:t>MQ</w:t>
            </w:r>
          </w:p>
        </w:tc>
        <w:tc>
          <w:tcPr>
            <w:tcW w:w="920" w:type="dxa"/>
            <w:tcBorders>
              <w:top w:val="single" w:sz="8" w:space="0" w:color="auto"/>
              <w:left w:val="nil"/>
              <w:bottom w:val="single" w:sz="4" w:space="0" w:color="auto"/>
              <w:right w:val="nil"/>
            </w:tcBorders>
            <w:shd w:val="clear" w:color="auto" w:fill="auto"/>
            <w:noWrap/>
            <w:vAlign w:val="bottom"/>
            <w:hideMark/>
          </w:tcPr>
          <w:p w14:paraId="7994C5F5" w14:textId="77777777" w:rsidR="00F61711" w:rsidRPr="00F61711" w:rsidRDefault="00F61711" w:rsidP="00F61711">
            <w:pPr>
              <w:spacing w:after="0" w:line="240" w:lineRule="auto"/>
              <w:jc w:val="center"/>
              <w:rPr>
                <w:rFonts w:ascii="Calibri" w:eastAsia="Times New Roman" w:hAnsi="Calibri" w:cs="Calibri"/>
                <w:i/>
                <w:iCs/>
                <w:color w:val="000000"/>
                <w:lang w:eastAsia="pt-BR"/>
              </w:rPr>
            </w:pPr>
            <w:r w:rsidRPr="00F61711">
              <w:rPr>
                <w:rFonts w:ascii="Calibri" w:eastAsia="Times New Roman" w:hAnsi="Calibri" w:cs="Calibri"/>
                <w:i/>
                <w:iCs/>
                <w:color w:val="000000"/>
                <w:lang w:eastAsia="pt-BR"/>
              </w:rPr>
              <w:t>F</w:t>
            </w:r>
          </w:p>
        </w:tc>
        <w:tc>
          <w:tcPr>
            <w:tcW w:w="1648" w:type="dxa"/>
            <w:tcBorders>
              <w:top w:val="single" w:sz="8" w:space="0" w:color="auto"/>
              <w:left w:val="nil"/>
              <w:bottom w:val="single" w:sz="4" w:space="0" w:color="auto"/>
              <w:right w:val="nil"/>
            </w:tcBorders>
            <w:shd w:val="clear" w:color="auto" w:fill="auto"/>
            <w:noWrap/>
            <w:vAlign w:val="bottom"/>
            <w:hideMark/>
          </w:tcPr>
          <w:p w14:paraId="5B7B5325" w14:textId="77777777" w:rsidR="00F61711" w:rsidRPr="00F61711" w:rsidRDefault="00F61711" w:rsidP="00F61711">
            <w:pPr>
              <w:spacing w:after="0" w:line="240" w:lineRule="auto"/>
              <w:jc w:val="center"/>
              <w:rPr>
                <w:rFonts w:ascii="Calibri" w:eastAsia="Times New Roman" w:hAnsi="Calibri" w:cs="Calibri"/>
                <w:i/>
                <w:iCs/>
                <w:color w:val="000000"/>
                <w:lang w:eastAsia="pt-BR"/>
              </w:rPr>
            </w:pPr>
            <w:r w:rsidRPr="00F61711">
              <w:rPr>
                <w:rFonts w:ascii="Calibri" w:eastAsia="Times New Roman" w:hAnsi="Calibri" w:cs="Calibri"/>
                <w:i/>
                <w:iCs/>
                <w:color w:val="000000"/>
                <w:lang w:eastAsia="pt-BR"/>
              </w:rPr>
              <w:t>F de significação</w:t>
            </w:r>
          </w:p>
        </w:tc>
        <w:tc>
          <w:tcPr>
            <w:tcW w:w="1418" w:type="dxa"/>
            <w:tcBorders>
              <w:top w:val="nil"/>
              <w:left w:val="nil"/>
              <w:bottom w:val="nil"/>
              <w:right w:val="nil"/>
            </w:tcBorders>
            <w:shd w:val="clear" w:color="auto" w:fill="auto"/>
            <w:noWrap/>
            <w:vAlign w:val="bottom"/>
            <w:hideMark/>
          </w:tcPr>
          <w:p w14:paraId="2531981F" w14:textId="77777777" w:rsidR="00F61711" w:rsidRPr="00F61711" w:rsidRDefault="00F61711" w:rsidP="00F61711">
            <w:pPr>
              <w:spacing w:after="0" w:line="240" w:lineRule="auto"/>
              <w:jc w:val="center"/>
              <w:rPr>
                <w:rFonts w:ascii="Calibri" w:eastAsia="Times New Roman" w:hAnsi="Calibri" w:cs="Calibri"/>
                <w:i/>
                <w:iCs/>
                <w:color w:val="000000"/>
                <w:lang w:eastAsia="pt-BR"/>
              </w:rPr>
            </w:pPr>
          </w:p>
        </w:tc>
      </w:tr>
      <w:tr w:rsidR="00F61711" w:rsidRPr="00F61711" w14:paraId="16024133" w14:textId="77777777" w:rsidTr="00F61711">
        <w:trPr>
          <w:trHeight w:val="300"/>
        </w:trPr>
        <w:tc>
          <w:tcPr>
            <w:tcW w:w="1824" w:type="dxa"/>
            <w:tcBorders>
              <w:top w:val="nil"/>
              <w:left w:val="nil"/>
              <w:bottom w:val="nil"/>
              <w:right w:val="nil"/>
            </w:tcBorders>
            <w:shd w:val="clear" w:color="auto" w:fill="auto"/>
            <w:noWrap/>
            <w:vAlign w:val="bottom"/>
            <w:hideMark/>
          </w:tcPr>
          <w:p w14:paraId="3F7A3421" w14:textId="77777777" w:rsidR="00F61711" w:rsidRPr="00F61711" w:rsidRDefault="00F61711" w:rsidP="00F61711">
            <w:pPr>
              <w:spacing w:after="0" w:line="240" w:lineRule="auto"/>
              <w:rPr>
                <w:rFonts w:ascii="Calibri" w:eastAsia="Times New Roman" w:hAnsi="Calibri" w:cs="Calibri"/>
                <w:color w:val="000000"/>
                <w:lang w:eastAsia="pt-BR"/>
              </w:rPr>
            </w:pPr>
            <w:r w:rsidRPr="00F61711">
              <w:rPr>
                <w:rFonts w:ascii="Calibri" w:eastAsia="Times New Roman" w:hAnsi="Calibri" w:cs="Calibri"/>
                <w:color w:val="000000"/>
                <w:lang w:eastAsia="pt-BR"/>
              </w:rPr>
              <w:t>Regressão</w:t>
            </w:r>
          </w:p>
        </w:tc>
        <w:tc>
          <w:tcPr>
            <w:tcW w:w="1061" w:type="dxa"/>
            <w:tcBorders>
              <w:top w:val="nil"/>
              <w:left w:val="nil"/>
              <w:bottom w:val="nil"/>
              <w:right w:val="nil"/>
            </w:tcBorders>
            <w:shd w:val="clear" w:color="auto" w:fill="auto"/>
            <w:noWrap/>
            <w:vAlign w:val="bottom"/>
            <w:hideMark/>
          </w:tcPr>
          <w:p w14:paraId="4E2EB91E" w14:textId="77777777" w:rsidR="00F61711" w:rsidRPr="00F61711" w:rsidRDefault="00F61711" w:rsidP="00F61711">
            <w:pPr>
              <w:spacing w:after="0" w:line="240" w:lineRule="auto"/>
              <w:jc w:val="right"/>
              <w:rPr>
                <w:rFonts w:ascii="Calibri" w:eastAsia="Times New Roman" w:hAnsi="Calibri" w:cs="Calibri"/>
                <w:color w:val="000000"/>
                <w:lang w:eastAsia="pt-BR"/>
              </w:rPr>
            </w:pPr>
            <w:r w:rsidRPr="00F61711">
              <w:rPr>
                <w:rFonts w:ascii="Calibri" w:eastAsia="Times New Roman" w:hAnsi="Calibri" w:cs="Calibri"/>
                <w:color w:val="000000"/>
                <w:lang w:eastAsia="pt-BR"/>
              </w:rPr>
              <w:t>3</w:t>
            </w:r>
          </w:p>
        </w:tc>
        <w:tc>
          <w:tcPr>
            <w:tcW w:w="1047" w:type="dxa"/>
            <w:tcBorders>
              <w:top w:val="nil"/>
              <w:left w:val="nil"/>
              <w:bottom w:val="nil"/>
              <w:right w:val="nil"/>
            </w:tcBorders>
            <w:shd w:val="clear" w:color="auto" w:fill="auto"/>
            <w:noWrap/>
            <w:vAlign w:val="bottom"/>
            <w:hideMark/>
          </w:tcPr>
          <w:p w14:paraId="718099A6" w14:textId="77777777" w:rsidR="00F61711" w:rsidRPr="00F61711" w:rsidRDefault="00F61711" w:rsidP="00F61711">
            <w:pPr>
              <w:spacing w:after="0" w:line="240" w:lineRule="auto"/>
              <w:jc w:val="right"/>
              <w:rPr>
                <w:rFonts w:ascii="Calibri" w:eastAsia="Times New Roman" w:hAnsi="Calibri" w:cs="Calibri"/>
                <w:color w:val="000000"/>
                <w:lang w:eastAsia="pt-BR"/>
              </w:rPr>
            </w:pPr>
            <w:r w:rsidRPr="00F61711">
              <w:rPr>
                <w:rFonts w:ascii="Calibri" w:eastAsia="Times New Roman" w:hAnsi="Calibri" w:cs="Calibri"/>
                <w:color w:val="000000"/>
                <w:lang w:eastAsia="pt-BR"/>
              </w:rPr>
              <w:t>2868445</w:t>
            </w:r>
          </w:p>
        </w:tc>
        <w:tc>
          <w:tcPr>
            <w:tcW w:w="920" w:type="dxa"/>
            <w:tcBorders>
              <w:top w:val="nil"/>
              <w:left w:val="nil"/>
              <w:bottom w:val="nil"/>
              <w:right w:val="nil"/>
            </w:tcBorders>
            <w:shd w:val="clear" w:color="auto" w:fill="auto"/>
            <w:noWrap/>
            <w:vAlign w:val="bottom"/>
            <w:hideMark/>
          </w:tcPr>
          <w:p w14:paraId="6D9368C4" w14:textId="77777777" w:rsidR="00F61711" w:rsidRPr="00F61711" w:rsidRDefault="00F61711" w:rsidP="00F61711">
            <w:pPr>
              <w:spacing w:after="0" w:line="240" w:lineRule="auto"/>
              <w:jc w:val="right"/>
              <w:rPr>
                <w:rFonts w:ascii="Calibri" w:eastAsia="Times New Roman" w:hAnsi="Calibri" w:cs="Calibri"/>
                <w:color w:val="000000"/>
                <w:lang w:eastAsia="pt-BR"/>
              </w:rPr>
            </w:pPr>
            <w:r w:rsidRPr="00F61711">
              <w:rPr>
                <w:rFonts w:ascii="Calibri" w:eastAsia="Times New Roman" w:hAnsi="Calibri" w:cs="Calibri"/>
                <w:color w:val="000000"/>
                <w:lang w:eastAsia="pt-BR"/>
              </w:rPr>
              <w:t>956148,3</w:t>
            </w:r>
          </w:p>
        </w:tc>
        <w:tc>
          <w:tcPr>
            <w:tcW w:w="920" w:type="dxa"/>
            <w:tcBorders>
              <w:top w:val="nil"/>
              <w:left w:val="nil"/>
              <w:bottom w:val="nil"/>
              <w:right w:val="nil"/>
            </w:tcBorders>
            <w:shd w:val="clear" w:color="auto" w:fill="auto"/>
            <w:noWrap/>
            <w:vAlign w:val="bottom"/>
            <w:hideMark/>
          </w:tcPr>
          <w:p w14:paraId="4B2723F5" w14:textId="77777777" w:rsidR="00F61711" w:rsidRPr="00F61711" w:rsidRDefault="00F61711" w:rsidP="00F61711">
            <w:pPr>
              <w:spacing w:after="0" w:line="240" w:lineRule="auto"/>
              <w:jc w:val="right"/>
              <w:rPr>
                <w:rFonts w:ascii="Calibri" w:eastAsia="Times New Roman" w:hAnsi="Calibri" w:cs="Calibri"/>
                <w:color w:val="000000"/>
                <w:lang w:eastAsia="pt-BR"/>
              </w:rPr>
            </w:pPr>
            <w:r w:rsidRPr="00F61711">
              <w:rPr>
                <w:rFonts w:ascii="Calibri" w:eastAsia="Times New Roman" w:hAnsi="Calibri" w:cs="Calibri"/>
                <w:color w:val="000000"/>
                <w:lang w:eastAsia="pt-BR"/>
              </w:rPr>
              <w:t>3,073765</w:t>
            </w:r>
          </w:p>
        </w:tc>
        <w:tc>
          <w:tcPr>
            <w:tcW w:w="1648" w:type="dxa"/>
            <w:tcBorders>
              <w:top w:val="nil"/>
              <w:left w:val="nil"/>
              <w:bottom w:val="nil"/>
              <w:right w:val="nil"/>
            </w:tcBorders>
            <w:shd w:val="clear" w:color="auto" w:fill="auto"/>
            <w:noWrap/>
            <w:vAlign w:val="bottom"/>
            <w:hideMark/>
          </w:tcPr>
          <w:p w14:paraId="379B587A" w14:textId="77777777" w:rsidR="00F61711" w:rsidRPr="00F61711" w:rsidRDefault="00F61711" w:rsidP="00F61711">
            <w:pPr>
              <w:spacing w:after="0" w:line="240" w:lineRule="auto"/>
              <w:jc w:val="right"/>
              <w:rPr>
                <w:rFonts w:ascii="Calibri" w:eastAsia="Times New Roman" w:hAnsi="Calibri" w:cs="Calibri"/>
                <w:color w:val="000000"/>
                <w:lang w:eastAsia="pt-BR"/>
              </w:rPr>
            </w:pPr>
            <w:r w:rsidRPr="00F61711">
              <w:rPr>
                <w:rFonts w:ascii="Calibri" w:eastAsia="Times New Roman" w:hAnsi="Calibri" w:cs="Calibri"/>
                <w:color w:val="000000"/>
                <w:lang w:eastAsia="pt-BR"/>
              </w:rPr>
              <w:t>0,112287211</w:t>
            </w:r>
          </w:p>
        </w:tc>
        <w:tc>
          <w:tcPr>
            <w:tcW w:w="1418" w:type="dxa"/>
            <w:tcBorders>
              <w:top w:val="nil"/>
              <w:left w:val="nil"/>
              <w:bottom w:val="nil"/>
              <w:right w:val="nil"/>
            </w:tcBorders>
            <w:shd w:val="clear" w:color="auto" w:fill="auto"/>
            <w:noWrap/>
            <w:vAlign w:val="bottom"/>
            <w:hideMark/>
          </w:tcPr>
          <w:p w14:paraId="5D9E1E6E" w14:textId="77777777" w:rsidR="00F61711" w:rsidRPr="00F61711" w:rsidRDefault="00F61711" w:rsidP="00F61711">
            <w:pPr>
              <w:spacing w:after="0" w:line="240" w:lineRule="auto"/>
              <w:jc w:val="right"/>
              <w:rPr>
                <w:rFonts w:ascii="Calibri" w:eastAsia="Times New Roman" w:hAnsi="Calibri" w:cs="Calibri"/>
                <w:color w:val="000000"/>
                <w:lang w:eastAsia="pt-BR"/>
              </w:rPr>
            </w:pPr>
          </w:p>
        </w:tc>
      </w:tr>
      <w:tr w:rsidR="00F61711" w:rsidRPr="00F61711" w14:paraId="55F9A697" w14:textId="77777777" w:rsidTr="00F61711">
        <w:trPr>
          <w:trHeight w:val="300"/>
        </w:trPr>
        <w:tc>
          <w:tcPr>
            <w:tcW w:w="1824" w:type="dxa"/>
            <w:tcBorders>
              <w:top w:val="nil"/>
              <w:left w:val="nil"/>
              <w:bottom w:val="nil"/>
              <w:right w:val="nil"/>
            </w:tcBorders>
            <w:shd w:val="clear" w:color="auto" w:fill="auto"/>
            <w:noWrap/>
            <w:vAlign w:val="bottom"/>
            <w:hideMark/>
          </w:tcPr>
          <w:p w14:paraId="6F8BEFD5" w14:textId="77777777" w:rsidR="00F61711" w:rsidRPr="00F61711" w:rsidRDefault="00F61711" w:rsidP="00F61711">
            <w:pPr>
              <w:spacing w:after="0" w:line="240" w:lineRule="auto"/>
              <w:rPr>
                <w:rFonts w:ascii="Calibri" w:eastAsia="Times New Roman" w:hAnsi="Calibri" w:cs="Calibri"/>
                <w:color w:val="000000"/>
                <w:lang w:eastAsia="pt-BR"/>
              </w:rPr>
            </w:pPr>
            <w:r w:rsidRPr="00F61711">
              <w:rPr>
                <w:rFonts w:ascii="Calibri" w:eastAsia="Times New Roman" w:hAnsi="Calibri" w:cs="Calibri"/>
                <w:color w:val="000000"/>
                <w:lang w:eastAsia="pt-BR"/>
              </w:rPr>
              <w:t>Resíduo</w:t>
            </w:r>
          </w:p>
        </w:tc>
        <w:tc>
          <w:tcPr>
            <w:tcW w:w="1061" w:type="dxa"/>
            <w:tcBorders>
              <w:top w:val="nil"/>
              <w:left w:val="nil"/>
              <w:bottom w:val="nil"/>
              <w:right w:val="nil"/>
            </w:tcBorders>
            <w:shd w:val="clear" w:color="auto" w:fill="auto"/>
            <w:noWrap/>
            <w:vAlign w:val="bottom"/>
            <w:hideMark/>
          </w:tcPr>
          <w:p w14:paraId="667CA1F5" w14:textId="77777777" w:rsidR="00F61711" w:rsidRPr="00F61711" w:rsidRDefault="00F61711" w:rsidP="00F61711">
            <w:pPr>
              <w:spacing w:after="0" w:line="240" w:lineRule="auto"/>
              <w:jc w:val="right"/>
              <w:rPr>
                <w:rFonts w:ascii="Calibri" w:eastAsia="Times New Roman" w:hAnsi="Calibri" w:cs="Calibri"/>
                <w:color w:val="000000"/>
                <w:lang w:eastAsia="pt-BR"/>
              </w:rPr>
            </w:pPr>
            <w:r w:rsidRPr="00F61711">
              <w:rPr>
                <w:rFonts w:ascii="Calibri" w:eastAsia="Times New Roman" w:hAnsi="Calibri" w:cs="Calibri"/>
                <w:color w:val="000000"/>
                <w:lang w:eastAsia="pt-BR"/>
              </w:rPr>
              <w:t>6</w:t>
            </w:r>
          </w:p>
        </w:tc>
        <w:tc>
          <w:tcPr>
            <w:tcW w:w="1047" w:type="dxa"/>
            <w:tcBorders>
              <w:top w:val="nil"/>
              <w:left w:val="nil"/>
              <w:bottom w:val="nil"/>
              <w:right w:val="nil"/>
            </w:tcBorders>
            <w:shd w:val="clear" w:color="auto" w:fill="auto"/>
            <w:noWrap/>
            <w:vAlign w:val="bottom"/>
            <w:hideMark/>
          </w:tcPr>
          <w:p w14:paraId="565E1D47" w14:textId="77777777" w:rsidR="00F61711" w:rsidRPr="00F61711" w:rsidRDefault="00F61711" w:rsidP="00F61711">
            <w:pPr>
              <w:spacing w:after="0" w:line="240" w:lineRule="auto"/>
              <w:jc w:val="right"/>
              <w:rPr>
                <w:rFonts w:ascii="Calibri" w:eastAsia="Times New Roman" w:hAnsi="Calibri" w:cs="Calibri"/>
                <w:color w:val="000000"/>
                <w:lang w:eastAsia="pt-BR"/>
              </w:rPr>
            </w:pPr>
            <w:r w:rsidRPr="00F61711">
              <w:rPr>
                <w:rFonts w:ascii="Calibri" w:eastAsia="Times New Roman" w:hAnsi="Calibri" w:cs="Calibri"/>
                <w:color w:val="000000"/>
                <w:lang w:eastAsia="pt-BR"/>
              </w:rPr>
              <w:t>1866405</w:t>
            </w:r>
          </w:p>
        </w:tc>
        <w:tc>
          <w:tcPr>
            <w:tcW w:w="920" w:type="dxa"/>
            <w:tcBorders>
              <w:top w:val="nil"/>
              <w:left w:val="nil"/>
              <w:bottom w:val="nil"/>
              <w:right w:val="nil"/>
            </w:tcBorders>
            <w:shd w:val="clear" w:color="auto" w:fill="auto"/>
            <w:noWrap/>
            <w:vAlign w:val="bottom"/>
            <w:hideMark/>
          </w:tcPr>
          <w:p w14:paraId="73960E7F" w14:textId="77777777" w:rsidR="00F61711" w:rsidRPr="00F61711" w:rsidRDefault="00F61711" w:rsidP="00F61711">
            <w:pPr>
              <w:spacing w:after="0" w:line="240" w:lineRule="auto"/>
              <w:jc w:val="right"/>
              <w:rPr>
                <w:rFonts w:ascii="Calibri" w:eastAsia="Times New Roman" w:hAnsi="Calibri" w:cs="Calibri"/>
                <w:color w:val="000000"/>
                <w:lang w:eastAsia="pt-BR"/>
              </w:rPr>
            </w:pPr>
            <w:r w:rsidRPr="00F61711">
              <w:rPr>
                <w:rFonts w:ascii="Calibri" w:eastAsia="Times New Roman" w:hAnsi="Calibri" w:cs="Calibri"/>
                <w:color w:val="000000"/>
                <w:lang w:eastAsia="pt-BR"/>
              </w:rPr>
              <w:t>311067,5</w:t>
            </w:r>
          </w:p>
        </w:tc>
        <w:tc>
          <w:tcPr>
            <w:tcW w:w="920" w:type="dxa"/>
            <w:tcBorders>
              <w:top w:val="nil"/>
              <w:left w:val="nil"/>
              <w:bottom w:val="nil"/>
              <w:right w:val="nil"/>
            </w:tcBorders>
            <w:shd w:val="clear" w:color="auto" w:fill="auto"/>
            <w:noWrap/>
            <w:vAlign w:val="bottom"/>
            <w:hideMark/>
          </w:tcPr>
          <w:p w14:paraId="5EB718F1" w14:textId="77777777" w:rsidR="00F61711" w:rsidRPr="00F61711" w:rsidRDefault="00F61711" w:rsidP="00F61711">
            <w:pPr>
              <w:spacing w:after="0" w:line="240" w:lineRule="auto"/>
              <w:jc w:val="right"/>
              <w:rPr>
                <w:rFonts w:ascii="Calibri" w:eastAsia="Times New Roman" w:hAnsi="Calibri" w:cs="Calibri"/>
                <w:color w:val="000000"/>
                <w:lang w:eastAsia="pt-BR"/>
              </w:rPr>
            </w:pPr>
          </w:p>
        </w:tc>
        <w:tc>
          <w:tcPr>
            <w:tcW w:w="1648" w:type="dxa"/>
            <w:tcBorders>
              <w:top w:val="nil"/>
              <w:left w:val="nil"/>
              <w:bottom w:val="nil"/>
              <w:right w:val="nil"/>
            </w:tcBorders>
            <w:shd w:val="clear" w:color="auto" w:fill="auto"/>
            <w:noWrap/>
            <w:vAlign w:val="bottom"/>
            <w:hideMark/>
          </w:tcPr>
          <w:p w14:paraId="3144CAAA"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c>
          <w:tcPr>
            <w:tcW w:w="1418" w:type="dxa"/>
            <w:tcBorders>
              <w:top w:val="nil"/>
              <w:left w:val="nil"/>
              <w:bottom w:val="nil"/>
              <w:right w:val="nil"/>
            </w:tcBorders>
            <w:shd w:val="clear" w:color="auto" w:fill="auto"/>
            <w:noWrap/>
            <w:vAlign w:val="bottom"/>
            <w:hideMark/>
          </w:tcPr>
          <w:p w14:paraId="371FB1ED"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r>
      <w:tr w:rsidR="00F61711" w:rsidRPr="00F61711" w14:paraId="23FA054B" w14:textId="77777777" w:rsidTr="00F61711">
        <w:trPr>
          <w:trHeight w:val="315"/>
        </w:trPr>
        <w:tc>
          <w:tcPr>
            <w:tcW w:w="1824" w:type="dxa"/>
            <w:tcBorders>
              <w:top w:val="nil"/>
              <w:left w:val="nil"/>
              <w:bottom w:val="single" w:sz="8" w:space="0" w:color="auto"/>
              <w:right w:val="nil"/>
            </w:tcBorders>
            <w:shd w:val="clear" w:color="auto" w:fill="auto"/>
            <w:noWrap/>
            <w:vAlign w:val="bottom"/>
            <w:hideMark/>
          </w:tcPr>
          <w:p w14:paraId="6578D25C" w14:textId="77777777" w:rsidR="00F61711" w:rsidRPr="00F61711" w:rsidRDefault="00F61711" w:rsidP="00F61711">
            <w:pPr>
              <w:spacing w:after="0" w:line="240" w:lineRule="auto"/>
              <w:rPr>
                <w:rFonts w:ascii="Calibri" w:eastAsia="Times New Roman" w:hAnsi="Calibri" w:cs="Calibri"/>
                <w:color w:val="000000"/>
                <w:lang w:eastAsia="pt-BR"/>
              </w:rPr>
            </w:pPr>
            <w:r w:rsidRPr="00F61711">
              <w:rPr>
                <w:rFonts w:ascii="Calibri" w:eastAsia="Times New Roman" w:hAnsi="Calibri" w:cs="Calibri"/>
                <w:color w:val="000000"/>
                <w:lang w:eastAsia="pt-BR"/>
              </w:rPr>
              <w:t>Total</w:t>
            </w:r>
          </w:p>
        </w:tc>
        <w:tc>
          <w:tcPr>
            <w:tcW w:w="1061" w:type="dxa"/>
            <w:tcBorders>
              <w:top w:val="nil"/>
              <w:left w:val="nil"/>
              <w:bottom w:val="single" w:sz="8" w:space="0" w:color="auto"/>
              <w:right w:val="nil"/>
            </w:tcBorders>
            <w:shd w:val="clear" w:color="auto" w:fill="auto"/>
            <w:noWrap/>
            <w:vAlign w:val="bottom"/>
            <w:hideMark/>
          </w:tcPr>
          <w:p w14:paraId="672AF5A7" w14:textId="77777777" w:rsidR="00F61711" w:rsidRPr="00F61711" w:rsidRDefault="00F61711" w:rsidP="00F61711">
            <w:pPr>
              <w:spacing w:after="0" w:line="240" w:lineRule="auto"/>
              <w:jc w:val="right"/>
              <w:rPr>
                <w:rFonts w:ascii="Calibri" w:eastAsia="Times New Roman" w:hAnsi="Calibri" w:cs="Calibri"/>
                <w:color w:val="000000"/>
                <w:lang w:eastAsia="pt-BR"/>
              </w:rPr>
            </w:pPr>
            <w:r w:rsidRPr="00F61711">
              <w:rPr>
                <w:rFonts w:ascii="Calibri" w:eastAsia="Times New Roman" w:hAnsi="Calibri" w:cs="Calibri"/>
                <w:color w:val="000000"/>
                <w:lang w:eastAsia="pt-BR"/>
              </w:rPr>
              <w:t>9</w:t>
            </w:r>
          </w:p>
        </w:tc>
        <w:tc>
          <w:tcPr>
            <w:tcW w:w="1047" w:type="dxa"/>
            <w:tcBorders>
              <w:top w:val="nil"/>
              <w:left w:val="nil"/>
              <w:bottom w:val="single" w:sz="8" w:space="0" w:color="auto"/>
              <w:right w:val="nil"/>
            </w:tcBorders>
            <w:shd w:val="clear" w:color="auto" w:fill="auto"/>
            <w:noWrap/>
            <w:vAlign w:val="bottom"/>
            <w:hideMark/>
          </w:tcPr>
          <w:p w14:paraId="761EE686" w14:textId="77777777" w:rsidR="00F61711" w:rsidRPr="00F61711" w:rsidRDefault="00F61711" w:rsidP="00F61711">
            <w:pPr>
              <w:spacing w:after="0" w:line="240" w:lineRule="auto"/>
              <w:jc w:val="right"/>
              <w:rPr>
                <w:rFonts w:ascii="Calibri" w:eastAsia="Times New Roman" w:hAnsi="Calibri" w:cs="Calibri"/>
                <w:color w:val="000000"/>
                <w:lang w:eastAsia="pt-BR"/>
              </w:rPr>
            </w:pPr>
            <w:r w:rsidRPr="00F61711">
              <w:rPr>
                <w:rFonts w:ascii="Calibri" w:eastAsia="Times New Roman" w:hAnsi="Calibri" w:cs="Calibri"/>
                <w:color w:val="000000"/>
                <w:lang w:eastAsia="pt-BR"/>
              </w:rPr>
              <w:t>4734850</w:t>
            </w:r>
          </w:p>
        </w:tc>
        <w:tc>
          <w:tcPr>
            <w:tcW w:w="920" w:type="dxa"/>
            <w:tcBorders>
              <w:top w:val="nil"/>
              <w:left w:val="nil"/>
              <w:bottom w:val="single" w:sz="8" w:space="0" w:color="auto"/>
              <w:right w:val="nil"/>
            </w:tcBorders>
            <w:shd w:val="clear" w:color="auto" w:fill="auto"/>
            <w:noWrap/>
            <w:vAlign w:val="bottom"/>
            <w:hideMark/>
          </w:tcPr>
          <w:p w14:paraId="1A7EA13C" w14:textId="77777777" w:rsidR="00F61711" w:rsidRPr="00F61711" w:rsidRDefault="00F61711" w:rsidP="00F61711">
            <w:pPr>
              <w:spacing w:after="0" w:line="240" w:lineRule="auto"/>
              <w:rPr>
                <w:rFonts w:ascii="Calibri" w:eastAsia="Times New Roman" w:hAnsi="Calibri" w:cs="Calibri"/>
                <w:color w:val="000000"/>
                <w:lang w:eastAsia="pt-BR"/>
              </w:rPr>
            </w:pPr>
            <w:r w:rsidRPr="00F61711">
              <w:rPr>
                <w:rFonts w:ascii="Calibri" w:eastAsia="Times New Roman" w:hAnsi="Calibri" w:cs="Calibri"/>
                <w:color w:val="000000"/>
                <w:lang w:eastAsia="pt-BR"/>
              </w:rPr>
              <w:t> </w:t>
            </w:r>
          </w:p>
        </w:tc>
        <w:tc>
          <w:tcPr>
            <w:tcW w:w="920" w:type="dxa"/>
            <w:tcBorders>
              <w:top w:val="nil"/>
              <w:left w:val="nil"/>
              <w:bottom w:val="single" w:sz="8" w:space="0" w:color="auto"/>
              <w:right w:val="nil"/>
            </w:tcBorders>
            <w:shd w:val="clear" w:color="auto" w:fill="auto"/>
            <w:noWrap/>
            <w:vAlign w:val="bottom"/>
            <w:hideMark/>
          </w:tcPr>
          <w:p w14:paraId="06FC4CB3" w14:textId="77777777" w:rsidR="00F61711" w:rsidRPr="00F61711" w:rsidRDefault="00F61711" w:rsidP="00F61711">
            <w:pPr>
              <w:spacing w:after="0" w:line="240" w:lineRule="auto"/>
              <w:rPr>
                <w:rFonts w:ascii="Calibri" w:eastAsia="Times New Roman" w:hAnsi="Calibri" w:cs="Calibri"/>
                <w:color w:val="000000"/>
                <w:lang w:eastAsia="pt-BR"/>
              </w:rPr>
            </w:pPr>
            <w:r w:rsidRPr="00F61711">
              <w:rPr>
                <w:rFonts w:ascii="Calibri" w:eastAsia="Times New Roman" w:hAnsi="Calibri" w:cs="Calibri"/>
                <w:color w:val="000000"/>
                <w:lang w:eastAsia="pt-BR"/>
              </w:rPr>
              <w:t> </w:t>
            </w:r>
          </w:p>
        </w:tc>
        <w:tc>
          <w:tcPr>
            <w:tcW w:w="1648" w:type="dxa"/>
            <w:tcBorders>
              <w:top w:val="nil"/>
              <w:left w:val="nil"/>
              <w:bottom w:val="single" w:sz="8" w:space="0" w:color="auto"/>
              <w:right w:val="nil"/>
            </w:tcBorders>
            <w:shd w:val="clear" w:color="auto" w:fill="auto"/>
            <w:noWrap/>
            <w:vAlign w:val="bottom"/>
            <w:hideMark/>
          </w:tcPr>
          <w:p w14:paraId="18171099" w14:textId="77777777" w:rsidR="00F61711" w:rsidRPr="00F61711" w:rsidRDefault="00F61711" w:rsidP="00F61711">
            <w:pPr>
              <w:spacing w:after="0" w:line="240" w:lineRule="auto"/>
              <w:rPr>
                <w:rFonts w:ascii="Calibri" w:eastAsia="Times New Roman" w:hAnsi="Calibri" w:cs="Calibri"/>
                <w:color w:val="000000"/>
                <w:lang w:eastAsia="pt-BR"/>
              </w:rPr>
            </w:pPr>
            <w:r w:rsidRPr="00F61711">
              <w:rPr>
                <w:rFonts w:ascii="Calibri" w:eastAsia="Times New Roman" w:hAnsi="Calibri" w:cs="Calibri"/>
                <w:color w:val="000000"/>
                <w:lang w:eastAsia="pt-BR"/>
              </w:rPr>
              <w:t> </w:t>
            </w:r>
          </w:p>
        </w:tc>
        <w:tc>
          <w:tcPr>
            <w:tcW w:w="1418" w:type="dxa"/>
            <w:tcBorders>
              <w:top w:val="nil"/>
              <w:left w:val="nil"/>
              <w:bottom w:val="nil"/>
              <w:right w:val="nil"/>
            </w:tcBorders>
            <w:shd w:val="clear" w:color="auto" w:fill="auto"/>
            <w:noWrap/>
            <w:vAlign w:val="bottom"/>
            <w:hideMark/>
          </w:tcPr>
          <w:p w14:paraId="47E47F72" w14:textId="77777777" w:rsidR="00F61711" w:rsidRPr="00F61711" w:rsidRDefault="00F61711" w:rsidP="00F61711">
            <w:pPr>
              <w:spacing w:after="0" w:line="240" w:lineRule="auto"/>
              <w:rPr>
                <w:rFonts w:ascii="Calibri" w:eastAsia="Times New Roman" w:hAnsi="Calibri" w:cs="Calibri"/>
                <w:color w:val="000000"/>
                <w:lang w:eastAsia="pt-BR"/>
              </w:rPr>
            </w:pPr>
          </w:p>
        </w:tc>
      </w:tr>
      <w:tr w:rsidR="00F61711" w:rsidRPr="00F61711" w14:paraId="4E88CC5A" w14:textId="77777777" w:rsidTr="00F61711">
        <w:trPr>
          <w:trHeight w:val="315"/>
        </w:trPr>
        <w:tc>
          <w:tcPr>
            <w:tcW w:w="1824" w:type="dxa"/>
            <w:tcBorders>
              <w:top w:val="nil"/>
              <w:left w:val="nil"/>
              <w:bottom w:val="nil"/>
              <w:right w:val="nil"/>
            </w:tcBorders>
            <w:shd w:val="clear" w:color="auto" w:fill="auto"/>
            <w:noWrap/>
            <w:vAlign w:val="bottom"/>
            <w:hideMark/>
          </w:tcPr>
          <w:p w14:paraId="49A9CFA9"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c>
          <w:tcPr>
            <w:tcW w:w="1061" w:type="dxa"/>
            <w:tcBorders>
              <w:top w:val="nil"/>
              <w:left w:val="nil"/>
              <w:bottom w:val="nil"/>
              <w:right w:val="nil"/>
            </w:tcBorders>
            <w:shd w:val="clear" w:color="auto" w:fill="auto"/>
            <w:noWrap/>
            <w:vAlign w:val="bottom"/>
            <w:hideMark/>
          </w:tcPr>
          <w:p w14:paraId="12904FD4"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c>
          <w:tcPr>
            <w:tcW w:w="1047" w:type="dxa"/>
            <w:tcBorders>
              <w:top w:val="nil"/>
              <w:left w:val="nil"/>
              <w:bottom w:val="nil"/>
              <w:right w:val="nil"/>
            </w:tcBorders>
            <w:shd w:val="clear" w:color="auto" w:fill="auto"/>
            <w:noWrap/>
            <w:vAlign w:val="bottom"/>
            <w:hideMark/>
          </w:tcPr>
          <w:p w14:paraId="45532BCB"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c>
          <w:tcPr>
            <w:tcW w:w="920" w:type="dxa"/>
            <w:tcBorders>
              <w:top w:val="nil"/>
              <w:left w:val="nil"/>
              <w:bottom w:val="nil"/>
              <w:right w:val="nil"/>
            </w:tcBorders>
            <w:shd w:val="clear" w:color="auto" w:fill="auto"/>
            <w:noWrap/>
            <w:vAlign w:val="bottom"/>
            <w:hideMark/>
          </w:tcPr>
          <w:p w14:paraId="22C3D1EE"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c>
          <w:tcPr>
            <w:tcW w:w="920" w:type="dxa"/>
            <w:tcBorders>
              <w:top w:val="nil"/>
              <w:left w:val="nil"/>
              <w:bottom w:val="nil"/>
              <w:right w:val="nil"/>
            </w:tcBorders>
            <w:shd w:val="clear" w:color="auto" w:fill="auto"/>
            <w:noWrap/>
            <w:vAlign w:val="bottom"/>
            <w:hideMark/>
          </w:tcPr>
          <w:p w14:paraId="4D59605E"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c>
          <w:tcPr>
            <w:tcW w:w="1648" w:type="dxa"/>
            <w:tcBorders>
              <w:top w:val="nil"/>
              <w:left w:val="nil"/>
              <w:bottom w:val="nil"/>
              <w:right w:val="nil"/>
            </w:tcBorders>
            <w:shd w:val="clear" w:color="auto" w:fill="auto"/>
            <w:noWrap/>
            <w:vAlign w:val="bottom"/>
            <w:hideMark/>
          </w:tcPr>
          <w:p w14:paraId="78D2C5DE"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c>
          <w:tcPr>
            <w:tcW w:w="1418" w:type="dxa"/>
            <w:tcBorders>
              <w:top w:val="nil"/>
              <w:left w:val="nil"/>
              <w:bottom w:val="nil"/>
              <w:right w:val="nil"/>
            </w:tcBorders>
            <w:shd w:val="clear" w:color="auto" w:fill="auto"/>
            <w:noWrap/>
            <w:vAlign w:val="bottom"/>
            <w:hideMark/>
          </w:tcPr>
          <w:p w14:paraId="48FDE00A" w14:textId="77777777" w:rsidR="00F61711" w:rsidRPr="00F61711" w:rsidRDefault="00F61711" w:rsidP="00F61711">
            <w:pPr>
              <w:spacing w:after="0" w:line="240" w:lineRule="auto"/>
              <w:rPr>
                <w:rFonts w:ascii="Times New Roman" w:eastAsia="Times New Roman" w:hAnsi="Times New Roman" w:cs="Times New Roman"/>
                <w:sz w:val="20"/>
                <w:szCs w:val="20"/>
                <w:lang w:eastAsia="pt-BR"/>
              </w:rPr>
            </w:pPr>
          </w:p>
        </w:tc>
      </w:tr>
      <w:tr w:rsidR="00F61711" w:rsidRPr="00F61711" w14:paraId="1474B93A" w14:textId="77777777" w:rsidTr="00F61711">
        <w:trPr>
          <w:trHeight w:val="300"/>
        </w:trPr>
        <w:tc>
          <w:tcPr>
            <w:tcW w:w="1824" w:type="dxa"/>
            <w:tcBorders>
              <w:top w:val="single" w:sz="8" w:space="0" w:color="auto"/>
              <w:left w:val="nil"/>
              <w:bottom w:val="single" w:sz="4" w:space="0" w:color="auto"/>
              <w:right w:val="nil"/>
            </w:tcBorders>
            <w:shd w:val="clear" w:color="auto" w:fill="auto"/>
            <w:noWrap/>
            <w:vAlign w:val="bottom"/>
            <w:hideMark/>
          </w:tcPr>
          <w:p w14:paraId="71148809" w14:textId="77777777" w:rsidR="00F61711" w:rsidRPr="00F61711" w:rsidRDefault="00F61711" w:rsidP="00F61711">
            <w:pPr>
              <w:spacing w:after="0" w:line="240" w:lineRule="auto"/>
              <w:jc w:val="center"/>
              <w:rPr>
                <w:rFonts w:ascii="Calibri" w:eastAsia="Times New Roman" w:hAnsi="Calibri" w:cs="Calibri"/>
                <w:i/>
                <w:iCs/>
                <w:color w:val="000000"/>
                <w:lang w:eastAsia="pt-BR"/>
              </w:rPr>
            </w:pPr>
            <w:r w:rsidRPr="00F61711">
              <w:rPr>
                <w:rFonts w:ascii="Calibri" w:eastAsia="Times New Roman" w:hAnsi="Calibri" w:cs="Calibri"/>
                <w:i/>
                <w:iCs/>
                <w:color w:val="000000"/>
                <w:lang w:eastAsia="pt-BR"/>
              </w:rPr>
              <w:t> </w:t>
            </w:r>
          </w:p>
        </w:tc>
        <w:tc>
          <w:tcPr>
            <w:tcW w:w="1061" w:type="dxa"/>
            <w:tcBorders>
              <w:top w:val="single" w:sz="8" w:space="0" w:color="auto"/>
              <w:left w:val="nil"/>
              <w:bottom w:val="single" w:sz="4" w:space="0" w:color="auto"/>
              <w:right w:val="nil"/>
            </w:tcBorders>
            <w:shd w:val="clear" w:color="auto" w:fill="auto"/>
            <w:noWrap/>
            <w:vAlign w:val="bottom"/>
            <w:hideMark/>
          </w:tcPr>
          <w:p w14:paraId="3BB3BE53" w14:textId="77777777" w:rsidR="00F61711" w:rsidRPr="00F61711" w:rsidRDefault="00F61711" w:rsidP="00F61711">
            <w:pPr>
              <w:spacing w:after="0" w:line="240" w:lineRule="auto"/>
              <w:jc w:val="center"/>
              <w:rPr>
                <w:rFonts w:ascii="Calibri" w:eastAsia="Times New Roman" w:hAnsi="Calibri" w:cs="Calibri"/>
                <w:i/>
                <w:iCs/>
                <w:color w:val="000000"/>
                <w:lang w:eastAsia="pt-BR"/>
              </w:rPr>
            </w:pPr>
            <w:r w:rsidRPr="00F61711">
              <w:rPr>
                <w:rFonts w:ascii="Calibri" w:eastAsia="Times New Roman" w:hAnsi="Calibri" w:cs="Calibri"/>
                <w:i/>
                <w:iCs/>
                <w:color w:val="000000"/>
                <w:lang w:eastAsia="pt-BR"/>
              </w:rPr>
              <w:t>Coeficientes</w:t>
            </w:r>
          </w:p>
        </w:tc>
        <w:tc>
          <w:tcPr>
            <w:tcW w:w="1047" w:type="dxa"/>
            <w:tcBorders>
              <w:top w:val="single" w:sz="8" w:space="0" w:color="auto"/>
              <w:left w:val="nil"/>
              <w:bottom w:val="single" w:sz="4" w:space="0" w:color="auto"/>
              <w:right w:val="nil"/>
            </w:tcBorders>
            <w:shd w:val="clear" w:color="auto" w:fill="auto"/>
            <w:noWrap/>
            <w:vAlign w:val="bottom"/>
            <w:hideMark/>
          </w:tcPr>
          <w:p w14:paraId="79995622" w14:textId="77777777" w:rsidR="00F61711" w:rsidRPr="00F61711" w:rsidRDefault="00F61711" w:rsidP="00F61711">
            <w:pPr>
              <w:spacing w:after="0" w:line="240" w:lineRule="auto"/>
              <w:jc w:val="center"/>
              <w:rPr>
                <w:rFonts w:ascii="Calibri" w:eastAsia="Times New Roman" w:hAnsi="Calibri" w:cs="Calibri"/>
                <w:i/>
                <w:iCs/>
                <w:color w:val="000000"/>
                <w:lang w:eastAsia="pt-BR"/>
              </w:rPr>
            </w:pPr>
            <w:r w:rsidRPr="00F61711">
              <w:rPr>
                <w:rFonts w:ascii="Calibri" w:eastAsia="Times New Roman" w:hAnsi="Calibri" w:cs="Calibri"/>
                <w:i/>
                <w:iCs/>
                <w:color w:val="000000"/>
                <w:lang w:eastAsia="pt-BR"/>
              </w:rPr>
              <w:t>Erro padrão</w:t>
            </w:r>
          </w:p>
        </w:tc>
        <w:tc>
          <w:tcPr>
            <w:tcW w:w="920" w:type="dxa"/>
            <w:tcBorders>
              <w:top w:val="single" w:sz="8" w:space="0" w:color="auto"/>
              <w:left w:val="nil"/>
              <w:bottom w:val="single" w:sz="4" w:space="0" w:color="auto"/>
              <w:right w:val="nil"/>
            </w:tcBorders>
            <w:shd w:val="clear" w:color="auto" w:fill="auto"/>
            <w:noWrap/>
            <w:vAlign w:val="bottom"/>
            <w:hideMark/>
          </w:tcPr>
          <w:p w14:paraId="0A8A4A58" w14:textId="77777777" w:rsidR="00F61711" w:rsidRPr="00F61711" w:rsidRDefault="00F61711" w:rsidP="00F61711">
            <w:pPr>
              <w:spacing w:after="0" w:line="240" w:lineRule="auto"/>
              <w:jc w:val="center"/>
              <w:rPr>
                <w:rFonts w:ascii="Calibri" w:eastAsia="Times New Roman" w:hAnsi="Calibri" w:cs="Calibri"/>
                <w:i/>
                <w:iCs/>
                <w:color w:val="000000"/>
                <w:lang w:eastAsia="pt-BR"/>
              </w:rPr>
            </w:pPr>
            <w:r w:rsidRPr="00F61711">
              <w:rPr>
                <w:rFonts w:ascii="Calibri" w:eastAsia="Times New Roman" w:hAnsi="Calibri" w:cs="Calibri"/>
                <w:i/>
                <w:iCs/>
                <w:color w:val="000000"/>
                <w:lang w:eastAsia="pt-BR"/>
              </w:rPr>
              <w:t>Stat t</w:t>
            </w:r>
          </w:p>
        </w:tc>
        <w:tc>
          <w:tcPr>
            <w:tcW w:w="920" w:type="dxa"/>
            <w:tcBorders>
              <w:top w:val="single" w:sz="8" w:space="0" w:color="auto"/>
              <w:left w:val="nil"/>
              <w:bottom w:val="single" w:sz="4" w:space="0" w:color="auto"/>
              <w:right w:val="nil"/>
            </w:tcBorders>
            <w:shd w:val="clear" w:color="auto" w:fill="auto"/>
            <w:noWrap/>
            <w:vAlign w:val="bottom"/>
            <w:hideMark/>
          </w:tcPr>
          <w:p w14:paraId="7652CC56" w14:textId="77777777" w:rsidR="00F61711" w:rsidRPr="00F61711" w:rsidRDefault="00F61711" w:rsidP="00F61711">
            <w:pPr>
              <w:spacing w:after="0" w:line="240" w:lineRule="auto"/>
              <w:jc w:val="center"/>
              <w:rPr>
                <w:rFonts w:ascii="Calibri" w:eastAsia="Times New Roman" w:hAnsi="Calibri" w:cs="Calibri"/>
                <w:i/>
                <w:iCs/>
                <w:color w:val="000000"/>
                <w:lang w:eastAsia="pt-BR"/>
              </w:rPr>
            </w:pPr>
            <w:r w:rsidRPr="00F61711">
              <w:rPr>
                <w:rFonts w:ascii="Calibri" w:eastAsia="Times New Roman" w:hAnsi="Calibri" w:cs="Calibri"/>
                <w:i/>
                <w:iCs/>
                <w:color w:val="000000"/>
                <w:lang w:eastAsia="pt-BR"/>
              </w:rPr>
              <w:t>valor-P</w:t>
            </w:r>
          </w:p>
        </w:tc>
        <w:tc>
          <w:tcPr>
            <w:tcW w:w="1648" w:type="dxa"/>
            <w:tcBorders>
              <w:top w:val="single" w:sz="8" w:space="0" w:color="auto"/>
              <w:left w:val="nil"/>
              <w:bottom w:val="single" w:sz="4" w:space="0" w:color="auto"/>
              <w:right w:val="nil"/>
            </w:tcBorders>
            <w:shd w:val="clear" w:color="auto" w:fill="auto"/>
            <w:noWrap/>
            <w:vAlign w:val="bottom"/>
            <w:hideMark/>
          </w:tcPr>
          <w:p w14:paraId="6175EC30" w14:textId="77777777" w:rsidR="00F61711" w:rsidRPr="00F61711" w:rsidRDefault="00F61711" w:rsidP="00F61711">
            <w:pPr>
              <w:spacing w:after="0" w:line="240" w:lineRule="auto"/>
              <w:jc w:val="center"/>
              <w:rPr>
                <w:rFonts w:ascii="Calibri" w:eastAsia="Times New Roman" w:hAnsi="Calibri" w:cs="Calibri"/>
                <w:i/>
                <w:iCs/>
                <w:color w:val="000000"/>
                <w:lang w:eastAsia="pt-BR"/>
              </w:rPr>
            </w:pPr>
            <w:r w:rsidRPr="00F61711">
              <w:rPr>
                <w:rFonts w:ascii="Calibri" w:eastAsia="Times New Roman" w:hAnsi="Calibri" w:cs="Calibri"/>
                <w:i/>
                <w:iCs/>
                <w:color w:val="000000"/>
                <w:lang w:eastAsia="pt-BR"/>
              </w:rPr>
              <w:t>95% inferiores</w:t>
            </w:r>
          </w:p>
        </w:tc>
        <w:tc>
          <w:tcPr>
            <w:tcW w:w="1418" w:type="dxa"/>
            <w:tcBorders>
              <w:top w:val="single" w:sz="8" w:space="0" w:color="auto"/>
              <w:left w:val="nil"/>
              <w:bottom w:val="single" w:sz="4" w:space="0" w:color="auto"/>
              <w:right w:val="nil"/>
            </w:tcBorders>
            <w:shd w:val="clear" w:color="auto" w:fill="auto"/>
            <w:noWrap/>
            <w:vAlign w:val="bottom"/>
            <w:hideMark/>
          </w:tcPr>
          <w:p w14:paraId="03F2CB7A" w14:textId="77777777" w:rsidR="00F61711" w:rsidRPr="00F61711" w:rsidRDefault="00F61711" w:rsidP="00F61711">
            <w:pPr>
              <w:spacing w:after="0" w:line="240" w:lineRule="auto"/>
              <w:jc w:val="center"/>
              <w:rPr>
                <w:rFonts w:ascii="Calibri" w:eastAsia="Times New Roman" w:hAnsi="Calibri" w:cs="Calibri"/>
                <w:i/>
                <w:iCs/>
                <w:color w:val="000000"/>
                <w:lang w:eastAsia="pt-BR"/>
              </w:rPr>
            </w:pPr>
            <w:r w:rsidRPr="00F61711">
              <w:rPr>
                <w:rFonts w:ascii="Calibri" w:eastAsia="Times New Roman" w:hAnsi="Calibri" w:cs="Calibri"/>
                <w:i/>
                <w:iCs/>
                <w:color w:val="000000"/>
                <w:lang w:eastAsia="pt-BR"/>
              </w:rPr>
              <w:t>95% superiores</w:t>
            </w:r>
          </w:p>
        </w:tc>
      </w:tr>
      <w:tr w:rsidR="00F61711" w:rsidRPr="00F61711" w14:paraId="6E5D84F7" w14:textId="77777777" w:rsidTr="00F61711">
        <w:trPr>
          <w:trHeight w:val="300"/>
        </w:trPr>
        <w:tc>
          <w:tcPr>
            <w:tcW w:w="1824" w:type="dxa"/>
            <w:tcBorders>
              <w:top w:val="nil"/>
              <w:left w:val="nil"/>
              <w:bottom w:val="nil"/>
              <w:right w:val="nil"/>
            </w:tcBorders>
            <w:shd w:val="clear" w:color="auto" w:fill="auto"/>
            <w:noWrap/>
            <w:vAlign w:val="bottom"/>
            <w:hideMark/>
          </w:tcPr>
          <w:p w14:paraId="5CF2987F" w14:textId="77777777" w:rsidR="00F61711" w:rsidRPr="00F61711" w:rsidRDefault="00F61711" w:rsidP="00F61711">
            <w:pPr>
              <w:spacing w:after="0" w:line="240" w:lineRule="auto"/>
              <w:rPr>
                <w:rFonts w:ascii="Calibri" w:eastAsia="Times New Roman" w:hAnsi="Calibri" w:cs="Calibri"/>
                <w:color w:val="000000"/>
                <w:lang w:eastAsia="pt-BR"/>
              </w:rPr>
            </w:pPr>
            <w:r w:rsidRPr="00F61711">
              <w:rPr>
                <w:rFonts w:ascii="Calibri" w:eastAsia="Times New Roman" w:hAnsi="Calibri" w:cs="Calibri"/>
                <w:color w:val="000000"/>
                <w:lang w:eastAsia="pt-BR"/>
              </w:rPr>
              <w:t>Interseção</w:t>
            </w:r>
          </w:p>
        </w:tc>
        <w:tc>
          <w:tcPr>
            <w:tcW w:w="1061" w:type="dxa"/>
            <w:tcBorders>
              <w:top w:val="nil"/>
              <w:left w:val="nil"/>
              <w:bottom w:val="nil"/>
              <w:right w:val="nil"/>
            </w:tcBorders>
            <w:shd w:val="clear" w:color="auto" w:fill="auto"/>
            <w:noWrap/>
            <w:vAlign w:val="bottom"/>
            <w:hideMark/>
          </w:tcPr>
          <w:p w14:paraId="61D12357" w14:textId="77777777" w:rsidR="00F61711" w:rsidRPr="00F61711" w:rsidRDefault="00F61711" w:rsidP="00F61711">
            <w:pPr>
              <w:spacing w:after="0" w:line="240" w:lineRule="auto"/>
              <w:jc w:val="right"/>
              <w:rPr>
                <w:rFonts w:ascii="Calibri" w:eastAsia="Times New Roman" w:hAnsi="Calibri" w:cs="Calibri"/>
                <w:color w:val="000000"/>
                <w:lang w:eastAsia="pt-BR"/>
              </w:rPr>
            </w:pPr>
            <w:r w:rsidRPr="00F61711">
              <w:rPr>
                <w:rFonts w:ascii="Calibri" w:eastAsia="Times New Roman" w:hAnsi="Calibri" w:cs="Calibri"/>
                <w:color w:val="000000"/>
                <w:lang w:eastAsia="pt-BR"/>
              </w:rPr>
              <w:t>3137,307</w:t>
            </w:r>
          </w:p>
        </w:tc>
        <w:tc>
          <w:tcPr>
            <w:tcW w:w="1047" w:type="dxa"/>
            <w:tcBorders>
              <w:top w:val="nil"/>
              <w:left w:val="nil"/>
              <w:bottom w:val="nil"/>
              <w:right w:val="nil"/>
            </w:tcBorders>
            <w:shd w:val="clear" w:color="auto" w:fill="auto"/>
            <w:noWrap/>
            <w:vAlign w:val="bottom"/>
            <w:hideMark/>
          </w:tcPr>
          <w:p w14:paraId="2F45AD54" w14:textId="77777777" w:rsidR="00F61711" w:rsidRPr="00F61711" w:rsidRDefault="00F61711" w:rsidP="00F61711">
            <w:pPr>
              <w:spacing w:after="0" w:line="240" w:lineRule="auto"/>
              <w:jc w:val="right"/>
              <w:rPr>
                <w:rFonts w:ascii="Calibri" w:eastAsia="Times New Roman" w:hAnsi="Calibri" w:cs="Calibri"/>
                <w:color w:val="000000"/>
                <w:lang w:eastAsia="pt-BR"/>
              </w:rPr>
            </w:pPr>
            <w:r w:rsidRPr="00F61711">
              <w:rPr>
                <w:rFonts w:ascii="Calibri" w:eastAsia="Times New Roman" w:hAnsi="Calibri" w:cs="Calibri"/>
                <w:color w:val="000000"/>
                <w:lang w:eastAsia="pt-BR"/>
              </w:rPr>
              <w:t>1109,409</w:t>
            </w:r>
          </w:p>
        </w:tc>
        <w:tc>
          <w:tcPr>
            <w:tcW w:w="920" w:type="dxa"/>
            <w:tcBorders>
              <w:top w:val="nil"/>
              <w:left w:val="nil"/>
              <w:bottom w:val="nil"/>
              <w:right w:val="nil"/>
            </w:tcBorders>
            <w:shd w:val="clear" w:color="auto" w:fill="auto"/>
            <w:noWrap/>
            <w:vAlign w:val="bottom"/>
            <w:hideMark/>
          </w:tcPr>
          <w:p w14:paraId="1F173880" w14:textId="77777777" w:rsidR="00F61711" w:rsidRPr="00F61711" w:rsidRDefault="00F61711" w:rsidP="00F61711">
            <w:pPr>
              <w:spacing w:after="0" w:line="240" w:lineRule="auto"/>
              <w:jc w:val="right"/>
              <w:rPr>
                <w:rFonts w:ascii="Calibri" w:eastAsia="Times New Roman" w:hAnsi="Calibri" w:cs="Calibri"/>
                <w:color w:val="000000"/>
                <w:lang w:eastAsia="pt-BR"/>
              </w:rPr>
            </w:pPr>
            <w:r w:rsidRPr="00F61711">
              <w:rPr>
                <w:rFonts w:ascii="Calibri" w:eastAsia="Times New Roman" w:hAnsi="Calibri" w:cs="Calibri"/>
                <w:color w:val="000000"/>
                <w:lang w:eastAsia="pt-BR"/>
              </w:rPr>
              <w:t>2,827908</w:t>
            </w:r>
          </w:p>
        </w:tc>
        <w:tc>
          <w:tcPr>
            <w:tcW w:w="920" w:type="dxa"/>
            <w:tcBorders>
              <w:top w:val="nil"/>
              <w:left w:val="nil"/>
              <w:bottom w:val="nil"/>
              <w:right w:val="nil"/>
            </w:tcBorders>
            <w:shd w:val="clear" w:color="auto" w:fill="auto"/>
            <w:noWrap/>
            <w:vAlign w:val="bottom"/>
            <w:hideMark/>
          </w:tcPr>
          <w:p w14:paraId="58DF36D4" w14:textId="77777777" w:rsidR="00F61711" w:rsidRPr="00F61711" w:rsidRDefault="00F61711" w:rsidP="00F61711">
            <w:pPr>
              <w:spacing w:after="0" w:line="240" w:lineRule="auto"/>
              <w:jc w:val="right"/>
              <w:rPr>
                <w:rFonts w:ascii="Calibri" w:eastAsia="Times New Roman" w:hAnsi="Calibri" w:cs="Calibri"/>
                <w:color w:val="000000"/>
                <w:lang w:eastAsia="pt-BR"/>
              </w:rPr>
            </w:pPr>
            <w:r w:rsidRPr="00F61711">
              <w:rPr>
                <w:rFonts w:ascii="Calibri" w:eastAsia="Times New Roman" w:hAnsi="Calibri" w:cs="Calibri"/>
                <w:color w:val="000000"/>
                <w:lang w:eastAsia="pt-BR"/>
              </w:rPr>
              <w:t>0,03004</w:t>
            </w:r>
          </w:p>
        </w:tc>
        <w:tc>
          <w:tcPr>
            <w:tcW w:w="1648" w:type="dxa"/>
            <w:tcBorders>
              <w:top w:val="nil"/>
              <w:left w:val="nil"/>
              <w:bottom w:val="nil"/>
              <w:right w:val="nil"/>
            </w:tcBorders>
            <w:shd w:val="clear" w:color="auto" w:fill="auto"/>
            <w:noWrap/>
            <w:vAlign w:val="bottom"/>
            <w:hideMark/>
          </w:tcPr>
          <w:p w14:paraId="064742ED" w14:textId="77777777" w:rsidR="00F61711" w:rsidRPr="00F61711" w:rsidRDefault="00F61711" w:rsidP="00F61711">
            <w:pPr>
              <w:spacing w:after="0" w:line="240" w:lineRule="auto"/>
              <w:jc w:val="right"/>
              <w:rPr>
                <w:rFonts w:ascii="Calibri" w:eastAsia="Times New Roman" w:hAnsi="Calibri" w:cs="Calibri"/>
                <w:color w:val="000000"/>
                <w:lang w:eastAsia="pt-BR"/>
              </w:rPr>
            </w:pPr>
            <w:r w:rsidRPr="00F61711">
              <w:rPr>
                <w:rFonts w:ascii="Calibri" w:eastAsia="Times New Roman" w:hAnsi="Calibri" w:cs="Calibri"/>
                <w:color w:val="000000"/>
                <w:lang w:eastAsia="pt-BR"/>
              </w:rPr>
              <w:t>422,6810137</w:t>
            </w:r>
          </w:p>
        </w:tc>
        <w:tc>
          <w:tcPr>
            <w:tcW w:w="1418" w:type="dxa"/>
            <w:tcBorders>
              <w:top w:val="nil"/>
              <w:left w:val="nil"/>
              <w:bottom w:val="nil"/>
              <w:right w:val="nil"/>
            </w:tcBorders>
            <w:shd w:val="clear" w:color="auto" w:fill="auto"/>
            <w:noWrap/>
            <w:vAlign w:val="bottom"/>
            <w:hideMark/>
          </w:tcPr>
          <w:p w14:paraId="76DF44C1" w14:textId="77777777" w:rsidR="00F61711" w:rsidRPr="00F61711" w:rsidRDefault="00F61711" w:rsidP="00F61711">
            <w:pPr>
              <w:spacing w:after="0" w:line="240" w:lineRule="auto"/>
              <w:jc w:val="right"/>
              <w:rPr>
                <w:rFonts w:ascii="Calibri" w:eastAsia="Times New Roman" w:hAnsi="Calibri" w:cs="Calibri"/>
                <w:color w:val="000000"/>
                <w:lang w:eastAsia="pt-BR"/>
              </w:rPr>
            </w:pPr>
            <w:r w:rsidRPr="00F61711">
              <w:rPr>
                <w:rFonts w:ascii="Calibri" w:eastAsia="Times New Roman" w:hAnsi="Calibri" w:cs="Calibri"/>
                <w:color w:val="000000"/>
                <w:lang w:eastAsia="pt-BR"/>
              </w:rPr>
              <w:t>5851,932052</w:t>
            </w:r>
          </w:p>
        </w:tc>
      </w:tr>
      <w:tr w:rsidR="00F61711" w:rsidRPr="00F61711" w14:paraId="361A654F" w14:textId="77777777" w:rsidTr="00F61711">
        <w:trPr>
          <w:trHeight w:val="300"/>
        </w:trPr>
        <w:tc>
          <w:tcPr>
            <w:tcW w:w="1824" w:type="dxa"/>
            <w:tcBorders>
              <w:top w:val="nil"/>
              <w:left w:val="nil"/>
              <w:bottom w:val="nil"/>
              <w:right w:val="nil"/>
            </w:tcBorders>
            <w:shd w:val="clear" w:color="auto" w:fill="auto"/>
            <w:noWrap/>
            <w:vAlign w:val="bottom"/>
            <w:hideMark/>
          </w:tcPr>
          <w:p w14:paraId="14C2E474" w14:textId="77777777" w:rsidR="00F61711" w:rsidRPr="00F61711" w:rsidRDefault="00F61711" w:rsidP="00F61711">
            <w:pPr>
              <w:spacing w:after="0" w:line="240" w:lineRule="auto"/>
              <w:rPr>
                <w:rFonts w:ascii="Calibri" w:eastAsia="Times New Roman" w:hAnsi="Calibri" w:cs="Calibri"/>
                <w:color w:val="000000"/>
                <w:lang w:eastAsia="pt-BR"/>
              </w:rPr>
            </w:pPr>
            <w:r w:rsidRPr="00F61711">
              <w:rPr>
                <w:rFonts w:ascii="Calibri" w:eastAsia="Times New Roman" w:hAnsi="Calibri" w:cs="Calibri"/>
                <w:color w:val="000000"/>
                <w:lang w:eastAsia="pt-BR"/>
              </w:rPr>
              <w:t>Variável X 1</w:t>
            </w:r>
          </w:p>
        </w:tc>
        <w:tc>
          <w:tcPr>
            <w:tcW w:w="1061" w:type="dxa"/>
            <w:tcBorders>
              <w:top w:val="nil"/>
              <w:left w:val="nil"/>
              <w:bottom w:val="nil"/>
              <w:right w:val="nil"/>
            </w:tcBorders>
            <w:shd w:val="clear" w:color="auto" w:fill="auto"/>
            <w:noWrap/>
            <w:vAlign w:val="bottom"/>
            <w:hideMark/>
          </w:tcPr>
          <w:p w14:paraId="13C2FF33" w14:textId="77777777" w:rsidR="00F61711" w:rsidRPr="00F61711" w:rsidRDefault="00F61711" w:rsidP="00F61711">
            <w:pPr>
              <w:spacing w:after="0" w:line="240" w:lineRule="auto"/>
              <w:jc w:val="right"/>
              <w:rPr>
                <w:rFonts w:ascii="Calibri" w:eastAsia="Times New Roman" w:hAnsi="Calibri" w:cs="Calibri"/>
                <w:color w:val="000000"/>
                <w:lang w:eastAsia="pt-BR"/>
              </w:rPr>
            </w:pPr>
            <w:r w:rsidRPr="00F61711">
              <w:rPr>
                <w:rFonts w:ascii="Calibri" w:eastAsia="Times New Roman" w:hAnsi="Calibri" w:cs="Calibri"/>
                <w:color w:val="000000"/>
                <w:lang w:eastAsia="pt-BR"/>
              </w:rPr>
              <w:t>8,165829</w:t>
            </w:r>
          </w:p>
        </w:tc>
        <w:tc>
          <w:tcPr>
            <w:tcW w:w="1047" w:type="dxa"/>
            <w:tcBorders>
              <w:top w:val="nil"/>
              <w:left w:val="nil"/>
              <w:bottom w:val="nil"/>
              <w:right w:val="nil"/>
            </w:tcBorders>
            <w:shd w:val="clear" w:color="auto" w:fill="auto"/>
            <w:noWrap/>
            <w:vAlign w:val="bottom"/>
            <w:hideMark/>
          </w:tcPr>
          <w:p w14:paraId="3AC4FED3" w14:textId="77777777" w:rsidR="00F61711" w:rsidRPr="00F61711" w:rsidRDefault="00F61711" w:rsidP="00F61711">
            <w:pPr>
              <w:spacing w:after="0" w:line="240" w:lineRule="auto"/>
              <w:jc w:val="right"/>
              <w:rPr>
                <w:rFonts w:ascii="Calibri" w:eastAsia="Times New Roman" w:hAnsi="Calibri" w:cs="Calibri"/>
                <w:color w:val="000000"/>
                <w:lang w:eastAsia="pt-BR"/>
              </w:rPr>
            </w:pPr>
            <w:r w:rsidRPr="00F61711">
              <w:rPr>
                <w:rFonts w:ascii="Calibri" w:eastAsia="Times New Roman" w:hAnsi="Calibri" w:cs="Calibri"/>
                <w:color w:val="000000"/>
                <w:lang w:eastAsia="pt-BR"/>
              </w:rPr>
              <w:t>252,7724</w:t>
            </w:r>
          </w:p>
        </w:tc>
        <w:tc>
          <w:tcPr>
            <w:tcW w:w="920" w:type="dxa"/>
            <w:tcBorders>
              <w:top w:val="nil"/>
              <w:left w:val="nil"/>
              <w:bottom w:val="nil"/>
              <w:right w:val="nil"/>
            </w:tcBorders>
            <w:shd w:val="clear" w:color="auto" w:fill="auto"/>
            <w:noWrap/>
            <w:vAlign w:val="bottom"/>
            <w:hideMark/>
          </w:tcPr>
          <w:p w14:paraId="3270C071" w14:textId="77777777" w:rsidR="00F61711" w:rsidRPr="00F61711" w:rsidRDefault="00F61711" w:rsidP="00F61711">
            <w:pPr>
              <w:spacing w:after="0" w:line="240" w:lineRule="auto"/>
              <w:jc w:val="right"/>
              <w:rPr>
                <w:rFonts w:ascii="Calibri" w:eastAsia="Times New Roman" w:hAnsi="Calibri" w:cs="Calibri"/>
                <w:color w:val="000000"/>
                <w:lang w:eastAsia="pt-BR"/>
              </w:rPr>
            </w:pPr>
            <w:r w:rsidRPr="00F61711">
              <w:rPr>
                <w:rFonts w:ascii="Calibri" w:eastAsia="Times New Roman" w:hAnsi="Calibri" w:cs="Calibri"/>
                <w:color w:val="000000"/>
                <w:lang w:eastAsia="pt-BR"/>
              </w:rPr>
              <w:t>0,032305</w:t>
            </w:r>
          </w:p>
        </w:tc>
        <w:tc>
          <w:tcPr>
            <w:tcW w:w="920" w:type="dxa"/>
            <w:tcBorders>
              <w:top w:val="nil"/>
              <w:left w:val="nil"/>
              <w:bottom w:val="nil"/>
              <w:right w:val="nil"/>
            </w:tcBorders>
            <w:shd w:val="clear" w:color="auto" w:fill="auto"/>
            <w:noWrap/>
            <w:vAlign w:val="bottom"/>
            <w:hideMark/>
          </w:tcPr>
          <w:p w14:paraId="2A937616" w14:textId="77777777" w:rsidR="00F61711" w:rsidRPr="00F61711" w:rsidRDefault="00F61711" w:rsidP="00F61711">
            <w:pPr>
              <w:spacing w:after="0" w:line="240" w:lineRule="auto"/>
              <w:jc w:val="right"/>
              <w:rPr>
                <w:rFonts w:ascii="Calibri" w:eastAsia="Times New Roman" w:hAnsi="Calibri" w:cs="Calibri"/>
                <w:color w:val="000000"/>
                <w:lang w:eastAsia="pt-BR"/>
              </w:rPr>
            </w:pPr>
            <w:r w:rsidRPr="00F61711">
              <w:rPr>
                <w:rFonts w:ascii="Calibri" w:eastAsia="Times New Roman" w:hAnsi="Calibri" w:cs="Calibri"/>
                <w:color w:val="000000"/>
                <w:lang w:eastAsia="pt-BR"/>
              </w:rPr>
              <w:t>0,975277</w:t>
            </w:r>
          </w:p>
        </w:tc>
        <w:tc>
          <w:tcPr>
            <w:tcW w:w="1648" w:type="dxa"/>
            <w:tcBorders>
              <w:top w:val="nil"/>
              <w:left w:val="nil"/>
              <w:bottom w:val="nil"/>
              <w:right w:val="nil"/>
            </w:tcBorders>
            <w:shd w:val="clear" w:color="auto" w:fill="auto"/>
            <w:noWrap/>
            <w:vAlign w:val="bottom"/>
            <w:hideMark/>
          </w:tcPr>
          <w:p w14:paraId="7625E4F5" w14:textId="77777777" w:rsidR="00F61711" w:rsidRPr="00F61711" w:rsidRDefault="00F61711" w:rsidP="00F61711">
            <w:pPr>
              <w:spacing w:after="0" w:line="240" w:lineRule="auto"/>
              <w:jc w:val="right"/>
              <w:rPr>
                <w:rFonts w:ascii="Calibri" w:eastAsia="Times New Roman" w:hAnsi="Calibri" w:cs="Calibri"/>
                <w:color w:val="000000"/>
                <w:lang w:eastAsia="pt-BR"/>
              </w:rPr>
            </w:pPr>
            <w:r w:rsidRPr="00F61711">
              <w:rPr>
                <w:rFonts w:ascii="Calibri" w:eastAsia="Times New Roman" w:hAnsi="Calibri" w:cs="Calibri"/>
                <w:color w:val="000000"/>
                <w:lang w:eastAsia="pt-BR"/>
              </w:rPr>
              <w:t>-610,3459851</w:t>
            </w:r>
          </w:p>
        </w:tc>
        <w:tc>
          <w:tcPr>
            <w:tcW w:w="1418" w:type="dxa"/>
            <w:tcBorders>
              <w:top w:val="nil"/>
              <w:left w:val="nil"/>
              <w:bottom w:val="nil"/>
              <w:right w:val="nil"/>
            </w:tcBorders>
            <w:shd w:val="clear" w:color="auto" w:fill="auto"/>
            <w:noWrap/>
            <w:vAlign w:val="bottom"/>
            <w:hideMark/>
          </w:tcPr>
          <w:p w14:paraId="26CD8956" w14:textId="77777777" w:rsidR="00F61711" w:rsidRPr="00F61711" w:rsidRDefault="00F61711" w:rsidP="00F61711">
            <w:pPr>
              <w:spacing w:after="0" w:line="240" w:lineRule="auto"/>
              <w:jc w:val="right"/>
              <w:rPr>
                <w:rFonts w:ascii="Calibri" w:eastAsia="Times New Roman" w:hAnsi="Calibri" w:cs="Calibri"/>
                <w:color w:val="000000"/>
                <w:lang w:eastAsia="pt-BR"/>
              </w:rPr>
            </w:pPr>
            <w:r w:rsidRPr="00F61711">
              <w:rPr>
                <w:rFonts w:ascii="Calibri" w:eastAsia="Times New Roman" w:hAnsi="Calibri" w:cs="Calibri"/>
                <w:color w:val="000000"/>
                <w:lang w:eastAsia="pt-BR"/>
              </w:rPr>
              <w:t>626,6776434</w:t>
            </w:r>
          </w:p>
        </w:tc>
      </w:tr>
      <w:tr w:rsidR="00F61711" w:rsidRPr="00F61711" w14:paraId="0B6C9945" w14:textId="77777777" w:rsidTr="00F61711">
        <w:trPr>
          <w:trHeight w:val="300"/>
        </w:trPr>
        <w:tc>
          <w:tcPr>
            <w:tcW w:w="1824" w:type="dxa"/>
            <w:tcBorders>
              <w:top w:val="nil"/>
              <w:left w:val="nil"/>
              <w:bottom w:val="nil"/>
              <w:right w:val="nil"/>
            </w:tcBorders>
            <w:shd w:val="clear" w:color="auto" w:fill="auto"/>
            <w:noWrap/>
            <w:vAlign w:val="bottom"/>
            <w:hideMark/>
          </w:tcPr>
          <w:p w14:paraId="2DAD62F7" w14:textId="77777777" w:rsidR="00F61711" w:rsidRPr="00F61711" w:rsidRDefault="00F61711" w:rsidP="00F61711">
            <w:pPr>
              <w:spacing w:after="0" w:line="240" w:lineRule="auto"/>
              <w:rPr>
                <w:rFonts w:ascii="Calibri" w:eastAsia="Times New Roman" w:hAnsi="Calibri" w:cs="Calibri"/>
                <w:color w:val="000000"/>
                <w:lang w:eastAsia="pt-BR"/>
              </w:rPr>
            </w:pPr>
            <w:r w:rsidRPr="00F61711">
              <w:rPr>
                <w:rFonts w:ascii="Calibri" w:eastAsia="Times New Roman" w:hAnsi="Calibri" w:cs="Calibri"/>
                <w:color w:val="000000"/>
                <w:lang w:eastAsia="pt-BR"/>
              </w:rPr>
              <w:t>Variável X 2</w:t>
            </w:r>
          </w:p>
        </w:tc>
        <w:tc>
          <w:tcPr>
            <w:tcW w:w="1061" w:type="dxa"/>
            <w:tcBorders>
              <w:top w:val="nil"/>
              <w:left w:val="nil"/>
              <w:bottom w:val="nil"/>
              <w:right w:val="nil"/>
            </w:tcBorders>
            <w:shd w:val="clear" w:color="auto" w:fill="auto"/>
            <w:noWrap/>
            <w:vAlign w:val="bottom"/>
            <w:hideMark/>
          </w:tcPr>
          <w:p w14:paraId="6FBA5A58" w14:textId="77777777" w:rsidR="00F61711" w:rsidRPr="00F61711" w:rsidRDefault="00F61711" w:rsidP="00F61711">
            <w:pPr>
              <w:spacing w:after="0" w:line="240" w:lineRule="auto"/>
              <w:jc w:val="right"/>
              <w:rPr>
                <w:rFonts w:ascii="Calibri" w:eastAsia="Times New Roman" w:hAnsi="Calibri" w:cs="Calibri"/>
                <w:color w:val="000000"/>
                <w:lang w:eastAsia="pt-BR"/>
              </w:rPr>
            </w:pPr>
            <w:r w:rsidRPr="00F61711">
              <w:rPr>
                <w:rFonts w:ascii="Calibri" w:eastAsia="Times New Roman" w:hAnsi="Calibri" w:cs="Calibri"/>
                <w:color w:val="000000"/>
                <w:lang w:eastAsia="pt-BR"/>
              </w:rPr>
              <w:t>357,201</w:t>
            </w:r>
          </w:p>
        </w:tc>
        <w:tc>
          <w:tcPr>
            <w:tcW w:w="1047" w:type="dxa"/>
            <w:tcBorders>
              <w:top w:val="nil"/>
              <w:left w:val="nil"/>
              <w:bottom w:val="nil"/>
              <w:right w:val="nil"/>
            </w:tcBorders>
            <w:shd w:val="clear" w:color="auto" w:fill="auto"/>
            <w:noWrap/>
            <w:vAlign w:val="bottom"/>
            <w:hideMark/>
          </w:tcPr>
          <w:p w14:paraId="5B28E026" w14:textId="77777777" w:rsidR="00F61711" w:rsidRPr="00F61711" w:rsidRDefault="00F61711" w:rsidP="00F61711">
            <w:pPr>
              <w:spacing w:after="0" w:line="240" w:lineRule="auto"/>
              <w:jc w:val="right"/>
              <w:rPr>
                <w:rFonts w:ascii="Calibri" w:eastAsia="Times New Roman" w:hAnsi="Calibri" w:cs="Calibri"/>
                <w:color w:val="000000"/>
                <w:lang w:eastAsia="pt-BR"/>
              </w:rPr>
            </w:pPr>
            <w:r w:rsidRPr="00F61711">
              <w:rPr>
                <w:rFonts w:ascii="Calibri" w:eastAsia="Times New Roman" w:hAnsi="Calibri" w:cs="Calibri"/>
                <w:color w:val="000000"/>
                <w:lang w:eastAsia="pt-BR"/>
              </w:rPr>
              <w:t>295,5354</w:t>
            </w:r>
          </w:p>
        </w:tc>
        <w:tc>
          <w:tcPr>
            <w:tcW w:w="920" w:type="dxa"/>
            <w:tcBorders>
              <w:top w:val="nil"/>
              <w:left w:val="nil"/>
              <w:bottom w:val="nil"/>
              <w:right w:val="nil"/>
            </w:tcBorders>
            <w:shd w:val="clear" w:color="auto" w:fill="auto"/>
            <w:noWrap/>
            <w:vAlign w:val="bottom"/>
            <w:hideMark/>
          </w:tcPr>
          <w:p w14:paraId="4A2BE726" w14:textId="77777777" w:rsidR="00F61711" w:rsidRPr="00F61711" w:rsidRDefault="00F61711" w:rsidP="00F61711">
            <w:pPr>
              <w:spacing w:after="0" w:line="240" w:lineRule="auto"/>
              <w:jc w:val="right"/>
              <w:rPr>
                <w:rFonts w:ascii="Calibri" w:eastAsia="Times New Roman" w:hAnsi="Calibri" w:cs="Calibri"/>
                <w:color w:val="000000"/>
                <w:lang w:eastAsia="pt-BR"/>
              </w:rPr>
            </w:pPr>
            <w:r w:rsidRPr="00F61711">
              <w:rPr>
                <w:rFonts w:ascii="Calibri" w:eastAsia="Times New Roman" w:hAnsi="Calibri" w:cs="Calibri"/>
                <w:color w:val="000000"/>
                <w:lang w:eastAsia="pt-BR"/>
              </w:rPr>
              <w:t>1,208657</w:t>
            </w:r>
          </w:p>
        </w:tc>
        <w:tc>
          <w:tcPr>
            <w:tcW w:w="920" w:type="dxa"/>
            <w:tcBorders>
              <w:top w:val="nil"/>
              <w:left w:val="nil"/>
              <w:bottom w:val="nil"/>
              <w:right w:val="nil"/>
            </w:tcBorders>
            <w:shd w:val="clear" w:color="auto" w:fill="auto"/>
            <w:noWrap/>
            <w:vAlign w:val="bottom"/>
            <w:hideMark/>
          </w:tcPr>
          <w:p w14:paraId="114F7260" w14:textId="77777777" w:rsidR="00F61711" w:rsidRPr="00F61711" w:rsidRDefault="00F61711" w:rsidP="00F61711">
            <w:pPr>
              <w:spacing w:after="0" w:line="240" w:lineRule="auto"/>
              <w:jc w:val="right"/>
              <w:rPr>
                <w:rFonts w:ascii="Calibri" w:eastAsia="Times New Roman" w:hAnsi="Calibri" w:cs="Calibri"/>
                <w:color w:val="000000"/>
                <w:lang w:eastAsia="pt-BR"/>
              </w:rPr>
            </w:pPr>
            <w:r w:rsidRPr="00F61711">
              <w:rPr>
                <w:rFonts w:ascii="Calibri" w:eastAsia="Times New Roman" w:hAnsi="Calibri" w:cs="Calibri"/>
                <w:color w:val="000000"/>
                <w:lang w:eastAsia="pt-BR"/>
              </w:rPr>
              <w:t>0,272261</w:t>
            </w:r>
          </w:p>
        </w:tc>
        <w:tc>
          <w:tcPr>
            <w:tcW w:w="1648" w:type="dxa"/>
            <w:tcBorders>
              <w:top w:val="nil"/>
              <w:left w:val="nil"/>
              <w:bottom w:val="nil"/>
              <w:right w:val="nil"/>
            </w:tcBorders>
            <w:shd w:val="clear" w:color="auto" w:fill="auto"/>
            <w:noWrap/>
            <w:vAlign w:val="bottom"/>
            <w:hideMark/>
          </w:tcPr>
          <w:p w14:paraId="2FE390FC" w14:textId="77777777" w:rsidR="00F61711" w:rsidRPr="00F61711" w:rsidRDefault="00F61711" w:rsidP="00F61711">
            <w:pPr>
              <w:spacing w:after="0" w:line="240" w:lineRule="auto"/>
              <w:jc w:val="right"/>
              <w:rPr>
                <w:rFonts w:ascii="Calibri" w:eastAsia="Times New Roman" w:hAnsi="Calibri" w:cs="Calibri"/>
                <w:color w:val="000000"/>
                <w:lang w:eastAsia="pt-BR"/>
              </w:rPr>
            </w:pPr>
            <w:r w:rsidRPr="00F61711">
              <w:rPr>
                <w:rFonts w:ascii="Calibri" w:eastAsia="Times New Roman" w:hAnsi="Calibri" w:cs="Calibri"/>
                <w:color w:val="000000"/>
                <w:lang w:eastAsia="pt-BR"/>
              </w:rPr>
              <w:t>-365,9481528</w:t>
            </w:r>
          </w:p>
        </w:tc>
        <w:tc>
          <w:tcPr>
            <w:tcW w:w="1418" w:type="dxa"/>
            <w:tcBorders>
              <w:top w:val="nil"/>
              <w:left w:val="nil"/>
              <w:bottom w:val="nil"/>
              <w:right w:val="nil"/>
            </w:tcBorders>
            <w:shd w:val="clear" w:color="auto" w:fill="auto"/>
            <w:noWrap/>
            <w:vAlign w:val="bottom"/>
            <w:hideMark/>
          </w:tcPr>
          <w:p w14:paraId="483DF1A8" w14:textId="77777777" w:rsidR="00F61711" w:rsidRPr="00F61711" w:rsidRDefault="00F61711" w:rsidP="00F61711">
            <w:pPr>
              <w:spacing w:after="0" w:line="240" w:lineRule="auto"/>
              <w:jc w:val="right"/>
              <w:rPr>
                <w:rFonts w:ascii="Calibri" w:eastAsia="Times New Roman" w:hAnsi="Calibri" w:cs="Calibri"/>
                <w:color w:val="000000"/>
                <w:lang w:eastAsia="pt-BR"/>
              </w:rPr>
            </w:pPr>
            <w:r w:rsidRPr="00F61711">
              <w:rPr>
                <w:rFonts w:ascii="Calibri" w:eastAsia="Times New Roman" w:hAnsi="Calibri" w:cs="Calibri"/>
                <w:color w:val="000000"/>
                <w:lang w:eastAsia="pt-BR"/>
              </w:rPr>
              <w:t>1080,350163</w:t>
            </w:r>
          </w:p>
        </w:tc>
      </w:tr>
      <w:tr w:rsidR="00F61711" w:rsidRPr="00F61711" w14:paraId="7DBF8D1C" w14:textId="77777777" w:rsidTr="00F61711">
        <w:trPr>
          <w:trHeight w:val="315"/>
        </w:trPr>
        <w:tc>
          <w:tcPr>
            <w:tcW w:w="1824" w:type="dxa"/>
            <w:tcBorders>
              <w:top w:val="nil"/>
              <w:left w:val="nil"/>
              <w:bottom w:val="single" w:sz="8" w:space="0" w:color="auto"/>
              <w:right w:val="nil"/>
            </w:tcBorders>
            <w:shd w:val="clear" w:color="auto" w:fill="auto"/>
            <w:noWrap/>
            <w:vAlign w:val="bottom"/>
            <w:hideMark/>
          </w:tcPr>
          <w:p w14:paraId="60409A5F" w14:textId="77777777" w:rsidR="00F61711" w:rsidRPr="00F61711" w:rsidRDefault="00F61711" w:rsidP="00F61711">
            <w:pPr>
              <w:spacing w:after="0" w:line="240" w:lineRule="auto"/>
              <w:rPr>
                <w:rFonts w:ascii="Calibri" w:eastAsia="Times New Roman" w:hAnsi="Calibri" w:cs="Calibri"/>
                <w:color w:val="000000"/>
                <w:lang w:eastAsia="pt-BR"/>
              </w:rPr>
            </w:pPr>
            <w:r w:rsidRPr="00F61711">
              <w:rPr>
                <w:rFonts w:ascii="Calibri" w:eastAsia="Times New Roman" w:hAnsi="Calibri" w:cs="Calibri"/>
                <w:color w:val="000000"/>
                <w:lang w:eastAsia="pt-BR"/>
              </w:rPr>
              <w:t>Variável X 3</w:t>
            </w:r>
          </w:p>
        </w:tc>
        <w:tc>
          <w:tcPr>
            <w:tcW w:w="1061" w:type="dxa"/>
            <w:tcBorders>
              <w:top w:val="nil"/>
              <w:left w:val="nil"/>
              <w:bottom w:val="single" w:sz="8" w:space="0" w:color="auto"/>
              <w:right w:val="nil"/>
            </w:tcBorders>
            <w:shd w:val="clear" w:color="auto" w:fill="auto"/>
            <w:noWrap/>
            <w:vAlign w:val="bottom"/>
            <w:hideMark/>
          </w:tcPr>
          <w:p w14:paraId="296F1218" w14:textId="77777777" w:rsidR="00F61711" w:rsidRPr="00F61711" w:rsidRDefault="00F61711" w:rsidP="00F61711">
            <w:pPr>
              <w:spacing w:after="0" w:line="240" w:lineRule="auto"/>
              <w:jc w:val="right"/>
              <w:rPr>
                <w:rFonts w:ascii="Calibri" w:eastAsia="Times New Roman" w:hAnsi="Calibri" w:cs="Calibri"/>
                <w:color w:val="000000"/>
                <w:lang w:eastAsia="pt-BR"/>
              </w:rPr>
            </w:pPr>
            <w:r w:rsidRPr="00F61711">
              <w:rPr>
                <w:rFonts w:ascii="Calibri" w:eastAsia="Times New Roman" w:hAnsi="Calibri" w:cs="Calibri"/>
                <w:color w:val="000000"/>
                <w:lang w:eastAsia="pt-BR"/>
              </w:rPr>
              <w:t>324,8643</w:t>
            </w:r>
          </w:p>
        </w:tc>
        <w:tc>
          <w:tcPr>
            <w:tcW w:w="1047" w:type="dxa"/>
            <w:tcBorders>
              <w:top w:val="nil"/>
              <w:left w:val="nil"/>
              <w:bottom w:val="single" w:sz="8" w:space="0" w:color="auto"/>
              <w:right w:val="nil"/>
            </w:tcBorders>
            <w:shd w:val="clear" w:color="auto" w:fill="auto"/>
            <w:noWrap/>
            <w:vAlign w:val="bottom"/>
            <w:hideMark/>
          </w:tcPr>
          <w:p w14:paraId="2515E58F" w14:textId="77777777" w:rsidR="00F61711" w:rsidRPr="00F61711" w:rsidRDefault="00F61711" w:rsidP="00F61711">
            <w:pPr>
              <w:spacing w:after="0" w:line="240" w:lineRule="auto"/>
              <w:jc w:val="right"/>
              <w:rPr>
                <w:rFonts w:ascii="Calibri" w:eastAsia="Times New Roman" w:hAnsi="Calibri" w:cs="Calibri"/>
                <w:color w:val="000000"/>
                <w:lang w:eastAsia="pt-BR"/>
              </w:rPr>
            </w:pPr>
            <w:r w:rsidRPr="00F61711">
              <w:rPr>
                <w:rFonts w:ascii="Calibri" w:eastAsia="Times New Roman" w:hAnsi="Calibri" w:cs="Calibri"/>
                <w:color w:val="000000"/>
                <w:lang w:eastAsia="pt-BR"/>
              </w:rPr>
              <w:t>147,9329</w:t>
            </w:r>
          </w:p>
        </w:tc>
        <w:tc>
          <w:tcPr>
            <w:tcW w:w="920" w:type="dxa"/>
            <w:tcBorders>
              <w:top w:val="nil"/>
              <w:left w:val="nil"/>
              <w:bottom w:val="single" w:sz="8" w:space="0" w:color="auto"/>
              <w:right w:val="nil"/>
            </w:tcBorders>
            <w:shd w:val="clear" w:color="auto" w:fill="auto"/>
            <w:noWrap/>
            <w:vAlign w:val="bottom"/>
            <w:hideMark/>
          </w:tcPr>
          <w:p w14:paraId="54145353" w14:textId="77777777" w:rsidR="00F61711" w:rsidRPr="00F61711" w:rsidRDefault="00F61711" w:rsidP="00F61711">
            <w:pPr>
              <w:spacing w:after="0" w:line="240" w:lineRule="auto"/>
              <w:jc w:val="right"/>
              <w:rPr>
                <w:rFonts w:ascii="Calibri" w:eastAsia="Times New Roman" w:hAnsi="Calibri" w:cs="Calibri"/>
                <w:color w:val="000000"/>
                <w:lang w:eastAsia="pt-BR"/>
              </w:rPr>
            </w:pPr>
            <w:r w:rsidRPr="00F61711">
              <w:rPr>
                <w:rFonts w:ascii="Calibri" w:eastAsia="Times New Roman" w:hAnsi="Calibri" w:cs="Calibri"/>
                <w:color w:val="000000"/>
                <w:lang w:eastAsia="pt-BR"/>
              </w:rPr>
              <w:t>2,196025</w:t>
            </w:r>
          </w:p>
        </w:tc>
        <w:tc>
          <w:tcPr>
            <w:tcW w:w="920" w:type="dxa"/>
            <w:tcBorders>
              <w:top w:val="nil"/>
              <w:left w:val="nil"/>
              <w:bottom w:val="single" w:sz="8" w:space="0" w:color="auto"/>
              <w:right w:val="nil"/>
            </w:tcBorders>
            <w:shd w:val="clear" w:color="auto" w:fill="auto"/>
            <w:noWrap/>
            <w:vAlign w:val="bottom"/>
            <w:hideMark/>
          </w:tcPr>
          <w:p w14:paraId="2ACD6FB8" w14:textId="77777777" w:rsidR="00F61711" w:rsidRPr="00F61711" w:rsidRDefault="00F61711" w:rsidP="00F61711">
            <w:pPr>
              <w:spacing w:after="0" w:line="240" w:lineRule="auto"/>
              <w:jc w:val="right"/>
              <w:rPr>
                <w:rFonts w:ascii="Calibri" w:eastAsia="Times New Roman" w:hAnsi="Calibri" w:cs="Calibri"/>
                <w:color w:val="000000"/>
                <w:lang w:eastAsia="pt-BR"/>
              </w:rPr>
            </w:pPr>
            <w:r w:rsidRPr="00F61711">
              <w:rPr>
                <w:rFonts w:ascii="Calibri" w:eastAsia="Times New Roman" w:hAnsi="Calibri" w:cs="Calibri"/>
                <w:color w:val="000000"/>
                <w:lang w:eastAsia="pt-BR"/>
              </w:rPr>
              <w:t>0,070487</w:t>
            </w:r>
          </w:p>
        </w:tc>
        <w:tc>
          <w:tcPr>
            <w:tcW w:w="1648" w:type="dxa"/>
            <w:tcBorders>
              <w:top w:val="nil"/>
              <w:left w:val="nil"/>
              <w:bottom w:val="single" w:sz="8" w:space="0" w:color="auto"/>
              <w:right w:val="nil"/>
            </w:tcBorders>
            <w:shd w:val="clear" w:color="auto" w:fill="auto"/>
            <w:noWrap/>
            <w:vAlign w:val="bottom"/>
            <w:hideMark/>
          </w:tcPr>
          <w:p w14:paraId="2643B425" w14:textId="77777777" w:rsidR="00F61711" w:rsidRPr="00F61711" w:rsidRDefault="00F61711" w:rsidP="00F61711">
            <w:pPr>
              <w:spacing w:after="0" w:line="240" w:lineRule="auto"/>
              <w:jc w:val="right"/>
              <w:rPr>
                <w:rFonts w:ascii="Calibri" w:eastAsia="Times New Roman" w:hAnsi="Calibri" w:cs="Calibri"/>
                <w:color w:val="000000"/>
                <w:lang w:eastAsia="pt-BR"/>
              </w:rPr>
            </w:pPr>
            <w:r w:rsidRPr="00F61711">
              <w:rPr>
                <w:rFonts w:ascii="Calibri" w:eastAsia="Times New Roman" w:hAnsi="Calibri" w:cs="Calibri"/>
                <w:color w:val="000000"/>
                <w:lang w:eastAsia="pt-BR"/>
              </w:rPr>
              <w:t>-37,11447721</w:t>
            </w:r>
          </w:p>
        </w:tc>
        <w:tc>
          <w:tcPr>
            <w:tcW w:w="1418" w:type="dxa"/>
            <w:tcBorders>
              <w:top w:val="nil"/>
              <w:left w:val="nil"/>
              <w:bottom w:val="single" w:sz="8" w:space="0" w:color="auto"/>
              <w:right w:val="nil"/>
            </w:tcBorders>
            <w:shd w:val="clear" w:color="auto" w:fill="auto"/>
            <w:noWrap/>
            <w:vAlign w:val="bottom"/>
            <w:hideMark/>
          </w:tcPr>
          <w:p w14:paraId="0E62C22A" w14:textId="77777777" w:rsidR="00F61711" w:rsidRPr="00F61711" w:rsidRDefault="00F61711" w:rsidP="00F61711">
            <w:pPr>
              <w:spacing w:after="0" w:line="240" w:lineRule="auto"/>
              <w:jc w:val="right"/>
              <w:rPr>
                <w:rFonts w:ascii="Calibri" w:eastAsia="Times New Roman" w:hAnsi="Calibri" w:cs="Calibri"/>
                <w:color w:val="000000"/>
                <w:lang w:eastAsia="pt-BR"/>
              </w:rPr>
            </w:pPr>
            <w:r w:rsidRPr="00F61711">
              <w:rPr>
                <w:rFonts w:ascii="Calibri" w:eastAsia="Times New Roman" w:hAnsi="Calibri" w:cs="Calibri"/>
                <w:color w:val="000000"/>
                <w:lang w:eastAsia="pt-BR"/>
              </w:rPr>
              <w:t>686,8431204</w:t>
            </w:r>
          </w:p>
        </w:tc>
      </w:tr>
    </w:tbl>
    <w:p w14:paraId="1E2CDC53" w14:textId="252ED378" w:rsidR="006234AC" w:rsidRDefault="006234AC" w:rsidP="00431CEE"/>
    <w:p w14:paraId="10736AFA" w14:textId="70BE3B07" w:rsidR="001235E0" w:rsidRDefault="001235E0" w:rsidP="00431CEE"/>
    <w:p w14:paraId="4CEB7CA5" w14:textId="62FA990D" w:rsidR="00D82EDD" w:rsidRDefault="00D82EDD" w:rsidP="00431CEE"/>
    <w:p w14:paraId="42CE77AA" w14:textId="77777777" w:rsidR="004373A8" w:rsidRDefault="004373A8" w:rsidP="00431CEE"/>
    <w:p w14:paraId="05D19CD6" w14:textId="77777777" w:rsidR="004373A8" w:rsidRPr="001235E0" w:rsidRDefault="004373A8" w:rsidP="004373A8">
      <w:pPr>
        <w:pStyle w:val="PargrafodaLista"/>
        <w:numPr>
          <w:ilvl w:val="0"/>
          <w:numId w:val="9"/>
        </w:numPr>
        <w:rPr>
          <w:b/>
          <w:bCs/>
          <w:sz w:val="24"/>
          <w:szCs w:val="24"/>
        </w:rPr>
      </w:pPr>
      <w:r>
        <w:rPr>
          <w:b/>
          <w:bCs/>
          <w:sz w:val="24"/>
          <w:szCs w:val="24"/>
        </w:rPr>
        <w:lastRenderedPageBreak/>
        <w:t xml:space="preserve">Cálculo da regressão múltipla e dos </w:t>
      </w:r>
      <w:r w:rsidRPr="001235E0">
        <w:rPr>
          <w:b/>
          <w:bCs/>
          <w:sz w:val="24"/>
          <w:szCs w:val="24"/>
        </w:rPr>
        <w:t>erro:</w:t>
      </w:r>
    </w:p>
    <w:p w14:paraId="557A7CAE" w14:textId="77777777" w:rsidR="004373A8" w:rsidRPr="0021109B" w:rsidRDefault="004373A8" w:rsidP="004373A8">
      <w:pPr>
        <w:pStyle w:val="PargrafodaLista"/>
        <w:numPr>
          <w:ilvl w:val="1"/>
          <w:numId w:val="9"/>
        </w:numPr>
        <w:rPr>
          <w:b/>
          <w:bCs/>
          <w:sz w:val="24"/>
          <w:szCs w:val="24"/>
        </w:rPr>
      </w:pPr>
      <w:r w:rsidRPr="0021109B">
        <w:rPr>
          <w:b/>
          <w:bCs/>
          <w:sz w:val="24"/>
          <w:szCs w:val="24"/>
        </w:rPr>
        <w:t xml:space="preserve">Cálculo do intervalo de confiança </w:t>
      </w:r>
    </w:p>
    <w:p w14:paraId="570E0F3A" w14:textId="77777777" w:rsidR="004373A8" w:rsidRDefault="004373A8" w:rsidP="004373A8">
      <w:pPr>
        <w:rPr>
          <w:rFonts w:ascii="Calibri" w:eastAsia="Times New Roman" w:hAnsi="Calibri" w:cs="Calibri"/>
          <w:color w:val="000000"/>
          <w:sz w:val="24"/>
          <w:szCs w:val="24"/>
          <w:lang w:eastAsia="pt-BR"/>
        </w:rPr>
      </w:pPr>
      <w:r w:rsidRPr="0021109B">
        <w:rPr>
          <w:sz w:val="24"/>
          <w:szCs w:val="24"/>
        </w:rPr>
        <w:t>Variável X1:</w:t>
      </w:r>
      <w:r>
        <w:rPr>
          <w:sz w:val="24"/>
          <w:szCs w:val="24"/>
        </w:rPr>
        <w:t xml:space="preserve"> </w:t>
      </w:r>
      <w:r w:rsidRPr="00F61711">
        <w:rPr>
          <w:rFonts w:ascii="Calibri" w:eastAsia="Times New Roman" w:hAnsi="Calibri" w:cs="Calibri"/>
          <w:color w:val="000000"/>
          <w:lang w:eastAsia="pt-BR"/>
        </w:rPr>
        <w:t>8,165829</w:t>
      </w:r>
      <w:r>
        <w:rPr>
          <w:rFonts w:ascii="Calibri" w:eastAsia="Times New Roman" w:hAnsi="Calibri" w:cs="Calibri"/>
          <w:color w:val="000000"/>
          <w:sz w:val="24"/>
          <w:szCs w:val="24"/>
          <w:lang w:eastAsia="pt-BR"/>
        </w:rPr>
        <w:t>-</w:t>
      </w:r>
      <w:r w:rsidRPr="0021109B">
        <w:rPr>
          <w:rFonts w:ascii="Calibri" w:eastAsia="Times New Roman" w:hAnsi="Calibri" w:cs="Calibri"/>
          <w:color w:val="000000"/>
          <w:sz w:val="24"/>
          <w:szCs w:val="24"/>
          <w:lang w:eastAsia="pt-BR"/>
        </w:rPr>
        <w:t xml:space="preserve"> localizado entre </w:t>
      </w:r>
      <w:r w:rsidRPr="00F61711">
        <w:rPr>
          <w:rFonts w:ascii="Calibri" w:eastAsia="Times New Roman" w:hAnsi="Calibri" w:cs="Calibri"/>
          <w:color w:val="000000"/>
          <w:lang w:eastAsia="pt-BR"/>
        </w:rPr>
        <w:t>-610,3459851</w:t>
      </w:r>
      <w:r>
        <w:rPr>
          <w:rFonts w:ascii="Calibri" w:eastAsia="Times New Roman" w:hAnsi="Calibri" w:cs="Calibri"/>
          <w:color w:val="000000"/>
          <w:lang w:eastAsia="pt-BR"/>
        </w:rPr>
        <w:t xml:space="preserve"> </w:t>
      </w:r>
      <w:r w:rsidRPr="0021109B">
        <w:rPr>
          <w:rFonts w:ascii="Calibri" w:eastAsia="Times New Roman" w:hAnsi="Calibri" w:cs="Calibri"/>
          <w:color w:val="000000"/>
          <w:sz w:val="24"/>
          <w:szCs w:val="24"/>
          <w:lang w:eastAsia="pt-BR"/>
        </w:rPr>
        <w:t xml:space="preserve">e </w:t>
      </w:r>
      <w:r w:rsidRPr="00F61711">
        <w:rPr>
          <w:rFonts w:ascii="Calibri" w:eastAsia="Times New Roman" w:hAnsi="Calibri" w:cs="Calibri"/>
          <w:color w:val="000000"/>
          <w:lang w:eastAsia="pt-BR"/>
        </w:rPr>
        <w:t>626,6776434</w:t>
      </w:r>
      <w:r>
        <w:rPr>
          <w:rFonts w:ascii="Calibri" w:eastAsia="Times New Roman" w:hAnsi="Calibri" w:cs="Calibri"/>
          <w:color w:val="000000"/>
          <w:sz w:val="24"/>
          <w:szCs w:val="24"/>
          <w:lang w:eastAsia="pt-BR"/>
        </w:rPr>
        <w:t>.</w:t>
      </w:r>
      <w:r w:rsidRPr="0021109B">
        <w:rPr>
          <w:rFonts w:ascii="Calibri" w:eastAsia="Times New Roman" w:hAnsi="Calibri" w:cs="Calibri"/>
          <w:color w:val="000000"/>
          <w:sz w:val="24"/>
          <w:szCs w:val="24"/>
          <w:lang w:eastAsia="pt-BR"/>
        </w:rPr>
        <w:t xml:space="preserve"> </w:t>
      </w:r>
      <w:r>
        <w:rPr>
          <w:rFonts w:ascii="Calibri" w:eastAsia="Times New Roman" w:hAnsi="Calibri" w:cs="Calibri"/>
          <w:color w:val="000000"/>
          <w:sz w:val="24"/>
          <w:szCs w:val="24"/>
          <w:lang w:eastAsia="pt-BR"/>
        </w:rPr>
        <w:t xml:space="preserve"> Portanto, com o número zero no intervalo: </w:t>
      </w:r>
      <w:r w:rsidRPr="00BD1421">
        <w:rPr>
          <w:rFonts w:ascii="Calibri" w:eastAsia="Times New Roman" w:hAnsi="Calibri" w:cs="Calibri"/>
          <w:b/>
          <w:bCs/>
          <w:color w:val="000000"/>
          <w:sz w:val="24"/>
          <w:szCs w:val="24"/>
          <w:lang w:eastAsia="pt-BR"/>
        </w:rPr>
        <w:t>recusado.</w:t>
      </w:r>
    </w:p>
    <w:tbl>
      <w:tblPr>
        <w:tblW w:w="8647" w:type="dxa"/>
        <w:tblCellMar>
          <w:left w:w="70" w:type="dxa"/>
          <w:right w:w="70" w:type="dxa"/>
        </w:tblCellMar>
        <w:tblLook w:val="04A0" w:firstRow="1" w:lastRow="0" w:firstColumn="1" w:lastColumn="0" w:noHBand="0" w:noVBand="1"/>
      </w:tblPr>
      <w:tblGrid>
        <w:gridCol w:w="8647"/>
      </w:tblGrid>
      <w:tr w:rsidR="004373A8" w:rsidRPr="009929EC" w14:paraId="6C292D63" w14:textId="77777777" w:rsidTr="002D25B3">
        <w:trPr>
          <w:trHeight w:val="300"/>
        </w:trPr>
        <w:tc>
          <w:tcPr>
            <w:tcW w:w="8647" w:type="dxa"/>
            <w:tcBorders>
              <w:top w:val="nil"/>
              <w:left w:val="nil"/>
              <w:bottom w:val="nil"/>
              <w:right w:val="nil"/>
            </w:tcBorders>
            <w:shd w:val="clear" w:color="auto" w:fill="auto"/>
            <w:noWrap/>
            <w:vAlign w:val="bottom"/>
            <w:hideMark/>
          </w:tcPr>
          <w:p w14:paraId="516B131D" w14:textId="77777777" w:rsidR="004373A8" w:rsidRDefault="004373A8" w:rsidP="002D25B3">
            <w:pPr>
              <w:rPr>
                <w:rFonts w:ascii="Calibri" w:eastAsia="Times New Roman" w:hAnsi="Calibri" w:cs="Calibri"/>
                <w:color w:val="000000"/>
                <w:sz w:val="24"/>
                <w:szCs w:val="24"/>
                <w:lang w:eastAsia="pt-BR"/>
              </w:rPr>
            </w:pPr>
            <w:r w:rsidRPr="0021109B">
              <w:rPr>
                <w:sz w:val="24"/>
                <w:szCs w:val="24"/>
              </w:rPr>
              <w:t xml:space="preserve">Variável X2: </w:t>
            </w:r>
            <w:r w:rsidRPr="00F61711">
              <w:rPr>
                <w:rFonts w:ascii="Calibri" w:eastAsia="Times New Roman" w:hAnsi="Calibri" w:cs="Calibri"/>
                <w:color w:val="000000"/>
                <w:lang w:eastAsia="pt-BR"/>
              </w:rPr>
              <w:t>357,201</w:t>
            </w:r>
            <w:r>
              <w:rPr>
                <w:rFonts w:ascii="Calibri" w:eastAsia="Times New Roman" w:hAnsi="Calibri" w:cs="Calibri"/>
                <w:color w:val="000000"/>
                <w:lang w:eastAsia="pt-BR"/>
              </w:rPr>
              <w:t>-</w:t>
            </w:r>
            <w:r w:rsidRPr="0021109B">
              <w:rPr>
                <w:rFonts w:ascii="Calibri" w:eastAsia="Times New Roman" w:hAnsi="Calibri" w:cs="Calibri"/>
                <w:color w:val="000000"/>
                <w:sz w:val="24"/>
                <w:szCs w:val="24"/>
                <w:lang w:eastAsia="pt-BR"/>
              </w:rPr>
              <w:t xml:space="preserve"> localizado entre </w:t>
            </w:r>
            <w:r w:rsidRPr="00F61711">
              <w:rPr>
                <w:rFonts w:ascii="Calibri" w:eastAsia="Times New Roman" w:hAnsi="Calibri" w:cs="Calibri"/>
                <w:color w:val="000000"/>
                <w:lang w:eastAsia="pt-BR"/>
              </w:rPr>
              <w:t>-365,9481528</w:t>
            </w:r>
            <w:r>
              <w:rPr>
                <w:rFonts w:ascii="Calibri" w:eastAsia="Times New Roman" w:hAnsi="Calibri" w:cs="Calibri"/>
                <w:color w:val="000000"/>
                <w:lang w:eastAsia="pt-BR"/>
              </w:rPr>
              <w:t xml:space="preserve"> </w:t>
            </w:r>
            <w:r w:rsidRPr="0021109B">
              <w:rPr>
                <w:rFonts w:ascii="Calibri" w:eastAsia="Times New Roman" w:hAnsi="Calibri" w:cs="Calibri"/>
                <w:color w:val="000000"/>
                <w:sz w:val="24"/>
                <w:szCs w:val="24"/>
                <w:lang w:eastAsia="pt-BR"/>
              </w:rPr>
              <w:t xml:space="preserve">e </w:t>
            </w:r>
            <w:r w:rsidRPr="00F61711">
              <w:rPr>
                <w:rFonts w:ascii="Calibri" w:eastAsia="Times New Roman" w:hAnsi="Calibri" w:cs="Calibri"/>
                <w:color w:val="000000"/>
                <w:lang w:eastAsia="pt-BR"/>
              </w:rPr>
              <w:t>1080,350163</w:t>
            </w:r>
            <w:r>
              <w:rPr>
                <w:rFonts w:ascii="Calibri" w:eastAsia="Times New Roman" w:hAnsi="Calibri" w:cs="Calibri"/>
                <w:color w:val="000000"/>
                <w:lang w:eastAsia="pt-BR"/>
              </w:rPr>
              <w:t xml:space="preserve">. </w:t>
            </w:r>
            <w:r>
              <w:rPr>
                <w:rFonts w:ascii="Calibri" w:eastAsia="Times New Roman" w:hAnsi="Calibri" w:cs="Calibri"/>
                <w:color w:val="000000"/>
                <w:sz w:val="24"/>
                <w:szCs w:val="24"/>
                <w:lang w:eastAsia="pt-BR"/>
              </w:rPr>
              <w:t xml:space="preserve">Portanto, com o número zero no intervalo: </w:t>
            </w:r>
            <w:r w:rsidRPr="00BD1421">
              <w:rPr>
                <w:rFonts w:ascii="Calibri" w:eastAsia="Times New Roman" w:hAnsi="Calibri" w:cs="Calibri"/>
                <w:b/>
                <w:bCs/>
                <w:color w:val="000000"/>
                <w:sz w:val="24"/>
                <w:szCs w:val="24"/>
                <w:lang w:eastAsia="pt-BR"/>
              </w:rPr>
              <w:t>recusado</w:t>
            </w:r>
            <w:r w:rsidRPr="0021109B">
              <w:rPr>
                <w:rFonts w:ascii="Calibri" w:eastAsia="Times New Roman" w:hAnsi="Calibri" w:cs="Calibri"/>
                <w:color w:val="000000"/>
                <w:sz w:val="24"/>
                <w:szCs w:val="24"/>
                <w:lang w:eastAsia="pt-BR"/>
              </w:rPr>
              <w:t>.</w:t>
            </w:r>
          </w:p>
          <w:p w14:paraId="13C920B8" w14:textId="77777777" w:rsidR="004373A8" w:rsidRDefault="004373A8" w:rsidP="002D25B3">
            <w:pPr>
              <w:rPr>
                <w:rFonts w:ascii="Calibri" w:eastAsia="Times New Roman" w:hAnsi="Calibri" w:cs="Calibri"/>
                <w:color w:val="000000"/>
                <w:sz w:val="24"/>
                <w:szCs w:val="24"/>
                <w:lang w:eastAsia="pt-BR"/>
              </w:rPr>
            </w:pPr>
            <w:r w:rsidRPr="0021109B">
              <w:rPr>
                <w:rFonts w:ascii="Calibri" w:eastAsia="Times New Roman" w:hAnsi="Calibri" w:cs="Calibri"/>
                <w:color w:val="000000"/>
                <w:sz w:val="24"/>
                <w:szCs w:val="24"/>
                <w:lang w:eastAsia="pt-BR"/>
              </w:rPr>
              <w:t>Variável X3:</w:t>
            </w:r>
            <w:r>
              <w:rPr>
                <w:rFonts w:ascii="Calibri" w:eastAsia="Times New Roman" w:hAnsi="Calibri" w:cs="Calibri"/>
                <w:color w:val="000000"/>
                <w:sz w:val="24"/>
                <w:szCs w:val="24"/>
                <w:lang w:eastAsia="pt-BR"/>
              </w:rPr>
              <w:t xml:space="preserve"> </w:t>
            </w:r>
            <w:r w:rsidRPr="00F61711">
              <w:rPr>
                <w:rFonts w:ascii="Calibri" w:eastAsia="Times New Roman" w:hAnsi="Calibri" w:cs="Calibri"/>
                <w:color w:val="000000"/>
                <w:lang w:eastAsia="pt-BR"/>
              </w:rPr>
              <w:t>324,8643</w:t>
            </w:r>
            <w:r w:rsidRPr="0021109B">
              <w:rPr>
                <w:rFonts w:ascii="Calibri" w:eastAsia="Times New Roman" w:hAnsi="Calibri" w:cs="Calibri"/>
                <w:color w:val="000000"/>
                <w:sz w:val="24"/>
                <w:szCs w:val="24"/>
                <w:lang w:eastAsia="pt-BR"/>
              </w:rPr>
              <w:t xml:space="preserve"> </w:t>
            </w:r>
            <w:r>
              <w:rPr>
                <w:rFonts w:ascii="Calibri" w:eastAsia="Times New Roman" w:hAnsi="Calibri" w:cs="Calibri"/>
                <w:color w:val="000000"/>
                <w:sz w:val="24"/>
                <w:szCs w:val="24"/>
                <w:lang w:eastAsia="pt-BR"/>
              </w:rPr>
              <w:t xml:space="preserve">- </w:t>
            </w:r>
            <w:r w:rsidRPr="0021109B">
              <w:rPr>
                <w:rFonts w:ascii="Calibri" w:eastAsia="Times New Roman" w:hAnsi="Calibri" w:cs="Calibri"/>
                <w:color w:val="000000"/>
                <w:sz w:val="24"/>
                <w:szCs w:val="24"/>
                <w:lang w:eastAsia="pt-BR"/>
              </w:rPr>
              <w:t xml:space="preserve">localizado entre </w:t>
            </w:r>
            <w:r w:rsidRPr="00F61711">
              <w:rPr>
                <w:rFonts w:ascii="Calibri" w:eastAsia="Times New Roman" w:hAnsi="Calibri" w:cs="Calibri"/>
                <w:color w:val="000000"/>
                <w:lang w:eastAsia="pt-BR"/>
              </w:rPr>
              <w:t>-37,11447721</w:t>
            </w:r>
            <w:r>
              <w:rPr>
                <w:rFonts w:ascii="Calibri" w:eastAsia="Times New Roman" w:hAnsi="Calibri" w:cs="Calibri"/>
                <w:color w:val="000000"/>
                <w:lang w:eastAsia="pt-BR"/>
              </w:rPr>
              <w:t xml:space="preserve"> </w:t>
            </w:r>
            <w:r w:rsidRPr="0021109B">
              <w:rPr>
                <w:rFonts w:ascii="Calibri" w:eastAsia="Times New Roman" w:hAnsi="Calibri" w:cs="Calibri"/>
                <w:color w:val="000000"/>
                <w:sz w:val="24"/>
                <w:szCs w:val="24"/>
                <w:lang w:eastAsia="pt-BR"/>
              </w:rPr>
              <w:t xml:space="preserve">e </w:t>
            </w:r>
            <w:r w:rsidRPr="00F61711">
              <w:rPr>
                <w:rFonts w:ascii="Calibri" w:eastAsia="Times New Roman" w:hAnsi="Calibri" w:cs="Calibri"/>
                <w:color w:val="000000"/>
                <w:lang w:eastAsia="pt-BR"/>
              </w:rPr>
              <w:t>686,8431204</w:t>
            </w:r>
            <w:r>
              <w:rPr>
                <w:rFonts w:ascii="Calibri" w:eastAsia="Times New Roman" w:hAnsi="Calibri" w:cs="Calibri"/>
                <w:color w:val="000000"/>
                <w:lang w:eastAsia="pt-BR"/>
              </w:rPr>
              <w:t>.</w:t>
            </w:r>
            <w:r w:rsidRPr="0021109B">
              <w:rPr>
                <w:rFonts w:ascii="Calibri" w:eastAsia="Times New Roman" w:hAnsi="Calibri" w:cs="Calibri"/>
                <w:color w:val="000000"/>
                <w:sz w:val="24"/>
                <w:szCs w:val="24"/>
                <w:lang w:eastAsia="pt-BR"/>
              </w:rPr>
              <w:t xml:space="preserve"> </w:t>
            </w:r>
            <w:r>
              <w:rPr>
                <w:rFonts w:ascii="Calibri" w:eastAsia="Times New Roman" w:hAnsi="Calibri" w:cs="Calibri"/>
                <w:color w:val="000000"/>
                <w:sz w:val="24"/>
                <w:szCs w:val="24"/>
                <w:lang w:eastAsia="pt-BR"/>
              </w:rPr>
              <w:t xml:space="preserve">Portanto, com o número zero no intervalo: </w:t>
            </w:r>
            <w:r w:rsidRPr="00BD1421">
              <w:rPr>
                <w:rFonts w:ascii="Calibri" w:eastAsia="Times New Roman" w:hAnsi="Calibri" w:cs="Calibri"/>
                <w:b/>
                <w:bCs/>
                <w:color w:val="000000"/>
                <w:sz w:val="24"/>
                <w:szCs w:val="24"/>
                <w:lang w:eastAsia="pt-BR"/>
              </w:rPr>
              <w:t>recusado</w:t>
            </w:r>
            <w:r w:rsidRPr="0021109B">
              <w:rPr>
                <w:rFonts w:ascii="Calibri" w:eastAsia="Times New Roman" w:hAnsi="Calibri" w:cs="Calibri"/>
                <w:color w:val="000000"/>
                <w:sz w:val="24"/>
                <w:szCs w:val="24"/>
                <w:lang w:eastAsia="pt-BR"/>
              </w:rPr>
              <w:t>.</w:t>
            </w:r>
          </w:p>
          <w:p w14:paraId="25F8FCE0" w14:textId="77777777" w:rsidR="004373A8" w:rsidRDefault="004373A8" w:rsidP="002D25B3">
            <w:pPr>
              <w:spacing w:after="0" w:line="240" w:lineRule="auto"/>
              <w:rPr>
                <w:rFonts w:ascii="Calibri" w:eastAsia="Times New Roman" w:hAnsi="Calibri" w:cs="Calibri"/>
                <w:color w:val="000000"/>
                <w:lang w:eastAsia="pt-BR"/>
              </w:rPr>
            </w:pPr>
          </w:p>
          <w:p w14:paraId="5C09E288" w14:textId="77777777" w:rsidR="004373A8" w:rsidRPr="001235E0" w:rsidRDefault="004373A8" w:rsidP="002D25B3">
            <w:pPr>
              <w:pStyle w:val="PargrafodaLista"/>
              <w:numPr>
                <w:ilvl w:val="1"/>
                <w:numId w:val="9"/>
              </w:numPr>
              <w:spacing w:after="0" w:line="240" w:lineRule="auto"/>
              <w:rPr>
                <w:rFonts w:ascii="Calibri" w:eastAsia="Times New Roman" w:hAnsi="Calibri" w:cs="Calibri"/>
                <w:b/>
                <w:bCs/>
                <w:color w:val="000000"/>
                <w:sz w:val="24"/>
                <w:szCs w:val="24"/>
                <w:lang w:eastAsia="pt-BR"/>
              </w:rPr>
            </w:pPr>
            <w:r w:rsidRPr="001235E0">
              <w:rPr>
                <w:rFonts w:ascii="Calibri" w:eastAsia="Times New Roman" w:hAnsi="Calibri" w:cs="Calibri"/>
                <w:b/>
                <w:bCs/>
                <w:color w:val="000000"/>
                <w:sz w:val="24"/>
                <w:szCs w:val="24"/>
                <w:lang w:eastAsia="pt-BR"/>
              </w:rPr>
              <w:t xml:space="preserve">Cálculo </w:t>
            </w:r>
            <w:r>
              <w:rPr>
                <w:rFonts w:ascii="Calibri" w:eastAsia="Times New Roman" w:hAnsi="Calibri" w:cs="Calibri"/>
                <w:b/>
                <w:bCs/>
                <w:color w:val="000000"/>
                <w:sz w:val="24"/>
                <w:szCs w:val="24"/>
                <w:lang w:eastAsia="pt-BR"/>
              </w:rPr>
              <w:t xml:space="preserve">do </w:t>
            </w:r>
            <w:proofErr w:type="spellStart"/>
            <w:r>
              <w:rPr>
                <w:rFonts w:ascii="Calibri" w:eastAsia="Times New Roman" w:hAnsi="Calibri" w:cs="Calibri"/>
                <w:b/>
                <w:bCs/>
                <w:color w:val="000000"/>
                <w:sz w:val="24"/>
                <w:szCs w:val="24"/>
                <w:lang w:eastAsia="pt-BR"/>
              </w:rPr>
              <w:t>S</w:t>
            </w:r>
            <w:r w:rsidRPr="001235E0">
              <w:rPr>
                <w:rFonts w:ascii="Calibri" w:eastAsia="Times New Roman" w:hAnsi="Calibri" w:cs="Calibri"/>
                <w:b/>
                <w:bCs/>
                <w:color w:val="000000"/>
                <w:sz w:val="24"/>
                <w:szCs w:val="24"/>
                <w:lang w:eastAsia="pt-BR"/>
              </w:rPr>
              <w:t>tat</w:t>
            </w:r>
            <w:proofErr w:type="spellEnd"/>
            <w:r w:rsidRPr="001235E0">
              <w:rPr>
                <w:rFonts w:ascii="Calibri" w:eastAsia="Times New Roman" w:hAnsi="Calibri" w:cs="Calibri"/>
                <w:b/>
                <w:bCs/>
                <w:color w:val="000000"/>
                <w:sz w:val="24"/>
                <w:szCs w:val="24"/>
                <w:lang w:eastAsia="pt-BR"/>
              </w:rPr>
              <w:t xml:space="preserve"> t:</w:t>
            </w:r>
          </w:p>
          <w:p w14:paraId="02446E5A" w14:textId="77777777" w:rsidR="004373A8" w:rsidRDefault="004373A8" w:rsidP="002D25B3">
            <w:pPr>
              <w:spacing w:after="0" w:line="240" w:lineRule="auto"/>
              <w:rPr>
                <w:rFonts w:ascii="Calibri" w:eastAsia="Times New Roman" w:hAnsi="Calibri" w:cs="Calibri"/>
                <w:b/>
                <w:bCs/>
                <w:color w:val="000000"/>
                <w:sz w:val="24"/>
                <w:szCs w:val="24"/>
                <w:lang w:eastAsia="pt-BR"/>
              </w:rPr>
            </w:pPr>
          </w:p>
          <w:p w14:paraId="164A183D" w14:textId="77777777" w:rsidR="004373A8" w:rsidRDefault="004373A8" w:rsidP="002D25B3">
            <w:pPr>
              <w:spacing w:after="0" w:line="240" w:lineRule="auto"/>
              <w:rPr>
                <w:rFonts w:ascii="Calibri" w:eastAsia="Times New Roman" w:hAnsi="Calibri" w:cs="Calibri"/>
                <w:color w:val="000000"/>
                <w:lang w:eastAsia="pt-BR"/>
              </w:rPr>
            </w:pPr>
            <w:r>
              <w:rPr>
                <w:rFonts w:ascii="Calibri" w:eastAsia="Times New Roman" w:hAnsi="Calibri" w:cs="Calibri"/>
                <w:b/>
                <w:bCs/>
                <w:color w:val="000000"/>
                <w:sz w:val="24"/>
                <w:szCs w:val="24"/>
                <w:lang w:eastAsia="pt-BR"/>
              </w:rPr>
              <w:t>Variável X1: =((</w:t>
            </w:r>
            <w:r w:rsidRPr="00F61711">
              <w:rPr>
                <w:rFonts w:ascii="Calibri" w:eastAsia="Times New Roman" w:hAnsi="Calibri" w:cs="Calibri"/>
                <w:color w:val="000000"/>
                <w:lang w:eastAsia="pt-BR"/>
              </w:rPr>
              <w:t>8,165829</w:t>
            </w:r>
            <w:r>
              <w:rPr>
                <w:rFonts w:ascii="Calibri" w:eastAsia="Times New Roman" w:hAnsi="Calibri" w:cs="Calibri"/>
                <w:color w:val="000000"/>
                <w:lang w:eastAsia="pt-BR"/>
              </w:rPr>
              <w:t xml:space="preserve"> + </w:t>
            </w:r>
            <w:r w:rsidRPr="00F61711">
              <w:rPr>
                <w:rFonts w:ascii="Calibri" w:eastAsia="Times New Roman" w:hAnsi="Calibri" w:cs="Calibri"/>
                <w:color w:val="000000"/>
                <w:lang w:eastAsia="pt-BR"/>
              </w:rPr>
              <w:t>610,3459851</w:t>
            </w:r>
            <w:r>
              <w:rPr>
                <w:rFonts w:ascii="Calibri" w:eastAsia="Times New Roman" w:hAnsi="Calibri" w:cs="Calibri"/>
                <w:color w:val="000000"/>
                <w:lang w:eastAsia="pt-BR"/>
              </w:rPr>
              <w:t>) /</w:t>
            </w:r>
            <w:r w:rsidRPr="009929EC">
              <w:rPr>
                <w:rFonts w:ascii="Calibri" w:eastAsia="Times New Roman" w:hAnsi="Calibri" w:cs="Calibri"/>
                <w:color w:val="000000"/>
                <w:lang w:eastAsia="pt-BR"/>
              </w:rPr>
              <w:t xml:space="preserve"> </w:t>
            </w:r>
            <w:r w:rsidRPr="00F61711">
              <w:rPr>
                <w:rFonts w:ascii="Calibri" w:eastAsia="Times New Roman" w:hAnsi="Calibri" w:cs="Calibri"/>
                <w:color w:val="000000"/>
                <w:lang w:eastAsia="pt-BR"/>
              </w:rPr>
              <w:t>252,7724</w:t>
            </w:r>
            <w:r>
              <w:rPr>
                <w:rFonts w:ascii="Calibri" w:eastAsia="Times New Roman" w:hAnsi="Calibri" w:cs="Calibri"/>
                <w:color w:val="000000"/>
                <w:lang w:eastAsia="pt-BR"/>
              </w:rPr>
              <w:t>) = - e +  2,447 (</w:t>
            </w:r>
            <w:proofErr w:type="spellStart"/>
            <w:r>
              <w:rPr>
                <w:rFonts w:ascii="Calibri" w:eastAsia="Times New Roman" w:hAnsi="Calibri" w:cs="Calibri"/>
                <w:color w:val="000000"/>
                <w:lang w:eastAsia="pt-BR"/>
              </w:rPr>
              <w:t>Stat</w:t>
            </w:r>
            <w:proofErr w:type="spellEnd"/>
            <w:r>
              <w:rPr>
                <w:rFonts w:ascii="Calibri" w:eastAsia="Times New Roman" w:hAnsi="Calibri" w:cs="Calibri"/>
                <w:color w:val="000000"/>
                <w:lang w:eastAsia="pt-BR"/>
              </w:rPr>
              <w:t xml:space="preserve"> t no valor de 0,0323 dentro da área de risco, logo </w:t>
            </w:r>
            <w:r w:rsidRPr="00DE0FF2">
              <w:rPr>
                <w:rFonts w:ascii="Calibri" w:eastAsia="Times New Roman" w:hAnsi="Calibri" w:cs="Calibri"/>
                <w:b/>
                <w:bCs/>
                <w:color w:val="000000"/>
                <w:sz w:val="24"/>
                <w:szCs w:val="24"/>
                <w:lang w:eastAsia="pt-BR"/>
              </w:rPr>
              <w:t>recusado</w:t>
            </w:r>
            <w:r>
              <w:rPr>
                <w:rFonts w:ascii="Calibri" w:eastAsia="Times New Roman" w:hAnsi="Calibri" w:cs="Calibri"/>
                <w:color w:val="000000"/>
                <w:lang w:eastAsia="pt-BR"/>
              </w:rPr>
              <w:t>)</w:t>
            </w:r>
          </w:p>
          <w:p w14:paraId="33908FB7" w14:textId="77777777" w:rsidR="004373A8" w:rsidRDefault="004373A8" w:rsidP="002D25B3">
            <w:pPr>
              <w:spacing w:after="0" w:line="240" w:lineRule="auto"/>
              <w:rPr>
                <w:rFonts w:ascii="Calibri" w:eastAsia="Times New Roman" w:hAnsi="Calibri" w:cs="Calibri"/>
                <w:b/>
                <w:bCs/>
                <w:color w:val="000000"/>
                <w:sz w:val="24"/>
                <w:szCs w:val="24"/>
                <w:lang w:eastAsia="pt-BR"/>
              </w:rPr>
            </w:pPr>
          </w:p>
          <w:p w14:paraId="4BE628C3" w14:textId="77777777" w:rsidR="004373A8" w:rsidRDefault="004373A8" w:rsidP="002D25B3">
            <w:pPr>
              <w:spacing w:after="0" w:line="240" w:lineRule="auto"/>
              <w:rPr>
                <w:rFonts w:ascii="Calibri" w:eastAsia="Times New Roman" w:hAnsi="Calibri" w:cs="Calibri"/>
                <w:color w:val="000000"/>
                <w:lang w:eastAsia="pt-BR"/>
              </w:rPr>
            </w:pPr>
            <w:r>
              <w:rPr>
                <w:rFonts w:ascii="Calibri" w:eastAsia="Times New Roman" w:hAnsi="Calibri" w:cs="Calibri"/>
                <w:b/>
                <w:bCs/>
                <w:color w:val="000000"/>
                <w:sz w:val="24"/>
                <w:szCs w:val="24"/>
                <w:lang w:eastAsia="pt-BR"/>
              </w:rPr>
              <w:t>Variável X2 = ((</w:t>
            </w:r>
            <w:r w:rsidRPr="00F61711">
              <w:rPr>
                <w:rFonts w:ascii="Calibri" w:eastAsia="Times New Roman" w:hAnsi="Calibri" w:cs="Calibri"/>
                <w:color w:val="000000"/>
                <w:lang w:eastAsia="pt-BR"/>
              </w:rPr>
              <w:t>357,201</w:t>
            </w:r>
            <w:r>
              <w:rPr>
                <w:rFonts w:ascii="Calibri" w:eastAsia="Times New Roman" w:hAnsi="Calibri" w:cs="Calibri"/>
                <w:color w:val="000000"/>
                <w:lang w:eastAsia="pt-BR"/>
              </w:rPr>
              <w:t xml:space="preserve"> + </w:t>
            </w:r>
            <w:r w:rsidRPr="00F61711">
              <w:rPr>
                <w:rFonts w:ascii="Calibri" w:eastAsia="Times New Roman" w:hAnsi="Calibri" w:cs="Calibri"/>
                <w:color w:val="000000"/>
                <w:lang w:eastAsia="pt-BR"/>
              </w:rPr>
              <w:t>365,9481528</w:t>
            </w:r>
            <w:r>
              <w:rPr>
                <w:rFonts w:ascii="Calibri" w:eastAsia="Times New Roman" w:hAnsi="Calibri" w:cs="Calibri"/>
                <w:color w:val="000000"/>
                <w:lang w:eastAsia="pt-BR"/>
              </w:rPr>
              <w:t xml:space="preserve"> ) / </w:t>
            </w:r>
            <w:r w:rsidRPr="00F61711">
              <w:rPr>
                <w:rFonts w:ascii="Calibri" w:eastAsia="Times New Roman" w:hAnsi="Calibri" w:cs="Calibri"/>
                <w:color w:val="000000"/>
                <w:lang w:eastAsia="pt-BR"/>
              </w:rPr>
              <w:t>295,5354</w:t>
            </w:r>
            <w:r>
              <w:rPr>
                <w:rFonts w:ascii="Calibri" w:eastAsia="Times New Roman" w:hAnsi="Calibri" w:cs="Calibri"/>
                <w:color w:val="000000"/>
                <w:lang w:eastAsia="pt-BR"/>
              </w:rPr>
              <w:t>)= - e + 2,447 (</w:t>
            </w:r>
            <w:proofErr w:type="spellStart"/>
            <w:r>
              <w:rPr>
                <w:rFonts w:ascii="Calibri" w:eastAsia="Times New Roman" w:hAnsi="Calibri" w:cs="Calibri"/>
                <w:color w:val="000000"/>
                <w:lang w:eastAsia="pt-BR"/>
              </w:rPr>
              <w:t>Stat</w:t>
            </w:r>
            <w:proofErr w:type="spellEnd"/>
            <w:r>
              <w:rPr>
                <w:rFonts w:ascii="Calibri" w:eastAsia="Times New Roman" w:hAnsi="Calibri" w:cs="Calibri"/>
                <w:color w:val="000000"/>
                <w:lang w:eastAsia="pt-BR"/>
              </w:rPr>
              <w:t xml:space="preserve"> t no valor de 1,2087 dentro da área de risco, logo </w:t>
            </w:r>
            <w:r w:rsidRPr="00DE0FF2">
              <w:rPr>
                <w:rFonts w:ascii="Calibri" w:eastAsia="Times New Roman" w:hAnsi="Calibri" w:cs="Calibri"/>
                <w:b/>
                <w:bCs/>
                <w:color w:val="000000"/>
                <w:sz w:val="24"/>
                <w:szCs w:val="24"/>
                <w:lang w:eastAsia="pt-BR"/>
              </w:rPr>
              <w:t>recusado</w:t>
            </w:r>
            <w:r>
              <w:rPr>
                <w:rFonts w:ascii="Calibri" w:eastAsia="Times New Roman" w:hAnsi="Calibri" w:cs="Calibri"/>
                <w:color w:val="000000"/>
                <w:lang w:eastAsia="pt-BR"/>
              </w:rPr>
              <w:t>)</w:t>
            </w:r>
          </w:p>
          <w:p w14:paraId="57B68D0A" w14:textId="77777777" w:rsidR="004373A8" w:rsidRDefault="004373A8" w:rsidP="002D25B3">
            <w:pPr>
              <w:spacing w:after="0" w:line="240" w:lineRule="auto"/>
              <w:rPr>
                <w:rFonts w:ascii="Calibri" w:eastAsia="Times New Roman" w:hAnsi="Calibri" w:cs="Calibri"/>
                <w:color w:val="000000"/>
                <w:lang w:eastAsia="pt-BR"/>
              </w:rPr>
            </w:pPr>
          </w:p>
          <w:p w14:paraId="114DAE6C" w14:textId="77777777" w:rsidR="004373A8" w:rsidRPr="009929EC" w:rsidRDefault="004373A8" w:rsidP="002D25B3">
            <w:pPr>
              <w:spacing w:after="0" w:line="240" w:lineRule="auto"/>
              <w:rPr>
                <w:rFonts w:ascii="Calibri" w:eastAsia="Times New Roman" w:hAnsi="Calibri" w:cs="Calibri"/>
                <w:b/>
                <w:bCs/>
                <w:color w:val="000000"/>
                <w:sz w:val="24"/>
                <w:szCs w:val="24"/>
                <w:lang w:eastAsia="pt-BR"/>
              </w:rPr>
            </w:pPr>
            <w:r w:rsidRPr="0021109B">
              <w:rPr>
                <w:rFonts w:ascii="Calibri" w:eastAsia="Times New Roman" w:hAnsi="Calibri" w:cs="Calibri"/>
                <w:b/>
                <w:bCs/>
                <w:color w:val="000000"/>
                <w:sz w:val="24"/>
                <w:szCs w:val="24"/>
                <w:lang w:eastAsia="pt-BR"/>
              </w:rPr>
              <w:t xml:space="preserve">Variável X3 </w:t>
            </w:r>
            <w:r>
              <w:rPr>
                <w:rFonts w:ascii="Calibri" w:eastAsia="Times New Roman" w:hAnsi="Calibri" w:cs="Calibri"/>
                <w:b/>
                <w:bCs/>
                <w:color w:val="000000"/>
                <w:sz w:val="24"/>
                <w:szCs w:val="24"/>
                <w:lang w:eastAsia="pt-BR"/>
              </w:rPr>
              <w:t>= ((</w:t>
            </w:r>
            <w:r w:rsidRPr="00F61711">
              <w:rPr>
                <w:rFonts w:ascii="Calibri" w:eastAsia="Times New Roman" w:hAnsi="Calibri" w:cs="Calibri"/>
                <w:color w:val="000000"/>
                <w:lang w:eastAsia="pt-BR"/>
              </w:rPr>
              <w:t>324,8643</w:t>
            </w:r>
            <w:r>
              <w:rPr>
                <w:rFonts w:ascii="Calibri" w:eastAsia="Times New Roman" w:hAnsi="Calibri" w:cs="Calibri"/>
                <w:color w:val="000000"/>
                <w:lang w:eastAsia="pt-BR"/>
              </w:rPr>
              <w:t xml:space="preserve"> + </w:t>
            </w:r>
            <w:r w:rsidRPr="00F61711">
              <w:rPr>
                <w:rFonts w:ascii="Calibri" w:eastAsia="Times New Roman" w:hAnsi="Calibri" w:cs="Calibri"/>
                <w:color w:val="000000"/>
                <w:lang w:eastAsia="pt-BR"/>
              </w:rPr>
              <w:t>37,11447721</w:t>
            </w:r>
            <w:r>
              <w:rPr>
                <w:rFonts w:ascii="Calibri" w:eastAsia="Times New Roman" w:hAnsi="Calibri" w:cs="Calibri"/>
                <w:color w:val="000000"/>
                <w:lang w:eastAsia="pt-BR"/>
              </w:rPr>
              <w:t xml:space="preserve">) / </w:t>
            </w:r>
            <w:r w:rsidRPr="00F61711">
              <w:rPr>
                <w:rFonts w:ascii="Calibri" w:eastAsia="Times New Roman" w:hAnsi="Calibri" w:cs="Calibri"/>
                <w:color w:val="000000"/>
                <w:lang w:eastAsia="pt-BR"/>
              </w:rPr>
              <w:t>147,9329</w:t>
            </w:r>
            <w:r>
              <w:rPr>
                <w:rFonts w:ascii="Calibri" w:eastAsia="Times New Roman" w:hAnsi="Calibri" w:cs="Calibri"/>
                <w:color w:val="000000"/>
                <w:lang w:eastAsia="pt-BR"/>
              </w:rPr>
              <w:t>) = 2,447 (</w:t>
            </w:r>
            <w:proofErr w:type="spellStart"/>
            <w:r>
              <w:rPr>
                <w:rFonts w:ascii="Calibri" w:eastAsia="Times New Roman" w:hAnsi="Calibri" w:cs="Calibri"/>
                <w:color w:val="000000"/>
                <w:lang w:eastAsia="pt-BR"/>
              </w:rPr>
              <w:t>Stat</w:t>
            </w:r>
            <w:proofErr w:type="spellEnd"/>
            <w:r>
              <w:rPr>
                <w:rFonts w:ascii="Calibri" w:eastAsia="Times New Roman" w:hAnsi="Calibri" w:cs="Calibri"/>
                <w:color w:val="000000"/>
                <w:lang w:eastAsia="pt-BR"/>
              </w:rPr>
              <w:t xml:space="preserve"> t no valor de 2,196  dentro da área de risco, logo </w:t>
            </w:r>
            <w:r w:rsidRPr="00DE0FF2">
              <w:rPr>
                <w:rFonts w:ascii="Calibri" w:eastAsia="Times New Roman" w:hAnsi="Calibri" w:cs="Calibri"/>
                <w:b/>
                <w:bCs/>
                <w:color w:val="000000"/>
                <w:sz w:val="24"/>
                <w:szCs w:val="24"/>
                <w:lang w:eastAsia="pt-BR"/>
              </w:rPr>
              <w:t>recusado</w:t>
            </w:r>
            <w:r>
              <w:rPr>
                <w:rFonts w:ascii="Calibri" w:eastAsia="Times New Roman" w:hAnsi="Calibri" w:cs="Calibri"/>
                <w:color w:val="000000"/>
                <w:lang w:eastAsia="pt-BR"/>
              </w:rPr>
              <w:t>).</w:t>
            </w:r>
          </w:p>
        </w:tc>
      </w:tr>
    </w:tbl>
    <w:p w14:paraId="02BF2C19" w14:textId="77777777" w:rsidR="004373A8" w:rsidRPr="0021109B" w:rsidRDefault="004373A8" w:rsidP="004373A8">
      <w:pPr>
        <w:rPr>
          <w:rFonts w:ascii="Calibri" w:eastAsia="Times New Roman" w:hAnsi="Calibri" w:cs="Calibri"/>
          <w:color w:val="000000"/>
          <w:sz w:val="24"/>
          <w:szCs w:val="24"/>
          <w:lang w:eastAsia="pt-BR"/>
        </w:rPr>
      </w:pPr>
    </w:p>
    <w:p w14:paraId="7B0B7BBE" w14:textId="77777777" w:rsidR="004373A8" w:rsidRDefault="004373A8" w:rsidP="004373A8">
      <w:pPr>
        <w:pStyle w:val="PargrafodaLista"/>
        <w:numPr>
          <w:ilvl w:val="0"/>
          <w:numId w:val="9"/>
        </w:numPr>
        <w:rPr>
          <w:b/>
        </w:rPr>
      </w:pPr>
      <w:r>
        <w:rPr>
          <w:b/>
        </w:rPr>
        <w:t>Avalie os indicadores de erro da equação</w:t>
      </w:r>
      <w:r w:rsidRPr="008030C6">
        <w:rPr>
          <w:b/>
        </w:rPr>
        <w:t>?</w:t>
      </w:r>
    </w:p>
    <w:p w14:paraId="02971EDE" w14:textId="28949144" w:rsidR="004373A8" w:rsidRDefault="004373A8" w:rsidP="004373A8">
      <w:pPr>
        <w:pStyle w:val="PargrafodaLista"/>
        <w:jc w:val="both"/>
        <w:rPr>
          <w:b/>
        </w:rPr>
      </w:pPr>
      <w:r>
        <w:rPr>
          <w:b/>
        </w:rPr>
        <w:t>De saída os indicadores de R</w:t>
      </w:r>
      <w:r>
        <w:rPr>
          <w:rFonts w:cstheme="minorHAnsi"/>
          <w:b/>
        </w:rPr>
        <w:t>²</w:t>
      </w:r>
      <w:r>
        <w:rPr>
          <w:b/>
        </w:rPr>
        <w:t xml:space="preserve"> ajustado estão muito baixos (0,4) o que indica baixa capacidade de correlação e definição de y. O F de significação</w:t>
      </w:r>
      <w:r w:rsidR="00783AFB">
        <w:rPr>
          <w:b/>
        </w:rPr>
        <w:t>,</w:t>
      </w:r>
      <w:r>
        <w:rPr>
          <w:b/>
        </w:rPr>
        <w:t xml:space="preserve"> </w:t>
      </w:r>
      <w:r w:rsidR="00783AFB">
        <w:rPr>
          <w:b/>
        </w:rPr>
        <w:t xml:space="preserve">que expressa a margem de erro da regressão como um todo, </w:t>
      </w:r>
      <w:r>
        <w:rPr>
          <w:b/>
        </w:rPr>
        <w:t>está acima de 0,05 ou 5% (0,11) o que indica elevada porcentagem de erro. As três avariáveis apresentam valor p com margem de erro acima de 0,05 ou 5%. Com essa margem de erro, vários pontos estruturais precisam ser modificados.</w:t>
      </w:r>
    </w:p>
    <w:p w14:paraId="7A87D1FC" w14:textId="77777777" w:rsidR="004373A8" w:rsidRDefault="004373A8" w:rsidP="004373A8">
      <w:pPr>
        <w:pStyle w:val="PargrafodaLista"/>
        <w:jc w:val="both"/>
        <w:rPr>
          <w:b/>
        </w:rPr>
      </w:pPr>
    </w:p>
    <w:p w14:paraId="478F9840" w14:textId="77777777" w:rsidR="004373A8" w:rsidRPr="00857CDE" w:rsidRDefault="004373A8" w:rsidP="004373A8">
      <w:pPr>
        <w:pStyle w:val="PargrafodaLista"/>
        <w:numPr>
          <w:ilvl w:val="0"/>
          <w:numId w:val="9"/>
        </w:numPr>
        <w:jc w:val="both"/>
        <w:rPr>
          <w:b/>
          <w:bCs/>
        </w:rPr>
      </w:pPr>
      <w:r w:rsidRPr="00857CDE">
        <w:rPr>
          <w:b/>
          <w:bCs/>
        </w:rPr>
        <w:t>Analise a variável X1 e confira se ela efetivamente contribuía para o sucesso do projeto (valor 1,0)</w:t>
      </w:r>
    </w:p>
    <w:p w14:paraId="6AD0A8C9" w14:textId="1B7DB8A2" w:rsidR="004373A8" w:rsidRDefault="004373A8" w:rsidP="004373A8">
      <w:pPr>
        <w:pStyle w:val="PargrafodaLista"/>
        <w:jc w:val="both"/>
        <w:rPr>
          <w:b/>
        </w:rPr>
      </w:pPr>
      <w:r>
        <w:rPr>
          <w:b/>
        </w:rPr>
        <w:t>A variável X1 exerce grande influência conceitual sobre o resultado, afinal o investimento em tecnologia é o mais relevante para a fábrica de software. Como está estruturada a equação, a variável X1 referente ao investimento em tecnologia apresenta dois questionamentos muito interessantes: no primeiro essa variável possui o menor valor da regressão (8,169) e, em segundo, apresenta a  maior margem de erro (0,975) em relação às demais variáveis. Juntos os dois questionamentos contrariam as expectativas do gestor e geram uma contradição: quanto mais se investe em tecnologia, menor é o seu rendimento. Logo, a hipótese de um erro estrutural se confirma mais uma vez, confirmando os indicadores gerais e específicos vistos anteriormente nessa análise. Outro ponto relevante, a variável preponderante na regressão é a verificação, o que indica que a empresa já sofria com elevado retrabalho, ou margem de erro.</w:t>
      </w:r>
    </w:p>
    <w:p w14:paraId="61E8298B" w14:textId="77777777" w:rsidR="004373A8" w:rsidRDefault="004373A8" w:rsidP="004373A8">
      <w:pPr>
        <w:pStyle w:val="PargrafodaLista"/>
        <w:jc w:val="both"/>
        <w:rPr>
          <w:b/>
        </w:rPr>
      </w:pPr>
    </w:p>
    <w:p w14:paraId="06557674" w14:textId="11E5C312" w:rsidR="008B1868" w:rsidRDefault="009547F2" w:rsidP="008B1868">
      <w:pPr>
        <w:rPr>
          <w:b/>
          <w:sz w:val="28"/>
          <w:szCs w:val="28"/>
        </w:rPr>
      </w:pPr>
      <w:r>
        <w:rPr>
          <w:b/>
          <w:sz w:val="28"/>
          <w:szCs w:val="28"/>
        </w:rPr>
        <w:lastRenderedPageBreak/>
        <w:t>A</w:t>
      </w:r>
      <w:r w:rsidR="008B1868" w:rsidRPr="00605834">
        <w:rPr>
          <w:b/>
          <w:sz w:val="28"/>
          <w:szCs w:val="28"/>
        </w:rPr>
        <w:t xml:space="preserve">nálise </w:t>
      </w:r>
      <w:r w:rsidR="008B1868">
        <w:rPr>
          <w:b/>
          <w:sz w:val="28"/>
          <w:szCs w:val="28"/>
        </w:rPr>
        <w:t>0</w:t>
      </w:r>
      <w:r w:rsidR="00F832F9">
        <w:rPr>
          <w:b/>
          <w:sz w:val="28"/>
          <w:szCs w:val="28"/>
        </w:rPr>
        <w:t>3</w:t>
      </w:r>
      <w:r w:rsidR="008B1868" w:rsidRPr="00605834">
        <w:rPr>
          <w:b/>
          <w:sz w:val="28"/>
          <w:szCs w:val="28"/>
        </w:rPr>
        <w:t xml:space="preserve"> (valor </w:t>
      </w:r>
      <w:r w:rsidR="008B1868">
        <w:rPr>
          <w:b/>
          <w:sz w:val="28"/>
          <w:szCs w:val="28"/>
        </w:rPr>
        <w:t>2,0</w:t>
      </w:r>
      <w:r w:rsidR="008B1868" w:rsidRPr="00605834">
        <w:rPr>
          <w:b/>
          <w:sz w:val="28"/>
          <w:szCs w:val="28"/>
        </w:rPr>
        <w:t>)</w:t>
      </w:r>
    </w:p>
    <w:tbl>
      <w:tblPr>
        <w:tblStyle w:val="Tabelacomgrade"/>
        <w:tblW w:w="0" w:type="auto"/>
        <w:tblLook w:val="04A0" w:firstRow="1" w:lastRow="0" w:firstColumn="1" w:lastColumn="0" w:noHBand="0" w:noVBand="1"/>
      </w:tblPr>
      <w:tblGrid>
        <w:gridCol w:w="2972"/>
        <w:gridCol w:w="1843"/>
        <w:gridCol w:w="3679"/>
      </w:tblGrid>
      <w:tr w:rsidR="008B1868" w14:paraId="55F93F52" w14:textId="77777777" w:rsidTr="002D25B3">
        <w:tc>
          <w:tcPr>
            <w:tcW w:w="2972" w:type="dxa"/>
          </w:tcPr>
          <w:p w14:paraId="17AE018E" w14:textId="77777777" w:rsidR="008B1868" w:rsidRDefault="008B1868" w:rsidP="002D25B3">
            <w:pPr>
              <w:rPr>
                <w:b/>
                <w:sz w:val="28"/>
                <w:szCs w:val="28"/>
              </w:rPr>
            </w:pPr>
            <w:r>
              <w:rPr>
                <w:b/>
                <w:sz w:val="28"/>
                <w:szCs w:val="28"/>
              </w:rPr>
              <w:t>Cálculo e interpretação</w:t>
            </w:r>
          </w:p>
        </w:tc>
        <w:tc>
          <w:tcPr>
            <w:tcW w:w="1843" w:type="dxa"/>
          </w:tcPr>
          <w:p w14:paraId="097E6E05" w14:textId="77777777" w:rsidR="008B1868" w:rsidRDefault="008B1868" w:rsidP="002D25B3">
            <w:pPr>
              <w:rPr>
                <w:b/>
                <w:sz w:val="28"/>
                <w:szCs w:val="28"/>
              </w:rPr>
            </w:pPr>
            <w:r>
              <w:rPr>
                <w:b/>
                <w:sz w:val="28"/>
                <w:szCs w:val="28"/>
              </w:rPr>
              <w:t>Valor: 2,0</w:t>
            </w:r>
          </w:p>
        </w:tc>
        <w:tc>
          <w:tcPr>
            <w:tcW w:w="3679" w:type="dxa"/>
          </w:tcPr>
          <w:p w14:paraId="524F6997" w14:textId="77777777" w:rsidR="008B1868" w:rsidRDefault="008B1868" w:rsidP="002D25B3">
            <w:pPr>
              <w:rPr>
                <w:b/>
                <w:sz w:val="28"/>
                <w:szCs w:val="28"/>
              </w:rPr>
            </w:pPr>
            <w:r>
              <w:rPr>
                <w:b/>
                <w:sz w:val="28"/>
                <w:szCs w:val="28"/>
              </w:rPr>
              <w:t>Obtido:</w:t>
            </w:r>
          </w:p>
          <w:p w14:paraId="4B92B366" w14:textId="77777777" w:rsidR="008B1868" w:rsidRDefault="008B1868" w:rsidP="002D25B3">
            <w:pPr>
              <w:rPr>
                <w:b/>
                <w:sz w:val="28"/>
                <w:szCs w:val="28"/>
              </w:rPr>
            </w:pPr>
          </w:p>
        </w:tc>
      </w:tr>
    </w:tbl>
    <w:p w14:paraId="37E9CF68" w14:textId="77777777" w:rsidR="008B1868" w:rsidRPr="00A12A61" w:rsidRDefault="008B1868" w:rsidP="008B1868">
      <w:pPr>
        <w:jc w:val="both"/>
        <w:rPr>
          <w:sz w:val="24"/>
          <w:szCs w:val="24"/>
        </w:rPr>
      </w:pPr>
      <w:r w:rsidRPr="00A12A61">
        <w:rPr>
          <w:sz w:val="24"/>
          <w:szCs w:val="24"/>
        </w:rPr>
        <w:t xml:space="preserve">O gestor decidiu investigar de forma mais profissional o ocorrido e decidiu contratar uma empresa de consultoria </w:t>
      </w:r>
      <w:r w:rsidRPr="008D4CD5">
        <w:rPr>
          <w:b/>
          <w:bCs/>
          <w:sz w:val="24"/>
          <w:szCs w:val="24"/>
        </w:rPr>
        <w:t>Best Projects</w:t>
      </w:r>
      <w:r>
        <w:rPr>
          <w:sz w:val="24"/>
          <w:szCs w:val="24"/>
        </w:rPr>
        <w:t xml:space="preserve"> </w:t>
      </w:r>
      <w:r w:rsidRPr="00A12A61">
        <w:rPr>
          <w:sz w:val="24"/>
          <w:szCs w:val="24"/>
        </w:rPr>
        <w:t xml:space="preserve">com experiência em projetos. Sua confiança no investimento em tecnologia ainda continuava, porém ele acreditava que haveriam outras influências que não conseguia perceber. </w:t>
      </w:r>
    </w:p>
    <w:p w14:paraId="1FC68F11" w14:textId="77777777" w:rsidR="008B1868" w:rsidRPr="008D4CD5" w:rsidRDefault="008B1868" w:rsidP="008B1868">
      <w:pPr>
        <w:jc w:val="both"/>
        <w:rPr>
          <w:sz w:val="24"/>
          <w:szCs w:val="24"/>
          <w:u w:val="single"/>
        </w:rPr>
      </w:pPr>
      <w:r w:rsidRPr="00A12A61">
        <w:rPr>
          <w:sz w:val="24"/>
          <w:szCs w:val="24"/>
        </w:rPr>
        <w:t xml:space="preserve">Na reunião com a consultoria, o executivo definiu claramente os objetivos estratégicos </w:t>
      </w:r>
      <w:r>
        <w:rPr>
          <w:sz w:val="24"/>
          <w:szCs w:val="24"/>
        </w:rPr>
        <w:t>da empresa como um todo n</w:t>
      </w:r>
      <w:r w:rsidRPr="00A12A61">
        <w:rPr>
          <w:sz w:val="24"/>
          <w:szCs w:val="24"/>
        </w:rPr>
        <w:t xml:space="preserve">o projeto: </w:t>
      </w:r>
      <w:r>
        <w:rPr>
          <w:sz w:val="24"/>
          <w:szCs w:val="24"/>
        </w:rPr>
        <w:t xml:space="preserve">estudar mercados, redefinir prioridades, pesquisa de satisfação dos clientes para logo em seguida </w:t>
      </w:r>
      <w:r w:rsidRPr="00A12A61">
        <w:rPr>
          <w:sz w:val="24"/>
          <w:szCs w:val="24"/>
        </w:rPr>
        <w:t xml:space="preserve">ampliar a produção de linhas, reduzir custos, pagar a consultoria e chegar o mais rápido possível ao ponto de equilíbrio. </w:t>
      </w:r>
      <w:r>
        <w:rPr>
          <w:sz w:val="24"/>
          <w:szCs w:val="24"/>
        </w:rPr>
        <w:t xml:space="preserve">Não se tratava apenas da revisão de erros de codificação, mas de rever a empresa como um todo. Dito de outa forma, a proposta era ousada: </w:t>
      </w:r>
      <w:r w:rsidRPr="008D4CD5">
        <w:rPr>
          <w:sz w:val="24"/>
          <w:szCs w:val="24"/>
          <w:u w:val="single"/>
        </w:rPr>
        <w:t>não apenas corrigir erros pontuais, mas preparar a  expansão da empresa.</w:t>
      </w:r>
    </w:p>
    <w:p w14:paraId="1F6B4131" w14:textId="77777777" w:rsidR="008B1868" w:rsidRDefault="008B1868" w:rsidP="008B1868">
      <w:pPr>
        <w:jc w:val="both"/>
        <w:rPr>
          <w:sz w:val="24"/>
          <w:szCs w:val="24"/>
        </w:rPr>
      </w:pPr>
      <w:r w:rsidRPr="00A12A61">
        <w:rPr>
          <w:sz w:val="24"/>
          <w:szCs w:val="24"/>
        </w:rPr>
        <w:t>A produção d</w:t>
      </w:r>
      <w:r>
        <w:rPr>
          <w:sz w:val="24"/>
          <w:szCs w:val="24"/>
        </w:rPr>
        <w:t>o número</w:t>
      </w:r>
      <w:r w:rsidRPr="00A12A61">
        <w:rPr>
          <w:sz w:val="24"/>
          <w:szCs w:val="24"/>
        </w:rPr>
        <w:t xml:space="preserve"> </w:t>
      </w:r>
      <w:r>
        <w:rPr>
          <w:sz w:val="24"/>
          <w:szCs w:val="24"/>
        </w:rPr>
        <w:t xml:space="preserve">atual de </w:t>
      </w:r>
      <w:r w:rsidRPr="00A12A61">
        <w:rPr>
          <w:sz w:val="24"/>
          <w:szCs w:val="24"/>
        </w:rPr>
        <w:t xml:space="preserve">linhas </w:t>
      </w:r>
      <w:r>
        <w:rPr>
          <w:sz w:val="24"/>
          <w:szCs w:val="24"/>
        </w:rPr>
        <w:t xml:space="preserve">de código para a fábrica de software </w:t>
      </w:r>
      <w:r w:rsidRPr="00D82EDD">
        <w:rPr>
          <w:b/>
          <w:bCs/>
        </w:rPr>
        <w:t>Premium Software</w:t>
      </w:r>
      <w:r>
        <w:t xml:space="preserve"> (Empresa Contratante) </w:t>
      </w:r>
      <w:r w:rsidRPr="00A12A61">
        <w:rPr>
          <w:sz w:val="24"/>
          <w:szCs w:val="24"/>
        </w:rPr>
        <w:t>estava diretamente ligada ao faturamento da empresa</w:t>
      </w:r>
      <w:r>
        <w:rPr>
          <w:sz w:val="24"/>
          <w:szCs w:val="24"/>
        </w:rPr>
        <w:t xml:space="preserve">, cada produto entregue permitia um faturamento bruto de R$ 10.000.000 mês, com os custos e pagamento do investimento que ainda estava sendo feito em tecnologia, o reinvestimento </w:t>
      </w:r>
      <w:r w:rsidRPr="008811C1">
        <w:rPr>
          <w:color w:val="FF0000"/>
          <w:sz w:val="24"/>
          <w:szCs w:val="24"/>
        </w:rPr>
        <w:t>o valor disponível investir no projeto caia para parcelas, mensais, iguais e sucessivas de R$275.000,00</w:t>
      </w:r>
      <w:r>
        <w:rPr>
          <w:sz w:val="24"/>
          <w:szCs w:val="24"/>
        </w:rPr>
        <w:t xml:space="preserve">. A mesma empresa possui </w:t>
      </w:r>
      <w:r w:rsidRPr="008811C1">
        <w:rPr>
          <w:color w:val="FF0000"/>
          <w:sz w:val="24"/>
          <w:szCs w:val="24"/>
        </w:rPr>
        <w:t>uma reserva de contingência para iniciar o projeto de R$115.000,00</w:t>
      </w:r>
      <w:r>
        <w:rPr>
          <w:sz w:val="24"/>
          <w:szCs w:val="24"/>
        </w:rPr>
        <w:t xml:space="preserve"> no instante zero do projeto. Os contratos assinados com os clientes da fábrica de software permitiam uma </w:t>
      </w:r>
      <w:r w:rsidRPr="008811C1">
        <w:rPr>
          <w:color w:val="FF0000"/>
          <w:sz w:val="24"/>
          <w:szCs w:val="24"/>
        </w:rPr>
        <w:t xml:space="preserve">autonomia de 7 meses para o projeto. A empresa opera com uma taxa de atratividade de 2,15 % ao mês. </w:t>
      </w:r>
    </w:p>
    <w:p w14:paraId="70B0A93F" w14:textId="592B3D76" w:rsidR="008B1868" w:rsidRDefault="008B1868" w:rsidP="008B1868">
      <w:pPr>
        <w:jc w:val="both"/>
        <w:rPr>
          <w:sz w:val="24"/>
          <w:szCs w:val="24"/>
        </w:rPr>
      </w:pPr>
      <w:r>
        <w:rPr>
          <w:sz w:val="24"/>
          <w:szCs w:val="24"/>
        </w:rPr>
        <w:t xml:space="preserve">A empresa de consultoria </w:t>
      </w:r>
      <w:r w:rsidRPr="008D4CD5">
        <w:rPr>
          <w:b/>
          <w:bCs/>
          <w:sz w:val="24"/>
          <w:szCs w:val="24"/>
        </w:rPr>
        <w:t>Best Projects</w:t>
      </w:r>
      <w:r>
        <w:rPr>
          <w:b/>
          <w:bCs/>
          <w:sz w:val="24"/>
          <w:szCs w:val="24"/>
        </w:rPr>
        <w:t xml:space="preserve"> (Empresa Desenvolvedora) </w:t>
      </w:r>
      <w:r w:rsidRPr="008D4CD5">
        <w:rPr>
          <w:sz w:val="24"/>
          <w:szCs w:val="24"/>
        </w:rPr>
        <w:t xml:space="preserve">incorporou </w:t>
      </w:r>
      <w:r>
        <w:rPr>
          <w:sz w:val="24"/>
          <w:szCs w:val="24"/>
        </w:rPr>
        <w:t xml:space="preserve">uma equipe de psicólogas especializadas em liderança, dois consultores de marketing e a sua equipe de projetos. Para tal fim propôs o seguinte orçamento: </w:t>
      </w:r>
      <w:r w:rsidRPr="008811C1">
        <w:rPr>
          <w:color w:val="FF0000"/>
          <w:sz w:val="24"/>
          <w:szCs w:val="24"/>
        </w:rPr>
        <w:t>uma entrada de R$ 200.000,00 paga pela Empresa Contratante no instante zero do projeto e sete parcelas mensais, iguais e sucessivas de R$ 200.000,00</w:t>
      </w:r>
      <w:r>
        <w:rPr>
          <w:sz w:val="24"/>
          <w:szCs w:val="24"/>
        </w:rPr>
        <w:t xml:space="preserve">. A empresa opera com uma taxa de atratividade de 2% ao mês. </w:t>
      </w:r>
      <w:r w:rsidRPr="008811C1">
        <w:rPr>
          <w:color w:val="FF0000"/>
          <w:sz w:val="24"/>
          <w:szCs w:val="24"/>
        </w:rPr>
        <w:t>O seu maior custo são salários, que serão ao redor de R$155.000 mensais durante todo o projeto mais 3 parcelas iniciais s</w:t>
      </w:r>
      <w:r w:rsidR="001A025C" w:rsidRPr="008811C1">
        <w:rPr>
          <w:color w:val="FF0000"/>
          <w:sz w:val="24"/>
          <w:szCs w:val="24"/>
        </w:rPr>
        <w:t>equenciais</w:t>
      </w:r>
      <w:r w:rsidRPr="008811C1">
        <w:rPr>
          <w:color w:val="FF0000"/>
          <w:sz w:val="24"/>
          <w:szCs w:val="24"/>
        </w:rPr>
        <w:t xml:space="preserve"> de R$ </w:t>
      </w:r>
      <w:r>
        <w:rPr>
          <w:sz w:val="24"/>
          <w:szCs w:val="24"/>
        </w:rPr>
        <w:t>50.000 para testes psicológicos e entrevistas para o conjunto da equipe logo no início.</w:t>
      </w:r>
    </w:p>
    <w:p w14:paraId="4459DBC9" w14:textId="77777777" w:rsidR="008B1868" w:rsidRDefault="008B1868" w:rsidP="008B1868">
      <w:pPr>
        <w:jc w:val="both"/>
        <w:rPr>
          <w:sz w:val="24"/>
          <w:szCs w:val="24"/>
        </w:rPr>
      </w:pPr>
    </w:p>
    <w:p w14:paraId="46517846" w14:textId="77777777" w:rsidR="008B1868" w:rsidRDefault="008B1868" w:rsidP="008B1868">
      <w:pPr>
        <w:jc w:val="both"/>
        <w:rPr>
          <w:sz w:val="24"/>
          <w:szCs w:val="24"/>
        </w:rPr>
      </w:pPr>
      <w:r>
        <w:rPr>
          <w:sz w:val="24"/>
          <w:szCs w:val="24"/>
        </w:rPr>
        <w:t>Considerando o conceito de Tecnologia como Serviço (TCS ou TAS): 1.</w:t>
      </w:r>
    </w:p>
    <w:p w14:paraId="3E7FEF7E" w14:textId="77777777" w:rsidR="008B1868" w:rsidRDefault="008B1868" w:rsidP="008B1868">
      <w:pPr>
        <w:pStyle w:val="PargrafodaLista"/>
        <w:numPr>
          <w:ilvl w:val="0"/>
          <w:numId w:val="12"/>
        </w:numPr>
        <w:jc w:val="both"/>
        <w:rPr>
          <w:sz w:val="24"/>
          <w:szCs w:val="24"/>
        </w:rPr>
      </w:pPr>
      <w:r w:rsidRPr="001977C0">
        <w:rPr>
          <w:sz w:val="24"/>
          <w:szCs w:val="24"/>
        </w:rPr>
        <w:t xml:space="preserve">Calcule o balanceamento de indicadores de projeto </w:t>
      </w:r>
      <w:r>
        <w:rPr>
          <w:sz w:val="24"/>
          <w:szCs w:val="24"/>
        </w:rPr>
        <w:t>(VPL e Margem de Cobertura) com base na Empresa Contratante. (valor 1,0)</w:t>
      </w:r>
    </w:p>
    <w:p w14:paraId="4D139B5A" w14:textId="53E89AB0" w:rsidR="008B1868" w:rsidRDefault="008B1868" w:rsidP="008B1868">
      <w:pPr>
        <w:pStyle w:val="PargrafodaLista"/>
        <w:numPr>
          <w:ilvl w:val="0"/>
          <w:numId w:val="12"/>
        </w:numPr>
        <w:jc w:val="both"/>
        <w:rPr>
          <w:sz w:val="24"/>
          <w:szCs w:val="24"/>
        </w:rPr>
      </w:pPr>
      <w:r w:rsidRPr="001977C0">
        <w:rPr>
          <w:sz w:val="24"/>
          <w:szCs w:val="24"/>
        </w:rPr>
        <w:t xml:space="preserve">Calcule o balanceamento de indicadores de projeto </w:t>
      </w:r>
      <w:r>
        <w:rPr>
          <w:sz w:val="24"/>
          <w:szCs w:val="24"/>
        </w:rPr>
        <w:t xml:space="preserve">(VPL e Margem de Cobertura) com base na Empresa </w:t>
      </w:r>
      <w:r w:rsidR="001A025C">
        <w:rPr>
          <w:sz w:val="24"/>
          <w:szCs w:val="24"/>
        </w:rPr>
        <w:t>desenvolvedora</w:t>
      </w:r>
      <w:r>
        <w:rPr>
          <w:sz w:val="24"/>
          <w:szCs w:val="24"/>
        </w:rPr>
        <w:t>. (valor 1,0)</w:t>
      </w:r>
    </w:p>
    <w:p w14:paraId="043B98BA" w14:textId="77777777" w:rsidR="008B1868" w:rsidRDefault="008B1868" w:rsidP="008B1868">
      <w:pPr>
        <w:rPr>
          <w:b/>
          <w:bCs/>
        </w:rPr>
      </w:pPr>
    </w:p>
    <w:p w14:paraId="7D5EC08D" w14:textId="77777777" w:rsidR="008B1868" w:rsidRDefault="008B1868" w:rsidP="008B1868">
      <w:pPr>
        <w:rPr>
          <w:b/>
          <w:bCs/>
        </w:rPr>
      </w:pPr>
      <w:r w:rsidRPr="00E54B75">
        <w:rPr>
          <w:b/>
          <w:bCs/>
        </w:rPr>
        <w:t>Cálculo da</w:t>
      </w:r>
      <w:r>
        <w:rPr>
          <w:b/>
          <w:bCs/>
        </w:rPr>
        <w:t>s Entradas da</w:t>
      </w:r>
      <w:r>
        <w:t xml:space="preserve"> </w:t>
      </w:r>
      <w:r w:rsidRPr="001977C0">
        <w:rPr>
          <w:b/>
          <w:bCs/>
        </w:rPr>
        <w:t>Empresa</w:t>
      </w:r>
      <w:r>
        <w:t xml:space="preserve"> </w:t>
      </w:r>
      <w:r w:rsidRPr="00D82EDD">
        <w:rPr>
          <w:b/>
          <w:bCs/>
        </w:rPr>
        <w:t>Premium Software</w:t>
      </w:r>
      <w:r>
        <w:rPr>
          <w:b/>
          <w:bCs/>
        </w:rPr>
        <w:t>:</w:t>
      </w:r>
    </w:p>
    <w:p w14:paraId="3CA2F81A" w14:textId="77777777" w:rsidR="009547F2" w:rsidRDefault="009547F2" w:rsidP="009547F2">
      <w:pPr>
        <w:rPr>
          <w:b/>
          <w:bCs/>
        </w:rPr>
      </w:pPr>
      <w:r w:rsidRPr="00E54B75">
        <w:rPr>
          <w:b/>
          <w:bCs/>
        </w:rPr>
        <w:lastRenderedPageBreak/>
        <w:t>Cálculo da</w:t>
      </w:r>
      <w:r>
        <w:rPr>
          <w:b/>
          <w:bCs/>
        </w:rPr>
        <w:t>s Entradas da</w:t>
      </w:r>
      <w:r>
        <w:t xml:space="preserve"> </w:t>
      </w:r>
      <w:r w:rsidRPr="001977C0">
        <w:rPr>
          <w:b/>
          <w:bCs/>
        </w:rPr>
        <w:t>Empresa</w:t>
      </w:r>
      <w:r>
        <w:t xml:space="preserve"> </w:t>
      </w:r>
      <w:r w:rsidRPr="00D82EDD">
        <w:rPr>
          <w:b/>
          <w:bCs/>
        </w:rPr>
        <w:t>Premium Software</w:t>
      </w:r>
      <w:r>
        <w:rPr>
          <w:b/>
          <w:bCs/>
        </w:rPr>
        <w:t xml:space="preserve"> </w:t>
      </w:r>
      <w:r w:rsidRPr="00F90645">
        <w:rPr>
          <w:b/>
          <w:bCs/>
          <w:color w:val="FF0000"/>
        </w:rPr>
        <w:t>(em vermelho no texto)</w:t>
      </w:r>
      <w:r>
        <w:rPr>
          <w:b/>
          <w:bCs/>
        </w:rPr>
        <w:t xml:space="preserve"> :</w:t>
      </w:r>
    </w:p>
    <w:p w14:paraId="5314BFC2" w14:textId="77777777" w:rsidR="009547F2" w:rsidRDefault="009547F2" w:rsidP="009547F2">
      <w:pPr>
        <w:rPr>
          <w:rFonts w:ascii="Calibri" w:eastAsia="Times New Roman" w:hAnsi="Calibri" w:cs="Calibri"/>
          <w:b/>
          <w:bCs/>
          <w:color w:val="000000"/>
          <w:sz w:val="24"/>
          <w:szCs w:val="24"/>
          <w:lang w:eastAsia="pt-BR"/>
        </w:rPr>
      </w:pPr>
      <w:r w:rsidRPr="004A0BC5">
        <w:t>=VP(2,15%;7;-275000)</w:t>
      </w:r>
      <w:r>
        <w:t xml:space="preserve"> = </w:t>
      </w:r>
      <w:r w:rsidRPr="004A0BC5">
        <w:rPr>
          <w:rFonts w:ascii="Calibri" w:eastAsia="Times New Roman" w:hAnsi="Calibri" w:cs="Calibri"/>
          <w:b/>
          <w:bCs/>
          <w:color w:val="000000"/>
          <w:sz w:val="24"/>
          <w:szCs w:val="24"/>
          <w:lang w:eastAsia="pt-BR"/>
        </w:rPr>
        <w:t>R$ 1.769.580,06</w:t>
      </w:r>
    </w:p>
    <w:p w14:paraId="5E0D45CC" w14:textId="77777777" w:rsidR="009547F2" w:rsidRDefault="009547F2" w:rsidP="009547F2">
      <w:pPr>
        <w:rPr>
          <w:rFonts w:ascii="Calibri" w:eastAsia="Times New Roman" w:hAnsi="Calibri" w:cs="Calibri"/>
          <w:b/>
          <w:bCs/>
          <w:color w:val="000000"/>
          <w:lang w:eastAsia="pt-BR"/>
        </w:rPr>
      </w:pPr>
      <w:r w:rsidRPr="004A0BC5">
        <w:rPr>
          <w:rFonts w:ascii="Calibri" w:eastAsia="Times New Roman" w:hAnsi="Calibri" w:cs="Calibri"/>
          <w:color w:val="000000"/>
          <w:sz w:val="24"/>
          <w:szCs w:val="24"/>
          <w:lang w:eastAsia="pt-BR"/>
        </w:rPr>
        <w:t xml:space="preserve">Soma com a disponibilidade no instante zero = R$ 1.769.580,06 + </w:t>
      </w:r>
      <w:r w:rsidRPr="004A0BC5">
        <w:rPr>
          <w:sz w:val="24"/>
          <w:szCs w:val="24"/>
        </w:rPr>
        <w:t>R$115.000,00</w:t>
      </w:r>
      <w:r>
        <w:rPr>
          <w:sz w:val="24"/>
          <w:szCs w:val="24"/>
        </w:rPr>
        <w:t xml:space="preserve"> (reserva)</w:t>
      </w:r>
      <w:r w:rsidRPr="004A0BC5">
        <w:rPr>
          <w:sz w:val="24"/>
          <w:szCs w:val="24"/>
        </w:rPr>
        <w:t xml:space="preserve"> = </w:t>
      </w:r>
      <w:r w:rsidRPr="004A0BC5">
        <w:rPr>
          <w:rFonts w:ascii="Calibri" w:eastAsia="Times New Roman" w:hAnsi="Calibri" w:cs="Calibri"/>
          <w:b/>
          <w:bCs/>
          <w:color w:val="000000"/>
          <w:lang w:eastAsia="pt-BR"/>
        </w:rPr>
        <w:t>R$ 1.884.580,06</w:t>
      </w:r>
    </w:p>
    <w:p w14:paraId="3E3B9886" w14:textId="77777777" w:rsidR="009547F2" w:rsidRDefault="009547F2" w:rsidP="009547F2">
      <w:pPr>
        <w:rPr>
          <w:b/>
          <w:bCs/>
        </w:rPr>
      </w:pPr>
      <w:r w:rsidRPr="00E54B75">
        <w:rPr>
          <w:b/>
          <w:bCs/>
        </w:rPr>
        <w:t xml:space="preserve">Cálculo </w:t>
      </w:r>
      <w:r>
        <w:rPr>
          <w:b/>
          <w:bCs/>
        </w:rPr>
        <w:t xml:space="preserve">das saídas da </w:t>
      </w:r>
      <w:r w:rsidRPr="00D82EDD">
        <w:rPr>
          <w:b/>
          <w:bCs/>
        </w:rPr>
        <w:t>Premium Software</w:t>
      </w:r>
      <w:r w:rsidRPr="00E54B75">
        <w:rPr>
          <w:b/>
          <w:bCs/>
        </w:rPr>
        <w:t>:</w:t>
      </w:r>
    </w:p>
    <w:p w14:paraId="0F57185C" w14:textId="77777777" w:rsidR="009547F2" w:rsidRPr="00A85B24" w:rsidRDefault="009547F2" w:rsidP="009547F2">
      <w:pPr>
        <w:rPr>
          <w:rFonts w:ascii="Calibri" w:eastAsia="Times New Roman" w:hAnsi="Calibri" w:cs="Calibri"/>
          <w:color w:val="000000"/>
          <w:lang w:eastAsia="pt-BR"/>
        </w:rPr>
      </w:pPr>
      <w:r w:rsidRPr="00786F1A">
        <w:t>=VP(2</w:t>
      </w:r>
      <w:r>
        <w:t>,15</w:t>
      </w:r>
      <w:r w:rsidRPr="00786F1A">
        <w:t>%;7;-200000)</w:t>
      </w:r>
      <w:r>
        <w:rPr>
          <w:b/>
          <w:bCs/>
        </w:rPr>
        <w:t xml:space="preserve"> = </w:t>
      </w:r>
      <w:r w:rsidRPr="00A85B24">
        <w:rPr>
          <w:rFonts w:ascii="Calibri" w:eastAsia="Times New Roman" w:hAnsi="Calibri" w:cs="Calibri"/>
          <w:color w:val="000000"/>
          <w:lang w:eastAsia="pt-BR"/>
        </w:rPr>
        <w:t>R$ 1.286.967,32</w:t>
      </w:r>
    </w:p>
    <w:p w14:paraId="1B4E466F" w14:textId="77777777" w:rsidR="009547F2" w:rsidRDefault="009547F2" w:rsidP="009547F2">
      <w:pPr>
        <w:rPr>
          <w:rFonts w:ascii="Calibri" w:eastAsia="Times New Roman" w:hAnsi="Calibri" w:cs="Calibri"/>
          <w:b/>
          <w:bCs/>
          <w:color w:val="000000"/>
          <w:lang w:eastAsia="pt-BR"/>
        </w:rPr>
      </w:pPr>
      <w:r w:rsidRPr="004A0BC5">
        <w:rPr>
          <w:rFonts w:ascii="Calibri" w:eastAsia="Times New Roman" w:hAnsi="Calibri" w:cs="Calibri"/>
          <w:color w:val="000000"/>
          <w:sz w:val="24"/>
          <w:szCs w:val="24"/>
          <w:lang w:eastAsia="pt-BR"/>
        </w:rPr>
        <w:t xml:space="preserve">Soma com </w:t>
      </w:r>
      <w:r>
        <w:rPr>
          <w:rFonts w:ascii="Calibri" w:eastAsia="Times New Roman" w:hAnsi="Calibri" w:cs="Calibri"/>
          <w:color w:val="000000"/>
          <w:sz w:val="24"/>
          <w:szCs w:val="24"/>
          <w:lang w:eastAsia="pt-BR"/>
        </w:rPr>
        <w:t xml:space="preserve">o pagamento da entrada </w:t>
      </w:r>
      <w:r w:rsidRPr="004A0BC5">
        <w:rPr>
          <w:rFonts w:ascii="Calibri" w:eastAsia="Times New Roman" w:hAnsi="Calibri" w:cs="Calibri"/>
          <w:color w:val="000000"/>
          <w:sz w:val="24"/>
          <w:szCs w:val="24"/>
          <w:lang w:eastAsia="pt-BR"/>
        </w:rPr>
        <w:t>no instante zero</w:t>
      </w:r>
      <w:r>
        <w:rPr>
          <w:rFonts w:ascii="Calibri" w:eastAsia="Times New Roman" w:hAnsi="Calibri" w:cs="Calibri"/>
          <w:color w:val="000000"/>
          <w:sz w:val="24"/>
          <w:szCs w:val="24"/>
          <w:lang w:eastAsia="pt-BR"/>
        </w:rPr>
        <w:t xml:space="preserve"> = </w:t>
      </w:r>
      <w:r w:rsidRPr="00A85B24">
        <w:rPr>
          <w:rFonts w:ascii="Calibri" w:eastAsia="Times New Roman" w:hAnsi="Calibri" w:cs="Calibri"/>
          <w:color w:val="000000"/>
          <w:lang w:eastAsia="pt-BR"/>
        </w:rPr>
        <w:t>R$ 1.286.967,32</w:t>
      </w:r>
      <w:r>
        <w:rPr>
          <w:rFonts w:ascii="Calibri" w:eastAsia="Times New Roman" w:hAnsi="Calibri" w:cs="Calibri"/>
          <w:color w:val="000000"/>
          <w:lang w:eastAsia="pt-BR"/>
        </w:rPr>
        <w:t xml:space="preserve"> + </w:t>
      </w:r>
      <w:r>
        <w:rPr>
          <w:sz w:val="24"/>
          <w:szCs w:val="24"/>
        </w:rPr>
        <w:t xml:space="preserve">R$ 200.000,00 = </w:t>
      </w:r>
      <w:r w:rsidRPr="00A85B24">
        <w:rPr>
          <w:rFonts w:ascii="Calibri" w:eastAsia="Times New Roman" w:hAnsi="Calibri" w:cs="Calibri"/>
          <w:b/>
          <w:bCs/>
          <w:color w:val="000000"/>
          <w:lang w:eastAsia="pt-BR"/>
        </w:rPr>
        <w:t>R$ 1.486.967,32</w:t>
      </w:r>
    </w:p>
    <w:p w14:paraId="24F0CEF7" w14:textId="77777777" w:rsidR="009547F2" w:rsidRPr="00A85B24" w:rsidRDefault="009547F2" w:rsidP="009547F2">
      <w:pPr>
        <w:spacing w:after="0" w:line="240" w:lineRule="auto"/>
        <w:rPr>
          <w:rFonts w:ascii="Calibri" w:eastAsia="Times New Roman" w:hAnsi="Calibri" w:cs="Calibri"/>
          <w:b/>
          <w:bCs/>
          <w:color w:val="000000"/>
          <w:lang w:eastAsia="pt-BR"/>
        </w:rPr>
      </w:pPr>
    </w:p>
    <w:p w14:paraId="4540ADE0" w14:textId="77777777" w:rsidR="009547F2" w:rsidRDefault="009547F2" w:rsidP="009547F2">
      <w:pPr>
        <w:rPr>
          <w:b/>
          <w:bCs/>
        </w:rPr>
      </w:pPr>
      <w:r>
        <w:rPr>
          <w:b/>
          <w:bCs/>
        </w:rPr>
        <w:t>Cálculo do Valor Presente Líquido e Margem de Contribuição:</w:t>
      </w:r>
    </w:p>
    <w:p w14:paraId="5D5B438A" w14:textId="77777777" w:rsidR="009547F2" w:rsidRPr="00A85B24" w:rsidRDefault="009547F2" w:rsidP="009547F2">
      <w:pPr>
        <w:rPr>
          <w:rFonts w:ascii="Calibri" w:eastAsia="Times New Roman" w:hAnsi="Calibri" w:cs="Calibri"/>
          <w:color w:val="000000"/>
          <w:lang w:eastAsia="pt-BR"/>
        </w:rPr>
      </w:pPr>
      <w:r w:rsidRPr="00786F1A">
        <w:t>VPL</w:t>
      </w:r>
      <w:r>
        <w:t xml:space="preserve">: </w:t>
      </w:r>
      <w:r w:rsidRPr="00786F1A">
        <w:t xml:space="preserve"> </w:t>
      </w:r>
      <w:r w:rsidRPr="00786F1A">
        <w:rPr>
          <w:rFonts w:ascii="Calibri" w:eastAsia="Times New Roman" w:hAnsi="Calibri" w:cs="Calibri"/>
          <w:color w:val="000000"/>
          <w:lang w:eastAsia="pt-BR"/>
        </w:rPr>
        <w:t xml:space="preserve">R$ 1.884.580,06 - </w:t>
      </w:r>
      <w:r w:rsidRPr="00A85B24">
        <w:rPr>
          <w:rFonts w:ascii="Calibri" w:eastAsia="Times New Roman" w:hAnsi="Calibri" w:cs="Calibri"/>
          <w:color w:val="000000"/>
          <w:lang w:eastAsia="pt-BR"/>
        </w:rPr>
        <w:t>R$ 1.486.967,32</w:t>
      </w:r>
      <w:r>
        <w:rPr>
          <w:rFonts w:ascii="Calibri" w:eastAsia="Times New Roman" w:hAnsi="Calibri" w:cs="Calibri"/>
          <w:b/>
          <w:bCs/>
          <w:color w:val="000000"/>
          <w:lang w:eastAsia="pt-BR"/>
        </w:rPr>
        <w:t xml:space="preserve"> = </w:t>
      </w:r>
      <w:r w:rsidRPr="00A85B24">
        <w:rPr>
          <w:rFonts w:ascii="Calibri" w:eastAsia="Times New Roman" w:hAnsi="Calibri" w:cs="Calibri"/>
          <w:b/>
          <w:bCs/>
          <w:color w:val="000000"/>
          <w:sz w:val="24"/>
          <w:szCs w:val="24"/>
          <w:lang w:eastAsia="pt-BR"/>
        </w:rPr>
        <w:t>R$ 397.612,74</w:t>
      </w:r>
    </w:p>
    <w:p w14:paraId="113AE4D2" w14:textId="77777777" w:rsidR="009547F2" w:rsidRDefault="009547F2" w:rsidP="009547F2">
      <w:pPr>
        <w:rPr>
          <w:rFonts w:ascii="Calibri" w:eastAsia="Times New Roman" w:hAnsi="Calibri" w:cs="Calibri"/>
          <w:color w:val="000000"/>
          <w:lang w:eastAsia="pt-BR"/>
        </w:rPr>
      </w:pPr>
      <w:r>
        <w:rPr>
          <w:rFonts w:ascii="Calibri" w:eastAsia="Times New Roman" w:hAnsi="Calibri" w:cs="Calibri"/>
          <w:color w:val="000000"/>
          <w:sz w:val="24"/>
          <w:szCs w:val="24"/>
          <w:lang w:eastAsia="pt-BR"/>
        </w:rPr>
        <w:t xml:space="preserve">Margem de Contribuição: </w:t>
      </w:r>
      <w:r w:rsidRPr="00A85B24">
        <w:rPr>
          <w:rFonts w:ascii="Calibri" w:eastAsia="Times New Roman" w:hAnsi="Calibri" w:cs="Calibri"/>
          <w:b/>
          <w:bCs/>
          <w:color w:val="000000"/>
          <w:sz w:val="24"/>
          <w:szCs w:val="24"/>
          <w:lang w:eastAsia="pt-BR"/>
        </w:rPr>
        <w:t>R$ 397.612,74</w:t>
      </w:r>
      <w:r>
        <w:rPr>
          <w:rFonts w:ascii="Calibri" w:eastAsia="Times New Roman" w:hAnsi="Calibri" w:cs="Calibri"/>
          <w:b/>
          <w:bCs/>
          <w:color w:val="000000"/>
          <w:sz w:val="24"/>
          <w:szCs w:val="24"/>
          <w:lang w:eastAsia="pt-BR"/>
        </w:rPr>
        <w:t xml:space="preserve"> </w:t>
      </w:r>
      <w:r>
        <w:rPr>
          <w:rFonts w:ascii="Calibri" w:eastAsia="Times New Roman" w:hAnsi="Calibri" w:cs="Calibri"/>
          <w:color w:val="000000"/>
          <w:sz w:val="24"/>
          <w:szCs w:val="24"/>
          <w:lang w:eastAsia="pt-BR"/>
        </w:rPr>
        <w:t xml:space="preserve">/ </w:t>
      </w:r>
      <w:r w:rsidRPr="00A85B24">
        <w:rPr>
          <w:rFonts w:ascii="Calibri" w:eastAsia="Times New Roman" w:hAnsi="Calibri" w:cs="Calibri"/>
          <w:color w:val="000000"/>
          <w:lang w:eastAsia="pt-BR"/>
        </w:rPr>
        <w:t>R$ 1.486.967,32</w:t>
      </w:r>
      <w:r>
        <w:rPr>
          <w:rFonts w:ascii="Calibri" w:eastAsia="Times New Roman" w:hAnsi="Calibri" w:cs="Calibri"/>
          <w:b/>
          <w:bCs/>
          <w:color w:val="000000"/>
          <w:lang w:eastAsia="pt-BR"/>
        </w:rPr>
        <w:t xml:space="preserve"> </w:t>
      </w:r>
      <w:r>
        <w:rPr>
          <w:rFonts w:ascii="Calibri" w:eastAsia="Times New Roman" w:hAnsi="Calibri" w:cs="Calibri"/>
          <w:color w:val="000000"/>
          <w:lang w:eastAsia="pt-BR"/>
        </w:rPr>
        <w:t xml:space="preserve">= </w:t>
      </w:r>
      <w:r w:rsidRPr="00A85B24">
        <w:rPr>
          <w:rFonts w:ascii="Calibri" w:eastAsia="Times New Roman" w:hAnsi="Calibri" w:cs="Calibri"/>
          <w:b/>
          <w:bCs/>
          <w:color w:val="000000"/>
          <w:sz w:val="24"/>
          <w:szCs w:val="24"/>
          <w:lang w:eastAsia="pt-BR"/>
        </w:rPr>
        <w:t>26,74</w:t>
      </w:r>
      <w:r>
        <w:rPr>
          <w:rFonts w:ascii="Calibri" w:eastAsia="Times New Roman" w:hAnsi="Calibri" w:cs="Calibri"/>
          <w:color w:val="000000"/>
          <w:lang w:eastAsia="pt-BR"/>
        </w:rPr>
        <w:t xml:space="preserve"> </w:t>
      </w:r>
      <w:r w:rsidRPr="00A85B24">
        <w:rPr>
          <w:rFonts w:ascii="Calibri" w:eastAsia="Times New Roman" w:hAnsi="Calibri" w:cs="Calibri"/>
          <w:b/>
          <w:bCs/>
          <w:color w:val="000000"/>
          <w:sz w:val="24"/>
          <w:szCs w:val="24"/>
          <w:lang w:eastAsia="pt-BR"/>
        </w:rPr>
        <w:t>%</w:t>
      </w:r>
    </w:p>
    <w:p w14:paraId="1B68FE0B" w14:textId="77777777" w:rsidR="009547F2" w:rsidRDefault="009547F2" w:rsidP="009547F2">
      <w:pPr>
        <w:rPr>
          <w:rFonts w:ascii="Calibri" w:eastAsia="Times New Roman" w:hAnsi="Calibri" w:cs="Calibri"/>
          <w:b/>
          <w:bCs/>
          <w:color w:val="FF0000"/>
          <w:sz w:val="24"/>
          <w:szCs w:val="24"/>
          <w:lang w:eastAsia="pt-BR"/>
        </w:rPr>
      </w:pPr>
      <w:r w:rsidRPr="00A85B24">
        <w:rPr>
          <w:rFonts w:ascii="Calibri" w:eastAsia="Times New Roman" w:hAnsi="Calibri" w:cs="Calibri"/>
          <w:b/>
          <w:bCs/>
          <w:color w:val="FF0000"/>
          <w:sz w:val="24"/>
          <w:szCs w:val="24"/>
          <w:lang w:eastAsia="pt-BR"/>
        </w:rPr>
        <w:t>Margem adequada para o projeto</w:t>
      </w:r>
      <w:r>
        <w:rPr>
          <w:rFonts w:ascii="Calibri" w:eastAsia="Times New Roman" w:hAnsi="Calibri" w:cs="Calibri"/>
          <w:b/>
          <w:bCs/>
          <w:color w:val="FF0000"/>
          <w:sz w:val="24"/>
          <w:szCs w:val="24"/>
          <w:lang w:eastAsia="pt-BR"/>
        </w:rPr>
        <w:t xml:space="preserve"> em função das taxas de atratividade mensais.</w:t>
      </w:r>
    </w:p>
    <w:p w14:paraId="25E6B6DA" w14:textId="77777777" w:rsidR="009547F2" w:rsidRPr="00A85B24" w:rsidRDefault="009547F2" w:rsidP="009547F2">
      <w:pPr>
        <w:rPr>
          <w:rFonts w:ascii="Calibri" w:eastAsia="Times New Roman" w:hAnsi="Calibri" w:cs="Calibri"/>
          <w:b/>
          <w:bCs/>
          <w:color w:val="FF0000"/>
          <w:sz w:val="24"/>
          <w:szCs w:val="24"/>
          <w:lang w:eastAsia="pt-BR"/>
        </w:rPr>
      </w:pPr>
    </w:p>
    <w:p w14:paraId="1F018E48" w14:textId="77777777" w:rsidR="009547F2" w:rsidRDefault="009547F2" w:rsidP="009547F2">
      <w:pPr>
        <w:rPr>
          <w:b/>
          <w:bCs/>
        </w:rPr>
      </w:pPr>
      <w:r w:rsidRPr="00E54B75">
        <w:rPr>
          <w:b/>
          <w:bCs/>
        </w:rPr>
        <w:t>Cálculo da</w:t>
      </w:r>
      <w:r>
        <w:rPr>
          <w:b/>
          <w:bCs/>
        </w:rPr>
        <w:t>s Entradas da</w:t>
      </w:r>
      <w:r>
        <w:t xml:space="preserve"> </w:t>
      </w:r>
      <w:r w:rsidRPr="001977C0">
        <w:rPr>
          <w:b/>
          <w:bCs/>
        </w:rPr>
        <w:t>Empresa</w:t>
      </w:r>
      <w:r>
        <w:t xml:space="preserve"> </w:t>
      </w:r>
      <w:r w:rsidRPr="008D4CD5">
        <w:rPr>
          <w:b/>
          <w:bCs/>
          <w:sz w:val="24"/>
          <w:szCs w:val="24"/>
        </w:rPr>
        <w:t xml:space="preserve">Best </w:t>
      </w:r>
      <w:proofErr w:type="spellStart"/>
      <w:r w:rsidRPr="008D4CD5">
        <w:rPr>
          <w:b/>
          <w:bCs/>
          <w:sz w:val="24"/>
          <w:szCs w:val="24"/>
        </w:rPr>
        <w:t>Projects</w:t>
      </w:r>
      <w:proofErr w:type="spellEnd"/>
      <w:r>
        <w:rPr>
          <w:b/>
          <w:bCs/>
        </w:rPr>
        <w:t>:</w:t>
      </w:r>
    </w:p>
    <w:p w14:paraId="19BC25C4" w14:textId="77777777" w:rsidR="009547F2" w:rsidRPr="001977C0" w:rsidRDefault="009547F2" w:rsidP="009547F2">
      <w:pPr>
        <w:spacing w:after="0" w:line="240" w:lineRule="auto"/>
        <w:rPr>
          <w:rFonts w:ascii="Calibri" w:eastAsia="Times New Roman" w:hAnsi="Calibri" w:cs="Calibri"/>
          <w:color w:val="000000"/>
          <w:lang w:eastAsia="pt-BR"/>
        </w:rPr>
      </w:pPr>
      <w:r w:rsidRPr="001977C0">
        <w:rPr>
          <w:rFonts w:ascii="Calibri" w:eastAsia="Times New Roman" w:hAnsi="Calibri" w:cs="Calibri"/>
          <w:color w:val="000000"/>
          <w:lang w:eastAsia="pt-BR"/>
        </w:rPr>
        <w:t>=VP(2%;7;-200000)</w:t>
      </w:r>
      <w:r>
        <w:rPr>
          <w:rFonts w:ascii="Calibri" w:eastAsia="Times New Roman" w:hAnsi="Calibri" w:cs="Calibri"/>
          <w:color w:val="000000"/>
          <w:lang w:eastAsia="pt-BR"/>
        </w:rPr>
        <w:t xml:space="preserve"> = </w:t>
      </w:r>
      <w:r w:rsidRPr="001977C0">
        <w:rPr>
          <w:rFonts w:ascii="Calibri" w:eastAsia="Times New Roman" w:hAnsi="Calibri" w:cs="Calibri"/>
          <w:color w:val="000000"/>
          <w:lang w:eastAsia="pt-BR"/>
        </w:rPr>
        <w:t>R$ 1.294.398,21</w:t>
      </w:r>
    </w:p>
    <w:p w14:paraId="6201A03A" w14:textId="77777777" w:rsidR="009547F2" w:rsidRDefault="009547F2" w:rsidP="009547F2">
      <w:pPr>
        <w:rPr>
          <w:rFonts w:ascii="Calibri" w:eastAsia="Times New Roman" w:hAnsi="Calibri" w:cs="Calibri"/>
          <w:color w:val="000000"/>
          <w:lang w:eastAsia="pt-BR"/>
        </w:rPr>
      </w:pPr>
      <w:r w:rsidRPr="004A0BC5">
        <w:rPr>
          <w:rFonts w:ascii="Calibri" w:eastAsia="Times New Roman" w:hAnsi="Calibri" w:cs="Calibri"/>
          <w:color w:val="000000"/>
          <w:sz w:val="24"/>
          <w:szCs w:val="24"/>
          <w:lang w:eastAsia="pt-BR"/>
        </w:rPr>
        <w:t xml:space="preserve">Soma com a </w:t>
      </w:r>
      <w:r>
        <w:rPr>
          <w:rFonts w:ascii="Calibri" w:eastAsia="Times New Roman" w:hAnsi="Calibri" w:cs="Calibri"/>
          <w:color w:val="000000"/>
          <w:sz w:val="24"/>
          <w:szCs w:val="24"/>
          <w:lang w:eastAsia="pt-BR"/>
        </w:rPr>
        <w:t xml:space="preserve">entrada recebida </w:t>
      </w:r>
      <w:r w:rsidRPr="004A0BC5">
        <w:rPr>
          <w:rFonts w:ascii="Calibri" w:eastAsia="Times New Roman" w:hAnsi="Calibri" w:cs="Calibri"/>
          <w:color w:val="000000"/>
          <w:sz w:val="24"/>
          <w:szCs w:val="24"/>
          <w:lang w:eastAsia="pt-BR"/>
        </w:rPr>
        <w:t>no instante zero</w:t>
      </w:r>
      <w:r>
        <w:rPr>
          <w:rFonts w:ascii="Calibri" w:eastAsia="Times New Roman" w:hAnsi="Calibri" w:cs="Calibri"/>
          <w:color w:val="000000"/>
          <w:sz w:val="24"/>
          <w:szCs w:val="24"/>
          <w:lang w:eastAsia="pt-BR"/>
        </w:rPr>
        <w:t xml:space="preserve"> = </w:t>
      </w:r>
      <w:r w:rsidRPr="001977C0">
        <w:rPr>
          <w:rFonts w:ascii="Calibri" w:eastAsia="Times New Roman" w:hAnsi="Calibri" w:cs="Calibri"/>
          <w:color w:val="000000"/>
          <w:lang w:eastAsia="pt-BR"/>
        </w:rPr>
        <w:t>R$ 1.294.398,21</w:t>
      </w:r>
      <w:r>
        <w:rPr>
          <w:rFonts w:ascii="Calibri" w:eastAsia="Times New Roman" w:hAnsi="Calibri" w:cs="Calibri"/>
          <w:color w:val="000000"/>
          <w:lang w:eastAsia="pt-BR"/>
        </w:rPr>
        <w:t xml:space="preserve"> + 200.000 = </w:t>
      </w:r>
    </w:p>
    <w:p w14:paraId="736CAA9B" w14:textId="77777777" w:rsidR="009547F2" w:rsidRPr="003650BE" w:rsidRDefault="009547F2" w:rsidP="009547F2">
      <w:pPr>
        <w:rPr>
          <w:rFonts w:ascii="Calibri" w:eastAsia="Times New Roman" w:hAnsi="Calibri" w:cs="Calibri"/>
          <w:b/>
          <w:bCs/>
          <w:color w:val="000000"/>
          <w:lang w:eastAsia="pt-BR"/>
        </w:rPr>
      </w:pPr>
      <w:r w:rsidRPr="003650BE">
        <w:rPr>
          <w:rFonts w:ascii="Calibri" w:eastAsia="Times New Roman" w:hAnsi="Calibri" w:cs="Calibri"/>
          <w:b/>
          <w:bCs/>
          <w:color w:val="000000"/>
          <w:lang w:eastAsia="pt-BR"/>
        </w:rPr>
        <w:t>R$ 1.494.398,21</w:t>
      </w:r>
    </w:p>
    <w:p w14:paraId="2AD9FED6" w14:textId="77777777" w:rsidR="009547F2" w:rsidRDefault="009547F2" w:rsidP="009547F2">
      <w:pPr>
        <w:rPr>
          <w:b/>
          <w:bCs/>
        </w:rPr>
      </w:pPr>
      <w:r w:rsidRPr="00E54B75">
        <w:rPr>
          <w:b/>
          <w:bCs/>
        </w:rPr>
        <w:t>Cálculo da</w:t>
      </w:r>
      <w:r>
        <w:rPr>
          <w:b/>
          <w:bCs/>
        </w:rPr>
        <w:t>s saídas da</w:t>
      </w:r>
      <w:r>
        <w:t xml:space="preserve"> </w:t>
      </w:r>
      <w:r w:rsidRPr="001977C0">
        <w:rPr>
          <w:b/>
          <w:bCs/>
        </w:rPr>
        <w:t>Empresa</w:t>
      </w:r>
      <w:r>
        <w:t xml:space="preserve"> </w:t>
      </w:r>
      <w:r w:rsidRPr="008D4CD5">
        <w:rPr>
          <w:b/>
          <w:bCs/>
          <w:sz w:val="24"/>
          <w:szCs w:val="24"/>
        </w:rPr>
        <w:t xml:space="preserve">Best </w:t>
      </w:r>
      <w:proofErr w:type="spellStart"/>
      <w:r w:rsidRPr="008D4CD5">
        <w:rPr>
          <w:b/>
          <w:bCs/>
          <w:sz w:val="24"/>
          <w:szCs w:val="24"/>
        </w:rPr>
        <w:t>Projects</w:t>
      </w:r>
      <w:proofErr w:type="spellEnd"/>
      <w:r>
        <w:rPr>
          <w:b/>
          <w:bCs/>
        </w:rPr>
        <w:t>:</w:t>
      </w:r>
    </w:p>
    <w:p w14:paraId="08121B68" w14:textId="77777777" w:rsidR="009547F2" w:rsidRDefault="009547F2" w:rsidP="009547F2">
      <w:pPr>
        <w:pStyle w:val="PargrafodaLista"/>
        <w:numPr>
          <w:ilvl w:val="0"/>
          <w:numId w:val="13"/>
        </w:numPr>
        <w:rPr>
          <w:rFonts w:ascii="Calibri" w:eastAsia="Times New Roman" w:hAnsi="Calibri" w:cs="Calibri"/>
          <w:color w:val="000000"/>
          <w:lang w:eastAsia="pt-BR"/>
        </w:rPr>
      </w:pPr>
      <w:r>
        <w:rPr>
          <w:rFonts w:ascii="Calibri" w:eastAsia="Times New Roman" w:hAnsi="Calibri" w:cs="Calibri"/>
          <w:color w:val="000000"/>
          <w:lang w:eastAsia="pt-BR"/>
        </w:rPr>
        <w:t>Entrevistas e Testes</w:t>
      </w:r>
    </w:p>
    <w:p w14:paraId="39B21915" w14:textId="77777777" w:rsidR="009547F2" w:rsidRPr="003650BE" w:rsidRDefault="009547F2" w:rsidP="009547F2">
      <w:pPr>
        <w:spacing w:after="0" w:line="240" w:lineRule="auto"/>
        <w:rPr>
          <w:rFonts w:ascii="Calibri" w:eastAsia="Times New Roman" w:hAnsi="Calibri" w:cs="Calibri"/>
          <w:color w:val="000000"/>
          <w:lang w:eastAsia="pt-BR"/>
        </w:rPr>
      </w:pPr>
      <w:r>
        <w:rPr>
          <w:rFonts w:ascii="Calibri" w:eastAsia="Times New Roman" w:hAnsi="Calibri" w:cs="Calibri"/>
          <w:color w:val="000000"/>
          <w:lang w:eastAsia="pt-BR"/>
        </w:rPr>
        <w:t xml:space="preserve"> </w:t>
      </w:r>
      <w:r w:rsidRPr="003650BE">
        <w:rPr>
          <w:rFonts w:ascii="Calibri" w:eastAsia="Times New Roman" w:hAnsi="Calibri" w:cs="Calibri"/>
          <w:color w:val="000000"/>
          <w:lang w:eastAsia="pt-BR"/>
        </w:rPr>
        <w:t>=VP(2%;3;-50000)</w:t>
      </w:r>
      <w:r>
        <w:rPr>
          <w:rFonts w:ascii="Calibri" w:eastAsia="Times New Roman" w:hAnsi="Calibri" w:cs="Calibri"/>
          <w:color w:val="000000"/>
          <w:lang w:eastAsia="pt-BR"/>
        </w:rPr>
        <w:t xml:space="preserve"> = </w:t>
      </w:r>
      <w:r w:rsidRPr="003650BE">
        <w:rPr>
          <w:rFonts w:ascii="Calibri" w:eastAsia="Times New Roman" w:hAnsi="Calibri" w:cs="Calibri"/>
          <w:b/>
          <w:bCs/>
          <w:color w:val="000000"/>
          <w:sz w:val="24"/>
          <w:szCs w:val="24"/>
          <w:lang w:eastAsia="pt-BR"/>
        </w:rPr>
        <w:t>R$ 144.194,16</w:t>
      </w:r>
    </w:p>
    <w:p w14:paraId="00790C3B" w14:textId="77777777" w:rsidR="009547F2" w:rsidRDefault="009547F2" w:rsidP="009547F2">
      <w:pPr>
        <w:pStyle w:val="PargrafodaLista"/>
        <w:rPr>
          <w:rFonts w:ascii="Calibri" w:eastAsia="Times New Roman" w:hAnsi="Calibri" w:cs="Calibri"/>
          <w:color w:val="000000"/>
          <w:lang w:eastAsia="pt-BR"/>
        </w:rPr>
      </w:pPr>
    </w:p>
    <w:p w14:paraId="3ED6DF7E" w14:textId="77777777" w:rsidR="009547F2" w:rsidRDefault="009547F2" w:rsidP="009547F2">
      <w:pPr>
        <w:pStyle w:val="PargrafodaLista"/>
        <w:numPr>
          <w:ilvl w:val="0"/>
          <w:numId w:val="13"/>
        </w:numPr>
        <w:rPr>
          <w:rFonts w:ascii="Calibri" w:eastAsia="Times New Roman" w:hAnsi="Calibri" w:cs="Calibri"/>
          <w:color w:val="000000"/>
          <w:lang w:eastAsia="pt-BR"/>
        </w:rPr>
      </w:pPr>
      <w:r>
        <w:rPr>
          <w:rFonts w:ascii="Calibri" w:eastAsia="Times New Roman" w:hAnsi="Calibri" w:cs="Calibri"/>
          <w:color w:val="000000"/>
          <w:lang w:eastAsia="pt-BR"/>
        </w:rPr>
        <w:t>Salários</w:t>
      </w:r>
    </w:p>
    <w:p w14:paraId="5448B71F" w14:textId="77777777" w:rsidR="009547F2" w:rsidRDefault="009547F2" w:rsidP="009547F2">
      <w:pPr>
        <w:rPr>
          <w:rFonts w:ascii="Calibri" w:eastAsia="Times New Roman" w:hAnsi="Calibri" w:cs="Calibri"/>
          <w:b/>
          <w:bCs/>
          <w:color w:val="000000"/>
          <w:sz w:val="24"/>
          <w:szCs w:val="24"/>
          <w:lang w:eastAsia="pt-BR"/>
        </w:rPr>
      </w:pPr>
      <w:r w:rsidRPr="003650BE">
        <w:rPr>
          <w:rFonts w:ascii="Calibri" w:eastAsia="Times New Roman" w:hAnsi="Calibri" w:cs="Calibri"/>
          <w:color w:val="000000"/>
          <w:lang w:eastAsia="pt-BR"/>
        </w:rPr>
        <w:t>=VP(2%;7;-155000)</w:t>
      </w:r>
      <w:r>
        <w:rPr>
          <w:rFonts w:ascii="Calibri" w:eastAsia="Times New Roman" w:hAnsi="Calibri" w:cs="Calibri"/>
          <w:color w:val="000000"/>
          <w:lang w:eastAsia="pt-BR"/>
        </w:rPr>
        <w:t xml:space="preserve"> = </w:t>
      </w:r>
      <w:r w:rsidRPr="003650BE">
        <w:rPr>
          <w:rFonts w:ascii="Calibri" w:eastAsia="Times New Roman" w:hAnsi="Calibri" w:cs="Calibri"/>
          <w:b/>
          <w:bCs/>
          <w:color w:val="000000"/>
          <w:sz w:val="24"/>
          <w:szCs w:val="24"/>
          <w:lang w:eastAsia="pt-BR"/>
        </w:rPr>
        <w:t>R$ 1.003.158,62</w:t>
      </w:r>
    </w:p>
    <w:p w14:paraId="04A5F71C" w14:textId="77777777" w:rsidR="009547F2" w:rsidRDefault="009547F2" w:rsidP="009547F2">
      <w:pPr>
        <w:pStyle w:val="PargrafodaLista"/>
        <w:numPr>
          <w:ilvl w:val="0"/>
          <w:numId w:val="13"/>
        </w:numPr>
        <w:rPr>
          <w:rFonts w:ascii="Calibri" w:eastAsia="Times New Roman" w:hAnsi="Calibri" w:cs="Calibri"/>
          <w:color w:val="000000"/>
          <w:lang w:eastAsia="pt-BR"/>
        </w:rPr>
      </w:pPr>
      <w:r>
        <w:rPr>
          <w:rFonts w:ascii="Calibri" w:eastAsia="Times New Roman" w:hAnsi="Calibri" w:cs="Calibri"/>
          <w:color w:val="000000"/>
          <w:lang w:eastAsia="pt-BR"/>
        </w:rPr>
        <w:t>Total das saídas</w:t>
      </w:r>
    </w:p>
    <w:p w14:paraId="6E058E4A" w14:textId="77777777" w:rsidR="009547F2" w:rsidRPr="003650BE" w:rsidRDefault="009547F2" w:rsidP="009547F2">
      <w:pPr>
        <w:rPr>
          <w:rFonts w:ascii="Calibri" w:eastAsia="Times New Roman" w:hAnsi="Calibri" w:cs="Calibri"/>
          <w:color w:val="000000"/>
          <w:lang w:eastAsia="pt-BR"/>
        </w:rPr>
      </w:pPr>
      <w:r w:rsidRPr="003650BE">
        <w:rPr>
          <w:rFonts w:ascii="Calibri" w:eastAsia="Times New Roman" w:hAnsi="Calibri" w:cs="Calibri"/>
          <w:b/>
          <w:bCs/>
          <w:color w:val="000000"/>
          <w:sz w:val="24"/>
          <w:szCs w:val="24"/>
          <w:lang w:eastAsia="pt-BR"/>
        </w:rPr>
        <w:t>R$ 144.194,16</w:t>
      </w:r>
      <w:r>
        <w:rPr>
          <w:rFonts w:ascii="Calibri" w:eastAsia="Times New Roman" w:hAnsi="Calibri" w:cs="Calibri"/>
          <w:b/>
          <w:bCs/>
          <w:color w:val="000000"/>
          <w:sz w:val="24"/>
          <w:szCs w:val="24"/>
          <w:lang w:eastAsia="pt-BR"/>
        </w:rPr>
        <w:t xml:space="preserve"> + </w:t>
      </w:r>
      <w:r w:rsidRPr="003650BE">
        <w:rPr>
          <w:rFonts w:ascii="Calibri" w:eastAsia="Times New Roman" w:hAnsi="Calibri" w:cs="Calibri"/>
          <w:b/>
          <w:bCs/>
          <w:color w:val="000000"/>
          <w:sz w:val="24"/>
          <w:szCs w:val="24"/>
          <w:lang w:eastAsia="pt-BR"/>
        </w:rPr>
        <w:t>R$ 1.003.158,62</w:t>
      </w:r>
      <w:r>
        <w:rPr>
          <w:rFonts w:ascii="Calibri" w:eastAsia="Times New Roman" w:hAnsi="Calibri" w:cs="Calibri"/>
          <w:b/>
          <w:bCs/>
          <w:color w:val="000000"/>
          <w:sz w:val="24"/>
          <w:szCs w:val="24"/>
          <w:lang w:eastAsia="pt-BR"/>
        </w:rPr>
        <w:t xml:space="preserve"> = </w:t>
      </w:r>
      <w:r w:rsidRPr="003650BE">
        <w:rPr>
          <w:rFonts w:ascii="Calibri" w:eastAsia="Times New Roman" w:hAnsi="Calibri" w:cs="Calibri"/>
          <w:b/>
          <w:bCs/>
          <w:color w:val="000000"/>
          <w:sz w:val="24"/>
          <w:szCs w:val="24"/>
          <w:lang w:eastAsia="pt-BR"/>
        </w:rPr>
        <w:t>R$ 1.147.352,78</w:t>
      </w:r>
    </w:p>
    <w:p w14:paraId="663091A9" w14:textId="77777777" w:rsidR="009547F2" w:rsidRPr="003650BE" w:rsidRDefault="009547F2" w:rsidP="009547F2">
      <w:pPr>
        <w:rPr>
          <w:rFonts w:ascii="Calibri" w:eastAsia="Times New Roman" w:hAnsi="Calibri" w:cs="Calibri"/>
          <w:color w:val="000000"/>
          <w:lang w:eastAsia="pt-BR"/>
        </w:rPr>
      </w:pPr>
    </w:p>
    <w:p w14:paraId="7050E612" w14:textId="77777777" w:rsidR="009547F2" w:rsidRDefault="009547F2" w:rsidP="009547F2">
      <w:pPr>
        <w:rPr>
          <w:b/>
          <w:bCs/>
        </w:rPr>
      </w:pPr>
      <w:r>
        <w:rPr>
          <w:b/>
          <w:bCs/>
        </w:rPr>
        <w:t>Cálculo do Valor Presente Líquido e Margem de Contribuição:</w:t>
      </w:r>
    </w:p>
    <w:p w14:paraId="6A972D08" w14:textId="77777777" w:rsidR="009547F2" w:rsidRDefault="009547F2" w:rsidP="009547F2">
      <w:pPr>
        <w:rPr>
          <w:rFonts w:ascii="Calibri" w:eastAsia="Times New Roman" w:hAnsi="Calibri" w:cs="Calibri"/>
          <w:b/>
          <w:bCs/>
          <w:color w:val="000000"/>
          <w:sz w:val="24"/>
          <w:szCs w:val="24"/>
          <w:lang w:eastAsia="pt-BR"/>
        </w:rPr>
      </w:pPr>
      <w:r>
        <w:rPr>
          <w:rFonts w:ascii="Calibri" w:eastAsia="Times New Roman" w:hAnsi="Calibri" w:cs="Calibri"/>
          <w:color w:val="000000"/>
          <w:lang w:eastAsia="pt-BR"/>
        </w:rPr>
        <w:t xml:space="preserve">VPL: </w:t>
      </w:r>
      <w:r w:rsidRPr="00F60887">
        <w:rPr>
          <w:rFonts w:ascii="Calibri" w:eastAsia="Times New Roman" w:hAnsi="Calibri" w:cs="Calibri"/>
          <w:color w:val="000000"/>
          <w:lang w:eastAsia="pt-BR"/>
        </w:rPr>
        <w:t xml:space="preserve">R$ 1.494.398,21 - </w:t>
      </w:r>
      <w:r w:rsidRPr="00F60887">
        <w:rPr>
          <w:rFonts w:ascii="Calibri" w:eastAsia="Times New Roman" w:hAnsi="Calibri" w:cs="Calibri"/>
          <w:color w:val="000000"/>
          <w:sz w:val="24"/>
          <w:szCs w:val="24"/>
          <w:lang w:eastAsia="pt-BR"/>
        </w:rPr>
        <w:t>R$ 1.147.352,78</w:t>
      </w:r>
      <w:r>
        <w:rPr>
          <w:rFonts w:ascii="Calibri" w:eastAsia="Times New Roman" w:hAnsi="Calibri" w:cs="Calibri"/>
          <w:b/>
          <w:bCs/>
          <w:color w:val="000000"/>
          <w:sz w:val="24"/>
          <w:szCs w:val="24"/>
          <w:lang w:eastAsia="pt-BR"/>
        </w:rPr>
        <w:t xml:space="preserve"> = </w:t>
      </w:r>
      <w:r w:rsidRPr="00F60887">
        <w:rPr>
          <w:rFonts w:ascii="Calibri" w:eastAsia="Times New Roman" w:hAnsi="Calibri" w:cs="Calibri"/>
          <w:b/>
          <w:bCs/>
          <w:color w:val="000000"/>
          <w:sz w:val="24"/>
          <w:szCs w:val="24"/>
          <w:lang w:eastAsia="pt-BR"/>
        </w:rPr>
        <w:t>R$ 347.045,43</w:t>
      </w:r>
    </w:p>
    <w:p w14:paraId="44A78CB5" w14:textId="77777777" w:rsidR="009547F2" w:rsidRPr="00F60887" w:rsidRDefault="009547F2" w:rsidP="009547F2">
      <w:pPr>
        <w:rPr>
          <w:rFonts w:ascii="Calibri" w:eastAsia="Times New Roman" w:hAnsi="Calibri" w:cs="Calibri"/>
          <w:color w:val="000000"/>
          <w:lang w:eastAsia="pt-BR"/>
        </w:rPr>
      </w:pPr>
      <w:r w:rsidRPr="00F60887">
        <w:rPr>
          <w:rFonts w:ascii="Calibri" w:eastAsia="Times New Roman" w:hAnsi="Calibri" w:cs="Calibri"/>
          <w:color w:val="000000"/>
          <w:sz w:val="24"/>
          <w:szCs w:val="24"/>
          <w:lang w:eastAsia="pt-BR"/>
        </w:rPr>
        <w:t>Margem de contribuição:</w:t>
      </w:r>
      <w:r>
        <w:rPr>
          <w:rFonts w:ascii="Calibri" w:eastAsia="Times New Roman" w:hAnsi="Calibri" w:cs="Calibri"/>
          <w:color w:val="000000"/>
          <w:sz w:val="24"/>
          <w:szCs w:val="24"/>
          <w:lang w:eastAsia="pt-BR"/>
        </w:rPr>
        <w:t xml:space="preserve"> </w:t>
      </w:r>
      <w:r w:rsidRPr="00F60887">
        <w:rPr>
          <w:rFonts w:ascii="Calibri" w:eastAsia="Times New Roman" w:hAnsi="Calibri" w:cs="Calibri"/>
          <w:color w:val="000000"/>
          <w:sz w:val="24"/>
          <w:szCs w:val="24"/>
          <w:lang w:eastAsia="pt-BR"/>
        </w:rPr>
        <w:t>R$ 347.045,43 /</w:t>
      </w:r>
      <w:r>
        <w:rPr>
          <w:rFonts w:ascii="Calibri" w:eastAsia="Times New Roman" w:hAnsi="Calibri" w:cs="Calibri"/>
          <w:b/>
          <w:bCs/>
          <w:color w:val="000000"/>
          <w:sz w:val="24"/>
          <w:szCs w:val="24"/>
          <w:lang w:eastAsia="pt-BR"/>
        </w:rPr>
        <w:t xml:space="preserve"> </w:t>
      </w:r>
      <w:r w:rsidRPr="00F60887">
        <w:rPr>
          <w:rFonts w:ascii="Calibri" w:eastAsia="Times New Roman" w:hAnsi="Calibri" w:cs="Calibri"/>
          <w:color w:val="000000"/>
          <w:sz w:val="24"/>
          <w:szCs w:val="24"/>
          <w:lang w:eastAsia="pt-BR"/>
        </w:rPr>
        <w:t>R$ 1.147.352,78</w:t>
      </w:r>
      <w:r>
        <w:rPr>
          <w:rFonts w:ascii="Calibri" w:eastAsia="Times New Roman" w:hAnsi="Calibri" w:cs="Calibri"/>
          <w:color w:val="000000"/>
          <w:sz w:val="24"/>
          <w:szCs w:val="24"/>
          <w:lang w:eastAsia="pt-BR"/>
        </w:rPr>
        <w:t xml:space="preserve"> = </w:t>
      </w:r>
      <w:r w:rsidRPr="009B06B0">
        <w:rPr>
          <w:rFonts w:ascii="Calibri" w:eastAsia="Times New Roman" w:hAnsi="Calibri" w:cs="Calibri"/>
          <w:b/>
          <w:bCs/>
          <w:color w:val="000000"/>
          <w:sz w:val="28"/>
          <w:szCs w:val="28"/>
          <w:lang w:eastAsia="pt-BR"/>
        </w:rPr>
        <w:t>30,25 %</w:t>
      </w:r>
    </w:p>
    <w:p w14:paraId="6ACDDECF" w14:textId="77777777" w:rsidR="009547F2" w:rsidRDefault="009547F2" w:rsidP="009547F2">
      <w:pPr>
        <w:rPr>
          <w:rFonts w:ascii="Calibri" w:eastAsia="Times New Roman" w:hAnsi="Calibri" w:cs="Calibri"/>
          <w:b/>
          <w:bCs/>
          <w:color w:val="FF0000"/>
          <w:sz w:val="24"/>
          <w:szCs w:val="24"/>
          <w:lang w:eastAsia="pt-BR"/>
        </w:rPr>
      </w:pPr>
      <w:r w:rsidRPr="00A85B24">
        <w:rPr>
          <w:rFonts w:ascii="Calibri" w:eastAsia="Times New Roman" w:hAnsi="Calibri" w:cs="Calibri"/>
          <w:b/>
          <w:bCs/>
          <w:color w:val="FF0000"/>
          <w:sz w:val="24"/>
          <w:szCs w:val="24"/>
          <w:lang w:eastAsia="pt-BR"/>
        </w:rPr>
        <w:t>Margem adequada para o projeto</w:t>
      </w:r>
      <w:r>
        <w:rPr>
          <w:rFonts w:ascii="Calibri" w:eastAsia="Times New Roman" w:hAnsi="Calibri" w:cs="Calibri"/>
          <w:b/>
          <w:bCs/>
          <w:color w:val="FF0000"/>
          <w:sz w:val="24"/>
          <w:szCs w:val="24"/>
          <w:lang w:eastAsia="pt-BR"/>
        </w:rPr>
        <w:t xml:space="preserve"> em função das taxas de atratividade mensais.</w:t>
      </w:r>
    </w:p>
    <w:p w14:paraId="76E989FB" w14:textId="77777777" w:rsidR="009547F2" w:rsidRDefault="009547F2" w:rsidP="009547F2">
      <w:pPr>
        <w:rPr>
          <w:rFonts w:ascii="Calibri" w:eastAsia="Times New Roman" w:hAnsi="Calibri" w:cs="Calibri"/>
          <w:b/>
          <w:bCs/>
          <w:color w:val="FF0000"/>
          <w:sz w:val="24"/>
          <w:szCs w:val="24"/>
          <w:lang w:eastAsia="pt-BR"/>
        </w:rPr>
      </w:pPr>
    </w:p>
    <w:p w14:paraId="6617DDC0" w14:textId="77777777" w:rsidR="009547F2" w:rsidRDefault="009547F2" w:rsidP="00CF2D63">
      <w:pPr>
        <w:rPr>
          <w:b/>
          <w:sz w:val="28"/>
          <w:szCs w:val="28"/>
        </w:rPr>
      </w:pPr>
    </w:p>
    <w:p w14:paraId="4741BC96" w14:textId="367949FA" w:rsidR="00CF2D63" w:rsidRDefault="00CF2D63" w:rsidP="00CF2D63">
      <w:pPr>
        <w:rPr>
          <w:b/>
          <w:sz w:val="28"/>
          <w:szCs w:val="28"/>
        </w:rPr>
      </w:pPr>
      <w:r w:rsidRPr="00605834">
        <w:rPr>
          <w:b/>
          <w:sz w:val="28"/>
          <w:szCs w:val="28"/>
        </w:rPr>
        <w:t xml:space="preserve">Análise </w:t>
      </w:r>
      <w:r>
        <w:rPr>
          <w:b/>
          <w:sz w:val="28"/>
          <w:szCs w:val="28"/>
        </w:rPr>
        <w:t>0</w:t>
      </w:r>
      <w:r w:rsidR="002935AF">
        <w:rPr>
          <w:b/>
          <w:sz w:val="28"/>
          <w:szCs w:val="28"/>
        </w:rPr>
        <w:t>4</w:t>
      </w:r>
      <w:r w:rsidRPr="00605834">
        <w:rPr>
          <w:b/>
          <w:sz w:val="28"/>
          <w:szCs w:val="28"/>
        </w:rPr>
        <w:t xml:space="preserve"> (valor </w:t>
      </w:r>
      <w:r w:rsidR="00605DCB">
        <w:rPr>
          <w:b/>
          <w:sz w:val="28"/>
          <w:szCs w:val="28"/>
        </w:rPr>
        <w:t xml:space="preserve">total </w:t>
      </w:r>
      <w:r w:rsidR="009B2CBD">
        <w:rPr>
          <w:b/>
          <w:sz w:val="28"/>
          <w:szCs w:val="28"/>
        </w:rPr>
        <w:t>2,5</w:t>
      </w:r>
      <w:r w:rsidRPr="00605834">
        <w:rPr>
          <w:b/>
          <w:sz w:val="28"/>
          <w:szCs w:val="28"/>
        </w:rPr>
        <w:t>)</w:t>
      </w:r>
    </w:p>
    <w:tbl>
      <w:tblPr>
        <w:tblStyle w:val="Tabelacomgrade"/>
        <w:tblW w:w="0" w:type="auto"/>
        <w:tblLook w:val="04A0" w:firstRow="1" w:lastRow="0" w:firstColumn="1" w:lastColumn="0" w:noHBand="0" w:noVBand="1"/>
      </w:tblPr>
      <w:tblGrid>
        <w:gridCol w:w="2547"/>
        <w:gridCol w:w="2268"/>
        <w:gridCol w:w="3679"/>
      </w:tblGrid>
      <w:tr w:rsidR="00CF2D63" w14:paraId="37848FD8" w14:textId="77777777" w:rsidTr="006553C5">
        <w:tc>
          <w:tcPr>
            <w:tcW w:w="2547" w:type="dxa"/>
          </w:tcPr>
          <w:p w14:paraId="3FEC9864" w14:textId="77777777" w:rsidR="00CF2D63" w:rsidRDefault="00CF2D63" w:rsidP="006553C5">
            <w:pPr>
              <w:rPr>
                <w:b/>
                <w:sz w:val="28"/>
                <w:szCs w:val="28"/>
              </w:rPr>
            </w:pPr>
            <w:r>
              <w:rPr>
                <w:b/>
                <w:sz w:val="28"/>
                <w:szCs w:val="28"/>
              </w:rPr>
              <w:t>Excel</w:t>
            </w:r>
          </w:p>
        </w:tc>
        <w:tc>
          <w:tcPr>
            <w:tcW w:w="2268" w:type="dxa"/>
          </w:tcPr>
          <w:p w14:paraId="729EFC42" w14:textId="77777777" w:rsidR="00CF2D63" w:rsidRDefault="00CF2D63" w:rsidP="006553C5">
            <w:pPr>
              <w:rPr>
                <w:b/>
                <w:sz w:val="28"/>
                <w:szCs w:val="28"/>
              </w:rPr>
            </w:pPr>
            <w:r>
              <w:rPr>
                <w:b/>
                <w:sz w:val="28"/>
                <w:szCs w:val="28"/>
              </w:rPr>
              <w:t>Valor: 0,5</w:t>
            </w:r>
          </w:p>
        </w:tc>
        <w:tc>
          <w:tcPr>
            <w:tcW w:w="3679" w:type="dxa"/>
          </w:tcPr>
          <w:p w14:paraId="58405833" w14:textId="77777777" w:rsidR="00CF2D63" w:rsidRDefault="00CF2D63" w:rsidP="006553C5">
            <w:pPr>
              <w:rPr>
                <w:b/>
                <w:sz w:val="28"/>
                <w:szCs w:val="28"/>
              </w:rPr>
            </w:pPr>
            <w:r>
              <w:rPr>
                <w:b/>
                <w:sz w:val="28"/>
                <w:szCs w:val="28"/>
              </w:rPr>
              <w:t>Obtido</w:t>
            </w:r>
          </w:p>
        </w:tc>
      </w:tr>
      <w:tr w:rsidR="00CF2D63" w14:paraId="5779ACC5" w14:textId="77777777" w:rsidTr="006553C5">
        <w:tc>
          <w:tcPr>
            <w:tcW w:w="2547" w:type="dxa"/>
          </w:tcPr>
          <w:p w14:paraId="738F19D9" w14:textId="77777777" w:rsidR="00CF2D63" w:rsidRDefault="00CF2D63" w:rsidP="006553C5">
            <w:pPr>
              <w:rPr>
                <w:b/>
                <w:sz w:val="28"/>
                <w:szCs w:val="28"/>
              </w:rPr>
            </w:pPr>
            <w:r>
              <w:rPr>
                <w:b/>
                <w:sz w:val="28"/>
                <w:szCs w:val="28"/>
              </w:rPr>
              <w:t>Questões</w:t>
            </w:r>
          </w:p>
        </w:tc>
        <w:tc>
          <w:tcPr>
            <w:tcW w:w="2268" w:type="dxa"/>
          </w:tcPr>
          <w:p w14:paraId="53DF8581" w14:textId="6C565536" w:rsidR="00CF2D63" w:rsidRDefault="00CF2D63" w:rsidP="006553C5">
            <w:pPr>
              <w:rPr>
                <w:b/>
                <w:sz w:val="28"/>
                <w:szCs w:val="28"/>
              </w:rPr>
            </w:pPr>
            <w:r>
              <w:rPr>
                <w:b/>
                <w:sz w:val="28"/>
                <w:szCs w:val="28"/>
              </w:rPr>
              <w:t>Valor: 2,</w:t>
            </w:r>
            <w:r w:rsidR="009B2CBD">
              <w:rPr>
                <w:b/>
                <w:sz w:val="28"/>
                <w:szCs w:val="28"/>
              </w:rPr>
              <w:t>0</w:t>
            </w:r>
          </w:p>
        </w:tc>
        <w:tc>
          <w:tcPr>
            <w:tcW w:w="3679" w:type="dxa"/>
          </w:tcPr>
          <w:p w14:paraId="41118074" w14:textId="77777777" w:rsidR="00CF2D63" w:rsidRDefault="00CF2D63" w:rsidP="006553C5">
            <w:pPr>
              <w:rPr>
                <w:b/>
                <w:sz w:val="28"/>
                <w:szCs w:val="28"/>
              </w:rPr>
            </w:pPr>
            <w:r>
              <w:rPr>
                <w:b/>
                <w:sz w:val="28"/>
                <w:szCs w:val="28"/>
              </w:rPr>
              <w:t>Obtido:</w:t>
            </w:r>
          </w:p>
        </w:tc>
      </w:tr>
    </w:tbl>
    <w:p w14:paraId="15934CD2" w14:textId="3D556210" w:rsidR="00CF2D63" w:rsidRDefault="00CF2D63" w:rsidP="00431CEE"/>
    <w:p w14:paraId="0F9FD72F" w14:textId="5BC8C2B0" w:rsidR="00DF3AF2" w:rsidRDefault="00DF3AF2" w:rsidP="00431CEE">
      <w:pPr>
        <w:rPr>
          <w:bCs/>
          <w:sz w:val="24"/>
          <w:szCs w:val="24"/>
        </w:rPr>
      </w:pPr>
      <w:r w:rsidRPr="00DF3AF2">
        <w:rPr>
          <w:bCs/>
          <w:sz w:val="24"/>
          <w:szCs w:val="24"/>
        </w:rPr>
        <w:t>Em função da consultoria, a empresa decidiu aumentar os investimentos e</w:t>
      </w:r>
      <w:r>
        <w:rPr>
          <w:bCs/>
          <w:sz w:val="24"/>
          <w:szCs w:val="24"/>
        </w:rPr>
        <w:t>m</w:t>
      </w:r>
      <w:r w:rsidRPr="00DF3AF2">
        <w:rPr>
          <w:bCs/>
          <w:sz w:val="24"/>
          <w:szCs w:val="24"/>
        </w:rPr>
        <w:t xml:space="preserve"> horas de desenvolvimento de tecnologia e em treinamento</w:t>
      </w:r>
      <w:r>
        <w:rPr>
          <w:bCs/>
          <w:sz w:val="24"/>
          <w:szCs w:val="24"/>
        </w:rPr>
        <w:t xml:space="preserve"> para</w:t>
      </w:r>
      <w:r w:rsidRPr="00DF3AF2">
        <w:rPr>
          <w:bCs/>
          <w:sz w:val="24"/>
          <w:szCs w:val="24"/>
        </w:rPr>
        <w:t xml:space="preserve"> aumentar a produção das linhas de código</w:t>
      </w:r>
      <w:r>
        <w:rPr>
          <w:bCs/>
          <w:sz w:val="24"/>
          <w:szCs w:val="24"/>
        </w:rPr>
        <w:t xml:space="preserve"> e o faturamento </w:t>
      </w:r>
      <w:r w:rsidRPr="00DF3AF2">
        <w:rPr>
          <w:bCs/>
          <w:sz w:val="24"/>
          <w:szCs w:val="24"/>
        </w:rPr>
        <w:t xml:space="preserve">. Após três meses o executivo voltou a  </w:t>
      </w:r>
      <w:r>
        <w:rPr>
          <w:bCs/>
          <w:sz w:val="24"/>
          <w:szCs w:val="24"/>
        </w:rPr>
        <w:t>realizar o mesmo cálculo.</w:t>
      </w:r>
    </w:p>
    <w:p w14:paraId="52259D2C" w14:textId="5F5CDD8D" w:rsidR="00DF3AF2" w:rsidRDefault="00DF3AF2" w:rsidP="00431CEE">
      <w:pPr>
        <w:rPr>
          <w:bCs/>
          <w:sz w:val="24"/>
          <w:szCs w:val="24"/>
        </w:rPr>
      </w:pPr>
      <w:r>
        <w:rPr>
          <w:bCs/>
          <w:sz w:val="24"/>
          <w:szCs w:val="24"/>
        </w:rPr>
        <w:t>Com base na tabela abaixo:</w:t>
      </w:r>
    </w:p>
    <w:p w14:paraId="557F372E" w14:textId="77777777" w:rsidR="00DF3AF2" w:rsidRPr="00C14E92" w:rsidRDefault="00DF3AF2" w:rsidP="00DF3AF2">
      <w:pPr>
        <w:pStyle w:val="PargrafodaLista"/>
        <w:numPr>
          <w:ilvl w:val="0"/>
          <w:numId w:val="14"/>
        </w:numPr>
        <w:jc w:val="both"/>
        <w:rPr>
          <w:b/>
          <w:bCs/>
          <w:sz w:val="24"/>
          <w:szCs w:val="24"/>
        </w:rPr>
      </w:pPr>
      <w:r w:rsidRPr="00C14E92">
        <w:rPr>
          <w:b/>
          <w:bCs/>
          <w:sz w:val="24"/>
          <w:szCs w:val="24"/>
        </w:rPr>
        <w:t>Calcule a regressão múltipla e os indicadores de erro (valor 0,5)</w:t>
      </w:r>
    </w:p>
    <w:p w14:paraId="0C74BE46" w14:textId="1721A980" w:rsidR="00DF3AF2" w:rsidRPr="00C14E92" w:rsidRDefault="00DF3AF2" w:rsidP="00DF3AF2">
      <w:pPr>
        <w:pStyle w:val="PargrafodaLista"/>
        <w:numPr>
          <w:ilvl w:val="0"/>
          <w:numId w:val="14"/>
        </w:numPr>
        <w:jc w:val="both"/>
        <w:rPr>
          <w:b/>
          <w:bCs/>
          <w:sz w:val="24"/>
          <w:szCs w:val="24"/>
        </w:rPr>
      </w:pPr>
      <w:r w:rsidRPr="00C14E92">
        <w:rPr>
          <w:b/>
          <w:bCs/>
          <w:sz w:val="24"/>
          <w:szCs w:val="24"/>
        </w:rPr>
        <w:t>Avalie os seus indicadores gerais e específicos de erro! (valor 0</w:t>
      </w:r>
      <w:r w:rsidR="006B1E66" w:rsidRPr="00C14E92">
        <w:rPr>
          <w:b/>
          <w:bCs/>
          <w:sz w:val="24"/>
          <w:szCs w:val="24"/>
        </w:rPr>
        <w:t>,5</w:t>
      </w:r>
      <w:r w:rsidRPr="00C14E92">
        <w:rPr>
          <w:b/>
          <w:bCs/>
          <w:sz w:val="24"/>
          <w:szCs w:val="24"/>
        </w:rPr>
        <w:t>)</w:t>
      </w:r>
    </w:p>
    <w:p w14:paraId="75B43FBE" w14:textId="668886A9" w:rsidR="00DF3AF2" w:rsidRDefault="00DF3AF2" w:rsidP="00DF3AF2">
      <w:pPr>
        <w:pStyle w:val="PargrafodaLista"/>
        <w:numPr>
          <w:ilvl w:val="0"/>
          <w:numId w:val="14"/>
        </w:numPr>
        <w:jc w:val="both"/>
        <w:rPr>
          <w:b/>
          <w:bCs/>
          <w:sz w:val="24"/>
          <w:szCs w:val="24"/>
        </w:rPr>
      </w:pPr>
      <w:r w:rsidRPr="00C14E92">
        <w:rPr>
          <w:b/>
          <w:bCs/>
          <w:sz w:val="24"/>
          <w:szCs w:val="24"/>
        </w:rPr>
        <w:t xml:space="preserve">Analise a variável X1 e confira se ela efetivamente contribuía para o sucesso do projeto, conforme desejava o gestor de projeto! (valor </w:t>
      </w:r>
      <w:r w:rsidR="009B2CBD">
        <w:rPr>
          <w:b/>
          <w:bCs/>
          <w:sz w:val="24"/>
          <w:szCs w:val="24"/>
        </w:rPr>
        <w:t>0,5</w:t>
      </w:r>
      <w:r w:rsidRPr="00C14E92">
        <w:rPr>
          <w:b/>
          <w:bCs/>
          <w:sz w:val="24"/>
          <w:szCs w:val="24"/>
        </w:rPr>
        <w:t>)</w:t>
      </w:r>
      <w:r w:rsidR="00C14E92">
        <w:rPr>
          <w:b/>
          <w:bCs/>
          <w:sz w:val="24"/>
          <w:szCs w:val="24"/>
        </w:rPr>
        <w:t>.</w:t>
      </w:r>
    </w:p>
    <w:p w14:paraId="4081360F" w14:textId="617C27CC" w:rsidR="00C14E92" w:rsidRDefault="00C14E92" w:rsidP="00C14E92">
      <w:pPr>
        <w:pStyle w:val="PargrafodaLista"/>
        <w:numPr>
          <w:ilvl w:val="0"/>
          <w:numId w:val="14"/>
        </w:numPr>
        <w:rPr>
          <w:b/>
        </w:rPr>
      </w:pPr>
      <w:r>
        <w:rPr>
          <w:b/>
        </w:rPr>
        <w:t xml:space="preserve">Calcule a quantidade das linhas de código a serem obtidas se o investimento em tecnologia medido por horas for igual a cinco, o treinamento em horas for igual a três e a supervisão for igual a três horas. (valor </w:t>
      </w:r>
      <w:r w:rsidR="009B2CBD">
        <w:rPr>
          <w:b/>
        </w:rPr>
        <w:t>0,5</w:t>
      </w:r>
      <w:r>
        <w:rPr>
          <w:b/>
        </w:rPr>
        <w:t>)</w:t>
      </w:r>
    </w:p>
    <w:tbl>
      <w:tblPr>
        <w:tblW w:w="7440" w:type="dxa"/>
        <w:tblCellMar>
          <w:left w:w="70" w:type="dxa"/>
          <w:right w:w="70" w:type="dxa"/>
        </w:tblCellMar>
        <w:tblLook w:val="04A0" w:firstRow="1" w:lastRow="0" w:firstColumn="1" w:lastColumn="0" w:noHBand="0" w:noVBand="1"/>
      </w:tblPr>
      <w:tblGrid>
        <w:gridCol w:w="2220"/>
        <w:gridCol w:w="1900"/>
        <w:gridCol w:w="1460"/>
        <w:gridCol w:w="1860"/>
      </w:tblGrid>
      <w:tr w:rsidR="008030C6" w:rsidRPr="008030C6" w14:paraId="6DEA802A" w14:textId="77777777" w:rsidTr="008030C6">
        <w:trPr>
          <w:trHeight w:val="315"/>
        </w:trPr>
        <w:tc>
          <w:tcPr>
            <w:tcW w:w="2220" w:type="dxa"/>
            <w:tcBorders>
              <w:top w:val="single" w:sz="4" w:space="0" w:color="FFC000"/>
              <w:left w:val="single" w:sz="4" w:space="0" w:color="FFC000"/>
              <w:bottom w:val="nil"/>
              <w:right w:val="nil"/>
            </w:tcBorders>
            <w:shd w:val="clear" w:color="FFC000" w:fill="FFC000"/>
            <w:noWrap/>
            <w:vAlign w:val="bottom"/>
            <w:hideMark/>
          </w:tcPr>
          <w:p w14:paraId="367913DD" w14:textId="4EB947BB" w:rsidR="008030C6" w:rsidRDefault="008030C6" w:rsidP="008030C6">
            <w:pPr>
              <w:spacing w:after="0" w:line="240" w:lineRule="auto"/>
              <w:rPr>
                <w:rFonts w:ascii="Calibri" w:eastAsia="Times New Roman" w:hAnsi="Calibri" w:cs="Calibri"/>
                <w:b/>
                <w:bCs/>
                <w:color w:val="FFFFFF"/>
                <w:lang w:eastAsia="pt-BR"/>
              </w:rPr>
            </w:pPr>
            <w:r>
              <w:rPr>
                <w:rFonts w:ascii="Calibri" w:eastAsia="Times New Roman" w:hAnsi="Calibri" w:cs="Calibri"/>
                <w:b/>
                <w:bCs/>
                <w:color w:val="FFFFFF"/>
                <w:lang w:eastAsia="pt-BR"/>
              </w:rPr>
              <w:t xml:space="preserve">Investimento </w:t>
            </w:r>
            <w:r w:rsidRPr="008030C6">
              <w:rPr>
                <w:rFonts w:ascii="Calibri" w:eastAsia="Times New Roman" w:hAnsi="Calibri" w:cs="Calibri"/>
                <w:b/>
                <w:bCs/>
                <w:color w:val="FFFFFF"/>
                <w:lang w:eastAsia="pt-BR"/>
              </w:rPr>
              <w:t xml:space="preserve">tecnologia </w:t>
            </w:r>
          </w:p>
          <w:p w14:paraId="512387BF" w14:textId="3F7995EA" w:rsidR="008030C6" w:rsidRDefault="008030C6" w:rsidP="008030C6">
            <w:pPr>
              <w:spacing w:after="0" w:line="240" w:lineRule="auto"/>
              <w:rPr>
                <w:rFonts w:ascii="Calibri" w:eastAsia="Times New Roman" w:hAnsi="Calibri" w:cs="Calibri"/>
                <w:b/>
                <w:bCs/>
                <w:color w:val="FFFFFF"/>
                <w:lang w:eastAsia="pt-BR"/>
              </w:rPr>
            </w:pPr>
            <w:r w:rsidRPr="008030C6">
              <w:rPr>
                <w:rFonts w:ascii="Calibri" w:eastAsia="Times New Roman" w:hAnsi="Calibri" w:cs="Calibri"/>
                <w:b/>
                <w:bCs/>
                <w:color w:val="FFFFFF"/>
                <w:lang w:eastAsia="pt-BR"/>
              </w:rPr>
              <w:t xml:space="preserve">horas </w:t>
            </w:r>
          </w:p>
          <w:p w14:paraId="02310AC9" w14:textId="6CF99A5F" w:rsidR="008030C6" w:rsidRPr="008030C6" w:rsidRDefault="008030C6" w:rsidP="008030C6">
            <w:pPr>
              <w:spacing w:after="0" w:line="240" w:lineRule="auto"/>
              <w:rPr>
                <w:rFonts w:ascii="Calibri" w:eastAsia="Times New Roman" w:hAnsi="Calibri" w:cs="Calibri"/>
                <w:b/>
                <w:bCs/>
                <w:color w:val="FFFFFF"/>
                <w:lang w:eastAsia="pt-BR"/>
              </w:rPr>
            </w:pPr>
            <w:r>
              <w:rPr>
                <w:rFonts w:ascii="Calibri" w:eastAsia="Times New Roman" w:hAnsi="Calibri" w:cs="Calibri"/>
                <w:b/>
                <w:bCs/>
                <w:color w:val="FFFFFF"/>
                <w:lang w:eastAsia="pt-BR"/>
              </w:rPr>
              <w:t>por equipe</w:t>
            </w:r>
          </w:p>
        </w:tc>
        <w:tc>
          <w:tcPr>
            <w:tcW w:w="1900" w:type="dxa"/>
            <w:tcBorders>
              <w:top w:val="single" w:sz="4" w:space="0" w:color="FFC000"/>
              <w:left w:val="nil"/>
              <w:bottom w:val="nil"/>
              <w:right w:val="nil"/>
            </w:tcBorders>
            <w:shd w:val="clear" w:color="FFC000" w:fill="FFC000"/>
            <w:noWrap/>
            <w:vAlign w:val="bottom"/>
            <w:hideMark/>
          </w:tcPr>
          <w:p w14:paraId="5E295D33" w14:textId="77777777" w:rsidR="008030C6" w:rsidRDefault="008030C6" w:rsidP="008030C6">
            <w:pPr>
              <w:spacing w:after="0" w:line="240" w:lineRule="auto"/>
              <w:rPr>
                <w:rFonts w:ascii="Calibri" w:eastAsia="Times New Roman" w:hAnsi="Calibri" w:cs="Calibri"/>
                <w:b/>
                <w:bCs/>
                <w:color w:val="FFFFFF"/>
                <w:lang w:eastAsia="pt-BR"/>
              </w:rPr>
            </w:pPr>
            <w:r w:rsidRPr="008030C6">
              <w:rPr>
                <w:rFonts w:ascii="Calibri" w:eastAsia="Times New Roman" w:hAnsi="Calibri" w:cs="Calibri"/>
                <w:b/>
                <w:bCs/>
                <w:color w:val="FFFFFF"/>
                <w:lang w:eastAsia="pt-BR"/>
              </w:rPr>
              <w:t>Treinamento</w:t>
            </w:r>
          </w:p>
          <w:p w14:paraId="38DDD40B" w14:textId="5B82AED2" w:rsidR="008030C6" w:rsidRDefault="008030C6" w:rsidP="008030C6">
            <w:pPr>
              <w:spacing w:after="0" w:line="240" w:lineRule="auto"/>
              <w:rPr>
                <w:rFonts w:ascii="Calibri" w:eastAsia="Times New Roman" w:hAnsi="Calibri" w:cs="Calibri"/>
                <w:b/>
                <w:bCs/>
                <w:color w:val="FFFFFF"/>
                <w:lang w:eastAsia="pt-BR"/>
              </w:rPr>
            </w:pPr>
            <w:r>
              <w:rPr>
                <w:rFonts w:ascii="Calibri" w:eastAsia="Times New Roman" w:hAnsi="Calibri" w:cs="Calibri"/>
                <w:b/>
                <w:bCs/>
                <w:color w:val="FFFFFF"/>
                <w:lang w:eastAsia="pt-BR"/>
              </w:rPr>
              <w:t xml:space="preserve"> Horas</w:t>
            </w:r>
          </w:p>
          <w:p w14:paraId="3C3BE338" w14:textId="77777777" w:rsidR="008030C6" w:rsidRDefault="008030C6" w:rsidP="008030C6">
            <w:pPr>
              <w:spacing w:after="0" w:line="240" w:lineRule="auto"/>
              <w:rPr>
                <w:rFonts w:ascii="Calibri" w:eastAsia="Times New Roman" w:hAnsi="Calibri" w:cs="Calibri"/>
                <w:b/>
                <w:bCs/>
                <w:color w:val="FFFFFF"/>
                <w:lang w:eastAsia="pt-BR"/>
              </w:rPr>
            </w:pPr>
            <w:r>
              <w:rPr>
                <w:rFonts w:ascii="Calibri" w:eastAsia="Times New Roman" w:hAnsi="Calibri" w:cs="Calibri"/>
                <w:b/>
                <w:bCs/>
                <w:color w:val="FFFFFF"/>
                <w:lang w:eastAsia="pt-BR"/>
              </w:rPr>
              <w:t xml:space="preserve">por equipe </w:t>
            </w:r>
          </w:p>
          <w:p w14:paraId="2E777997" w14:textId="6599115C" w:rsidR="00450852" w:rsidRPr="008030C6" w:rsidRDefault="00450852" w:rsidP="008030C6">
            <w:pPr>
              <w:spacing w:after="0" w:line="240" w:lineRule="auto"/>
              <w:rPr>
                <w:rFonts w:ascii="Calibri" w:eastAsia="Times New Roman" w:hAnsi="Calibri" w:cs="Calibri"/>
                <w:b/>
                <w:bCs/>
                <w:color w:val="FFFFFF"/>
                <w:lang w:eastAsia="pt-BR"/>
              </w:rPr>
            </w:pPr>
          </w:p>
        </w:tc>
        <w:tc>
          <w:tcPr>
            <w:tcW w:w="1460" w:type="dxa"/>
            <w:tcBorders>
              <w:top w:val="single" w:sz="4" w:space="0" w:color="FFC000"/>
              <w:left w:val="nil"/>
              <w:bottom w:val="nil"/>
              <w:right w:val="nil"/>
            </w:tcBorders>
            <w:shd w:val="clear" w:color="FFC000" w:fill="FFC000"/>
            <w:noWrap/>
            <w:vAlign w:val="bottom"/>
            <w:hideMark/>
          </w:tcPr>
          <w:p w14:paraId="41F0332E" w14:textId="77777777" w:rsidR="008030C6" w:rsidRDefault="008030C6" w:rsidP="008030C6">
            <w:pPr>
              <w:spacing w:after="0" w:line="240" w:lineRule="auto"/>
              <w:rPr>
                <w:rFonts w:ascii="Calibri" w:eastAsia="Times New Roman" w:hAnsi="Calibri" w:cs="Calibri"/>
                <w:b/>
                <w:bCs/>
                <w:color w:val="FFFFFF"/>
                <w:lang w:eastAsia="pt-BR"/>
              </w:rPr>
            </w:pPr>
            <w:r w:rsidRPr="008030C6">
              <w:rPr>
                <w:rFonts w:ascii="Calibri" w:eastAsia="Times New Roman" w:hAnsi="Calibri" w:cs="Calibri"/>
                <w:b/>
                <w:bCs/>
                <w:color w:val="FFFFFF"/>
                <w:lang w:eastAsia="pt-BR"/>
              </w:rPr>
              <w:t>Supervisão</w:t>
            </w:r>
            <w:r>
              <w:rPr>
                <w:rFonts w:ascii="Calibri" w:eastAsia="Times New Roman" w:hAnsi="Calibri" w:cs="Calibri"/>
                <w:b/>
                <w:bCs/>
                <w:color w:val="FFFFFF"/>
                <w:lang w:eastAsia="pt-BR"/>
              </w:rPr>
              <w:t xml:space="preserve"> </w:t>
            </w:r>
          </w:p>
          <w:p w14:paraId="5C1DEED0" w14:textId="014D7733" w:rsidR="008030C6" w:rsidRDefault="008030C6" w:rsidP="008030C6">
            <w:pPr>
              <w:spacing w:after="0" w:line="240" w:lineRule="auto"/>
              <w:rPr>
                <w:rFonts w:ascii="Calibri" w:eastAsia="Times New Roman" w:hAnsi="Calibri" w:cs="Calibri"/>
                <w:b/>
                <w:bCs/>
                <w:color w:val="FFFFFF"/>
                <w:lang w:eastAsia="pt-BR"/>
              </w:rPr>
            </w:pPr>
            <w:r>
              <w:rPr>
                <w:rFonts w:ascii="Calibri" w:eastAsia="Times New Roman" w:hAnsi="Calibri" w:cs="Calibri"/>
                <w:b/>
                <w:bCs/>
                <w:color w:val="FFFFFF"/>
                <w:lang w:eastAsia="pt-BR"/>
              </w:rPr>
              <w:t>Horas</w:t>
            </w:r>
          </w:p>
          <w:p w14:paraId="76202ED0" w14:textId="77777777" w:rsidR="008030C6" w:rsidRDefault="008030C6" w:rsidP="008030C6">
            <w:pPr>
              <w:spacing w:after="0" w:line="240" w:lineRule="auto"/>
              <w:rPr>
                <w:rFonts w:ascii="Calibri" w:eastAsia="Times New Roman" w:hAnsi="Calibri" w:cs="Calibri"/>
                <w:b/>
                <w:bCs/>
                <w:color w:val="FFFFFF"/>
                <w:lang w:eastAsia="pt-BR"/>
              </w:rPr>
            </w:pPr>
            <w:r>
              <w:rPr>
                <w:rFonts w:ascii="Calibri" w:eastAsia="Times New Roman" w:hAnsi="Calibri" w:cs="Calibri"/>
                <w:b/>
                <w:bCs/>
                <w:color w:val="FFFFFF"/>
                <w:lang w:eastAsia="pt-BR"/>
              </w:rPr>
              <w:t xml:space="preserve">Por equipe </w:t>
            </w:r>
          </w:p>
          <w:p w14:paraId="38807504" w14:textId="6088AB4A" w:rsidR="00450852" w:rsidRPr="008030C6" w:rsidRDefault="00450852" w:rsidP="008030C6">
            <w:pPr>
              <w:spacing w:after="0" w:line="240" w:lineRule="auto"/>
              <w:rPr>
                <w:rFonts w:ascii="Calibri" w:eastAsia="Times New Roman" w:hAnsi="Calibri" w:cs="Calibri"/>
                <w:b/>
                <w:bCs/>
                <w:color w:val="FFFFFF"/>
                <w:lang w:eastAsia="pt-BR"/>
              </w:rPr>
            </w:pPr>
          </w:p>
        </w:tc>
        <w:tc>
          <w:tcPr>
            <w:tcW w:w="1860" w:type="dxa"/>
            <w:tcBorders>
              <w:top w:val="single" w:sz="4" w:space="0" w:color="FFC000"/>
              <w:left w:val="nil"/>
              <w:bottom w:val="nil"/>
              <w:right w:val="single" w:sz="4" w:space="0" w:color="FFC000"/>
            </w:tcBorders>
            <w:shd w:val="clear" w:color="FFC000" w:fill="FFC000"/>
            <w:noWrap/>
            <w:vAlign w:val="bottom"/>
            <w:hideMark/>
          </w:tcPr>
          <w:p w14:paraId="5CC922D4" w14:textId="77777777" w:rsidR="008030C6" w:rsidRDefault="008030C6" w:rsidP="008030C6">
            <w:pPr>
              <w:spacing w:after="0" w:line="240" w:lineRule="auto"/>
              <w:rPr>
                <w:rFonts w:ascii="Calibri" w:eastAsia="Times New Roman" w:hAnsi="Calibri" w:cs="Calibri"/>
                <w:b/>
                <w:bCs/>
                <w:color w:val="FFFFFF"/>
                <w:lang w:eastAsia="pt-BR"/>
              </w:rPr>
            </w:pPr>
            <w:r w:rsidRPr="008030C6">
              <w:rPr>
                <w:rFonts w:ascii="Calibri" w:eastAsia="Times New Roman" w:hAnsi="Calibri" w:cs="Calibri"/>
                <w:b/>
                <w:bCs/>
                <w:color w:val="FFFFFF"/>
                <w:lang w:eastAsia="pt-BR"/>
              </w:rPr>
              <w:t>Linhas de código</w:t>
            </w:r>
          </w:p>
          <w:p w14:paraId="1CC8D181" w14:textId="77777777" w:rsidR="00450852" w:rsidRDefault="00450852" w:rsidP="008030C6">
            <w:pPr>
              <w:spacing w:after="0" w:line="240" w:lineRule="auto"/>
              <w:rPr>
                <w:rFonts w:ascii="Calibri" w:eastAsia="Times New Roman" w:hAnsi="Calibri" w:cs="Calibri"/>
                <w:b/>
                <w:bCs/>
                <w:color w:val="FFFFFF"/>
                <w:lang w:eastAsia="pt-BR"/>
              </w:rPr>
            </w:pPr>
            <w:r>
              <w:rPr>
                <w:rFonts w:ascii="Calibri" w:eastAsia="Times New Roman" w:hAnsi="Calibri" w:cs="Calibri"/>
                <w:b/>
                <w:bCs/>
                <w:color w:val="FFFFFF"/>
                <w:lang w:eastAsia="pt-BR"/>
              </w:rPr>
              <w:t>Por projeto</w:t>
            </w:r>
          </w:p>
          <w:p w14:paraId="606C0189" w14:textId="4988F833" w:rsidR="00450852" w:rsidRDefault="00450852" w:rsidP="008030C6">
            <w:pPr>
              <w:spacing w:after="0" w:line="240" w:lineRule="auto"/>
              <w:rPr>
                <w:rFonts w:ascii="Calibri" w:eastAsia="Times New Roman" w:hAnsi="Calibri" w:cs="Calibri"/>
                <w:b/>
                <w:bCs/>
                <w:color w:val="FFFFFF"/>
                <w:lang w:eastAsia="pt-BR"/>
              </w:rPr>
            </w:pPr>
            <w:r>
              <w:rPr>
                <w:rFonts w:ascii="Calibri" w:eastAsia="Times New Roman" w:hAnsi="Calibri" w:cs="Calibri"/>
                <w:b/>
                <w:bCs/>
                <w:color w:val="FFFFFF"/>
                <w:lang w:eastAsia="pt-BR"/>
              </w:rPr>
              <w:t>Por equipe</w:t>
            </w:r>
            <w:r w:rsidR="00AE0992">
              <w:rPr>
                <w:rFonts w:ascii="Calibri" w:eastAsia="Times New Roman" w:hAnsi="Calibri" w:cs="Calibri"/>
                <w:b/>
                <w:bCs/>
                <w:color w:val="FFFFFF"/>
                <w:lang w:eastAsia="pt-BR"/>
              </w:rPr>
              <w:t xml:space="preserve"> </w:t>
            </w:r>
            <w:r w:rsidR="00780D4E">
              <w:rPr>
                <w:rFonts w:ascii="Calibri" w:eastAsia="Times New Roman" w:hAnsi="Calibri" w:cs="Calibri"/>
                <w:b/>
                <w:bCs/>
                <w:color w:val="FFFFFF"/>
                <w:lang w:eastAsia="pt-BR"/>
              </w:rPr>
              <w:t>(MIL)</w:t>
            </w:r>
          </w:p>
          <w:p w14:paraId="3315FF28" w14:textId="4125C10E" w:rsidR="00450852" w:rsidRPr="008030C6" w:rsidRDefault="00450852" w:rsidP="008030C6">
            <w:pPr>
              <w:spacing w:after="0" w:line="240" w:lineRule="auto"/>
              <w:rPr>
                <w:rFonts w:ascii="Calibri" w:eastAsia="Times New Roman" w:hAnsi="Calibri" w:cs="Calibri"/>
                <w:b/>
                <w:bCs/>
                <w:color w:val="FFFFFF"/>
                <w:lang w:eastAsia="pt-BR"/>
              </w:rPr>
            </w:pPr>
          </w:p>
        </w:tc>
      </w:tr>
      <w:tr w:rsidR="008030C6" w:rsidRPr="008030C6" w14:paraId="6BC54A5F" w14:textId="77777777" w:rsidTr="008030C6">
        <w:trPr>
          <w:trHeight w:val="315"/>
        </w:trPr>
        <w:tc>
          <w:tcPr>
            <w:tcW w:w="2220" w:type="dxa"/>
            <w:tcBorders>
              <w:top w:val="single" w:sz="8" w:space="0" w:color="FFC000"/>
              <w:left w:val="single" w:sz="8" w:space="0" w:color="FFC000"/>
              <w:bottom w:val="nil"/>
              <w:right w:val="nil"/>
            </w:tcBorders>
            <w:shd w:val="clear" w:color="auto" w:fill="auto"/>
            <w:noWrap/>
            <w:vAlign w:val="center"/>
            <w:hideMark/>
          </w:tcPr>
          <w:p w14:paraId="5843B4E8" w14:textId="77777777" w:rsidR="008030C6" w:rsidRPr="008030C6" w:rsidRDefault="008030C6" w:rsidP="008030C6">
            <w:pPr>
              <w:spacing w:after="0" w:line="240" w:lineRule="auto"/>
              <w:jc w:val="center"/>
              <w:rPr>
                <w:rFonts w:ascii="Calibri" w:eastAsia="Times New Roman" w:hAnsi="Calibri" w:cs="Calibri"/>
                <w:color w:val="000000"/>
                <w:lang w:eastAsia="pt-BR"/>
              </w:rPr>
            </w:pPr>
            <w:r w:rsidRPr="008030C6">
              <w:rPr>
                <w:rFonts w:ascii="Calibri" w:eastAsia="Times New Roman" w:hAnsi="Calibri" w:cs="Calibri"/>
                <w:color w:val="000000"/>
                <w:lang w:eastAsia="pt-BR"/>
              </w:rPr>
              <w:t>4</w:t>
            </w:r>
          </w:p>
        </w:tc>
        <w:tc>
          <w:tcPr>
            <w:tcW w:w="1900" w:type="dxa"/>
            <w:tcBorders>
              <w:top w:val="single" w:sz="8" w:space="0" w:color="FFC000"/>
              <w:left w:val="nil"/>
              <w:bottom w:val="nil"/>
              <w:right w:val="nil"/>
            </w:tcBorders>
            <w:shd w:val="clear" w:color="auto" w:fill="auto"/>
            <w:noWrap/>
            <w:vAlign w:val="center"/>
            <w:hideMark/>
          </w:tcPr>
          <w:p w14:paraId="3880069E" w14:textId="77777777" w:rsidR="008030C6" w:rsidRPr="008030C6" w:rsidRDefault="008030C6" w:rsidP="008030C6">
            <w:pPr>
              <w:spacing w:after="0" w:line="240" w:lineRule="auto"/>
              <w:jc w:val="center"/>
              <w:rPr>
                <w:rFonts w:ascii="Calibri" w:eastAsia="Times New Roman" w:hAnsi="Calibri" w:cs="Calibri"/>
                <w:color w:val="000000"/>
                <w:lang w:eastAsia="pt-BR"/>
              </w:rPr>
            </w:pPr>
            <w:r w:rsidRPr="008030C6">
              <w:rPr>
                <w:rFonts w:ascii="Calibri" w:eastAsia="Times New Roman" w:hAnsi="Calibri" w:cs="Calibri"/>
                <w:color w:val="000000"/>
                <w:lang w:eastAsia="pt-BR"/>
              </w:rPr>
              <w:t>2</w:t>
            </w:r>
          </w:p>
        </w:tc>
        <w:tc>
          <w:tcPr>
            <w:tcW w:w="1460" w:type="dxa"/>
            <w:tcBorders>
              <w:top w:val="single" w:sz="8" w:space="0" w:color="FFC000"/>
              <w:left w:val="nil"/>
              <w:bottom w:val="nil"/>
              <w:right w:val="nil"/>
            </w:tcBorders>
            <w:shd w:val="clear" w:color="auto" w:fill="auto"/>
            <w:noWrap/>
            <w:vAlign w:val="center"/>
            <w:hideMark/>
          </w:tcPr>
          <w:p w14:paraId="228AA92D" w14:textId="77777777" w:rsidR="008030C6" w:rsidRPr="008030C6" w:rsidRDefault="008030C6" w:rsidP="008030C6">
            <w:pPr>
              <w:spacing w:after="0" w:line="240" w:lineRule="auto"/>
              <w:jc w:val="center"/>
              <w:rPr>
                <w:rFonts w:ascii="Calibri" w:eastAsia="Times New Roman" w:hAnsi="Calibri" w:cs="Calibri"/>
                <w:color w:val="000000"/>
                <w:lang w:eastAsia="pt-BR"/>
              </w:rPr>
            </w:pPr>
            <w:r w:rsidRPr="008030C6">
              <w:rPr>
                <w:rFonts w:ascii="Calibri" w:eastAsia="Times New Roman" w:hAnsi="Calibri" w:cs="Calibri"/>
                <w:color w:val="000000"/>
                <w:lang w:eastAsia="pt-BR"/>
              </w:rPr>
              <w:t>4</w:t>
            </w:r>
          </w:p>
        </w:tc>
        <w:tc>
          <w:tcPr>
            <w:tcW w:w="1860" w:type="dxa"/>
            <w:tcBorders>
              <w:top w:val="single" w:sz="8" w:space="0" w:color="FFC000"/>
              <w:left w:val="nil"/>
              <w:bottom w:val="nil"/>
              <w:right w:val="single" w:sz="8" w:space="0" w:color="FFC000"/>
            </w:tcBorders>
            <w:shd w:val="clear" w:color="auto" w:fill="auto"/>
            <w:noWrap/>
            <w:vAlign w:val="center"/>
            <w:hideMark/>
          </w:tcPr>
          <w:p w14:paraId="3C88EBA7" w14:textId="77777777" w:rsidR="008030C6" w:rsidRPr="008030C6" w:rsidRDefault="008030C6" w:rsidP="008030C6">
            <w:pPr>
              <w:spacing w:after="0" w:line="240" w:lineRule="auto"/>
              <w:jc w:val="center"/>
              <w:rPr>
                <w:rFonts w:ascii="Calibri" w:eastAsia="Times New Roman" w:hAnsi="Calibri" w:cs="Calibri"/>
                <w:color w:val="000000"/>
                <w:lang w:eastAsia="pt-BR"/>
              </w:rPr>
            </w:pPr>
            <w:r w:rsidRPr="008030C6">
              <w:rPr>
                <w:rFonts w:ascii="Calibri" w:eastAsia="Times New Roman" w:hAnsi="Calibri" w:cs="Calibri"/>
                <w:color w:val="000000"/>
                <w:lang w:eastAsia="pt-BR"/>
              </w:rPr>
              <w:t>7.989</w:t>
            </w:r>
          </w:p>
        </w:tc>
      </w:tr>
      <w:tr w:rsidR="008030C6" w:rsidRPr="008030C6" w14:paraId="2F352DBC" w14:textId="77777777" w:rsidTr="008030C6">
        <w:trPr>
          <w:trHeight w:val="315"/>
        </w:trPr>
        <w:tc>
          <w:tcPr>
            <w:tcW w:w="2220" w:type="dxa"/>
            <w:tcBorders>
              <w:top w:val="single" w:sz="8" w:space="0" w:color="FFC000"/>
              <w:left w:val="single" w:sz="8" w:space="0" w:color="FFC000"/>
              <w:bottom w:val="nil"/>
              <w:right w:val="nil"/>
            </w:tcBorders>
            <w:shd w:val="clear" w:color="auto" w:fill="auto"/>
            <w:noWrap/>
            <w:vAlign w:val="center"/>
            <w:hideMark/>
          </w:tcPr>
          <w:p w14:paraId="0AC2FD26" w14:textId="77777777" w:rsidR="008030C6" w:rsidRPr="008030C6" w:rsidRDefault="008030C6" w:rsidP="008030C6">
            <w:pPr>
              <w:spacing w:after="0" w:line="240" w:lineRule="auto"/>
              <w:jc w:val="center"/>
              <w:rPr>
                <w:rFonts w:ascii="Calibri" w:eastAsia="Times New Roman" w:hAnsi="Calibri" w:cs="Calibri"/>
                <w:color w:val="000000"/>
                <w:lang w:eastAsia="pt-BR"/>
              </w:rPr>
            </w:pPr>
            <w:r w:rsidRPr="008030C6">
              <w:rPr>
                <w:rFonts w:ascii="Calibri" w:eastAsia="Times New Roman" w:hAnsi="Calibri" w:cs="Calibri"/>
                <w:color w:val="000000"/>
                <w:lang w:eastAsia="pt-BR"/>
              </w:rPr>
              <w:t>5</w:t>
            </w:r>
          </w:p>
        </w:tc>
        <w:tc>
          <w:tcPr>
            <w:tcW w:w="1900" w:type="dxa"/>
            <w:tcBorders>
              <w:top w:val="single" w:sz="8" w:space="0" w:color="FFC000"/>
              <w:left w:val="nil"/>
              <w:bottom w:val="nil"/>
              <w:right w:val="nil"/>
            </w:tcBorders>
            <w:shd w:val="clear" w:color="auto" w:fill="auto"/>
            <w:noWrap/>
            <w:vAlign w:val="center"/>
            <w:hideMark/>
          </w:tcPr>
          <w:p w14:paraId="75765E2A" w14:textId="77777777" w:rsidR="008030C6" w:rsidRPr="008030C6" w:rsidRDefault="008030C6" w:rsidP="008030C6">
            <w:pPr>
              <w:spacing w:after="0" w:line="240" w:lineRule="auto"/>
              <w:jc w:val="center"/>
              <w:rPr>
                <w:rFonts w:ascii="Calibri" w:eastAsia="Times New Roman" w:hAnsi="Calibri" w:cs="Calibri"/>
                <w:color w:val="000000"/>
                <w:lang w:eastAsia="pt-BR"/>
              </w:rPr>
            </w:pPr>
            <w:r w:rsidRPr="008030C6">
              <w:rPr>
                <w:rFonts w:ascii="Calibri" w:eastAsia="Times New Roman" w:hAnsi="Calibri" w:cs="Calibri"/>
                <w:color w:val="000000"/>
                <w:lang w:eastAsia="pt-BR"/>
              </w:rPr>
              <w:t>4</w:t>
            </w:r>
          </w:p>
        </w:tc>
        <w:tc>
          <w:tcPr>
            <w:tcW w:w="1460" w:type="dxa"/>
            <w:tcBorders>
              <w:top w:val="single" w:sz="8" w:space="0" w:color="FFC000"/>
              <w:left w:val="nil"/>
              <w:bottom w:val="nil"/>
              <w:right w:val="nil"/>
            </w:tcBorders>
            <w:shd w:val="clear" w:color="auto" w:fill="auto"/>
            <w:noWrap/>
            <w:vAlign w:val="center"/>
            <w:hideMark/>
          </w:tcPr>
          <w:p w14:paraId="59075669" w14:textId="77777777" w:rsidR="008030C6" w:rsidRPr="008030C6" w:rsidRDefault="008030C6" w:rsidP="008030C6">
            <w:pPr>
              <w:spacing w:after="0" w:line="240" w:lineRule="auto"/>
              <w:jc w:val="center"/>
              <w:rPr>
                <w:rFonts w:ascii="Calibri" w:eastAsia="Times New Roman" w:hAnsi="Calibri" w:cs="Calibri"/>
                <w:color w:val="000000"/>
                <w:lang w:eastAsia="pt-BR"/>
              </w:rPr>
            </w:pPr>
            <w:r w:rsidRPr="008030C6">
              <w:rPr>
                <w:rFonts w:ascii="Calibri" w:eastAsia="Times New Roman" w:hAnsi="Calibri" w:cs="Calibri"/>
                <w:color w:val="000000"/>
                <w:lang w:eastAsia="pt-BR"/>
              </w:rPr>
              <w:t>2</w:t>
            </w:r>
          </w:p>
        </w:tc>
        <w:tc>
          <w:tcPr>
            <w:tcW w:w="1860" w:type="dxa"/>
            <w:tcBorders>
              <w:top w:val="single" w:sz="8" w:space="0" w:color="FFC000"/>
              <w:left w:val="nil"/>
              <w:bottom w:val="nil"/>
              <w:right w:val="single" w:sz="8" w:space="0" w:color="FFC000"/>
            </w:tcBorders>
            <w:shd w:val="clear" w:color="auto" w:fill="auto"/>
            <w:noWrap/>
            <w:vAlign w:val="center"/>
            <w:hideMark/>
          </w:tcPr>
          <w:p w14:paraId="098ADC61" w14:textId="77777777" w:rsidR="008030C6" w:rsidRPr="008030C6" w:rsidRDefault="008030C6" w:rsidP="008030C6">
            <w:pPr>
              <w:spacing w:after="0" w:line="240" w:lineRule="auto"/>
              <w:jc w:val="center"/>
              <w:rPr>
                <w:rFonts w:ascii="Calibri" w:eastAsia="Times New Roman" w:hAnsi="Calibri" w:cs="Calibri"/>
                <w:color w:val="000000"/>
                <w:lang w:eastAsia="pt-BR"/>
              </w:rPr>
            </w:pPr>
            <w:r w:rsidRPr="008030C6">
              <w:rPr>
                <w:rFonts w:ascii="Calibri" w:eastAsia="Times New Roman" w:hAnsi="Calibri" w:cs="Calibri"/>
                <w:color w:val="000000"/>
                <w:lang w:eastAsia="pt-BR"/>
              </w:rPr>
              <w:t>8.897</w:t>
            </w:r>
          </w:p>
        </w:tc>
      </w:tr>
      <w:tr w:rsidR="008030C6" w:rsidRPr="008030C6" w14:paraId="31A16D07" w14:textId="77777777" w:rsidTr="008030C6">
        <w:trPr>
          <w:trHeight w:val="315"/>
        </w:trPr>
        <w:tc>
          <w:tcPr>
            <w:tcW w:w="2220" w:type="dxa"/>
            <w:tcBorders>
              <w:top w:val="single" w:sz="8" w:space="0" w:color="FFC000"/>
              <w:left w:val="single" w:sz="8" w:space="0" w:color="FFC000"/>
              <w:bottom w:val="nil"/>
              <w:right w:val="nil"/>
            </w:tcBorders>
            <w:shd w:val="clear" w:color="auto" w:fill="auto"/>
            <w:noWrap/>
            <w:vAlign w:val="center"/>
            <w:hideMark/>
          </w:tcPr>
          <w:p w14:paraId="26285D7D" w14:textId="77777777" w:rsidR="008030C6" w:rsidRPr="008030C6" w:rsidRDefault="008030C6" w:rsidP="008030C6">
            <w:pPr>
              <w:spacing w:after="0" w:line="240" w:lineRule="auto"/>
              <w:jc w:val="center"/>
              <w:rPr>
                <w:rFonts w:ascii="Calibri" w:eastAsia="Times New Roman" w:hAnsi="Calibri" w:cs="Calibri"/>
                <w:color w:val="000000"/>
                <w:lang w:eastAsia="pt-BR"/>
              </w:rPr>
            </w:pPr>
            <w:r w:rsidRPr="008030C6">
              <w:rPr>
                <w:rFonts w:ascii="Calibri" w:eastAsia="Times New Roman" w:hAnsi="Calibri" w:cs="Calibri"/>
                <w:color w:val="000000"/>
                <w:lang w:eastAsia="pt-BR"/>
              </w:rPr>
              <w:t>3</w:t>
            </w:r>
          </w:p>
        </w:tc>
        <w:tc>
          <w:tcPr>
            <w:tcW w:w="1900" w:type="dxa"/>
            <w:tcBorders>
              <w:top w:val="single" w:sz="8" w:space="0" w:color="FFC000"/>
              <w:left w:val="nil"/>
              <w:bottom w:val="nil"/>
              <w:right w:val="nil"/>
            </w:tcBorders>
            <w:shd w:val="clear" w:color="auto" w:fill="auto"/>
            <w:noWrap/>
            <w:vAlign w:val="center"/>
            <w:hideMark/>
          </w:tcPr>
          <w:p w14:paraId="7597563B" w14:textId="77777777" w:rsidR="008030C6" w:rsidRPr="008030C6" w:rsidRDefault="008030C6" w:rsidP="008030C6">
            <w:pPr>
              <w:spacing w:after="0" w:line="240" w:lineRule="auto"/>
              <w:jc w:val="center"/>
              <w:rPr>
                <w:rFonts w:ascii="Calibri" w:eastAsia="Times New Roman" w:hAnsi="Calibri" w:cs="Calibri"/>
                <w:color w:val="000000"/>
                <w:lang w:eastAsia="pt-BR"/>
              </w:rPr>
            </w:pPr>
            <w:r w:rsidRPr="008030C6">
              <w:rPr>
                <w:rFonts w:ascii="Calibri" w:eastAsia="Times New Roman" w:hAnsi="Calibri" w:cs="Calibri"/>
                <w:color w:val="000000"/>
                <w:lang w:eastAsia="pt-BR"/>
              </w:rPr>
              <w:t>5</w:t>
            </w:r>
          </w:p>
        </w:tc>
        <w:tc>
          <w:tcPr>
            <w:tcW w:w="1460" w:type="dxa"/>
            <w:tcBorders>
              <w:top w:val="single" w:sz="8" w:space="0" w:color="FFC000"/>
              <w:left w:val="nil"/>
              <w:bottom w:val="nil"/>
              <w:right w:val="nil"/>
            </w:tcBorders>
            <w:shd w:val="clear" w:color="auto" w:fill="auto"/>
            <w:noWrap/>
            <w:vAlign w:val="center"/>
            <w:hideMark/>
          </w:tcPr>
          <w:p w14:paraId="49D3FCC2" w14:textId="77777777" w:rsidR="008030C6" w:rsidRPr="008030C6" w:rsidRDefault="008030C6" w:rsidP="008030C6">
            <w:pPr>
              <w:spacing w:after="0" w:line="240" w:lineRule="auto"/>
              <w:jc w:val="center"/>
              <w:rPr>
                <w:rFonts w:ascii="Calibri" w:eastAsia="Times New Roman" w:hAnsi="Calibri" w:cs="Calibri"/>
                <w:color w:val="000000"/>
                <w:lang w:eastAsia="pt-BR"/>
              </w:rPr>
            </w:pPr>
            <w:r w:rsidRPr="008030C6">
              <w:rPr>
                <w:rFonts w:ascii="Calibri" w:eastAsia="Times New Roman" w:hAnsi="Calibri" w:cs="Calibri"/>
                <w:color w:val="000000"/>
                <w:lang w:eastAsia="pt-BR"/>
              </w:rPr>
              <w:t>5</w:t>
            </w:r>
          </w:p>
        </w:tc>
        <w:tc>
          <w:tcPr>
            <w:tcW w:w="1860" w:type="dxa"/>
            <w:tcBorders>
              <w:top w:val="single" w:sz="8" w:space="0" w:color="FFC000"/>
              <w:left w:val="nil"/>
              <w:bottom w:val="nil"/>
              <w:right w:val="single" w:sz="8" w:space="0" w:color="FFC000"/>
            </w:tcBorders>
            <w:shd w:val="clear" w:color="auto" w:fill="auto"/>
            <w:noWrap/>
            <w:vAlign w:val="center"/>
            <w:hideMark/>
          </w:tcPr>
          <w:p w14:paraId="64948AE5" w14:textId="77777777" w:rsidR="008030C6" w:rsidRPr="008030C6" w:rsidRDefault="008030C6" w:rsidP="008030C6">
            <w:pPr>
              <w:spacing w:after="0" w:line="240" w:lineRule="auto"/>
              <w:jc w:val="center"/>
              <w:rPr>
                <w:rFonts w:ascii="Calibri" w:eastAsia="Times New Roman" w:hAnsi="Calibri" w:cs="Calibri"/>
                <w:color w:val="000000"/>
                <w:lang w:eastAsia="pt-BR"/>
              </w:rPr>
            </w:pPr>
            <w:r w:rsidRPr="008030C6">
              <w:rPr>
                <w:rFonts w:ascii="Calibri" w:eastAsia="Times New Roman" w:hAnsi="Calibri" w:cs="Calibri"/>
                <w:color w:val="000000"/>
                <w:lang w:eastAsia="pt-BR"/>
              </w:rPr>
              <w:t>9.699</w:t>
            </w:r>
          </w:p>
        </w:tc>
      </w:tr>
      <w:tr w:rsidR="008030C6" w:rsidRPr="008030C6" w14:paraId="6A469E54" w14:textId="77777777" w:rsidTr="008030C6">
        <w:trPr>
          <w:trHeight w:val="315"/>
        </w:trPr>
        <w:tc>
          <w:tcPr>
            <w:tcW w:w="2220" w:type="dxa"/>
            <w:tcBorders>
              <w:top w:val="single" w:sz="8" w:space="0" w:color="FFC000"/>
              <w:left w:val="single" w:sz="8" w:space="0" w:color="FFC000"/>
              <w:bottom w:val="nil"/>
              <w:right w:val="nil"/>
            </w:tcBorders>
            <w:shd w:val="clear" w:color="auto" w:fill="auto"/>
            <w:noWrap/>
            <w:vAlign w:val="center"/>
            <w:hideMark/>
          </w:tcPr>
          <w:p w14:paraId="18E0665C" w14:textId="77777777" w:rsidR="008030C6" w:rsidRPr="008030C6" w:rsidRDefault="008030C6" w:rsidP="008030C6">
            <w:pPr>
              <w:spacing w:after="0" w:line="240" w:lineRule="auto"/>
              <w:jc w:val="center"/>
              <w:rPr>
                <w:rFonts w:ascii="Calibri" w:eastAsia="Times New Roman" w:hAnsi="Calibri" w:cs="Calibri"/>
                <w:color w:val="000000"/>
                <w:lang w:eastAsia="pt-BR"/>
              </w:rPr>
            </w:pPr>
            <w:r w:rsidRPr="008030C6">
              <w:rPr>
                <w:rFonts w:ascii="Calibri" w:eastAsia="Times New Roman" w:hAnsi="Calibri" w:cs="Calibri"/>
                <w:color w:val="000000"/>
                <w:lang w:eastAsia="pt-BR"/>
              </w:rPr>
              <w:t>4</w:t>
            </w:r>
          </w:p>
        </w:tc>
        <w:tc>
          <w:tcPr>
            <w:tcW w:w="1900" w:type="dxa"/>
            <w:tcBorders>
              <w:top w:val="single" w:sz="8" w:space="0" w:color="FFC000"/>
              <w:left w:val="nil"/>
              <w:bottom w:val="nil"/>
              <w:right w:val="nil"/>
            </w:tcBorders>
            <w:shd w:val="clear" w:color="auto" w:fill="auto"/>
            <w:noWrap/>
            <w:vAlign w:val="center"/>
            <w:hideMark/>
          </w:tcPr>
          <w:p w14:paraId="73C38F77" w14:textId="77777777" w:rsidR="008030C6" w:rsidRPr="008030C6" w:rsidRDefault="008030C6" w:rsidP="008030C6">
            <w:pPr>
              <w:spacing w:after="0" w:line="240" w:lineRule="auto"/>
              <w:jc w:val="center"/>
              <w:rPr>
                <w:rFonts w:ascii="Calibri" w:eastAsia="Times New Roman" w:hAnsi="Calibri" w:cs="Calibri"/>
                <w:color w:val="000000"/>
                <w:lang w:eastAsia="pt-BR"/>
              </w:rPr>
            </w:pPr>
            <w:r w:rsidRPr="008030C6">
              <w:rPr>
                <w:rFonts w:ascii="Calibri" w:eastAsia="Times New Roman" w:hAnsi="Calibri" w:cs="Calibri"/>
                <w:color w:val="000000"/>
                <w:lang w:eastAsia="pt-BR"/>
              </w:rPr>
              <w:t>3</w:t>
            </w:r>
          </w:p>
        </w:tc>
        <w:tc>
          <w:tcPr>
            <w:tcW w:w="1460" w:type="dxa"/>
            <w:tcBorders>
              <w:top w:val="single" w:sz="8" w:space="0" w:color="FFC000"/>
              <w:left w:val="nil"/>
              <w:bottom w:val="nil"/>
              <w:right w:val="nil"/>
            </w:tcBorders>
            <w:shd w:val="clear" w:color="auto" w:fill="auto"/>
            <w:noWrap/>
            <w:vAlign w:val="center"/>
            <w:hideMark/>
          </w:tcPr>
          <w:p w14:paraId="3063C357" w14:textId="77777777" w:rsidR="008030C6" w:rsidRPr="008030C6" w:rsidRDefault="008030C6" w:rsidP="008030C6">
            <w:pPr>
              <w:spacing w:after="0" w:line="240" w:lineRule="auto"/>
              <w:jc w:val="center"/>
              <w:rPr>
                <w:rFonts w:ascii="Calibri" w:eastAsia="Times New Roman" w:hAnsi="Calibri" w:cs="Calibri"/>
                <w:color w:val="000000"/>
                <w:lang w:eastAsia="pt-BR"/>
              </w:rPr>
            </w:pPr>
            <w:r w:rsidRPr="008030C6">
              <w:rPr>
                <w:rFonts w:ascii="Calibri" w:eastAsia="Times New Roman" w:hAnsi="Calibri" w:cs="Calibri"/>
                <w:color w:val="000000"/>
                <w:lang w:eastAsia="pt-BR"/>
              </w:rPr>
              <w:t>1</w:t>
            </w:r>
          </w:p>
        </w:tc>
        <w:tc>
          <w:tcPr>
            <w:tcW w:w="1860" w:type="dxa"/>
            <w:tcBorders>
              <w:top w:val="single" w:sz="8" w:space="0" w:color="FFC000"/>
              <w:left w:val="nil"/>
              <w:bottom w:val="nil"/>
              <w:right w:val="single" w:sz="8" w:space="0" w:color="FFC000"/>
            </w:tcBorders>
            <w:shd w:val="clear" w:color="auto" w:fill="auto"/>
            <w:noWrap/>
            <w:vAlign w:val="center"/>
            <w:hideMark/>
          </w:tcPr>
          <w:p w14:paraId="7E49A4DD" w14:textId="77777777" w:rsidR="008030C6" w:rsidRPr="008030C6" w:rsidRDefault="008030C6" w:rsidP="008030C6">
            <w:pPr>
              <w:spacing w:after="0" w:line="240" w:lineRule="auto"/>
              <w:jc w:val="center"/>
              <w:rPr>
                <w:rFonts w:ascii="Calibri" w:eastAsia="Times New Roman" w:hAnsi="Calibri" w:cs="Calibri"/>
                <w:color w:val="000000"/>
                <w:lang w:eastAsia="pt-BR"/>
              </w:rPr>
            </w:pPr>
            <w:r w:rsidRPr="008030C6">
              <w:rPr>
                <w:rFonts w:ascii="Calibri" w:eastAsia="Times New Roman" w:hAnsi="Calibri" w:cs="Calibri"/>
                <w:color w:val="000000"/>
                <w:lang w:eastAsia="pt-BR"/>
              </w:rPr>
              <w:t>6.683</w:t>
            </w:r>
          </w:p>
        </w:tc>
      </w:tr>
      <w:tr w:rsidR="008030C6" w:rsidRPr="008030C6" w14:paraId="33A65FA2" w14:textId="77777777" w:rsidTr="008030C6">
        <w:trPr>
          <w:trHeight w:val="315"/>
        </w:trPr>
        <w:tc>
          <w:tcPr>
            <w:tcW w:w="2220" w:type="dxa"/>
            <w:tcBorders>
              <w:top w:val="single" w:sz="8" w:space="0" w:color="FFC000"/>
              <w:left w:val="single" w:sz="8" w:space="0" w:color="FFC000"/>
              <w:bottom w:val="nil"/>
              <w:right w:val="nil"/>
            </w:tcBorders>
            <w:shd w:val="clear" w:color="auto" w:fill="auto"/>
            <w:noWrap/>
            <w:vAlign w:val="center"/>
            <w:hideMark/>
          </w:tcPr>
          <w:p w14:paraId="3234FA06" w14:textId="77777777" w:rsidR="008030C6" w:rsidRPr="008030C6" w:rsidRDefault="008030C6" w:rsidP="008030C6">
            <w:pPr>
              <w:spacing w:after="0" w:line="240" w:lineRule="auto"/>
              <w:jc w:val="center"/>
              <w:rPr>
                <w:rFonts w:ascii="Calibri" w:eastAsia="Times New Roman" w:hAnsi="Calibri" w:cs="Calibri"/>
                <w:color w:val="000000"/>
                <w:lang w:eastAsia="pt-BR"/>
              </w:rPr>
            </w:pPr>
            <w:r w:rsidRPr="008030C6">
              <w:rPr>
                <w:rFonts w:ascii="Calibri" w:eastAsia="Times New Roman" w:hAnsi="Calibri" w:cs="Calibri"/>
                <w:color w:val="000000"/>
                <w:lang w:eastAsia="pt-BR"/>
              </w:rPr>
              <w:t>4</w:t>
            </w:r>
          </w:p>
        </w:tc>
        <w:tc>
          <w:tcPr>
            <w:tcW w:w="1900" w:type="dxa"/>
            <w:tcBorders>
              <w:top w:val="single" w:sz="8" w:space="0" w:color="FFC000"/>
              <w:left w:val="nil"/>
              <w:bottom w:val="nil"/>
              <w:right w:val="nil"/>
            </w:tcBorders>
            <w:shd w:val="clear" w:color="auto" w:fill="auto"/>
            <w:noWrap/>
            <w:vAlign w:val="center"/>
            <w:hideMark/>
          </w:tcPr>
          <w:p w14:paraId="3568752C" w14:textId="77777777" w:rsidR="008030C6" w:rsidRPr="008030C6" w:rsidRDefault="008030C6" w:rsidP="008030C6">
            <w:pPr>
              <w:spacing w:after="0" w:line="240" w:lineRule="auto"/>
              <w:jc w:val="center"/>
              <w:rPr>
                <w:rFonts w:ascii="Calibri" w:eastAsia="Times New Roman" w:hAnsi="Calibri" w:cs="Calibri"/>
                <w:color w:val="000000"/>
                <w:lang w:eastAsia="pt-BR"/>
              </w:rPr>
            </w:pPr>
            <w:r w:rsidRPr="008030C6">
              <w:rPr>
                <w:rFonts w:ascii="Calibri" w:eastAsia="Times New Roman" w:hAnsi="Calibri" w:cs="Calibri"/>
                <w:color w:val="000000"/>
                <w:lang w:eastAsia="pt-BR"/>
              </w:rPr>
              <w:t>3</w:t>
            </w:r>
          </w:p>
        </w:tc>
        <w:tc>
          <w:tcPr>
            <w:tcW w:w="1460" w:type="dxa"/>
            <w:tcBorders>
              <w:top w:val="single" w:sz="8" w:space="0" w:color="FFC000"/>
              <w:left w:val="nil"/>
              <w:bottom w:val="nil"/>
              <w:right w:val="nil"/>
            </w:tcBorders>
            <w:shd w:val="clear" w:color="auto" w:fill="auto"/>
            <w:noWrap/>
            <w:vAlign w:val="center"/>
            <w:hideMark/>
          </w:tcPr>
          <w:p w14:paraId="0363ED48" w14:textId="77777777" w:rsidR="008030C6" w:rsidRPr="008030C6" w:rsidRDefault="008030C6" w:rsidP="008030C6">
            <w:pPr>
              <w:spacing w:after="0" w:line="240" w:lineRule="auto"/>
              <w:jc w:val="center"/>
              <w:rPr>
                <w:rFonts w:ascii="Calibri" w:eastAsia="Times New Roman" w:hAnsi="Calibri" w:cs="Calibri"/>
                <w:color w:val="000000"/>
                <w:lang w:eastAsia="pt-BR"/>
              </w:rPr>
            </w:pPr>
            <w:r w:rsidRPr="008030C6">
              <w:rPr>
                <w:rFonts w:ascii="Calibri" w:eastAsia="Times New Roman" w:hAnsi="Calibri" w:cs="Calibri"/>
                <w:color w:val="000000"/>
                <w:lang w:eastAsia="pt-BR"/>
              </w:rPr>
              <w:t>1</w:t>
            </w:r>
          </w:p>
        </w:tc>
        <w:tc>
          <w:tcPr>
            <w:tcW w:w="1860" w:type="dxa"/>
            <w:tcBorders>
              <w:top w:val="single" w:sz="8" w:space="0" w:color="FFC000"/>
              <w:left w:val="nil"/>
              <w:bottom w:val="nil"/>
              <w:right w:val="single" w:sz="8" w:space="0" w:color="FFC000"/>
            </w:tcBorders>
            <w:shd w:val="clear" w:color="auto" w:fill="auto"/>
            <w:noWrap/>
            <w:vAlign w:val="center"/>
            <w:hideMark/>
          </w:tcPr>
          <w:p w14:paraId="2B92A3E5" w14:textId="77777777" w:rsidR="008030C6" w:rsidRPr="008030C6" w:rsidRDefault="008030C6" w:rsidP="008030C6">
            <w:pPr>
              <w:spacing w:after="0" w:line="240" w:lineRule="auto"/>
              <w:jc w:val="center"/>
              <w:rPr>
                <w:rFonts w:ascii="Calibri" w:eastAsia="Times New Roman" w:hAnsi="Calibri" w:cs="Calibri"/>
                <w:color w:val="000000"/>
                <w:lang w:eastAsia="pt-BR"/>
              </w:rPr>
            </w:pPr>
            <w:r w:rsidRPr="008030C6">
              <w:rPr>
                <w:rFonts w:ascii="Calibri" w:eastAsia="Times New Roman" w:hAnsi="Calibri" w:cs="Calibri"/>
                <w:color w:val="000000"/>
                <w:lang w:eastAsia="pt-BR"/>
              </w:rPr>
              <w:t>6.786</w:t>
            </w:r>
          </w:p>
        </w:tc>
      </w:tr>
      <w:tr w:rsidR="008030C6" w:rsidRPr="008030C6" w14:paraId="7B0A3967" w14:textId="77777777" w:rsidTr="008030C6">
        <w:trPr>
          <w:trHeight w:val="315"/>
        </w:trPr>
        <w:tc>
          <w:tcPr>
            <w:tcW w:w="2220" w:type="dxa"/>
            <w:tcBorders>
              <w:top w:val="single" w:sz="8" w:space="0" w:color="FFC000"/>
              <w:left w:val="single" w:sz="8" w:space="0" w:color="FFC000"/>
              <w:bottom w:val="nil"/>
              <w:right w:val="nil"/>
            </w:tcBorders>
            <w:shd w:val="clear" w:color="auto" w:fill="auto"/>
            <w:noWrap/>
            <w:vAlign w:val="center"/>
            <w:hideMark/>
          </w:tcPr>
          <w:p w14:paraId="10AFA2B8" w14:textId="77777777" w:rsidR="008030C6" w:rsidRPr="008030C6" w:rsidRDefault="008030C6" w:rsidP="008030C6">
            <w:pPr>
              <w:spacing w:after="0" w:line="240" w:lineRule="auto"/>
              <w:jc w:val="center"/>
              <w:rPr>
                <w:rFonts w:ascii="Calibri" w:eastAsia="Times New Roman" w:hAnsi="Calibri" w:cs="Calibri"/>
                <w:color w:val="000000"/>
                <w:lang w:eastAsia="pt-BR"/>
              </w:rPr>
            </w:pPr>
            <w:r w:rsidRPr="008030C6">
              <w:rPr>
                <w:rFonts w:ascii="Calibri" w:eastAsia="Times New Roman" w:hAnsi="Calibri" w:cs="Calibri"/>
                <w:color w:val="000000"/>
                <w:lang w:eastAsia="pt-BR"/>
              </w:rPr>
              <w:t>5</w:t>
            </w:r>
          </w:p>
        </w:tc>
        <w:tc>
          <w:tcPr>
            <w:tcW w:w="1900" w:type="dxa"/>
            <w:tcBorders>
              <w:top w:val="single" w:sz="8" w:space="0" w:color="FFC000"/>
              <w:left w:val="nil"/>
              <w:bottom w:val="nil"/>
              <w:right w:val="nil"/>
            </w:tcBorders>
            <w:shd w:val="clear" w:color="auto" w:fill="auto"/>
            <w:noWrap/>
            <w:vAlign w:val="center"/>
            <w:hideMark/>
          </w:tcPr>
          <w:p w14:paraId="3D0230A8" w14:textId="77777777" w:rsidR="008030C6" w:rsidRPr="008030C6" w:rsidRDefault="008030C6" w:rsidP="008030C6">
            <w:pPr>
              <w:spacing w:after="0" w:line="240" w:lineRule="auto"/>
              <w:jc w:val="center"/>
              <w:rPr>
                <w:rFonts w:ascii="Calibri" w:eastAsia="Times New Roman" w:hAnsi="Calibri" w:cs="Calibri"/>
                <w:color w:val="000000"/>
                <w:lang w:eastAsia="pt-BR"/>
              </w:rPr>
            </w:pPr>
            <w:r w:rsidRPr="008030C6">
              <w:rPr>
                <w:rFonts w:ascii="Calibri" w:eastAsia="Times New Roman" w:hAnsi="Calibri" w:cs="Calibri"/>
                <w:color w:val="000000"/>
                <w:lang w:eastAsia="pt-BR"/>
              </w:rPr>
              <w:t>2</w:t>
            </w:r>
          </w:p>
        </w:tc>
        <w:tc>
          <w:tcPr>
            <w:tcW w:w="1460" w:type="dxa"/>
            <w:tcBorders>
              <w:top w:val="single" w:sz="8" w:space="0" w:color="FFC000"/>
              <w:left w:val="nil"/>
              <w:bottom w:val="nil"/>
              <w:right w:val="nil"/>
            </w:tcBorders>
            <w:shd w:val="clear" w:color="auto" w:fill="auto"/>
            <w:noWrap/>
            <w:vAlign w:val="center"/>
            <w:hideMark/>
          </w:tcPr>
          <w:p w14:paraId="18115F45" w14:textId="77777777" w:rsidR="008030C6" w:rsidRPr="008030C6" w:rsidRDefault="008030C6" w:rsidP="008030C6">
            <w:pPr>
              <w:spacing w:after="0" w:line="240" w:lineRule="auto"/>
              <w:jc w:val="center"/>
              <w:rPr>
                <w:rFonts w:ascii="Calibri" w:eastAsia="Times New Roman" w:hAnsi="Calibri" w:cs="Calibri"/>
                <w:color w:val="000000"/>
                <w:lang w:eastAsia="pt-BR"/>
              </w:rPr>
            </w:pPr>
            <w:r w:rsidRPr="008030C6">
              <w:rPr>
                <w:rFonts w:ascii="Calibri" w:eastAsia="Times New Roman" w:hAnsi="Calibri" w:cs="Calibri"/>
                <w:color w:val="000000"/>
                <w:lang w:eastAsia="pt-BR"/>
              </w:rPr>
              <w:t>2</w:t>
            </w:r>
          </w:p>
        </w:tc>
        <w:tc>
          <w:tcPr>
            <w:tcW w:w="1860" w:type="dxa"/>
            <w:tcBorders>
              <w:top w:val="single" w:sz="8" w:space="0" w:color="FFC000"/>
              <w:left w:val="nil"/>
              <w:bottom w:val="nil"/>
              <w:right w:val="single" w:sz="8" w:space="0" w:color="FFC000"/>
            </w:tcBorders>
            <w:shd w:val="clear" w:color="auto" w:fill="auto"/>
            <w:noWrap/>
            <w:vAlign w:val="center"/>
            <w:hideMark/>
          </w:tcPr>
          <w:p w14:paraId="6D80A36B" w14:textId="77777777" w:rsidR="008030C6" w:rsidRPr="008030C6" w:rsidRDefault="008030C6" w:rsidP="008030C6">
            <w:pPr>
              <w:spacing w:after="0" w:line="240" w:lineRule="auto"/>
              <w:jc w:val="center"/>
              <w:rPr>
                <w:rFonts w:ascii="Calibri" w:eastAsia="Times New Roman" w:hAnsi="Calibri" w:cs="Calibri"/>
                <w:color w:val="000000"/>
                <w:lang w:eastAsia="pt-BR"/>
              </w:rPr>
            </w:pPr>
            <w:r w:rsidRPr="008030C6">
              <w:rPr>
                <w:rFonts w:ascii="Calibri" w:eastAsia="Times New Roman" w:hAnsi="Calibri" w:cs="Calibri"/>
                <w:color w:val="000000"/>
                <w:lang w:eastAsia="pt-BR"/>
              </w:rPr>
              <w:t>7.793</w:t>
            </w:r>
          </w:p>
        </w:tc>
      </w:tr>
      <w:tr w:rsidR="008030C6" w:rsidRPr="008030C6" w14:paraId="11D1F6DD" w14:textId="77777777" w:rsidTr="008030C6">
        <w:trPr>
          <w:trHeight w:val="315"/>
        </w:trPr>
        <w:tc>
          <w:tcPr>
            <w:tcW w:w="2220" w:type="dxa"/>
            <w:tcBorders>
              <w:top w:val="single" w:sz="8" w:space="0" w:color="FFC000"/>
              <w:left w:val="single" w:sz="8" w:space="0" w:color="FFC000"/>
              <w:bottom w:val="nil"/>
              <w:right w:val="nil"/>
            </w:tcBorders>
            <w:shd w:val="clear" w:color="auto" w:fill="auto"/>
            <w:noWrap/>
            <w:vAlign w:val="center"/>
            <w:hideMark/>
          </w:tcPr>
          <w:p w14:paraId="5249163C" w14:textId="77777777" w:rsidR="008030C6" w:rsidRPr="008030C6" w:rsidRDefault="008030C6" w:rsidP="008030C6">
            <w:pPr>
              <w:spacing w:after="0" w:line="240" w:lineRule="auto"/>
              <w:jc w:val="center"/>
              <w:rPr>
                <w:rFonts w:ascii="Calibri" w:eastAsia="Times New Roman" w:hAnsi="Calibri" w:cs="Calibri"/>
                <w:color w:val="000000"/>
                <w:lang w:eastAsia="pt-BR"/>
              </w:rPr>
            </w:pPr>
            <w:r w:rsidRPr="008030C6">
              <w:rPr>
                <w:rFonts w:ascii="Calibri" w:eastAsia="Times New Roman" w:hAnsi="Calibri" w:cs="Calibri"/>
                <w:color w:val="000000"/>
                <w:lang w:eastAsia="pt-BR"/>
              </w:rPr>
              <w:t>3</w:t>
            </w:r>
          </w:p>
        </w:tc>
        <w:tc>
          <w:tcPr>
            <w:tcW w:w="1900" w:type="dxa"/>
            <w:tcBorders>
              <w:top w:val="single" w:sz="8" w:space="0" w:color="FFC000"/>
              <w:left w:val="nil"/>
              <w:bottom w:val="nil"/>
              <w:right w:val="nil"/>
            </w:tcBorders>
            <w:shd w:val="clear" w:color="auto" w:fill="auto"/>
            <w:noWrap/>
            <w:vAlign w:val="center"/>
            <w:hideMark/>
          </w:tcPr>
          <w:p w14:paraId="58E6D256" w14:textId="77777777" w:rsidR="008030C6" w:rsidRPr="008030C6" w:rsidRDefault="008030C6" w:rsidP="008030C6">
            <w:pPr>
              <w:spacing w:after="0" w:line="240" w:lineRule="auto"/>
              <w:jc w:val="center"/>
              <w:rPr>
                <w:rFonts w:ascii="Calibri" w:eastAsia="Times New Roman" w:hAnsi="Calibri" w:cs="Calibri"/>
                <w:color w:val="000000"/>
                <w:lang w:eastAsia="pt-BR"/>
              </w:rPr>
            </w:pPr>
            <w:r w:rsidRPr="008030C6">
              <w:rPr>
                <w:rFonts w:ascii="Calibri" w:eastAsia="Times New Roman" w:hAnsi="Calibri" w:cs="Calibri"/>
                <w:color w:val="000000"/>
                <w:lang w:eastAsia="pt-BR"/>
              </w:rPr>
              <w:t>4</w:t>
            </w:r>
          </w:p>
        </w:tc>
        <w:tc>
          <w:tcPr>
            <w:tcW w:w="1460" w:type="dxa"/>
            <w:tcBorders>
              <w:top w:val="single" w:sz="8" w:space="0" w:color="FFC000"/>
              <w:left w:val="nil"/>
              <w:bottom w:val="nil"/>
              <w:right w:val="nil"/>
            </w:tcBorders>
            <w:shd w:val="clear" w:color="auto" w:fill="auto"/>
            <w:noWrap/>
            <w:vAlign w:val="center"/>
            <w:hideMark/>
          </w:tcPr>
          <w:p w14:paraId="2A202594" w14:textId="77777777" w:rsidR="008030C6" w:rsidRPr="008030C6" w:rsidRDefault="008030C6" w:rsidP="008030C6">
            <w:pPr>
              <w:spacing w:after="0" w:line="240" w:lineRule="auto"/>
              <w:jc w:val="center"/>
              <w:rPr>
                <w:rFonts w:ascii="Calibri" w:eastAsia="Times New Roman" w:hAnsi="Calibri" w:cs="Calibri"/>
                <w:color w:val="000000"/>
                <w:lang w:eastAsia="pt-BR"/>
              </w:rPr>
            </w:pPr>
            <w:r w:rsidRPr="008030C6">
              <w:rPr>
                <w:rFonts w:ascii="Calibri" w:eastAsia="Times New Roman" w:hAnsi="Calibri" w:cs="Calibri"/>
                <w:color w:val="000000"/>
                <w:lang w:eastAsia="pt-BR"/>
              </w:rPr>
              <w:t>3</w:t>
            </w:r>
          </w:p>
        </w:tc>
        <w:tc>
          <w:tcPr>
            <w:tcW w:w="1860" w:type="dxa"/>
            <w:tcBorders>
              <w:top w:val="single" w:sz="8" w:space="0" w:color="FFC000"/>
              <w:left w:val="nil"/>
              <w:bottom w:val="nil"/>
              <w:right w:val="single" w:sz="8" w:space="0" w:color="FFC000"/>
            </w:tcBorders>
            <w:shd w:val="clear" w:color="auto" w:fill="auto"/>
            <w:noWrap/>
            <w:vAlign w:val="center"/>
            <w:hideMark/>
          </w:tcPr>
          <w:p w14:paraId="2E4E6DAB" w14:textId="77777777" w:rsidR="008030C6" w:rsidRPr="008030C6" w:rsidRDefault="008030C6" w:rsidP="008030C6">
            <w:pPr>
              <w:spacing w:after="0" w:line="240" w:lineRule="auto"/>
              <w:jc w:val="center"/>
              <w:rPr>
                <w:rFonts w:ascii="Calibri" w:eastAsia="Times New Roman" w:hAnsi="Calibri" w:cs="Calibri"/>
                <w:color w:val="000000"/>
                <w:lang w:eastAsia="pt-BR"/>
              </w:rPr>
            </w:pPr>
            <w:r w:rsidRPr="008030C6">
              <w:rPr>
                <w:rFonts w:ascii="Calibri" w:eastAsia="Times New Roman" w:hAnsi="Calibri" w:cs="Calibri"/>
                <w:color w:val="000000"/>
                <w:lang w:eastAsia="pt-BR"/>
              </w:rPr>
              <w:t>7.689</w:t>
            </w:r>
          </w:p>
        </w:tc>
      </w:tr>
      <w:tr w:rsidR="008030C6" w:rsidRPr="008030C6" w14:paraId="6E2C28D4" w14:textId="77777777" w:rsidTr="008030C6">
        <w:trPr>
          <w:trHeight w:val="315"/>
        </w:trPr>
        <w:tc>
          <w:tcPr>
            <w:tcW w:w="2220" w:type="dxa"/>
            <w:tcBorders>
              <w:top w:val="single" w:sz="8" w:space="0" w:color="FFC000"/>
              <w:left w:val="single" w:sz="8" w:space="0" w:color="FFC000"/>
              <w:bottom w:val="nil"/>
              <w:right w:val="nil"/>
            </w:tcBorders>
            <w:shd w:val="clear" w:color="auto" w:fill="auto"/>
            <w:noWrap/>
            <w:vAlign w:val="center"/>
            <w:hideMark/>
          </w:tcPr>
          <w:p w14:paraId="3EF84989" w14:textId="77777777" w:rsidR="008030C6" w:rsidRPr="008030C6" w:rsidRDefault="008030C6" w:rsidP="008030C6">
            <w:pPr>
              <w:spacing w:after="0" w:line="240" w:lineRule="auto"/>
              <w:jc w:val="center"/>
              <w:rPr>
                <w:rFonts w:ascii="Calibri" w:eastAsia="Times New Roman" w:hAnsi="Calibri" w:cs="Calibri"/>
                <w:color w:val="000000"/>
                <w:lang w:eastAsia="pt-BR"/>
              </w:rPr>
            </w:pPr>
            <w:r w:rsidRPr="008030C6">
              <w:rPr>
                <w:rFonts w:ascii="Calibri" w:eastAsia="Times New Roman" w:hAnsi="Calibri" w:cs="Calibri"/>
                <w:color w:val="000000"/>
                <w:lang w:eastAsia="pt-BR"/>
              </w:rPr>
              <w:t>4</w:t>
            </w:r>
          </w:p>
        </w:tc>
        <w:tc>
          <w:tcPr>
            <w:tcW w:w="1900" w:type="dxa"/>
            <w:tcBorders>
              <w:top w:val="single" w:sz="8" w:space="0" w:color="FFC000"/>
              <w:left w:val="nil"/>
              <w:bottom w:val="nil"/>
              <w:right w:val="nil"/>
            </w:tcBorders>
            <w:shd w:val="clear" w:color="auto" w:fill="auto"/>
            <w:noWrap/>
            <w:vAlign w:val="center"/>
            <w:hideMark/>
          </w:tcPr>
          <w:p w14:paraId="5629F106" w14:textId="77777777" w:rsidR="008030C6" w:rsidRPr="008030C6" w:rsidRDefault="008030C6" w:rsidP="008030C6">
            <w:pPr>
              <w:spacing w:after="0" w:line="240" w:lineRule="auto"/>
              <w:jc w:val="center"/>
              <w:rPr>
                <w:rFonts w:ascii="Calibri" w:eastAsia="Times New Roman" w:hAnsi="Calibri" w:cs="Calibri"/>
                <w:color w:val="000000"/>
                <w:lang w:eastAsia="pt-BR"/>
              </w:rPr>
            </w:pPr>
            <w:r w:rsidRPr="008030C6">
              <w:rPr>
                <w:rFonts w:ascii="Calibri" w:eastAsia="Times New Roman" w:hAnsi="Calibri" w:cs="Calibri"/>
                <w:color w:val="000000"/>
                <w:lang w:eastAsia="pt-BR"/>
              </w:rPr>
              <w:t>3</w:t>
            </w:r>
          </w:p>
        </w:tc>
        <w:tc>
          <w:tcPr>
            <w:tcW w:w="1460" w:type="dxa"/>
            <w:tcBorders>
              <w:top w:val="single" w:sz="8" w:space="0" w:color="FFC000"/>
              <w:left w:val="nil"/>
              <w:bottom w:val="nil"/>
              <w:right w:val="nil"/>
            </w:tcBorders>
            <w:shd w:val="clear" w:color="auto" w:fill="auto"/>
            <w:noWrap/>
            <w:vAlign w:val="center"/>
            <w:hideMark/>
          </w:tcPr>
          <w:p w14:paraId="22104E5F" w14:textId="77777777" w:rsidR="008030C6" w:rsidRPr="008030C6" w:rsidRDefault="008030C6" w:rsidP="008030C6">
            <w:pPr>
              <w:spacing w:after="0" w:line="240" w:lineRule="auto"/>
              <w:jc w:val="center"/>
              <w:rPr>
                <w:rFonts w:ascii="Calibri" w:eastAsia="Times New Roman" w:hAnsi="Calibri" w:cs="Calibri"/>
                <w:color w:val="000000"/>
                <w:lang w:eastAsia="pt-BR"/>
              </w:rPr>
            </w:pPr>
            <w:r w:rsidRPr="008030C6">
              <w:rPr>
                <w:rFonts w:ascii="Calibri" w:eastAsia="Times New Roman" w:hAnsi="Calibri" w:cs="Calibri"/>
                <w:color w:val="000000"/>
                <w:lang w:eastAsia="pt-BR"/>
              </w:rPr>
              <w:t>1</w:t>
            </w:r>
          </w:p>
        </w:tc>
        <w:tc>
          <w:tcPr>
            <w:tcW w:w="1860" w:type="dxa"/>
            <w:tcBorders>
              <w:top w:val="single" w:sz="8" w:space="0" w:color="FFC000"/>
              <w:left w:val="nil"/>
              <w:bottom w:val="nil"/>
              <w:right w:val="single" w:sz="8" w:space="0" w:color="FFC000"/>
            </w:tcBorders>
            <w:shd w:val="clear" w:color="auto" w:fill="auto"/>
            <w:noWrap/>
            <w:vAlign w:val="center"/>
            <w:hideMark/>
          </w:tcPr>
          <w:p w14:paraId="669B4829" w14:textId="77777777" w:rsidR="008030C6" w:rsidRPr="008030C6" w:rsidRDefault="008030C6" w:rsidP="008030C6">
            <w:pPr>
              <w:spacing w:after="0" w:line="240" w:lineRule="auto"/>
              <w:jc w:val="center"/>
              <w:rPr>
                <w:rFonts w:ascii="Calibri" w:eastAsia="Times New Roman" w:hAnsi="Calibri" w:cs="Calibri"/>
                <w:color w:val="000000"/>
                <w:lang w:eastAsia="pt-BR"/>
              </w:rPr>
            </w:pPr>
            <w:r w:rsidRPr="008030C6">
              <w:rPr>
                <w:rFonts w:ascii="Calibri" w:eastAsia="Times New Roman" w:hAnsi="Calibri" w:cs="Calibri"/>
                <w:color w:val="000000"/>
                <w:lang w:eastAsia="pt-BR"/>
              </w:rPr>
              <w:t>6.998</w:t>
            </w:r>
          </w:p>
        </w:tc>
      </w:tr>
      <w:tr w:rsidR="008030C6" w:rsidRPr="008030C6" w14:paraId="4A3DD2D6" w14:textId="77777777" w:rsidTr="008030C6">
        <w:trPr>
          <w:trHeight w:val="315"/>
        </w:trPr>
        <w:tc>
          <w:tcPr>
            <w:tcW w:w="2220" w:type="dxa"/>
            <w:tcBorders>
              <w:top w:val="single" w:sz="8" w:space="0" w:color="FFC000"/>
              <w:left w:val="single" w:sz="8" w:space="0" w:color="FFC000"/>
              <w:bottom w:val="nil"/>
              <w:right w:val="nil"/>
            </w:tcBorders>
            <w:shd w:val="clear" w:color="auto" w:fill="auto"/>
            <w:noWrap/>
            <w:vAlign w:val="center"/>
            <w:hideMark/>
          </w:tcPr>
          <w:p w14:paraId="2F274859" w14:textId="77777777" w:rsidR="008030C6" w:rsidRPr="008030C6" w:rsidRDefault="008030C6" w:rsidP="008030C6">
            <w:pPr>
              <w:spacing w:after="0" w:line="240" w:lineRule="auto"/>
              <w:jc w:val="center"/>
              <w:rPr>
                <w:rFonts w:ascii="Calibri" w:eastAsia="Times New Roman" w:hAnsi="Calibri" w:cs="Calibri"/>
                <w:color w:val="000000"/>
                <w:lang w:eastAsia="pt-BR"/>
              </w:rPr>
            </w:pPr>
            <w:r w:rsidRPr="008030C6">
              <w:rPr>
                <w:rFonts w:ascii="Calibri" w:eastAsia="Times New Roman" w:hAnsi="Calibri" w:cs="Calibri"/>
                <w:color w:val="000000"/>
                <w:lang w:eastAsia="pt-BR"/>
              </w:rPr>
              <w:t>5</w:t>
            </w:r>
          </w:p>
        </w:tc>
        <w:tc>
          <w:tcPr>
            <w:tcW w:w="1900" w:type="dxa"/>
            <w:tcBorders>
              <w:top w:val="single" w:sz="8" w:space="0" w:color="FFC000"/>
              <w:left w:val="nil"/>
              <w:bottom w:val="nil"/>
              <w:right w:val="nil"/>
            </w:tcBorders>
            <w:shd w:val="clear" w:color="auto" w:fill="auto"/>
            <w:noWrap/>
            <w:vAlign w:val="center"/>
            <w:hideMark/>
          </w:tcPr>
          <w:p w14:paraId="110F5793" w14:textId="77777777" w:rsidR="008030C6" w:rsidRPr="008030C6" w:rsidRDefault="008030C6" w:rsidP="008030C6">
            <w:pPr>
              <w:spacing w:after="0" w:line="240" w:lineRule="auto"/>
              <w:jc w:val="center"/>
              <w:rPr>
                <w:rFonts w:ascii="Calibri" w:eastAsia="Times New Roman" w:hAnsi="Calibri" w:cs="Calibri"/>
                <w:color w:val="000000"/>
                <w:lang w:eastAsia="pt-BR"/>
              </w:rPr>
            </w:pPr>
            <w:r w:rsidRPr="008030C6">
              <w:rPr>
                <w:rFonts w:ascii="Calibri" w:eastAsia="Times New Roman" w:hAnsi="Calibri" w:cs="Calibri"/>
                <w:color w:val="000000"/>
                <w:lang w:eastAsia="pt-BR"/>
              </w:rPr>
              <w:t>2</w:t>
            </w:r>
          </w:p>
        </w:tc>
        <w:tc>
          <w:tcPr>
            <w:tcW w:w="1460" w:type="dxa"/>
            <w:tcBorders>
              <w:top w:val="single" w:sz="8" w:space="0" w:color="FFC000"/>
              <w:left w:val="nil"/>
              <w:bottom w:val="nil"/>
              <w:right w:val="nil"/>
            </w:tcBorders>
            <w:shd w:val="clear" w:color="auto" w:fill="auto"/>
            <w:noWrap/>
            <w:vAlign w:val="center"/>
            <w:hideMark/>
          </w:tcPr>
          <w:p w14:paraId="149F62B2" w14:textId="77777777" w:rsidR="008030C6" w:rsidRPr="008030C6" w:rsidRDefault="008030C6" w:rsidP="008030C6">
            <w:pPr>
              <w:spacing w:after="0" w:line="240" w:lineRule="auto"/>
              <w:jc w:val="center"/>
              <w:rPr>
                <w:rFonts w:ascii="Calibri" w:eastAsia="Times New Roman" w:hAnsi="Calibri" w:cs="Calibri"/>
                <w:color w:val="000000"/>
                <w:lang w:eastAsia="pt-BR"/>
              </w:rPr>
            </w:pPr>
            <w:r w:rsidRPr="008030C6">
              <w:rPr>
                <w:rFonts w:ascii="Calibri" w:eastAsia="Times New Roman" w:hAnsi="Calibri" w:cs="Calibri"/>
                <w:color w:val="000000"/>
                <w:lang w:eastAsia="pt-BR"/>
              </w:rPr>
              <w:t>3</w:t>
            </w:r>
          </w:p>
        </w:tc>
        <w:tc>
          <w:tcPr>
            <w:tcW w:w="1860" w:type="dxa"/>
            <w:tcBorders>
              <w:top w:val="single" w:sz="8" w:space="0" w:color="FFC000"/>
              <w:left w:val="nil"/>
              <w:bottom w:val="nil"/>
              <w:right w:val="single" w:sz="8" w:space="0" w:color="FFC000"/>
            </w:tcBorders>
            <w:shd w:val="clear" w:color="auto" w:fill="auto"/>
            <w:noWrap/>
            <w:vAlign w:val="center"/>
            <w:hideMark/>
          </w:tcPr>
          <w:p w14:paraId="4199F44C" w14:textId="77777777" w:rsidR="008030C6" w:rsidRPr="008030C6" w:rsidRDefault="008030C6" w:rsidP="008030C6">
            <w:pPr>
              <w:spacing w:after="0" w:line="240" w:lineRule="auto"/>
              <w:jc w:val="center"/>
              <w:rPr>
                <w:rFonts w:ascii="Calibri" w:eastAsia="Times New Roman" w:hAnsi="Calibri" w:cs="Calibri"/>
                <w:color w:val="000000"/>
                <w:lang w:eastAsia="pt-BR"/>
              </w:rPr>
            </w:pPr>
            <w:r w:rsidRPr="008030C6">
              <w:rPr>
                <w:rFonts w:ascii="Calibri" w:eastAsia="Times New Roman" w:hAnsi="Calibri" w:cs="Calibri"/>
                <w:color w:val="000000"/>
                <w:lang w:eastAsia="pt-BR"/>
              </w:rPr>
              <w:t>9.297</w:t>
            </w:r>
          </w:p>
        </w:tc>
      </w:tr>
      <w:tr w:rsidR="008030C6" w:rsidRPr="008030C6" w14:paraId="537B29B6" w14:textId="77777777" w:rsidTr="008030C6">
        <w:trPr>
          <w:trHeight w:val="300"/>
        </w:trPr>
        <w:tc>
          <w:tcPr>
            <w:tcW w:w="2220" w:type="dxa"/>
            <w:tcBorders>
              <w:top w:val="single" w:sz="8" w:space="0" w:color="FFC000"/>
              <w:left w:val="single" w:sz="8" w:space="0" w:color="FFC000"/>
              <w:bottom w:val="nil"/>
              <w:right w:val="nil"/>
            </w:tcBorders>
            <w:shd w:val="clear" w:color="auto" w:fill="auto"/>
            <w:noWrap/>
            <w:vAlign w:val="center"/>
            <w:hideMark/>
          </w:tcPr>
          <w:p w14:paraId="40CE43AB" w14:textId="77777777" w:rsidR="008030C6" w:rsidRPr="008030C6" w:rsidRDefault="008030C6" w:rsidP="008030C6">
            <w:pPr>
              <w:spacing w:after="0" w:line="240" w:lineRule="auto"/>
              <w:jc w:val="center"/>
              <w:rPr>
                <w:rFonts w:ascii="Calibri" w:eastAsia="Times New Roman" w:hAnsi="Calibri" w:cs="Calibri"/>
                <w:color w:val="000000"/>
                <w:lang w:eastAsia="pt-BR"/>
              </w:rPr>
            </w:pPr>
            <w:r w:rsidRPr="008030C6">
              <w:rPr>
                <w:rFonts w:ascii="Calibri" w:eastAsia="Times New Roman" w:hAnsi="Calibri" w:cs="Calibri"/>
                <w:color w:val="000000"/>
                <w:lang w:eastAsia="pt-BR"/>
              </w:rPr>
              <w:t>3</w:t>
            </w:r>
          </w:p>
        </w:tc>
        <w:tc>
          <w:tcPr>
            <w:tcW w:w="1900" w:type="dxa"/>
            <w:tcBorders>
              <w:top w:val="single" w:sz="8" w:space="0" w:color="FFC000"/>
              <w:left w:val="nil"/>
              <w:bottom w:val="nil"/>
              <w:right w:val="nil"/>
            </w:tcBorders>
            <w:shd w:val="clear" w:color="auto" w:fill="auto"/>
            <w:noWrap/>
            <w:vAlign w:val="center"/>
            <w:hideMark/>
          </w:tcPr>
          <w:p w14:paraId="4406CE7D" w14:textId="77777777" w:rsidR="008030C6" w:rsidRPr="008030C6" w:rsidRDefault="008030C6" w:rsidP="008030C6">
            <w:pPr>
              <w:spacing w:after="0" w:line="240" w:lineRule="auto"/>
              <w:jc w:val="center"/>
              <w:rPr>
                <w:rFonts w:ascii="Calibri" w:eastAsia="Times New Roman" w:hAnsi="Calibri" w:cs="Calibri"/>
                <w:color w:val="000000"/>
                <w:lang w:eastAsia="pt-BR"/>
              </w:rPr>
            </w:pPr>
            <w:r w:rsidRPr="008030C6">
              <w:rPr>
                <w:rFonts w:ascii="Calibri" w:eastAsia="Times New Roman" w:hAnsi="Calibri" w:cs="Calibri"/>
                <w:color w:val="000000"/>
                <w:lang w:eastAsia="pt-BR"/>
              </w:rPr>
              <w:t>2</w:t>
            </w:r>
          </w:p>
        </w:tc>
        <w:tc>
          <w:tcPr>
            <w:tcW w:w="1460" w:type="dxa"/>
            <w:tcBorders>
              <w:top w:val="single" w:sz="8" w:space="0" w:color="FFC000"/>
              <w:left w:val="nil"/>
              <w:bottom w:val="nil"/>
              <w:right w:val="nil"/>
            </w:tcBorders>
            <w:shd w:val="clear" w:color="auto" w:fill="auto"/>
            <w:noWrap/>
            <w:vAlign w:val="center"/>
            <w:hideMark/>
          </w:tcPr>
          <w:p w14:paraId="542C634E" w14:textId="77777777" w:rsidR="008030C6" w:rsidRPr="008030C6" w:rsidRDefault="008030C6" w:rsidP="008030C6">
            <w:pPr>
              <w:spacing w:after="0" w:line="240" w:lineRule="auto"/>
              <w:jc w:val="center"/>
              <w:rPr>
                <w:rFonts w:ascii="Calibri" w:eastAsia="Times New Roman" w:hAnsi="Calibri" w:cs="Calibri"/>
                <w:color w:val="000000"/>
                <w:lang w:eastAsia="pt-BR"/>
              </w:rPr>
            </w:pPr>
            <w:r w:rsidRPr="008030C6">
              <w:rPr>
                <w:rFonts w:ascii="Calibri" w:eastAsia="Times New Roman" w:hAnsi="Calibri" w:cs="Calibri"/>
                <w:color w:val="000000"/>
                <w:lang w:eastAsia="pt-BR"/>
              </w:rPr>
              <w:t>2</w:t>
            </w:r>
          </w:p>
        </w:tc>
        <w:tc>
          <w:tcPr>
            <w:tcW w:w="1860" w:type="dxa"/>
            <w:tcBorders>
              <w:top w:val="single" w:sz="8" w:space="0" w:color="FFC000"/>
              <w:left w:val="nil"/>
              <w:bottom w:val="nil"/>
              <w:right w:val="single" w:sz="8" w:space="0" w:color="FFC000"/>
            </w:tcBorders>
            <w:shd w:val="clear" w:color="auto" w:fill="auto"/>
            <w:noWrap/>
            <w:vAlign w:val="center"/>
            <w:hideMark/>
          </w:tcPr>
          <w:p w14:paraId="45EA95A1" w14:textId="77777777" w:rsidR="008030C6" w:rsidRPr="008030C6" w:rsidRDefault="008030C6" w:rsidP="008030C6">
            <w:pPr>
              <w:spacing w:after="0" w:line="240" w:lineRule="auto"/>
              <w:jc w:val="center"/>
              <w:rPr>
                <w:rFonts w:ascii="Calibri" w:eastAsia="Times New Roman" w:hAnsi="Calibri" w:cs="Calibri"/>
                <w:color w:val="000000"/>
                <w:lang w:eastAsia="pt-BR"/>
              </w:rPr>
            </w:pPr>
            <w:r w:rsidRPr="008030C6">
              <w:rPr>
                <w:rFonts w:ascii="Calibri" w:eastAsia="Times New Roman" w:hAnsi="Calibri" w:cs="Calibri"/>
                <w:color w:val="000000"/>
                <w:lang w:eastAsia="pt-BR"/>
              </w:rPr>
              <w:t>5.439</w:t>
            </w:r>
          </w:p>
        </w:tc>
      </w:tr>
    </w:tbl>
    <w:p w14:paraId="48AE0161" w14:textId="77777777" w:rsidR="006C4092" w:rsidRDefault="006C4092" w:rsidP="00431CEE"/>
    <w:tbl>
      <w:tblPr>
        <w:tblW w:w="8647" w:type="dxa"/>
        <w:tblCellMar>
          <w:left w:w="70" w:type="dxa"/>
          <w:right w:w="70" w:type="dxa"/>
        </w:tblCellMar>
        <w:tblLook w:val="04A0" w:firstRow="1" w:lastRow="0" w:firstColumn="1" w:lastColumn="0" w:noHBand="0" w:noVBand="1"/>
      </w:tblPr>
      <w:tblGrid>
        <w:gridCol w:w="1816"/>
        <w:gridCol w:w="1216"/>
        <w:gridCol w:w="1042"/>
        <w:gridCol w:w="976"/>
        <w:gridCol w:w="1310"/>
        <w:gridCol w:w="1433"/>
        <w:gridCol w:w="1310"/>
      </w:tblGrid>
      <w:tr w:rsidR="009929EC" w:rsidRPr="009929EC" w14:paraId="70EF4973" w14:textId="77777777" w:rsidTr="0021109B">
        <w:trPr>
          <w:trHeight w:val="315"/>
        </w:trPr>
        <w:tc>
          <w:tcPr>
            <w:tcW w:w="4074" w:type="dxa"/>
            <w:gridSpan w:val="3"/>
            <w:tcBorders>
              <w:top w:val="nil"/>
              <w:left w:val="nil"/>
              <w:bottom w:val="nil"/>
              <w:right w:val="nil"/>
            </w:tcBorders>
            <w:shd w:val="clear" w:color="auto" w:fill="auto"/>
            <w:noWrap/>
            <w:vAlign w:val="bottom"/>
            <w:hideMark/>
          </w:tcPr>
          <w:p w14:paraId="6FFBBEE4" w14:textId="77777777" w:rsidR="009929EC" w:rsidRPr="009929EC" w:rsidRDefault="009929EC" w:rsidP="009929EC">
            <w:pPr>
              <w:spacing w:after="0" w:line="240" w:lineRule="auto"/>
              <w:rPr>
                <w:rFonts w:ascii="Calibri" w:eastAsia="Times New Roman" w:hAnsi="Calibri" w:cs="Calibri"/>
                <w:color w:val="000000"/>
                <w:lang w:eastAsia="pt-BR"/>
              </w:rPr>
            </w:pPr>
            <w:r w:rsidRPr="009929EC">
              <w:rPr>
                <w:rFonts w:ascii="Calibri" w:eastAsia="Times New Roman" w:hAnsi="Calibri" w:cs="Calibri"/>
                <w:color w:val="000000"/>
                <w:lang w:eastAsia="pt-BR"/>
              </w:rPr>
              <w:t>RESUMO DOS RESULTADOS</w:t>
            </w:r>
          </w:p>
        </w:tc>
        <w:tc>
          <w:tcPr>
            <w:tcW w:w="976" w:type="dxa"/>
            <w:tcBorders>
              <w:top w:val="nil"/>
              <w:left w:val="nil"/>
              <w:bottom w:val="nil"/>
              <w:right w:val="nil"/>
            </w:tcBorders>
            <w:shd w:val="clear" w:color="auto" w:fill="auto"/>
            <w:noWrap/>
            <w:vAlign w:val="bottom"/>
            <w:hideMark/>
          </w:tcPr>
          <w:p w14:paraId="27D717DB" w14:textId="77777777" w:rsidR="009929EC" w:rsidRPr="009929EC" w:rsidRDefault="009929EC" w:rsidP="009929EC">
            <w:pPr>
              <w:spacing w:after="0" w:line="240" w:lineRule="auto"/>
              <w:rPr>
                <w:rFonts w:ascii="Calibri" w:eastAsia="Times New Roman" w:hAnsi="Calibri" w:cs="Calibri"/>
                <w:color w:val="000000"/>
                <w:lang w:eastAsia="pt-BR"/>
              </w:rPr>
            </w:pPr>
          </w:p>
        </w:tc>
        <w:tc>
          <w:tcPr>
            <w:tcW w:w="1310" w:type="dxa"/>
            <w:tcBorders>
              <w:top w:val="nil"/>
              <w:left w:val="nil"/>
              <w:bottom w:val="nil"/>
              <w:right w:val="nil"/>
            </w:tcBorders>
            <w:shd w:val="clear" w:color="auto" w:fill="auto"/>
            <w:noWrap/>
            <w:vAlign w:val="bottom"/>
            <w:hideMark/>
          </w:tcPr>
          <w:p w14:paraId="01BAFD1C"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c>
          <w:tcPr>
            <w:tcW w:w="1433" w:type="dxa"/>
            <w:tcBorders>
              <w:top w:val="nil"/>
              <w:left w:val="nil"/>
              <w:bottom w:val="nil"/>
              <w:right w:val="nil"/>
            </w:tcBorders>
            <w:shd w:val="clear" w:color="auto" w:fill="auto"/>
            <w:noWrap/>
            <w:vAlign w:val="bottom"/>
            <w:hideMark/>
          </w:tcPr>
          <w:p w14:paraId="7D8CD8C2"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c>
          <w:tcPr>
            <w:tcW w:w="854" w:type="dxa"/>
            <w:tcBorders>
              <w:top w:val="nil"/>
              <w:left w:val="nil"/>
              <w:bottom w:val="nil"/>
              <w:right w:val="nil"/>
            </w:tcBorders>
            <w:shd w:val="clear" w:color="auto" w:fill="auto"/>
            <w:noWrap/>
            <w:vAlign w:val="bottom"/>
            <w:hideMark/>
          </w:tcPr>
          <w:p w14:paraId="1F649686"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r>
      <w:tr w:rsidR="009929EC" w:rsidRPr="009929EC" w14:paraId="39C382DE" w14:textId="77777777" w:rsidTr="0021109B">
        <w:trPr>
          <w:trHeight w:val="315"/>
        </w:trPr>
        <w:tc>
          <w:tcPr>
            <w:tcW w:w="1816" w:type="dxa"/>
            <w:tcBorders>
              <w:top w:val="nil"/>
              <w:left w:val="nil"/>
              <w:bottom w:val="nil"/>
              <w:right w:val="nil"/>
            </w:tcBorders>
            <w:shd w:val="clear" w:color="auto" w:fill="auto"/>
            <w:noWrap/>
            <w:vAlign w:val="bottom"/>
            <w:hideMark/>
          </w:tcPr>
          <w:p w14:paraId="26E1B884"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c>
          <w:tcPr>
            <w:tcW w:w="1216" w:type="dxa"/>
            <w:tcBorders>
              <w:top w:val="nil"/>
              <w:left w:val="nil"/>
              <w:bottom w:val="nil"/>
              <w:right w:val="nil"/>
            </w:tcBorders>
            <w:shd w:val="clear" w:color="auto" w:fill="auto"/>
            <w:noWrap/>
            <w:vAlign w:val="bottom"/>
            <w:hideMark/>
          </w:tcPr>
          <w:p w14:paraId="3C705D9F"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c>
          <w:tcPr>
            <w:tcW w:w="1042" w:type="dxa"/>
            <w:tcBorders>
              <w:top w:val="nil"/>
              <w:left w:val="nil"/>
              <w:bottom w:val="nil"/>
              <w:right w:val="nil"/>
            </w:tcBorders>
            <w:shd w:val="clear" w:color="auto" w:fill="auto"/>
            <w:noWrap/>
            <w:vAlign w:val="bottom"/>
            <w:hideMark/>
          </w:tcPr>
          <w:p w14:paraId="3DC4630B"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c>
          <w:tcPr>
            <w:tcW w:w="976" w:type="dxa"/>
            <w:tcBorders>
              <w:top w:val="nil"/>
              <w:left w:val="nil"/>
              <w:bottom w:val="nil"/>
              <w:right w:val="nil"/>
            </w:tcBorders>
            <w:shd w:val="clear" w:color="auto" w:fill="auto"/>
            <w:noWrap/>
            <w:vAlign w:val="bottom"/>
            <w:hideMark/>
          </w:tcPr>
          <w:p w14:paraId="3218855F"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c>
          <w:tcPr>
            <w:tcW w:w="1310" w:type="dxa"/>
            <w:tcBorders>
              <w:top w:val="nil"/>
              <w:left w:val="nil"/>
              <w:bottom w:val="nil"/>
              <w:right w:val="nil"/>
            </w:tcBorders>
            <w:shd w:val="clear" w:color="auto" w:fill="auto"/>
            <w:noWrap/>
            <w:vAlign w:val="bottom"/>
            <w:hideMark/>
          </w:tcPr>
          <w:p w14:paraId="71C16852"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c>
          <w:tcPr>
            <w:tcW w:w="1433" w:type="dxa"/>
            <w:tcBorders>
              <w:top w:val="nil"/>
              <w:left w:val="nil"/>
              <w:bottom w:val="nil"/>
              <w:right w:val="nil"/>
            </w:tcBorders>
            <w:shd w:val="clear" w:color="auto" w:fill="auto"/>
            <w:noWrap/>
            <w:vAlign w:val="bottom"/>
            <w:hideMark/>
          </w:tcPr>
          <w:p w14:paraId="23CC17B0"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c>
          <w:tcPr>
            <w:tcW w:w="854" w:type="dxa"/>
            <w:tcBorders>
              <w:top w:val="nil"/>
              <w:left w:val="nil"/>
              <w:bottom w:val="nil"/>
              <w:right w:val="nil"/>
            </w:tcBorders>
            <w:shd w:val="clear" w:color="auto" w:fill="auto"/>
            <w:noWrap/>
            <w:vAlign w:val="bottom"/>
            <w:hideMark/>
          </w:tcPr>
          <w:p w14:paraId="67B58530"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r>
      <w:tr w:rsidR="009929EC" w:rsidRPr="009929EC" w14:paraId="66C5D7D4" w14:textId="77777777" w:rsidTr="0021109B">
        <w:trPr>
          <w:trHeight w:val="315"/>
        </w:trPr>
        <w:tc>
          <w:tcPr>
            <w:tcW w:w="3032" w:type="dxa"/>
            <w:gridSpan w:val="2"/>
            <w:tcBorders>
              <w:top w:val="single" w:sz="8" w:space="0" w:color="auto"/>
              <w:left w:val="nil"/>
              <w:bottom w:val="single" w:sz="4" w:space="0" w:color="auto"/>
              <w:right w:val="nil"/>
            </w:tcBorders>
            <w:shd w:val="clear" w:color="auto" w:fill="auto"/>
            <w:noWrap/>
            <w:vAlign w:val="bottom"/>
            <w:hideMark/>
          </w:tcPr>
          <w:p w14:paraId="1C803EDD" w14:textId="77777777" w:rsidR="009929EC" w:rsidRPr="009929EC" w:rsidRDefault="009929EC" w:rsidP="009929EC">
            <w:pPr>
              <w:spacing w:after="0" w:line="240" w:lineRule="auto"/>
              <w:jc w:val="center"/>
              <w:rPr>
                <w:rFonts w:ascii="Calibri" w:eastAsia="Times New Roman" w:hAnsi="Calibri" w:cs="Calibri"/>
                <w:i/>
                <w:iCs/>
                <w:color w:val="000000"/>
                <w:lang w:eastAsia="pt-BR"/>
              </w:rPr>
            </w:pPr>
            <w:r w:rsidRPr="009929EC">
              <w:rPr>
                <w:rFonts w:ascii="Calibri" w:eastAsia="Times New Roman" w:hAnsi="Calibri" w:cs="Calibri"/>
                <w:i/>
                <w:iCs/>
                <w:color w:val="000000"/>
                <w:lang w:eastAsia="pt-BR"/>
              </w:rPr>
              <w:t>Estatística de regressão</w:t>
            </w:r>
          </w:p>
        </w:tc>
        <w:tc>
          <w:tcPr>
            <w:tcW w:w="1042" w:type="dxa"/>
            <w:tcBorders>
              <w:top w:val="nil"/>
              <w:left w:val="nil"/>
              <w:bottom w:val="nil"/>
              <w:right w:val="nil"/>
            </w:tcBorders>
            <w:shd w:val="clear" w:color="auto" w:fill="auto"/>
            <w:noWrap/>
            <w:vAlign w:val="bottom"/>
            <w:hideMark/>
          </w:tcPr>
          <w:p w14:paraId="7EF8714F" w14:textId="77777777" w:rsidR="009929EC" w:rsidRPr="009929EC" w:rsidRDefault="009929EC" w:rsidP="009929EC">
            <w:pPr>
              <w:spacing w:after="0" w:line="240" w:lineRule="auto"/>
              <w:jc w:val="center"/>
              <w:rPr>
                <w:rFonts w:ascii="Calibri" w:eastAsia="Times New Roman" w:hAnsi="Calibri" w:cs="Calibri"/>
                <w:i/>
                <w:iCs/>
                <w:color w:val="000000"/>
                <w:lang w:eastAsia="pt-BR"/>
              </w:rPr>
            </w:pPr>
          </w:p>
        </w:tc>
        <w:tc>
          <w:tcPr>
            <w:tcW w:w="976" w:type="dxa"/>
            <w:tcBorders>
              <w:top w:val="nil"/>
              <w:left w:val="nil"/>
              <w:bottom w:val="nil"/>
              <w:right w:val="nil"/>
            </w:tcBorders>
            <w:shd w:val="clear" w:color="auto" w:fill="auto"/>
            <w:noWrap/>
            <w:vAlign w:val="bottom"/>
            <w:hideMark/>
          </w:tcPr>
          <w:p w14:paraId="1C1FD96A"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c>
          <w:tcPr>
            <w:tcW w:w="1310" w:type="dxa"/>
            <w:tcBorders>
              <w:top w:val="nil"/>
              <w:left w:val="nil"/>
              <w:bottom w:val="nil"/>
              <w:right w:val="nil"/>
            </w:tcBorders>
            <w:shd w:val="clear" w:color="auto" w:fill="auto"/>
            <w:noWrap/>
            <w:vAlign w:val="bottom"/>
            <w:hideMark/>
          </w:tcPr>
          <w:p w14:paraId="0CE478C6"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c>
          <w:tcPr>
            <w:tcW w:w="1433" w:type="dxa"/>
            <w:tcBorders>
              <w:top w:val="nil"/>
              <w:left w:val="nil"/>
              <w:bottom w:val="nil"/>
              <w:right w:val="nil"/>
            </w:tcBorders>
            <w:shd w:val="clear" w:color="auto" w:fill="auto"/>
            <w:noWrap/>
            <w:vAlign w:val="bottom"/>
            <w:hideMark/>
          </w:tcPr>
          <w:p w14:paraId="33F9FF6C"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c>
          <w:tcPr>
            <w:tcW w:w="854" w:type="dxa"/>
            <w:tcBorders>
              <w:top w:val="nil"/>
              <w:left w:val="nil"/>
              <w:bottom w:val="nil"/>
              <w:right w:val="nil"/>
            </w:tcBorders>
            <w:shd w:val="clear" w:color="auto" w:fill="auto"/>
            <w:noWrap/>
            <w:vAlign w:val="bottom"/>
            <w:hideMark/>
          </w:tcPr>
          <w:p w14:paraId="18C8B49E"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r>
      <w:tr w:rsidR="009929EC" w:rsidRPr="009929EC" w14:paraId="143D6FE5" w14:textId="77777777" w:rsidTr="0021109B">
        <w:trPr>
          <w:trHeight w:val="315"/>
        </w:trPr>
        <w:tc>
          <w:tcPr>
            <w:tcW w:w="1816" w:type="dxa"/>
            <w:tcBorders>
              <w:top w:val="nil"/>
              <w:left w:val="nil"/>
              <w:bottom w:val="nil"/>
              <w:right w:val="nil"/>
            </w:tcBorders>
            <w:shd w:val="clear" w:color="auto" w:fill="auto"/>
            <w:noWrap/>
            <w:vAlign w:val="bottom"/>
            <w:hideMark/>
          </w:tcPr>
          <w:p w14:paraId="4EF5D654" w14:textId="77777777" w:rsidR="009929EC" w:rsidRPr="009929EC" w:rsidRDefault="009929EC" w:rsidP="009929EC">
            <w:pPr>
              <w:spacing w:after="0" w:line="240" w:lineRule="auto"/>
              <w:rPr>
                <w:rFonts w:ascii="Calibri" w:eastAsia="Times New Roman" w:hAnsi="Calibri" w:cs="Calibri"/>
                <w:color w:val="000000"/>
                <w:lang w:eastAsia="pt-BR"/>
              </w:rPr>
            </w:pPr>
            <w:r w:rsidRPr="009929EC">
              <w:rPr>
                <w:rFonts w:ascii="Calibri" w:eastAsia="Times New Roman" w:hAnsi="Calibri" w:cs="Calibri"/>
                <w:color w:val="000000"/>
                <w:lang w:eastAsia="pt-BR"/>
              </w:rPr>
              <w:t>R múltiplo</w:t>
            </w:r>
          </w:p>
        </w:tc>
        <w:tc>
          <w:tcPr>
            <w:tcW w:w="1216" w:type="dxa"/>
            <w:tcBorders>
              <w:top w:val="nil"/>
              <w:left w:val="nil"/>
              <w:bottom w:val="nil"/>
              <w:right w:val="nil"/>
            </w:tcBorders>
            <w:shd w:val="clear" w:color="auto" w:fill="auto"/>
            <w:noWrap/>
            <w:vAlign w:val="bottom"/>
            <w:hideMark/>
          </w:tcPr>
          <w:p w14:paraId="482C2716" w14:textId="77777777" w:rsidR="009929EC" w:rsidRPr="009929EC" w:rsidRDefault="009929EC" w:rsidP="009929EC">
            <w:pPr>
              <w:spacing w:after="0" w:line="240" w:lineRule="auto"/>
              <w:jc w:val="right"/>
              <w:rPr>
                <w:rFonts w:ascii="Calibri" w:eastAsia="Times New Roman" w:hAnsi="Calibri" w:cs="Calibri"/>
                <w:color w:val="000000"/>
                <w:lang w:eastAsia="pt-BR"/>
              </w:rPr>
            </w:pPr>
            <w:r w:rsidRPr="009929EC">
              <w:rPr>
                <w:rFonts w:ascii="Calibri" w:eastAsia="Times New Roman" w:hAnsi="Calibri" w:cs="Calibri"/>
                <w:color w:val="000000"/>
                <w:lang w:eastAsia="pt-BR"/>
              </w:rPr>
              <w:t>0,977283</w:t>
            </w:r>
          </w:p>
        </w:tc>
        <w:tc>
          <w:tcPr>
            <w:tcW w:w="1042" w:type="dxa"/>
            <w:tcBorders>
              <w:top w:val="nil"/>
              <w:left w:val="nil"/>
              <w:bottom w:val="nil"/>
              <w:right w:val="nil"/>
            </w:tcBorders>
            <w:shd w:val="clear" w:color="auto" w:fill="auto"/>
            <w:noWrap/>
            <w:vAlign w:val="bottom"/>
            <w:hideMark/>
          </w:tcPr>
          <w:p w14:paraId="60E45746" w14:textId="77777777" w:rsidR="009929EC" w:rsidRPr="009929EC" w:rsidRDefault="009929EC" w:rsidP="009929EC">
            <w:pPr>
              <w:spacing w:after="0" w:line="240" w:lineRule="auto"/>
              <w:jc w:val="right"/>
              <w:rPr>
                <w:rFonts w:ascii="Calibri" w:eastAsia="Times New Roman" w:hAnsi="Calibri" w:cs="Calibri"/>
                <w:color w:val="000000"/>
                <w:lang w:eastAsia="pt-BR"/>
              </w:rPr>
            </w:pPr>
          </w:p>
        </w:tc>
        <w:tc>
          <w:tcPr>
            <w:tcW w:w="976" w:type="dxa"/>
            <w:tcBorders>
              <w:top w:val="nil"/>
              <w:left w:val="nil"/>
              <w:bottom w:val="nil"/>
              <w:right w:val="nil"/>
            </w:tcBorders>
            <w:shd w:val="clear" w:color="auto" w:fill="auto"/>
            <w:noWrap/>
            <w:vAlign w:val="bottom"/>
            <w:hideMark/>
          </w:tcPr>
          <w:p w14:paraId="32F501EE"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c>
          <w:tcPr>
            <w:tcW w:w="1310" w:type="dxa"/>
            <w:tcBorders>
              <w:top w:val="nil"/>
              <w:left w:val="nil"/>
              <w:bottom w:val="nil"/>
              <w:right w:val="nil"/>
            </w:tcBorders>
            <w:shd w:val="clear" w:color="auto" w:fill="auto"/>
            <w:noWrap/>
            <w:vAlign w:val="bottom"/>
            <w:hideMark/>
          </w:tcPr>
          <w:p w14:paraId="7C57D7B5"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c>
          <w:tcPr>
            <w:tcW w:w="1433" w:type="dxa"/>
            <w:tcBorders>
              <w:top w:val="nil"/>
              <w:left w:val="nil"/>
              <w:bottom w:val="nil"/>
              <w:right w:val="nil"/>
            </w:tcBorders>
            <w:shd w:val="clear" w:color="auto" w:fill="auto"/>
            <w:noWrap/>
            <w:vAlign w:val="bottom"/>
            <w:hideMark/>
          </w:tcPr>
          <w:p w14:paraId="50FB2933"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c>
          <w:tcPr>
            <w:tcW w:w="854" w:type="dxa"/>
            <w:tcBorders>
              <w:top w:val="nil"/>
              <w:left w:val="nil"/>
              <w:bottom w:val="nil"/>
              <w:right w:val="nil"/>
            </w:tcBorders>
            <w:shd w:val="clear" w:color="auto" w:fill="auto"/>
            <w:noWrap/>
            <w:vAlign w:val="bottom"/>
            <w:hideMark/>
          </w:tcPr>
          <w:p w14:paraId="4E68597A"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r>
      <w:tr w:rsidR="009929EC" w:rsidRPr="009929EC" w14:paraId="2E4B3AD2" w14:textId="77777777" w:rsidTr="0021109B">
        <w:trPr>
          <w:trHeight w:val="315"/>
        </w:trPr>
        <w:tc>
          <w:tcPr>
            <w:tcW w:w="1816" w:type="dxa"/>
            <w:tcBorders>
              <w:top w:val="nil"/>
              <w:left w:val="nil"/>
              <w:bottom w:val="nil"/>
              <w:right w:val="nil"/>
            </w:tcBorders>
            <w:shd w:val="clear" w:color="auto" w:fill="auto"/>
            <w:noWrap/>
            <w:vAlign w:val="bottom"/>
            <w:hideMark/>
          </w:tcPr>
          <w:p w14:paraId="13FA5E1D" w14:textId="77777777" w:rsidR="009929EC" w:rsidRPr="009929EC" w:rsidRDefault="009929EC" w:rsidP="009929EC">
            <w:pPr>
              <w:spacing w:after="0" w:line="240" w:lineRule="auto"/>
              <w:rPr>
                <w:rFonts w:ascii="Calibri" w:eastAsia="Times New Roman" w:hAnsi="Calibri" w:cs="Calibri"/>
                <w:color w:val="000000"/>
                <w:lang w:eastAsia="pt-BR"/>
              </w:rPr>
            </w:pPr>
            <w:r w:rsidRPr="009929EC">
              <w:rPr>
                <w:rFonts w:ascii="Calibri" w:eastAsia="Times New Roman" w:hAnsi="Calibri" w:cs="Calibri"/>
                <w:color w:val="000000"/>
                <w:lang w:eastAsia="pt-BR"/>
              </w:rPr>
              <w:t>R-Quadrado</w:t>
            </w:r>
          </w:p>
        </w:tc>
        <w:tc>
          <w:tcPr>
            <w:tcW w:w="1216" w:type="dxa"/>
            <w:tcBorders>
              <w:top w:val="nil"/>
              <w:left w:val="nil"/>
              <w:bottom w:val="nil"/>
              <w:right w:val="nil"/>
            </w:tcBorders>
            <w:shd w:val="clear" w:color="auto" w:fill="auto"/>
            <w:noWrap/>
            <w:vAlign w:val="bottom"/>
            <w:hideMark/>
          </w:tcPr>
          <w:p w14:paraId="06F941AD" w14:textId="77777777" w:rsidR="009929EC" w:rsidRPr="009929EC" w:rsidRDefault="009929EC" w:rsidP="009929EC">
            <w:pPr>
              <w:spacing w:after="0" w:line="240" w:lineRule="auto"/>
              <w:jc w:val="right"/>
              <w:rPr>
                <w:rFonts w:ascii="Calibri" w:eastAsia="Times New Roman" w:hAnsi="Calibri" w:cs="Calibri"/>
                <w:color w:val="000000"/>
                <w:lang w:eastAsia="pt-BR"/>
              </w:rPr>
            </w:pPr>
            <w:r w:rsidRPr="009929EC">
              <w:rPr>
                <w:rFonts w:ascii="Calibri" w:eastAsia="Times New Roman" w:hAnsi="Calibri" w:cs="Calibri"/>
                <w:color w:val="000000"/>
                <w:lang w:eastAsia="pt-BR"/>
              </w:rPr>
              <w:t>0,955082</w:t>
            </w:r>
          </w:p>
        </w:tc>
        <w:tc>
          <w:tcPr>
            <w:tcW w:w="1042" w:type="dxa"/>
            <w:tcBorders>
              <w:top w:val="nil"/>
              <w:left w:val="nil"/>
              <w:bottom w:val="nil"/>
              <w:right w:val="nil"/>
            </w:tcBorders>
            <w:shd w:val="clear" w:color="auto" w:fill="auto"/>
            <w:noWrap/>
            <w:vAlign w:val="bottom"/>
            <w:hideMark/>
          </w:tcPr>
          <w:p w14:paraId="235933BC" w14:textId="77777777" w:rsidR="009929EC" w:rsidRPr="009929EC" w:rsidRDefault="009929EC" w:rsidP="009929EC">
            <w:pPr>
              <w:spacing w:after="0" w:line="240" w:lineRule="auto"/>
              <w:jc w:val="right"/>
              <w:rPr>
                <w:rFonts w:ascii="Calibri" w:eastAsia="Times New Roman" w:hAnsi="Calibri" w:cs="Calibri"/>
                <w:color w:val="000000"/>
                <w:lang w:eastAsia="pt-BR"/>
              </w:rPr>
            </w:pPr>
          </w:p>
        </w:tc>
        <w:tc>
          <w:tcPr>
            <w:tcW w:w="976" w:type="dxa"/>
            <w:tcBorders>
              <w:top w:val="nil"/>
              <w:left w:val="nil"/>
              <w:bottom w:val="nil"/>
              <w:right w:val="nil"/>
            </w:tcBorders>
            <w:shd w:val="clear" w:color="auto" w:fill="auto"/>
            <w:noWrap/>
            <w:vAlign w:val="bottom"/>
            <w:hideMark/>
          </w:tcPr>
          <w:p w14:paraId="30227B61"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c>
          <w:tcPr>
            <w:tcW w:w="1310" w:type="dxa"/>
            <w:tcBorders>
              <w:top w:val="nil"/>
              <w:left w:val="nil"/>
              <w:bottom w:val="nil"/>
              <w:right w:val="nil"/>
            </w:tcBorders>
            <w:shd w:val="clear" w:color="auto" w:fill="auto"/>
            <w:noWrap/>
            <w:vAlign w:val="bottom"/>
            <w:hideMark/>
          </w:tcPr>
          <w:p w14:paraId="35E4080A"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c>
          <w:tcPr>
            <w:tcW w:w="1433" w:type="dxa"/>
            <w:tcBorders>
              <w:top w:val="nil"/>
              <w:left w:val="nil"/>
              <w:bottom w:val="nil"/>
              <w:right w:val="nil"/>
            </w:tcBorders>
            <w:shd w:val="clear" w:color="auto" w:fill="auto"/>
            <w:noWrap/>
            <w:vAlign w:val="bottom"/>
            <w:hideMark/>
          </w:tcPr>
          <w:p w14:paraId="08152C45"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c>
          <w:tcPr>
            <w:tcW w:w="854" w:type="dxa"/>
            <w:tcBorders>
              <w:top w:val="nil"/>
              <w:left w:val="nil"/>
              <w:bottom w:val="nil"/>
              <w:right w:val="nil"/>
            </w:tcBorders>
            <w:shd w:val="clear" w:color="auto" w:fill="auto"/>
            <w:noWrap/>
            <w:vAlign w:val="bottom"/>
            <w:hideMark/>
          </w:tcPr>
          <w:p w14:paraId="2F50153B"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r>
      <w:tr w:rsidR="009929EC" w:rsidRPr="009929EC" w14:paraId="63959BCD" w14:textId="77777777" w:rsidTr="0021109B">
        <w:trPr>
          <w:trHeight w:val="315"/>
        </w:trPr>
        <w:tc>
          <w:tcPr>
            <w:tcW w:w="1816" w:type="dxa"/>
            <w:tcBorders>
              <w:top w:val="nil"/>
              <w:left w:val="nil"/>
              <w:bottom w:val="nil"/>
              <w:right w:val="nil"/>
            </w:tcBorders>
            <w:shd w:val="clear" w:color="auto" w:fill="auto"/>
            <w:noWrap/>
            <w:vAlign w:val="bottom"/>
            <w:hideMark/>
          </w:tcPr>
          <w:p w14:paraId="171C6195" w14:textId="77777777" w:rsidR="009929EC" w:rsidRPr="009929EC" w:rsidRDefault="009929EC" w:rsidP="009929EC">
            <w:pPr>
              <w:spacing w:after="0" w:line="240" w:lineRule="auto"/>
              <w:rPr>
                <w:rFonts w:ascii="Calibri" w:eastAsia="Times New Roman" w:hAnsi="Calibri" w:cs="Calibri"/>
                <w:color w:val="000000"/>
                <w:lang w:eastAsia="pt-BR"/>
              </w:rPr>
            </w:pPr>
            <w:r w:rsidRPr="009929EC">
              <w:rPr>
                <w:rFonts w:ascii="Calibri" w:eastAsia="Times New Roman" w:hAnsi="Calibri" w:cs="Calibri"/>
                <w:color w:val="000000"/>
                <w:lang w:eastAsia="pt-BR"/>
              </w:rPr>
              <w:t>R-quadrado ajustado</w:t>
            </w:r>
          </w:p>
        </w:tc>
        <w:tc>
          <w:tcPr>
            <w:tcW w:w="1216" w:type="dxa"/>
            <w:tcBorders>
              <w:top w:val="nil"/>
              <w:left w:val="nil"/>
              <w:bottom w:val="nil"/>
              <w:right w:val="nil"/>
            </w:tcBorders>
            <w:shd w:val="clear" w:color="auto" w:fill="auto"/>
            <w:noWrap/>
            <w:vAlign w:val="bottom"/>
            <w:hideMark/>
          </w:tcPr>
          <w:p w14:paraId="36D85C0F" w14:textId="77777777" w:rsidR="009929EC" w:rsidRPr="009929EC" w:rsidRDefault="009929EC" w:rsidP="009929EC">
            <w:pPr>
              <w:spacing w:after="0" w:line="240" w:lineRule="auto"/>
              <w:jc w:val="right"/>
              <w:rPr>
                <w:rFonts w:ascii="Calibri" w:eastAsia="Times New Roman" w:hAnsi="Calibri" w:cs="Calibri"/>
                <w:color w:val="000000"/>
                <w:lang w:eastAsia="pt-BR"/>
              </w:rPr>
            </w:pPr>
            <w:r w:rsidRPr="009929EC">
              <w:rPr>
                <w:rFonts w:ascii="Calibri" w:eastAsia="Times New Roman" w:hAnsi="Calibri" w:cs="Calibri"/>
                <w:color w:val="000000"/>
                <w:lang w:eastAsia="pt-BR"/>
              </w:rPr>
              <w:t>0,932623</w:t>
            </w:r>
          </w:p>
        </w:tc>
        <w:tc>
          <w:tcPr>
            <w:tcW w:w="1042" w:type="dxa"/>
            <w:tcBorders>
              <w:top w:val="nil"/>
              <w:left w:val="nil"/>
              <w:bottom w:val="nil"/>
              <w:right w:val="nil"/>
            </w:tcBorders>
            <w:shd w:val="clear" w:color="auto" w:fill="auto"/>
            <w:noWrap/>
            <w:vAlign w:val="bottom"/>
            <w:hideMark/>
          </w:tcPr>
          <w:p w14:paraId="25507781" w14:textId="77777777" w:rsidR="009929EC" w:rsidRPr="009929EC" w:rsidRDefault="009929EC" w:rsidP="009929EC">
            <w:pPr>
              <w:spacing w:after="0" w:line="240" w:lineRule="auto"/>
              <w:jc w:val="right"/>
              <w:rPr>
                <w:rFonts w:ascii="Calibri" w:eastAsia="Times New Roman" w:hAnsi="Calibri" w:cs="Calibri"/>
                <w:color w:val="000000"/>
                <w:lang w:eastAsia="pt-BR"/>
              </w:rPr>
            </w:pPr>
          </w:p>
        </w:tc>
        <w:tc>
          <w:tcPr>
            <w:tcW w:w="976" w:type="dxa"/>
            <w:tcBorders>
              <w:top w:val="nil"/>
              <w:left w:val="nil"/>
              <w:bottom w:val="nil"/>
              <w:right w:val="nil"/>
            </w:tcBorders>
            <w:shd w:val="clear" w:color="auto" w:fill="auto"/>
            <w:noWrap/>
            <w:vAlign w:val="bottom"/>
            <w:hideMark/>
          </w:tcPr>
          <w:p w14:paraId="1B05515A"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c>
          <w:tcPr>
            <w:tcW w:w="1310" w:type="dxa"/>
            <w:tcBorders>
              <w:top w:val="nil"/>
              <w:left w:val="nil"/>
              <w:bottom w:val="nil"/>
              <w:right w:val="nil"/>
            </w:tcBorders>
            <w:shd w:val="clear" w:color="auto" w:fill="auto"/>
            <w:noWrap/>
            <w:vAlign w:val="bottom"/>
            <w:hideMark/>
          </w:tcPr>
          <w:p w14:paraId="360EBA18"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c>
          <w:tcPr>
            <w:tcW w:w="1433" w:type="dxa"/>
            <w:tcBorders>
              <w:top w:val="nil"/>
              <w:left w:val="nil"/>
              <w:bottom w:val="nil"/>
              <w:right w:val="nil"/>
            </w:tcBorders>
            <w:shd w:val="clear" w:color="auto" w:fill="auto"/>
            <w:noWrap/>
            <w:vAlign w:val="bottom"/>
            <w:hideMark/>
          </w:tcPr>
          <w:p w14:paraId="6E0600BC"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c>
          <w:tcPr>
            <w:tcW w:w="854" w:type="dxa"/>
            <w:tcBorders>
              <w:top w:val="nil"/>
              <w:left w:val="nil"/>
              <w:bottom w:val="nil"/>
              <w:right w:val="nil"/>
            </w:tcBorders>
            <w:shd w:val="clear" w:color="auto" w:fill="auto"/>
            <w:noWrap/>
            <w:vAlign w:val="bottom"/>
            <w:hideMark/>
          </w:tcPr>
          <w:p w14:paraId="77571A37"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r>
      <w:tr w:rsidR="009929EC" w:rsidRPr="009929EC" w14:paraId="465543B6" w14:textId="77777777" w:rsidTr="0021109B">
        <w:trPr>
          <w:trHeight w:val="315"/>
        </w:trPr>
        <w:tc>
          <w:tcPr>
            <w:tcW w:w="1816" w:type="dxa"/>
            <w:tcBorders>
              <w:top w:val="nil"/>
              <w:left w:val="nil"/>
              <w:bottom w:val="nil"/>
              <w:right w:val="nil"/>
            </w:tcBorders>
            <w:shd w:val="clear" w:color="auto" w:fill="auto"/>
            <w:noWrap/>
            <w:vAlign w:val="bottom"/>
            <w:hideMark/>
          </w:tcPr>
          <w:p w14:paraId="7D86EFFF" w14:textId="77777777" w:rsidR="009929EC" w:rsidRPr="009929EC" w:rsidRDefault="009929EC" w:rsidP="009929EC">
            <w:pPr>
              <w:spacing w:after="0" w:line="240" w:lineRule="auto"/>
              <w:rPr>
                <w:rFonts w:ascii="Calibri" w:eastAsia="Times New Roman" w:hAnsi="Calibri" w:cs="Calibri"/>
                <w:color w:val="000000"/>
                <w:lang w:eastAsia="pt-BR"/>
              </w:rPr>
            </w:pPr>
            <w:r w:rsidRPr="009929EC">
              <w:rPr>
                <w:rFonts w:ascii="Calibri" w:eastAsia="Times New Roman" w:hAnsi="Calibri" w:cs="Calibri"/>
                <w:color w:val="000000"/>
                <w:lang w:eastAsia="pt-BR"/>
              </w:rPr>
              <w:t>Erro padrão</w:t>
            </w:r>
          </w:p>
        </w:tc>
        <w:tc>
          <w:tcPr>
            <w:tcW w:w="1216" w:type="dxa"/>
            <w:tcBorders>
              <w:top w:val="nil"/>
              <w:left w:val="nil"/>
              <w:bottom w:val="nil"/>
              <w:right w:val="nil"/>
            </w:tcBorders>
            <w:shd w:val="clear" w:color="auto" w:fill="auto"/>
            <w:noWrap/>
            <w:vAlign w:val="bottom"/>
            <w:hideMark/>
          </w:tcPr>
          <w:p w14:paraId="3CB1F263" w14:textId="77777777" w:rsidR="009929EC" w:rsidRPr="009929EC" w:rsidRDefault="009929EC" w:rsidP="009929EC">
            <w:pPr>
              <w:spacing w:after="0" w:line="240" w:lineRule="auto"/>
              <w:jc w:val="right"/>
              <w:rPr>
                <w:rFonts w:ascii="Calibri" w:eastAsia="Times New Roman" w:hAnsi="Calibri" w:cs="Calibri"/>
                <w:color w:val="000000"/>
                <w:lang w:eastAsia="pt-BR"/>
              </w:rPr>
            </w:pPr>
            <w:r w:rsidRPr="009929EC">
              <w:rPr>
                <w:rFonts w:ascii="Calibri" w:eastAsia="Times New Roman" w:hAnsi="Calibri" w:cs="Calibri"/>
                <w:color w:val="000000"/>
                <w:lang w:eastAsia="pt-BR"/>
              </w:rPr>
              <w:t>341,0703</w:t>
            </w:r>
          </w:p>
        </w:tc>
        <w:tc>
          <w:tcPr>
            <w:tcW w:w="1042" w:type="dxa"/>
            <w:tcBorders>
              <w:top w:val="nil"/>
              <w:left w:val="nil"/>
              <w:bottom w:val="nil"/>
              <w:right w:val="nil"/>
            </w:tcBorders>
            <w:shd w:val="clear" w:color="auto" w:fill="auto"/>
            <w:noWrap/>
            <w:vAlign w:val="bottom"/>
            <w:hideMark/>
          </w:tcPr>
          <w:p w14:paraId="11AC9769" w14:textId="77777777" w:rsidR="009929EC" w:rsidRPr="009929EC" w:rsidRDefault="009929EC" w:rsidP="009929EC">
            <w:pPr>
              <w:spacing w:after="0" w:line="240" w:lineRule="auto"/>
              <w:jc w:val="right"/>
              <w:rPr>
                <w:rFonts w:ascii="Calibri" w:eastAsia="Times New Roman" w:hAnsi="Calibri" w:cs="Calibri"/>
                <w:color w:val="000000"/>
                <w:lang w:eastAsia="pt-BR"/>
              </w:rPr>
            </w:pPr>
          </w:p>
        </w:tc>
        <w:tc>
          <w:tcPr>
            <w:tcW w:w="976" w:type="dxa"/>
            <w:tcBorders>
              <w:top w:val="nil"/>
              <w:left w:val="nil"/>
              <w:bottom w:val="nil"/>
              <w:right w:val="nil"/>
            </w:tcBorders>
            <w:shd w:val="clear" w:color="auto" w:fill="auto"/>
            <w:noWrap/>
            <w:vAlign w:val="bottom"/>
            <w:hideMark/>
          </w:tcPr>
          <w:p w14:paraId="253949A6"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c>
          <w:tcPr>
            <w:tcW w:w="1310" w:type="dxa"/>
            <w:tcBorders>
              <w:top w:val="nil"/>
              <w:left w:val="nil"/>
              <w:bottom w:val="nil"/>
              <w:right w:val="nil"/>
            </w:tcBorders>
            <w:shd w:val="clear" w:color="auto" w:fill="auto"/>
            <w:noWrap/>
            <w:vAlign w:val="bottom"/>
            <w:hideMark/>
          </w:tcPr>
          <w:p w14:paraId="21CB291E"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c>
          <w:tcPr>
            <w:tcW w:w="1433" w:type="dxa"/>
            <w:tcBorders>
              <w:top w:val="nil"/>
              <w:left w:val="nil"/>
              <w:bottom w:val="nil"/>
              <w:right w:val="nil"/>
            </w:tcBorders>
            <w:shd w:val="clear" w:color="auto" w:fill="auto"/>
            <w:noWrap/>
            <w:vAlign w:val="bottom"/>
            <w:hideMark/>
          </w:tcPr>
          <w:p w14:paraId="09F52624"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c>
          <w:tcPr>
            <w:tcW w:w="854" w:type="dxa"/>
            <w:tcBorders>
              <w:top w:val="nil"/>
              <w:left w:val="nil"/>
              <w:bottom w:val="nil"/>
              <w:right w:val="nil"/>
            </w:tcBorders>
            <w:shd w:val="clear" w:color="auto" w:fill="auto"/>
            <w:noWrap/>
            <w:vAlign w:val="bottom"/>
            <w:hideMark/>
          </w:tcPr>
          <w:p w14:paraId="1CC4D612"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r>
      <w:tr w:rsidR="009929EC" w:rsidRPr="009929EC" w14:paraId="42DD7F7F" w14:textId="77777777" w:rsidTr="0021109B">
        <w:trPr>
          <w:trHeight w:val="315"/>
        </w:trPr>
        <w:tc>
          <w:tcPr>
            <w:tcW w:w="1816" w:type="dxa"/>
            <w:tcBorders>
              <w:top w:val="nil"/>
              <w:left w:val="nil"/>
              <w:bottom w:val="single" w:sz="8" w:space="0" w:color="auto"/>
              <w:right w:val="nil"/>
            </w:tcBorders>
            <w:shd w:val="clear" w:color="auto" w:fill="auto"/>
            <w:noWrap/>
            <w:vAlign w:val="bottom"/>
            <w:hideMark/>
          </w:tcPr>
          <w:p w14:paraId="5013686B" w14:textId="77777777" w:rsidR="009929EC" w:rsidRPr="009929EC" w:rsidRDefault="009929EC" w:rsidP="009929EC">
            <w:pPr>
              <w:spacing w:after="0" w:line="240" w:lineRule="auto"/>
              <w:rPr>
                <w:rFonts w:ascii="Calibri" w:eastAsia="Times New Roman" w:hAnsi="Calibri" w:cs="Calibri"/>
                <w:color w:val="000000"/>
                <w:lang w:eastAsia="pt-BR"/>
              </w:rPr>
            </w:pPr>
            <w:r w:rsidRPr="009929EC">
              <w:rPr>
                <w:rFonts w:ascii="Calibri" w:eastAsia="Times New Roman" w:hAnsi="Calibri" w:cs="Calibri"/>
                <w:color w:val="000000"/>
                <w:lang w:eastAsia="pt-BR"/>
              </w:rPr>
              <w:lastRenderedPageBreak/>
              <w:t>Observações</w:t>
            </w:r>
          </w:p>
        </w:tc>
        <w:tc>
          <w:tcPr>
            <w:tcW w:w="1216" w:type="dxa"/>
            <w:tcBorders>
              <w:top w:val="nil"/>
              <w:left w:val="nil"/>
              <w:bottom w:val="single" w:sz="8" w:space="0" w:color="auto"/>
              <w:right w:val="nil"/>
            </w:tcBorders>
            <w:shd w:val="clear" w:color="auto" w:fill="auto"/>
            <w:noWrap/>
            <w:vAlign w:val="bottom"/>
            <w:hideMark/>
          </w:tcPr>
          <w:p w14:paraId="1399BFC5" w14:textId="77777777" w:rsidR="009929EC" w:rsidRPr="009929EC" w:rsidRDefault="009929EC" w:rsidP="009929EC">
            <w:pPr>
              <w:spacing w:after="0" w:line="240" w:lineRule="auto"/>
              <w:jc w:val="right"/>
              <w:rPr>
                <w:rFonts w:ascii="Calibri" w:eastAsia="Times New Roman" w:hAnsi="Calibri" w:cs="Calibri"/>
                <w:color w:val="000000"/>
                <w:lang w:eastAsia="pt-BR"/>
              </w:rPr>
            </w:pPr>
            <w:r w:rsidRPr="009929EC">
              <w:rPr>
                <w:rFonts w:ascii="Calibri" w:eastAsia="Times New Roman" w:hAnsi="Calibri" w:cs="Calibri"/>
                <w:color w:val="000000"/>
                <w:lang w:eastAsia="pt-BR"/>
              </w:rPr>
              <w:t>10</w:t>
            </w:r>
          </w:p>
        </w:tc>
        <w:tc>
          <w:tcPr>
            <w:tcW w:w="1042" w:type="dxa"/>
            <w:tcBorders>
              <w:top w:val="nil"/>
              <w:left w:val="nil"/>
              <w:bottom w:val="nil"/>
              <w:right w:val="nil"/>
            </w:tcBorders>
            <w:shd w:val="clear" w:color="auto" w:fill="auto"/>
            <w:noWrap/>
            <w:vAlign w:val="bottom"/>
            <w:hideMark/>
          </w:tcPr>
          <w:p w14:paraId="0C5E9574" w14:textId="77777777" w:rsidR="009929EC" w:rsidRPr="009929EC" w:rsidRDefault="009929EC" w:rsidP="009929EC">
            <w:pPr>
              <w:spacing w:after="0" w:line="240" w:lineRule="auto"/>
              <w:jc w:val="right"/>
              <w:rPr>
                <w:rFonts w:ascii="Calibri" w:eastAsia="Times New Roman" w:hAnsi="Calibri" w:cs="Calibri"/>
                <w:color w:val="000000"/>
                <w:lang w:eastAsia="pt-BR"/>
              </w:rPr>
            </w:pPr>
          </w:p>
        </w:tc>
        <w:tc>
          <w:tcPr>
            <w:tcW w:w="976" w:type="dxa"/>
            <w:tcBorders>
              <w:top w:val="nil"/>
              <w:left w:val="nil"/>
              <w:bottom w:val="nil"/>
              <w:right w:val="nil"/>
            </w:tcBorders>
            <w:shd w:val="clear" w:color="auto" w:fill="auto"/>
            <w:noWrap/>
            <w:vAlign w:val="bottom"/>
            <w:hideMark/>
          </w:tcPr>
          <w:p w14:paraId="23982F0D"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c>
          <w:tcPr>
            <w:tcW w:w="1310" w:type="dxa"/>
            <w:tcBorders>
              <w:top w:val="nil"/>
              <w:left w:val="nil"/>
              <w:bottom w:val="nil"/>
              <w:right w:val="nil"/>
            </w:tcBorders>
            <w:shd w:val="clear" w:color="auto" w:fill="auto"/>
            <w:noWrap/>
            <w:vAlign w:val="bottom"/>
            <w:hideMark/>
          </w:tcPr>
          <w:p w14:paraId="2051CA22"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c>
          <w:tcPr>
            <w:tcW w:w="1433" w:type="dxa"/>
            <w:tcBorders>
              <w:top w:val="nil"/>
              <w:left w:val="nil"/>
              <w:bottom w:val="nil"/>
              <w:right w:val="nil"/>
            </w:tcBorders>
            <w:shd w:val="clear" w:color="auto" w:fill="auto"/>
            <w:noWrap/>
            <w:vAlign w:val="bottom"/>
            <w:hideMark/>
          </w:tcPr>
          <w:p w14:paraId="7CC44DF8"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c>
          <w:tcPr>
            <w:tcW w:w="854" w:type="dxa"/>
            <w:tcBorders>
              <w:top w:val="nil"/>
              <w:left w:val="nil"/>
              <w:bottom w:val="nil"/>
              <w:right w:val="nil"/>
            </w:tcBorders>
            <w:shd w:val="clear" w:color="auto" w:fill="auto"/>
            <w:noWrap/>
            <w:vAlign w:val="bottom"/>
            <w:hideMark/>
          </w:tcPr>
          <w:p w14:paraId="11F01836"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r>
      <w:tr w:rsidR="009929EC" w:rsidRPr="009929EC" w14:paraId="4BE36039" w14:textId="77777777" w:rsidTr="0021109B">
        <w:trPr>
          <w:trHeight w:val="315"/>
        </w:trPr>
        <w:tc>
          <w:tcPr>
            <w:tcW w:w="1816" w:type="dxa"/>
            <w:tcBorders>
              <w:top w:val="nil"/>
              <w:left w:val="nil"/>
              <w:bottom w:val="nil"/>
              <w:right w:val="nil"/>
            </w:tcBorders>
            <w:shd w:val="clear" w:color="auto" w:fill="auto"/>
            <w:noWrap/>
            <w:vAlign w:val="bottom"/>
            <w:hideMark/>
          </w:tcPr>
          <w:p w14:paraId="46710799"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c>
          <w:tcPr>
            <w:tcW w:w="1216" w:type="dxa"/>
            <w:tcBorders>
              <w:top w:val="nil"/>
              <w:left w:val="nil"/>
              <w:bottom w:val="nil"/>
              <w:right w:val="nil"/>
            </w:tcBorders>
            <w:shd w:val="clear" w:color="auto" w:fill="auto"/>
            <w:noWrap/>
            <w:vAlign w:val="bottom"/>
            <w:hideMark/>
          </w:tcPr>
          <w:p w14:paraId="793D57F6"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c>
          <w:tcPr>
            <w:tcW w:w="1042" w:type="dxa"/>
            <w:tcBorders>
              <w:top w:val="nil"/>
              <w:left w:val="nil"/>
              <w:bottom w:val="nil"/>
              <w:right w:val="nil"/>
            </w:tcBorders>
            <w:shd w:val="clear" w:color="auto" w:fill="auto"/>
            <w:noWrap/>
            <w:vAlign w:val="bottom"/>
            <w:hideMark/>
          </w:tcPr>
          <w:p w14:paraId="41648156"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c>
          <w:tcPr>
            <w:tcW w:w="976" w:type="dxa"/>
            <w:tcBorders>
              <w:top w:val="nil"/>
              <w:left w:val="nil"/>
              <w:bottom w:val="nil"/>
              <w:right w:val="nil"/>
            </w:tcBorders>
            <w:shd w:val="clear" w:color="auto" w:fill="auto"/>
            <w:noWrap/>
            <w:vAlign w:val="bottom"/>
            <w:hideMark/>
          </w:tcPr>
          <w:p w14:paraId="47C29B94"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c>
          <w:tcPr>
            <w:tcW w:w="1310" w:type="dxa"/>
            <w:tcBorders>
              <w:top w:val="nil"/>
              <w:left w:val="nil"/>
              <w:bottom w:val="nil"/>
              <w:right w:val="nil"/>
            </w:tcBorders>
            <w:shd w:val="clear" w:color="auto" w:fill="auto"/>
            <w:noWrap/>
            <w:vAlign w:val="bottom"/>
            <w:hideMark/>
          </w:tcPr>
          <w:p w14:paraId="0FD766B8"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c>
          <w:tcPr>
            <w:tcW w:w="1433" w:type="dxa"/>
            <w:tcBorders>
              <w:top w:val="nil"/>
              <w:left w:val="nil"/>
              <w:bottom w:val="nil"/>
              <w:right w:val="nil"/>
            </w:tcBorders>
            <w:shd w:val="clear" w:color="auto" w:fill="auto"/>
            <w:noWrap/>
            <w:vAlign w:val="bottom"/>
            <w:hideMark/>
          </w:tcPr>
          <w:p w14:paraId="558C4E2D"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c>
          <w:tcPr>
            <w:tcW w:w="854" w:type="dxa"/>
            <w:tcBorders>
              <w:top w:val="nil"/>
              <w:left w:val="nil"/>
              <w:bottom w:val="nil"/>
              <w:right w:val="nil"/>
            </w:tcBorders>
            <w:shd w:val="clear" w:color="auto" w:fill="auto"/>
            <w:noWrap/>
            <w:vAlign w:val="bottom"/>
            <w:hideMark/>
          </w:tcPr>
          <w:p w14:paraId="029FEA12"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r>
      <w:tr w:rsidR="009929EC" w:rsidRPr="009929EC" w14:paraId="615BA362" w14:textId="77777777" w:rsidTr="0021109B">
        <w:trPr>
          <w:trHeight w:val="315"/>
        </w:trPr>
        <w:tc>
          <w:tcPr>
            <w:tcW w:w="1816" w:type="dxa"/>
            <w:tcBorders>
              <w:top w:val="nil"/>
              <w:left w:val="nil"/>
              <w:bottom w:val="nil"/>
              <w:right w:val="nil"/>
            </w:tcBorders>
            <w:shd w:val="clear" w:color="auto" w:fill="auto"/>
            <w:noWrap/>
            <w:vAlign w:val="bottom"/>
            <w:hideMark/>
          </w:tcPr>
          <w:p w14:paraId="6CEF4093" w14:textId="77777777" w:rsidR="009929EC" w:rsidRPr="009929EC" w:rsidRDefault="009929EC" w:rsidP="009929EC">
            <w:pPr>
              <w:spacing w:after="0" w:line="240" w:lineRule="auto"/>
              <w:rPr>
                <w:rFonts w:ascii="Calibri" w:eastAsia="Times New Roman" w:hAnsi="Calibri" w:cs="Calibri"/>
                <w:color w:val="000000"/>
                <w:lang w:eastAsia="pt-BR"/>
              </w:rPr>
            </w:pPr>
            <w:r w:rsidRPr="009929EC">
              <w:rPr>
                <w:rFonts w:ascii="Calibri" w:eastAsia="Times New Roman" w:hAnsi="Calibri" w:cs="Calibri"/>
                <w:color w:val="000000"/>
                <w:lang w:eastAsia="pt-BR"/>
              </w:rPr>
              <w:t>ANOVA</w:t>
            </w:r>
          </w:p>
        </w:tc>
        <w:tc>
          <w:tcPr>
            <w:tcW w:w="1216" w:type="dxa"/>
            <w:tcBorders>
              <w:top w:val="nil"/>
              <w:left w:val="nil"/>
              <w:bottom w:val="nil"/>
              <w:right w:val="nil"/>
            </w:tcBorders>
            <w:shd w:val="clear" w:color="auto" w:fill="auto"/>
            <w:noWrap/>
            <w:vAlign w:val="bottom"/>
            <w:hideMark/>
          </w:tcPr>
          <w:p w14:paraId="318D3E64" w14:textId="77777777" w:rsidR="009929EC" w:rsidRPr="009929EC" w:rsidRDefault="009929EC" w:rsidP="009929EC">
            <w:pPr>
              <w:spacing w:after="0" w:line="240" w:lineRule="auto"/>
              <w:rPr>
                <w:rFonts w:ascii="Calibri" w:eastAsia="Times New Roman" w:hAnsi="Calibri" w:cs="Calibri"/>
                <w:color w:val="000000"/>
                <w:lang w:eastAsia="pt-BR"/>
              </w:rPr>
            </w:pPr>
          </w:p>
        </w:tc>
        <w:tc>
          <w:tcPr>
            <w:tcW w:w="1042" w:type="dxa"/>
            <w:tcBorders>
              <w:top w:val="nil"/>
              <w:left w:val="nil"/>
              <w:bottom w:val="nil"/>
              <w:right w:val="nil"/>
            </w:tcBorders>
            <w:shd w:val="clear" w:color="auto" w:fill="auto"/>
            <w:noWrap/>
            <w:vAlign w:val="bottom"/>
            <w:hideMark/>
          </w:tcPr>
          <w:p w14:paraId="129F46E4"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c>
          <w:tcPr>
            <w:tcW w:w="976" w:type="dxa"/>
            <w:tcBorders>
              <w:top w:val="nil"/>
              <w:left w:val="nil"/>
              <w:bottom w:val="nil"/>
              <w:right w:val="nil"/>
            </w:tcBorders>
            <w:shd w:val="clear" w:color="auto" w:fill="auto"/>
            <w:noWrap/>
            <w:vAlign w:val="bottom"/>
            <w:hideMark/>
          </w:tcPr>
          <w:p w14:paraId="036F5407"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c>
          <w:tcPr>
            <w:tcW w:w="1310" w:type="dxa"/>
            <w:tcBorders>
              <w:top w:val="nil"/>
              <w:left w:val="nil"/>
              <w:bottom w:val="nil"/>
              <w:right w:val="nil"/>
            </w:tcBorders>
            <w:shd w:val="clear" w:color="auto" w:fill="auto"/>
            <w:noWrap/>
            <w:vAlign w:val="bottom"/>
            <w:hideMark/>
          </w:tcPr>
          <w:p w14:paraId="60F730AF"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c>
          <w:tcPr>
            <w:tcW w:w="1433" w:type="dxa"/>
            <w:tcBorders>
              <w:top w:val="nil"/>
              <w:left w:val="nil"/>
              <w:bottom w:val="nil"/>
              <w:right w:val="nil"/>
            </w:tcBorders>
            <w:shd w:val="clear" w:color="auto" w:fill="auto"/>
            <w:noWrap/>
            <w:vAlign w:val="bottom"/>
            <w:hideMark/>
          </w:tcPr>
          <w:p w14:paraId="0613A6DC"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c>
          <w:tcPr>
            <w:tcW w:w="854" w:type="dxa"/>
            <w:tcBorders>
              <w:top w:val="nil"/>
              <w:left w:val="nil"/>
              <w:bottom w:val="nil"/>
              <w:right w:val="nil"/>
            </w:tcBorders>
            <w:shd w:val="clear" w:color="auto" w:fill="auto"/>
            <w:noWrap/>
            <w:vAlign w:val="bottom"/>
            <w:hideMark/>
          </w:tcPr>
          <w:p w14:paraId="3AF4EE02"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r>
      <w:tr w:rsidR="009929EC" w:rsidRPr="009929EC" w14:paraId="1B314338" w14:textId="77777777" w:rsidTr="0021109B">
        <w:trPr>
          <w:trHeight w:val="300"/>
        </w:trPr>
        <w:tc>
          <w:tcPr>
            <w:tcW w:w="1816" w:type="dxa"/>
            <w:tcBorders>
              <w:top w:val="single" w:sz="8" w:space="0" w:color="auto"/>
              <w:left w:val="nil"/>
              <w:bottom w:val="single" w:sz="4" w:space="0" w:color="auto"/>
              <w:right w:val="nil"/>
            </w:tcBorders>
            <w:shd w:val="clear" w:color="auto" w:fill="auto"/>
            <w:noWrap/>
            <w:vAlign w:val="bottom"/>
            <w:hideMark/>
          </w:tcPr>
          <w:p w14:paraId="1397CC95" w14:textId="77777777" w:rsidR="009929EC" w:rsidRPr="009929EC" w:rsidRDefault="009929EC" w:rsidP="009929EC">
            <w:pPr>
              <w:spacing w:after="0" w:line="240" w:lineRule="auto"/>
              <w:jc w:val="center"/>
              <w:rPr>
                <w:rFonts w:ascii="Calibri" w:eastAsia="Times New Roman" w:hAnsi="Calibri" w:cs="Calibri"/>
                <w:i/>
                <w:iCs/>
                <w:color w:val="000000"/>
                <w:lang w:eastAsia="pt-BR"/>
              </w:rPr>
            </w:pPr>
            <w:r w:rsidRPr="009929EC">
              <w:rPr>
                <w:rFonts w:ascii="Calibri" w:eastAsia="Times New Roman" w:hAnsi="Calibri" w:cs="Calibri"/>
                <w:i/>
                <w:iCs/>
                <w:color w:val="000000"/>
                <w:lang w:eastAsia="pt-BR"/>
              </w:rPr>
              <w:t> </w:t>
            </w:r>
          </w:p>
        </w:tc>
        <w:tc>
          <w:tcPr>
            <w:tcW w:w="1216" w:type="dxa"/>
            <w:tcBorders>
              <w:top w:val="single" w:sz="8" w:space="0" w:color="auto"/>
              <w:left w:val="nil"/>
              <w:bottom w:val="single" w:sz="4" w:space="0" w:color="auto"/>
              <w:right w:val="nil"/>
            </w:tcBorders>
            <w:shd w:val="clear" w:color="auto" w:fill="auto"/>
            <w:noWrap/>
            <w:vAlign w:val="bottom"/>
            <w:hideMark/>
          </w:tcPr>
          <w:p w14:paraId="41902BC6" w14:textId="77777777" w:rsidR="009929EC" w:rsidRPr="009929EC" w:rsidRDefault="009929EC" w:rsidP="009929EC">
            <w:pPr>
              <w:spacing w:after="0" w:line="240" w:lineRule="auto"/>
              <w:jc w:val="center"/>
              <w:rPr>
                <w:rFonts w:ascii="Calibri" w:eastAsia="Times New Roman" w:hAnsi="Calibri" w:cs="Calibri"/>
                <w:i/>
                <w:iCs/>
                <w:color w:val="000000"/>
                <w:lang w:eastAsia="pt-BR"/>
              </w:rPr>
            </w:pPr>
            <w:r w:rsidRPr="009929EC">
              <w:rPr>
                <w:rFonts w:ascii="Calibri" w:eastAsia="Times New Roman" w:hAnsi="Calibri" w:cs="Calibri"/>
                <w:i/>
                <w:iCs/>
                <w:color w:val="000000"/>
                <w:lang w:eastAsia="pt-BR"/>
              </w:rPr>
              <w:t>gl</w:t>
            </w:r>
          </w:p>
        </w:tc>
        <w:tc>
          <w:tcPr>
            <w:tcW w:w="1042" w:type="dxa"/>
            <w:tcBorders>
              <w:top w:val="single" w:sz="8" w:space="0" w:color="auto"/>
              <w:left w:val="nil"/>
              <w:bottom w:val="single" w:sz="4" w:space="0" w:color="auto"/>
              <w:right w:val="nil"/>
            </w:tcBorders>
            <w:shd w:val="clear" w:color="auto" w:fill="auto"/>
            <w:noWrap/>
            <w:vAlign w:val="bottom"/>
            <w:hideMark/>
          </w:tcPr>
          <w:p w14:paraId="52EC14E2" w14:textId="77777777" w:rsidR="009929EC" w:rsidRPr="009929EC" w:rsidRDefault="009929EC" w:rsidP="009929EC">
            <w:pPr>
              <w:spacing w:after="0" w:line="240" w:lineRule="auto"/>
              <w:jc w:val="center"/>
              <w:rPr>
                <w:rFonts w:ascii="Calibri" w:eastAsia="Times New Roman" w:hAnsi="Calibri" w:cs="Calibri"/>
                <w:i/>
                <w:iCs/>
                <w:color w:val="000000"/>
                <w:lang w:eastAsia="pt-BR"/>
              </w:rPr>
            </w:pPr>
            <w:r w:rsidRPr="009929EC">
              <w:rPr>
                <w:rFonts w:ascii="Calibri" w:eastAsia="Times New Roman" w:hAnsi="Calibri" w:cs="Calibri"/>
                <w:i/>
                <w:iCs/>
                <w:color w:val="000000"/>
                <w:lang w:eastAsia="pt-BR"/>
              </w:rPr>
              <w:t>SQ</w:t>
            </w:r>
          </w:p>
        </w:tc>
        <w:tc>
          <w:tcPr>
            <w:tcW w:w="976" w:type="dxa"/>
            <w:tcBorders>
              <w:top w:val="single" w:sz="8" w:space="0" w:color="auto"/>
              <w:left w:val="nil"/>
              <w:bottom w:val="single" w:sz="4" w:space="0" w:color="auto"/>
              <w:right w:val="nil"/>
            </w:tcBorders>
            <w:shd w:val="clear" w:color="auto" w:fill="auto"/>
            <w:noWrap/>
            <w:vAlign w:val="bottom"/>
            <w:hideMark/>
          </w:tcPr>
          <w:p w14:paraId="45EA06A8" w14:textId="77777777" w:rsidR="009929EC" w:rsidRPr="009929EC" w:rsidRDefault="009929EC" w:rsidP="009929EC">
            <w:pPr>
              <w:spacing w:after="0" w:line="240" w:lineRule="auto"/>
              <w:jc w:val="center"/>
              <w:rPr>
                <w:rFonts w:ascii="Calibri" w:eastAsia="Times New Roman" w:hAnsi="Calibri" w:cs="Calibri"/>
                <w:i/>
                <w:iCs/>
                <w:color w:val="000000"/>
                <w:lang w:eastAsia="pt-BR"/>
              </w:rPr>
            </w:pPr>
            <w:r w:rsidRPr="009929EC">
              <w:rPr>
                <w:rFonts w:ascii="Calibri" w:eastAsia="Times New Roman" w:hAnsi="Calibri" w:cs="Calibri"/>
                <w:i/>
                <w:iCs/>
                <w:color w:val="000000"/>
                <w:lang w:eastAsia="pt-BR"/>
              </w:rPr>
              <w:t>MQ</w:t>
            </w:r>
          </w:p>
        </w:tc>
        <w:tc>
          <w:tcPr>
            <w:tcW w:w="1310" w:type="dxa"/>
            <w:tcBorders>
              <w:top w:val="single" w:sz="8" w:space="0" w:color="auto"/>
              <w:left w:val="nil"/>
              <w:bottom w:val="single" w:sz="4" w:space="0" w:color="auto"/>
              <w:right w:val="nil"/>
            </w:tcBorders>
            <w:shd w:val="clear" w:color="auto" w:fill="auto"/>
            <w:noWrap/>
            <w:vAlign w:val="bottom"/>
            <w:hideMark/>
          </w:tcPr>
          <w:p w14:paraId="3E0E2BBB" w14:textId="77777777" w:rsidR="009929EC" w:rsidRPr="009929EC" w:rsidRDefault="009929EC" w:rsidP="009929EC">
            <w:pPr>
              <w:spacing w:after="0" w:line="240" w:lineRule="auto"/>
              <w:jc w:val="center"/>
              <w:rPr>
                <w:rFonts w:ascii="Calibri" w:eastAsia="Times New Roman" w:hAnsi="Calibri" w:cs="Calibri"/>
                <w:i/>
                <w:iCs/>
                <w:color w:val="000000"/>
                <w:lang w:eastAsia="pt-BR"/>
              </w:rPr>
            </w:pPr>
            <w:r w:rsidRPr="009929EC">
              <w:rPr>
                <w:rFonts w:ascii="Calibri" w:eastAsia="Times New Roman" w:hAnsi="Calibri" w:cs="Calibri"/>
                <w:i/>
                <w:iCs/>
                <w:color w:val="000000"/>
                <w:lang w:eastAsia="pt-BR"/>
              </w:rPr>
              <w:t>F</w:t>
            </w:r>
          </w:p>
        </w:tc>
        <w:tc>
          <w:tcPr>
            <w:tcW w:w="1433" w:type="dxa"/>
            <w:tcBorders>
              <w:top w:val="single" w:sz="8" w:space="0" w:color="auto"/>
              <w:left w:val="nil"/>
              <w:bottom w:val="single" w:sz="4" w:space="0" w:color="auto"/>
              <w:right w:val="nil"/>
            </w:tcBorders>
            <w:shd w:val="clear" w:color="auto" w:fill="auto"/>
            <w:noWrap/>
            <w:vAlign w:val="bottom"/>
            <w:hideMark/>
          </w:tcPr>
          <w:p w14:paraId="40B07076" w14:textId="77777777" w:rsidR="009929EC" w:rsidRPr="009929EC" w:rsidRDefault="009929EC" w:rsidP="009929EC">
            <w:pPr>
              <w:spacing w:after="0" w:line="240" w:lineRule="auto"/>
              <w:jc w:val="center"/>
              <w:rPr>
                <w:rFonts w:ascii="Calibri" w:eastAsia="Times New Roman" w:hAnsi="Calibri" w:cs="Calibri"/>
                <w:i/>
                <w:iCs/>
                <w:color w:val="000000"/>
                <w:lang w:eastAsia="pt-BR"/>
              </w:rPr>
            </w:pPr>
            <w:r w:rsidRPr="009929EC">
              <w:rPr>
                <w:rFonts w:ascii="Calibri" w:eastAsia="Times New Roman" w:hAnsi="Calibri" w:cs="Calibri"/>
                <w:i/>
                <w:iCs/>
                <w:color w:val="000000"/>
                <w:lang w:eastAsia="pt-BR"/>
              </w:rPr>
              <w:t>F de significação</w:t>
            </w:r>
          </w:p>
        </w:tc>
        <w:tc>
          <w:tcPr>
            <w:tcW w:w="854" w:type="dxa"/>
            <w:tcBorders>
              <w:top w:val="nil"/>
              <w:left w:val="nil"/>
              <w:bottom w:val="nil"/>
              <w:right w:val="nil"/>
            </w:tcBorders>
            <w:shd w:val="clear" w:color="auto" w:fill="auto"/>
            <w:noWrap/>
            <w:vAlign w:val="bottom"/>
            <w:hideMark/>
          </w:tcPr>
          <w:p w14:paraId="4BD73C4D" w14:textId="77777777" w:rsidR="009929EC" w:rsidRPr="009929EC" w:rsidRDefault="009929EC" w:rsidP="009929EC">
            <w:pPr>
              <w:spacing w:after="0" w:line="240" w:lineRule="auto"/>
              <w:jc w:val="center"/>
              <w:rPr>
                <w:rFonts w:ascii="Calibri" w:eastAsia="Times New Roman" w:hAnsi="Calibri" w:cs="Calibri"/>
                <w:i/>
                <w:iCs/>
                <w:color w:val="000000"/>
                <w:lang w:eastAsia="pt-BR"/>
              </w:rPr>
            </w:pPr>
          </w:p>
        </w:tc>
      </w:tr>
      <w:tr w:rsidR="009929EC" w:rsidRPr="009929EC" w14:paraId="7D9DD3DF" w14:textId="77777777" w:rsidTr="0021109B">
        <w:trPr>
          <w:trHeight w:val="300"/>
        </w:trPr>
        <w:tc>
          <w:tcPr>
            <w:tcW w:w="1816" w:type="dxa"/>
            <w:tcBorders>
              <w:top w:val="nil"/>
              <w:left w:val="nil"/>
              <w:bottom w:val="nil"/>
              <w:right w:val="nil"/>
            </w:tcBorders>
            <w:shd w:val="clear" w:color="auto" w:fill="auto"/>
            <w:noWrap/>
            <w:vAlign w:val="bottom"/>
            <w:hideMark/>
          </w:tcPr>
          <w:p w14:paraId="4BEC8EBD" w14:textId="77777777" w:rsidR="009929EC" w:rsidRPr="009929EC" w:rsidRDefault="009929EC" w:rsidP="009929EC">
            <w:pPr>
              <w:spacing w:after="0" w:line="240" w:lineRule="auto"/>
              <w:rPr>
                <w:rFonts w:ascii="Calibri" w:eastAsia="Times New Roman" w:hAnsi="Calibri" w:cs="Calibri"/>
                <w:color w:val="000000"/>
                <w:lang w:eastAsia="pt-BR"/>
              </w:rPr>
            </w:pPr>
            <w:r w:rsidRPr="009929EC">
              <w:rPr>
                <w:rFonts w:ascii="Calibri" w:eastAsia="Times New Roman" w:hAnsi="Calibri" w:cs="Calibri"/>
                <w:color w:val="000000"/>
                <w:lang w:eastAsia="pt-BR"/>
              </w:rPr>
              <w:t>Regressão</w:t>
            </w:r>
          </w:p>
        </w:tc>
        <w:tc>
          <w:tcPr>
            <w:tcW w:w="1216" w:type="dxa"/>
            <w:tcBorders>
              <w:top w:val="nil"/>
              <w:left w:val="nil"/>
              <w:bottom w:val="nil"/>
              <w:right w:val="nil"/>
            </w:tcBorders>
            <w:shd w:val="clear" w:color="auto" w:fill="auto"/>
            <w:noWrap/>
            <w:vAlign w:val="bottom"/>
            <w:hideMark/>
          </w:tcPr>
          <w:p w14:paraId="4D2CC8DE" w14:textId="77777777" w:rsidR="009929EC" w:rsidRPr="009929EC" w:rsidRDefault="009929EC" w:rsidP="009929EC">
            <w:pPr>
              <w:spacing w:after="0" w:line="240" w:lineRule="auto"/>
              <w:jc w:val="right"/>
              <w:rPr>
                <w:rFonts w:ascii="Calibri" w:eastAsia="Times New Roman" w:hAnsi="Calibri" w:cs="Calibri"/>
                <w:color w:val="000000"/>
                <w:lang w:eastAsia="pt-BR"/>
              </w:rPr>
            </w:pPr>
            <w:r w:rsidRPr="009929EC">
              <w:rPr>
                <w:rFonts w:ascii="Calibri" w:eastAsia="Times New Roman" w:hAnsi="Calibri" w:cs="Calibri"/>
                <w:color w:val="000000"/>
                <w:lang w:eastAsia="pt-BR"/>
              </w:rPr>
              <w:t>3</w:t>
            </w:r>
          </w:p>
        </w:tc>
        <w:tc>
          <w:tcPr>
            <w:tcW w:w="1042" w:type="dxa"/>
            <w:tcBorders>
              <w:top w:val="nil"/>
              <w:left w:val="nil"/>
              <w:bottom w:val="nil"/>
              <w:right w:val="nil"/>
            </w:tcBorders>
            <w:shd w:val="clear" w:color="auto" w:fill="auto"/>
            <w:noWrap/>
            <w:vAlign w:val="bottom"/>
            <w:hideMark/>
          </w:tcPr>
          <w:p w14:paraId="4A22CF2E" w14:textId="77777777" w:rsidR="009929EC" w:rsidRPr="009929EC" w:rsidRDefault="009929EC" w:rsidP="009929EC">
            <w:pPr>
              <w:spacing w:after="0" w:line="240" w:lineRule="auto"/>
              <w:jc w:val="right"/>
              <w:rPr>
                <w:rFonts w:ascii="Calibri" w:eastAsia="Times New Roman" w:hAnsi="Calibri" w:cs="Calibri"/>
                <w:color w:val="000000"/>
                <w:lang w:eastAsia="pt-BR"/>
              </w:rPr>
            </w:pPr>
            <w:r w:rsidRPr="009929EC">
              <w:rPr>
                <w:rFonts w:ascii="Calibri" w:eastAsia="Times New Roman" w:hAnsi="Calibri" w:cs="Calibri"/>
                <w:color w:val="000000"/>
                <w:lang w:eastAsia="pt-BR"/>
              </w:rPr>
              <w:t>14840856</w:t>
            </w:r>
          </w:p>
        </w:tc>
        <w:tc>
          <w:tcPr>
            <w:tcW w:w="976" w:type="dxa"/>
            <w:tcBorders>
              <w:top w:val="nil"/>
              <w:left w:val="nil"/>
              <w:bottom w:val="nil"/>
              <w:right w:val="nil"/>
            </w:tcBorders>
            <w:shd w:val="clear" w:color="auto" w:fill="auto"/>
            <w:noWrap/>
            <w:vAlign w:val="bottom"/>
            <w:hideMark/>
          </w:tcPr>
          <w:p w14:paraId="3472EC15" w14:textId="77777777" w:rsidR="009929EC" w:rsidRPr="009929EC" w:rsidRDefault="009929EC" w:rsidP="009929EC">
            <w:pPr>
              <w:spacing w:after="0" w:line="240" w:lineRule="auto"/>
              <w:jc w:val="right"/>
              <w:rPr>
                <w:rFonts w:ascii="Calibri" w:eastAsia="Times New Roman" w:hAnsi="Calibri" w:cs="Calibri"/>
                <w:color w:val="000000"/>
                <w:lang w:eastAsia="pt-BR"/>
              </w:rPr>
            </w:pPr>
            <w:r w:rsidRPr="009929EC">
              <w:rPr>
                <w:rFonts w:ascii="Calibri" w:eastAsia="Times New Roman" w:hAnsi="Calibri" w:cs="Calibri"/>
                <w:color w:val="000000"/>
                <w:lang w:eastAsia="pt-BR"/>
              </w:rPr>
              <w:t>4946952</w:t>
            </w:r>
          </w:p>
        </w:tc>
        <w:tc>
          <w:tcPr>
            <w:tcW w:w="1310" w:type="dxa"/>
            <w:tcBorders>
              <w:top w:val="nil"/>
              <w:left w:val="nil"/>
              <w:bottom w:val="nil"/>
              <w:right w:val="nil"/>
            </w:tcBorders>
            <w:shd w:val="clear" w:color="auto" w:fill="auto"/>
            <w:noWrap/>
            <w:vAlign w:val="bottom"/>
            <w:hideMark/>
          </w:tcPr>
          <w:p w14:paraId="37D7A956" w14:textId="77777777" w:rsidR="009929EC" w:rsidRPr="009929EC" w:rsidRDefault="009929EC" w:rsidP="009929EC">
            <w:pPr>
              <w:spacing w:after="0" w:line="240" w:lineRule="auto"/>
              <w:jc w:val="right"/>
              <w:rPr>
                <w:rFonts w:ascii="Calibri" w:eastAsia="Times New Roman" w:hAnsi="Calibri" w:cs="Calibri"/>
                <w:color w:val="000000"/>
                <w:lang w:eastAsia="pt-BR"/>
              </w:rPr>
            </w:pPr>
            <w:r w:rsidRPr="009929EC">
              <w:rPr>
                <w:rFonts w:ascii="Calibri" w:eastAsia="Times New Roman" w:hAnsi="Calibri" w:cs="Calibri"/>
                <w:color w:val="000000"/>
                <w:lang w:eastAsia="pt-BR"/>
              </w:rPr>
              <w:t>42,52553663</w:t>
            </w:r>
          </w:p>
        </w:tc>
        <w:tc>
          <w:tcPr>
            <w:tcW w:w="1433" w:type="dxa"/>
            <w:tcBorders>
              <w:top w:val="nil"/>
              <w:left w:val="nil"/>
              <w:bottom w:val="nil"/>
              <w:right w:val="nil"/>
            </w:tcBorders>
            <w:shd w:val="clear" w:color="auto" w:fill="auto"/>
            <w:noWrap/>
            <w:vAlign w:val="bottom"/>
            <w:hideMark/>
          </w:tcPr>
          <w:p w14:paraId="67881B8F" w14:textId="77777777" w:rsidR="009929EC" w:rsidRPr="009929EC" w:rsidRDefault="009929EC" w:rsidP="009929EC">
            <w:pPr>
              <w:spacing w:after="0" w:line="240" w:lineRule="auto"/>
              <w:jc w:val="right"/>
              <w:rPr>
                <w:rFonts w:ascii="Calibri" w:eastAsia="Times New Roman" w:hAnsi="Calibri" w:cs="Calibri"/>
                <w:color w:val="000000"/>
                <w:lang w:eastAsia="pt-BR"/>
              </w:rPr>
            </w:pPr>
            <w:r w:rsidRPr="009929EC">
              <w:rPr>
                <w:rFonts w:ascii="Calibri" w:eastAsia="Times New Roman" w:hAnsi="Calibri" w:cs="Calibri"/>
                <w:color w:val="000000"/>
                <w:lang w:eastAsia="pt-BR"/>
              </w:rPr>
              <w:t>0,000194879</w:t>
            </w:r>
          </w:p>
        </w:tc>
        <w:tc>
          <w:tcPr>
            <w:tcW w:w="854" w:type="dxa"/>
            <w:tcBorders>
              <w:top w:val="nil"/>
              <w:left w:val="nil"/>
              <w:bottom w:val="nil"/>
              <w:right w:val="nil"/>
            </w:tcBorders>
            <w:shd w:val="clear" w:color="auto" w:fill="auto"/>
            <w:noWrap/>
            <w:vAlign w:val="bottom"/>
            <w:hideMark/>
          </w:tcPr>
          <w:p w14:paraId="6B963C8D" w14:textId="77777777" w:rsidR="009929EC" w:rsidRPr="009929EC" w:rsidRDefault="009929EC" w:rsidP="009929EC">
            <w:pPr>
              <w:spacing w:after="0" w:line="240" w:lineRule="auto"/>
              <w:jc w:val="right"/>
              <w:rPr>
                <w:rFonts w:ascii="Calibri" w:eastAsia="Times New Roman" w:hAnsi="Calibri" w:cs="Calibri"/>
                <w:color w:val="000000"/>
                <w:lang w:eastAsia="pt-BR"/>
              </w:rPr>
            </w:pPr>
          </w:p>
        </w:tc>
      </w:tr>
      <w:tr w:rsidR="009929EC" w:rsidRPr="009929EC" w14:paraId="08E077E7" w14:textId="77777777" w:rsidTr="0021109B">
        <w:trPr>
          <w:trHeight w:val="300"/>
        </w:trPr>
        <w:tc>
          <w:tcPr>
            <w:tcW w:w="1816" w:type="dxa"/>
            <w:tcBorders>
              <w:top w:val="nil"/>
              <w:left w:val="nil"/>
              <w:bottom w:val="nil"/>
              <w:right w:val="nil"/>
            </w:tcBorders>
            <w:shd w:val="clear" w:color="auto" w:fill="auto"/>
            <w:noWrap/>
            <w:vAlign w:val="bottom"/>
            <w:hideMark/>
          </w:tcPr>
          <w:p w14:paraId="2AD60C85" w14:textId="77777777" w:rsidR="009929EC" w:rsidRPr="009929EC" w:rsidRDefault="009929EC" w:rsidP="009929EC">
            <w:pPr>
              <w:spacing w:after="0" w:line="240" w:lineRule="auto"/>
              <w:rPr>
                <w:rFonts w:ascii="Calibri" w:eastAsia="Times New Roman" w:hAnsi="Calibri" w:cs="Calibri"/>
                <w:color w:val="000000"/>
                <w:lang w:eastAsia="pt-BR"/>
              </w:rPr>
            </w:pPr>
            <w:r w:rsidRPr="009929EC">
              <w:rPr>
                <w:rFonts w:ascii="Calibri" w:eastAsia="Times New Roman" w:hAnsi="Calibri" w:cs="Calibri"/>
                <w:color w:val="000000"/>
                <w:lang w:eastAsia="pt-BR"/>
              </w:rPr>
              <w:t>Resíduo</w:t>
            </w:r>
          </w:p>
        </w:tc>
        <w:tc>
          <w:tcPr>
            <w:tcW w:w="1216" w:type="dxa"/>
            <w:tcBorders>
              <w:top w:val="nil"/>
              <w:left w:val="nil"/>
              <w:bottom w:val="nil"/>
              <w:right w:val="nil"/>
            </w:tcBorders>
            <w:shd w:val="clear" w:color="auto" w:fill="auto"/>
            <w:noWrap/>
            <w:vAlign w:val="bottom"/>
            <w:hideMark/>
          </w:tcPr>
          <w:p w14:paraId="70AB238E" w14:textId="77777777" w:rsidR="009929EC" w:rsidRPr="009929EC" w:rsidRDefault="009929EC" w:rsidP="009929EC">
            <w:pPr>
              <w:spacing w:after="0" w:line="240" w:lineRule="auto"/>
              <w:jc w:val="right"/>
              <w:rPr>
                <w:rFonts w:ascii="Calibri" w:eastAsia="Times New Roman" w:hAnsi="Calibri" w:cs="Calibri"/>
                <w:color w:val="000000"/>
                <w:lang w:eastAsia="pt-BR"/>
              </w:rPr>
            </w:pPr>
            <w:r w:rsidRPr="009929EC">
              <w:rPr>
                <w:rFonts w:ascii="Calibri" w:eastAsia="Times New Roman" w:hAnsi="Calibri" w:cs="Calibri"/>
                <w:color w:val="000000"/>
                <w:lang w:eastAsia="pt-BR"/>
              </w:rPr>
              <w:t>6</w:t>
            </w:r>
          </w:p>
        </w:tc>
        <w:tc>
          <w:tcPr>
            <w:tcW w:w="1042" w:type="dxa"/>
            <w:tcBorders>
              <w:top w:val="nil"/>
              <w:left w:val="nil"/>
              <w:bottom w:val="nil"/>
              <w:right w:val="nil"/>
            </w:tcBorders>
            <w:shd w:val="clear" w:color="auto" w:fill="auto"/>
            <w:noWrap/>
            <w:vAlign w:val="bottom"/>
            <w:hideMark/>
          </w:tcPr>
          <w:p w14:paraId="707FE53C" w14:textId="77777777" w:rsidR="009929EC" w:rsidRPr="009929EC" w:rsidRDefault="009929EC" w:rsidP="009929EC">
            <w:pPr>
              <w:spacing w:after="0" w:line="240" w:lineRule="auto"/>
              <w:jc w:val="right"/>
              <w:rPr>
                <w:rFonts w:ascii="Calibri" w:eastAsia="Times New Roman" w:hAnsi="Calibri" w:cs="Calibri"/>
                <w:color w:val="000000"/>
                <w:lang w:eastAsia="pt-BR"/>
              </w:rPr>
            </w:pPr>
            <w:r w:rsidRPr="009929EC">
              <w:rPr>
                <w:rFonts w:ascii="Calibri" w:eastAsia="Times New Roman" w:hAnsi="Calibri" w:cs="Calibri"/>
                <w:color w:val="000000"/>
                <w:lang w:eastAsia="pt-BR"/>
              </w:rPr>
              <w:t>697973,8</w:t>
            </w:r>
          </w:p>
        </w:tc>
        <w:tc>
          <w:tcPr>
            <w:tcW w:w="976" w:type="dxa"/>
            <w:tcBorders>
              <w:top w:val="nil"/>
              <w:left w:val="nil"/>
              <w:bottom w:val="nil"/>
              <w:right w:val="nil"/>
            </w:tcBorders>
            <w:shd w:val="clear" w:color="auto" w:fill="auto"/>
            <w:noWrap/>
            <w:vAlign w:val="bottom"/>
            <w:hideMark/>
          </w:tcPr>
          <w:p w14:paraId="758A294D" w14:textId="77777777" w:rsidR="009929EC" w:rsidRPr="009929EC" w:rsidRDefault="009929EC" w:rsidP="009929EC">
            <w:pPr>
              <w:spacing w:after="0" w:line="240" w:lineRule="auto"/>
              <w:jc w:val="right"/>
              <w:rPr>
                <w:rFonts w:ascii="Calibri" w:eastAsia="Times New Roman" w:hAnsi="Calibri" w:cs="Calibri"/>
                <w:color w:val="000000"/>
                <w:lang w:eastAsia="pt-BR"/>
              </w:rPr>
            </w:pPr>
            <w:r w:rsidRPr="009929EC">
              <w:rPr>
                <w:rFonts w:ascii="Calibri" w:eastAsia="Times New Roman" w:hAnsi="Calibri" w:cs="Calibri"/>
                <w:color w:val="000000"/>
                <w:lang w:eastAsia="pt-BR"/>
              </w:rPr>
              <w:t>116329</w:t>
            </w:r>
          </w:p>
        </w:tc>
        <w:tc>
          <w:tcPr>
            <w:tcW w:w="1310" w:type="dxa"/>
            <w:tcBorders>
              <w:top w:val="nil"/>
              <w:left w:val="nil"/>
              <w:bottom w:val="nil"/>
              <w:right w:val="nil"/>
            </w:tcBorders>
            <w:shd w:val="clear" w:color="auto" w:fill="auto"/>
            <w:noWrap/>
            <w:vAlign w:val="bottom"/>
            <w:hideMark/>
          </w:tcPr>
          <w:p w14:paraId="505F6E93" w14:textId="77777777" w:rsidR="009929EC" w:rsidRPr="009929EC" w:rsidRDefault="009929EC" w:rsidP="009929EC">
            <w:pPr>
              <w:spacing w:after="0" w:line="240" w:lineRule="auto"/>
              <w:jc w:val="right"/>
              <w:rPr>
                <w:rFonts w:ascii="Calibri" w:eastAsia="Times New Roman" w:hAnsi="Calibri" w:cs="Calibri"/>
                <w:color w:val="000000"/>
                <w:lang w:eastAsia="pt-BR"/>
              </w:rPr>
            </w:pPr>
          </w:p>
        </w:tc>
        <w:tc>
          <w:tcPr>
            <w:tcW w:w="1433" w:type="dxa"/>
            <w:tcBorders>
              <w:top w:val="nil"/>
              <w:left w:val="nil"/>
              <w:bottom w:val="nil"/>
              <w:right w:val="nil"/>
            </w:tcBorders>
            <w:shd w:val="clear" w:color="auto" w:fill="auto"/>
            <w:noWrap/>
            <w:vAlign w:val="bottom"/>
            <w:hideMark/>
          </w:tcPr>
          <w:p w14:paraId="7821E420"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c>
          <w:tcPr>
            <w:tcW w:w="854" w:type="dxa"/>
            <w:tcBorders>
              <w:top w:val="nil"/>
              <w:left w:val="nil"/>
              <w:bottom w:val="nil"/>
              <w:right w:val="nil"/>
            </w:tcBorders>
            <w:shd w:val="clear" w:color="auto" w:fill="auto"/>
            <w:noWrap/>
            <w:vAlign w:val="bottom"/>
            <w:hideMark/>
          </w:tcPr>
          <w:p w14:paraId="4739A0F3"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r>
      <w:tr w:rsidR="009929EC" w:rsidRPr="009929EC" w14:paraId="67DE05EB" w14:textId="77777777" w:rsidTr="0021109B">
        <w:trPr>
          <w:trHeight w:val="315"/>
        </w:trPr>
        <w:tc>
          <w:tcPr>
            <w:tcW w:w="1816" w:type="dxa"/>
            <w:tcBorders>
              <w:top w:val="nil"/>
              <w:left w:val="nil"/>
              <w:bottom w:val="single" w:sz="8" w:space="0" w:color="auto"/>
              <w:right w:val="nil"/>
            </w:tcBorders>
            <w:shd w:val="clear" w:color="auto" w:fill="auto"/>
            <w:noWrap/>
            <w:vAlign w:val="bottom"/>
            <w:hideMark/>
          </w:tcPr>
          <w:p w14:paraId="2664826E" w14:textId="77777777" w:rsidR="009929EC" w:rsidRPr="009929EC" w:rsidRDefault="009929EC" w:rsidP="009929EC">
            <w:pPr>
              <w:spacing w:after="0" w:line="240" w:lineRule="auto"/>
              <w:rPr>
                <w:rFonts w:ascii="Calibri" w:eastAsia="Times New Roman" w:hAnsi="Calibri" w:cs="Calibri"/>
                <w:color w:val="000000"/>
                <w:lang w:eastAsia="pt-BR"/>
              </w:rPr>
            </w:pPr>
            <w:r w:rsidRPr="009929EC">
              <w:rPr>
                <w:rFonts w:ascii="Calibri" w:eastAsia="Times New Roman" w:hAnsi="Calibri" w:cs="Calibri"/>
                <w:color w:val="000000"/>
                <w:lang w:eastAsia="pt-BR"/>
              </w:rPr>
              <w:t>Total</w:t>
            </w:r>
          </w:p>
        </w:tc>
        <w:tc>
          <w:tcPr>
            <w:tcW w:w="1216" w:type="dxa"/>
            <w:tcBorders>
              <w:top w:val="nil"/>
              <w:left w:val="nil"/>
              <w:bottom w:val="single" w:sz="8" w:space="0" w:color="auto"/>
              <w:right w:val="nil"/>
            </w:tcBorders>
            <w:shd w:val="clear" w:color="auto" w:fill="auto"/>
            <w:noWrap/>
            <w:vAlign w:val="bottom"/>
            <w:hideMark/>
          </w:tcPr>
          <w:p w14:paraId="78EC818F" w14:textId="77777777" w:rsidR="009929EC" w:rsidRPr="009929EC" w:rsidRDefault="009929EC" w:rsidP="009929EC">
            <w:pPr>
              <w:spacing w:after="0" w:line="240" w:lineRule="auto"/>
              <w:jc w:val="right"/>
              <w:rPr>
                <w:rFonts w:ascii="Calibri" w:eastAsia="Times New Roman" w:hAnsi="Calibri" w:cs="Calibri"/>
                <w:color w:val="000000"/>
                <w:lang w:eastAsia="pt-BR"/>
              </w:rPr>
            </w:pPr>
            <w:r w:rsidRPr="009929EC">
              <w:rPr>
                <w:rFonts w:ascii="Calibri" w:eastAsia="Times New Roman" w:hAnsi="Calibri" w:cs="Calibri"/>
                <w:color w:val="000000"/>
                <w:lang w:eastAsia="pt-BR"/>
              </w:rPr>
              <w:t>9</w:t>
            </w:r>
          </w:p>
        </w:tc>
        <w:tc>
          <w:tcPr>
            <w:tcW w:w="1042" w:type="dxa"/>
            <w:tcBorders>
              <w:top w:val="nil"/>
              <w:left w:val="nil"/>
              <w:bottom w:val="single" w:sz="8" w:space="0" w:color="auto"/>
              <w:right w:val="nil"/>
            </w:tcBorders>
            <w:shd w:val="clear" w:color="auto" w:fill="auto"/>
            <w:noWrap/>
            <w:vAlign w:val="bottom"/>
            <w:hideMark/>
          </w:tcPr>
          <w:p w14:paraId="243355B8" w14:textId="77777777" w:rsidR="009929EC" w:rsidRPr="009929EC" w:rsidRDefault="009929EC" w:rsidP="009929EC">
            <w:pPr>
              <w:spacing w:after="0" w:line="240" w:lineRule="auto"/>
              <w:jc w:val="right"/>
              <w:rPr>
                <w:rFonts w:ascii="Calibri" w:eastAsia="Times New Roman" w:hAnsi="Calibri" w:cs="Calibri"/>
                <w:color w:val="000000"/>
                <w:lang w:eastAsia="pt-BR"/>
              </w:rPr>
            </w:pPr>
            <w:r w:rsidRPr="009929EC">
              <w:rPr>
                <w:rFonts w:ascii="Calibri" w:eastAsia="Times New Roman" w:hAnsi="Calibri" w:cs="Calibri"/>
                <w:color w:val="000000"/>
                <w:lang w:eastAsia="pt-BR"/>
              </w:rPr>
              <w:t>15538830</w:t>
            </w:r>
          </w:p>
        </w:tc>
        <w:tc>
          <w:tcPr>
            <w:tcW w:w="976" w:type="dxa"/>
            <w:tcBorders>
              <w:top w:val="nil"/>
              <w:left w:val="nil"/>
              <w:bottom w:val="single" w:sz="8" w:space="0" w:color="auto"/>
              <w:right w:val="nil"/>
            </w:tcBorders>
            <w:shd w:val="clear" w:color="auto" w:fill="auto"/>
            <w:noWrap/>
            <w:vAlign w:val="bottom"/>
            <w:hideMark/>
          </w:tcPr>
          <w:p w14:paraId="606C369A" w14:textId="77777777" w:rsidR="009929EC" w:rsidRPr="009929EC" w:rsidRDefault="009929EC" w:rsidP="009929EC">
            <w:pPr>
              <w:spacing w:after="0" w:line="240" w:lineRule="auto"/>
              <w:rPr>
                <w:rFonts w:ascii="Calibri" w:eastAsia="Times New Roman" w:hAnsi="Calibri" w:cs="Calibri"/>
                <w:color w:val="000000"/>
                <w:lang w:eastAsia="pt-BR"/>
              </w:rPr>
            </w:pPr>
            <w:r w:rsidRPr="009929EC">
              <w:rPr>
                <w:rFonts w:ascii="Calibri" w:eastAsia="Times New Roman" w:hAnsi="Calibri" w:cs="Calibri"/>
                <w:color w:val="000000"/>
                <w:lang w:eastAsia="pt-BR"/>
              </w:rPr>
              <w:t> </w:t>
            </w:r>
          </w:p>
        </w:tc>
        <w:tc>
          <w:tcPr>
            <w:tcW w:w="1310" w:type="dxa"/>
            <w:tcBorders>
              <w:top w:val="nil"/>
              <w:left w:val="nil"/>
              <w:bottom w:val="single" w:sz="8" w:space="0" w:color="auto"/>
              <w:right w:val="nil"/>
            </w:tcBorders>
            <w:shd w:val="clear" w:color="auto" w:fill="auto"/>
            <w:noWrap/>
            <w:vAlign w:val="bottom"/>
            <w:hideMark/>
          </w:tcPr>
          <w:p w14:paraId="3277AC14" w14:textId="77777777" w:rsidR="009929EC" w:rsidRPr="009929EC" w:rsidRDefault="009929EC" w:rsidP="009929EC">
            <w:pPr>
              <w:spacing w:after="0" w:line="240" w:lineRule="auto"/>
              <w:rPr>
                <w:rFonts w:ascii="Calibri" w:eastAsia="Times New Roman" w:hAnsi="Calibri" w:cs="Calibri"/>
                <w:color w:val="000000"/>
                <w:lang w:eastAsia="pt-BR"/>
              </w:rPr>
            </w:pPr>
            <w:r w:rsidRPr="009929EC">
              <w:rPr>
                <w:rFonts w:ascii="Calibri" w:eastAsia="Times New Roman" w:hAnsi="Calibri" w:cs="Calibri"/>
                <w:color w:val="000000"/>
                <w:lang w:eastAsia="pt-BR"/>
              </w:rPr>
              <w:t> </w:t>
            </w:r>
          </w:p>
        </w:tc>
        <w:tc>
          <w:tcPr>
            <w:tcW w:w="1433" w:type="dxa"/>
            <w:tcBorders>
              <w:top w:val="nil"/>
              <w:left w:val="nil"/>
              <w:bottom w:val="single" w:sz="8" w:space="0" w:color="auto"/>
              <w:right w:val="nil"/>
            </w:tcBorders>
            <w:shd w:val="clear" w:color="auto" w:fill="auto"/>
            <w:noWrap/>
            <w:vAlign w:val="bottom"/>
            <w:hideMark/>
          </w:tcPr>
          <w:p w14:paraId="341157F4" w14:textId="77777777" w:rsidR="009929EC" w:rsidRPr="009929EC" w:rsidRDefault="009929EC" w:rsidP="009929EC">
            <w:pPr>
              <w:spacing w:after="0" w:line="240" w:lineRule="auto"/>
              <w:rPr>
                <w:rFonts w:ascii="Calibri" w:eastAsia="Times New Roman" w:hAnsi="Calibri" w:cs="Calibri"/>
                <w:color w:val="000000"/>
                <w:lang w:eastAsia="pt-BR"/>
              </w:rPr>
            </w:pPr>
            <w:r w:rsidRPr="009929EC">
              <w:rPr>
                <w:rFonts w:ascii="Calibri" w:eastAsia="Times New Roman" w:hAnsi="Calibri" w:cs="Calibri"/>
                <w:color w:val="000000"/>
                <w:lang w:eastAsia="pt-BR"/>
              </w:rPr>
              <w:t> </w:t>
            </w:r>
          </w:p>
        </w:tc>
        <w:tc>
          <w:tcPr>
            <w:tcW w:w="854" w:type="dxa"/>
            <w:tcBorders>
              <w:top w:val="nil"/>
              <w:left w:val="nil"/>
              <w:bottom w:val="nil"/>
              <w:right w:val="nil"/>
            </w:tcBorders>
            <w:shd w:val="clear" w:color="auto" w:fill="auto"/>
            <w:noWrap/>
            <w:vAlign w:val="bottom"/>
            <w:hideMark/>
          </w:tcPr>
          <w:p w14:paraId="1867F992" w14:textId="77777777" w:rsidR="009929EC" w:rsidRPr="009929EC" w:rsidRDefault="009929EC" w:rsidP="009929EC">
            <w:pPr>
              <w:spacing w:after="0" w:line="240" w:lineRule="auto"/>
              <w:rPr>
                <w:rFonts w:ascii="Calibri" w:eastAsia="Times New Roman" w:hAnsi="Calibri" w:cs="Calibri"/>
                <w:color w:val="000000"/>
                <w:lang w:eastAsia="pt-BR"/>
              </w:rPr>
            </w:pPr>
          </w:p>
        </w:tc>
      </w:tr>
      <w:tr w:rsidR="009929EC" w:rsidRPr="009929EC" w14:paraId="5231EA04" w14:textId="77777777" w:rsidTr="0021109B">
        <w:trPr>
          <w:trHeight w:val="315"/>
        </w:trPr>
        <w:tc>
          <w:tcPr>
            <w:tcW w:w="1816" w:type="dxa"/>
            <w:tcBorders>
              <w:top w:val="nil"/>
              <w:left w:val="nil"/>
              <w:bottom w:val="nil"/>
              <w:right w:val="nil"/>
            </w:tcBorders>
            <w:shd w:val="clear" w:color="auto" w:fill="auto"/>
            <w:noWrap/>
            <w:vAlign w:val="bottom"/>
            <w:hideMark/>
          </w:tcPr>
          <w:p w14:paraId="4B95E4D5"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c>
          <w:tcPr>
            <w:tcW w:w="1216" w:type="dxa"/>
            <w:tcBorders>
              <w:top w:val="nil"/>
              <w:left w:val="nil"/>
              <w:bottom w:val="nil"/>
              <w:right w:val="nil"/>
            </w:tcBorders>
            <w:shd w:val="clear" w:color="auto" w:fill="auto"/>
            <w:noWrap/>
            <w:vAlign w:val="bottom"/>
            <w:hideMark/>
          </w:tcPr>
          <w:p w14:paraId="50789EC3"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c>
          <w:tcPr>
            <w:tcW w:w="1042" w:type="dxa"/>
            <w:tcBorders>
              <w:top w:val="nil"/>
              <w:left w:val="nil"/>
              <w:bottom w:val="nil"/>
              <w:right w:val="nil"/>
            </w:tcBorders>
            <w:shd w:val="clear" w:color="auto" w:fill="auto"/>
            <w:noWrap/>
            <w:vAlign w:val="bottom"/>
            <w:hideMark/>
          </w:tcPr>
          <w:p w14:paraId="3E6F8172"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c>
          <w:tcPr>
            <w:tcW w:w="976" w:type="dxa"/>
            <w:tcBorders>
              <w:top w:val="nil"/>
              <w:left w:val="nil"/>
              <w:bottom w:val="nil"/>
              <w:right w:val="nil"/>
            </w:tcBorders>
            <w:shd w:val="clear" w:color="auto" w:fill="auto"/>
            <w:noWrap/>
            <w:vAlign w:val="bottom"/>
            <w:hideMark/>
          </w:tcPr>
          <w:p w14:paraId="56C5CDC0"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c>
          <w:tcPr>
            <w:tcW w:w="1310" w:type="dxa"/>
            <w:tcBorders>
              <w:top w:val="nil"/>
              <w:left w:val="nil"/>
              <w:bottom w:val="nil"/>
              <w:right w:val="nil"/>
            </w:tcBorders>
            <w:shd w:val="clear" w:color="auto" w:fill="auto"/>
            <w:noWrap/>
            <w:vAlign w:val="bottom"/>
            <w:hideMark/>
          </w:tcPr>
          <w:p w14:paraId="7D7328B2"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c>
          <w:tcPr>
            <w:tcW w:w="1433" w:type="dxa"/>
            <w:tcBorders>
              <w:top w:val="nil"/>
              <w:left w:val="nil"/>
              <w:bottom w:val="nil"/>
              <w:right w:val="nil"/>
            </w:tcBorders>
            <w:shd w:val="clear" w:color="auto" w:fill="auto"/>
            <w:noWrap/>
            <w:vAlign w:val="bottom"/>
            <w:hideMark/>
          </w:tcPr>
          <w:p w14:paraId="45ED2EB9"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c>
          <w:tcPr>
            <w:tcW w:w="854" w:type="dxa"/>
            <w:tcBorders>
              <w:top w:val="nil"/>
              <w:left w:val="nil"/>
              <w:bottom w:val="nil"/>
              <w:right w:val="nil"/>
            </w:tcBorders>
            <w:shd w:val="clear" w:color="auto" w:fill="auto"/>
            <w:noWrap/>
            <w:vAlign w:val="bottom"/>
            <w:hideMark/>
          </w:tcPr>
          <w:p w14:paraId="37264500" w14:textId="77777777" w:rsidR="009929EC" w:rsidRPr="009929EC" w:rsidRDefault="009929EC" w:rsidP="009929EC">
            <w:pPr>
              <w:spacing w:after="0" w:line="240" w:lineRule="auto"/>
              <w:rPr>
                <w:rFonts w:ascii="Times New Roman" w:eastAsia="Times New Roman" w:hAnsi="Times New Roman" w:cs="Times New Roman"/>
                <w:sz w:val="20"/>
                <w:szCs w:val="20"/>
                <w:lang w:eastAsia="pt-BR"/>
              </w:rPr>
            </w:pPr>
          </w:p>
        </w:tc>
      </w:tr>
      <w:tr w:rsidR="009929EC" w:rsidRPr="009929EC" w14:paraId="4D9C67C1" w14:textId="77777777" w:rsidTr="0021109B">
        <w:trPr>
          <w:trHeight w:val="300"/>
        </w:trPr>
        <w:tc>
          <w:tcPr>
            <w:tcW w:w="1816" w:type="dxa"/>
            <w:tcBorders>
              <w:top w:val="single" w:sz="8" w:space="0" w:color="auto"/>
              <w:left w:val="nil"/>
              <w:bottom w:val="single" w:sz="4" w:space="0" w:color="auto"/>
              <w:right w:val="nil"/>
            </w:tcBorders>
            <w:shd w:val="clear" w:color="auto" w:fill="auto"/>
            <w:noWrap/>
            <w:vAlign w:val="bottom"/>
            <w:hideMark/>
          </w:tcPr>
          <w:p w14:paraId="5FEB6D33" w14:textId="77777777" w:rsidR="009929EC" w:rsidRPr="009929EC" w:rsidRDefault="009929EC" w:rsidP="009929EC">
            <w:pPr>
              <w:spacing w:after="0" w:line="240" w:lineRule="auto"/>
              <w:jc w:val="center"/>
              <w:rPr>
                <w:rFonts w:ascii="Calibri" w:eastAsia="Times New Roman" w:hAnsi="Calibri" w:cs="Calibri"/>
                <w:i/>
                <w:iCs/>
                <w:color w:val="000000"/>
                <w:lang w:eastAsia="pt-BR"/>
              </w:rPr>
            </w:pPr>
            <w:r w:rsidRPr="009929EC">
              <w:rPr>
                <w:rFonts w:ascii="Calibri" w:eastAsia="Times New Roman" w:hAnsi="Calibri" w:cs="Calibri"/>
                <w:i/>
                <w:iCs/>
                <w:color w:val="000000"/>
                <w:lang w:eastAsia="pt-BR"/>
              </w:rPr>
              <w:t> </w:t>
            </w:r>
          </w:p>
        </w:tc>
        <w:tc>
          <w:tcPr>
            <w:tcW w:w="1216" w:type="dxa"/>
            <w:tcBorders>
              <w:top w:val="single" w:sz="8" w:space="0" w:color="auto"/>
              <w:left w:val="nil"/>
              <w:bottom w:val="single" w:sz="4" w:space="0" w:color="auto"/>
              <w:right w:val="nil"/>
            </w:tcBorders>
            <w:shd w:val="clear" w:color="auto" w:fill="auto"/>
            <w:noWrap/>
            <w:vAlign w:val="bottom"/>
            <w:hideMark/>
          </w:tcPr>
          <w:p w14:paraId="65C91DE2" w14:textId="77777777" w:rsidR="009929EC" w:rsidRPr="009929EC" w:rsidRDefault="009929EC" w:rsidP="009929EC">
            <w:pPr>
              <w:spacing w:after="0" w:line="240" w:lineRule="auto"/>
              <w:jc w:val="center"/>
              <w:rPr>
                <w:rFonts w:ascii="Calibri" w:eastAsia="Times New Roman" w:hAnsi="Calibri" w:cs="Calibri"/>
                <w:i/>
                <w:iCs/>
                <w:color w:val="000000"/>
                <w:lang w:eastAsia="pt-BR"/>
              </w:rPr>
            </w:pPr>
            <w:r w:rsidRPr="009929EC">
              <w:rPr>
                <w:rFonts w:ascii="Calibri" w:eastAsia="Times New Roman" w:hAnsi="Calibri" w:cs="Calibri"/>
                <w:i/>
                <w:iCs/>
                <w:color w:val="000000"/>
                <w:lang w:eastAsia="pt-BR"/>
              </w:rPr>
              <w:t>Coeficientes</w:t>
            </w:r>
          </w:p>
        </w:tc>
        <w:tc>
          <w:tcPr>
            <w:tcW w:w="1042" w:type="dxa"/>
            <w:tcBorders>
              <w:top w:val="single" w:sz="8" w:space="0" w:color="auto"/>
              <w:left w:val="nil"/>
              <w:bottom w:val="single" w:sz="4" w:space="0" w:color="auto"/>
              <w:right w:val="nil"/>
            </w:tcBorders>
            <w:shd w:val="clear" w:color="auto" w:fill="auto"/>
            <w:noWrap/>
            <w:vAlign w:val="bottom"/>
            <w:hideMark/>
          </w:tcPr>
          <w:p w14:paraId="6F8C5791" w14:textId="77777777" w:rsidR="009929EC" w:rsidRPr="009929EC" w:rsidRDefault="009929EC" w:rsidP="009929EC">
            <w:pPr>
              <w:spacing w:after="0" w:line="240" w:lineRule="auto"/>
              <w:jc w:val="center"/>
              <w:rPr>
                <w:rFonts w:ascii="Calibri" w:eastAsia="Times New Roman" w:hAnsi="Calibri" w:cs="Calibri"/>
                <w:i/>
                <w:iCs/>
                <w:color w:val="000000"/>
                <w:lang w:eastAsia="pt-BR"/>
              </w:rPr>
            </w:pPr>
            <w:r w:rsidRPr="009929EC">
              <w:rPr>
                <w:rFonts w:ascii="Calibri" w:eastAsia="Times New Roman" w:hAnsi="Calibri" w:cs="Calibri"/>
                <w:i/>
                <w:iCs/>
                <w:color w:val="000000"/>
                <w:lang w:eastAsia="pt-BR"/>
              </w:rPr>
              <w:t>Erro padrão</w:t>
            </w:r>
          </w:p>
        </w:tc>
        <w:tc>
          <w:tcPr>
            <w:tcW w:w="976" w:type="dxa"/>
            <w:tcBorders>
              <w:top w:val="single" w:sz="8" w:space="0" w:color="auto"/>
              <w:left w:val="nil"/>
              <w:bottom w:val="single" w:sz="4" w:space="0" w:color="auto"/>
              <w:right w:val="nil"/>
            </w:tcBorders>
            <w:shd w:val="clear" w:color="auto" w:fill="auto"/>
            <w:noWrap/>
            <w:vAlign w:val="bottom"/>
            <w:hideMark/>
          </w:tcPr>
          <w:p w14:paraId="7608482A" w14:textId="77777777" w:rsidR="009929EC" w:rsidRPr="009929EC" w:rsidRDefault="009929EC" w:rsidP="009929EC">
            <w:pPr>
              <w:spacing w:after="0" w:line="240" w:lineRule="auto"/>
              <w:jc w:val="center"/>
              <w:rPr>
                <w:rFonts w:ascii="Calibri" w:eastAsia="Times New Roman" w:hAnsi="Calibri" w:cs="Calibri"/>
                <w:i/>
                <w:iCs/>
                <w:color w:val="000000"/>
                <w:lang w:eastAsia="pt-BR"/>
              </w:rPr>
            </w:pPr>
            <w:r w:rsidRPr="009929EC">
              <w:rPr>
                <w:rFonts w:ascii="Calibri" w:eastAsia="Times New Roman" w:hAnsi="Calibri" w:cs="Calibri"/>
                <w:i/>
                <w:iCs/>
                <w:color w:val="000000"/>
                <w:lang w:eastAsia="pt-BR"/>
              </w:rPr>
              <w:t>Stat t</w:t>
            </w:r>
          </w:p>
        </w:tc>
        <w:tc>
          <w:tcPr>
            <w:tcW w:w="1310" w:type="dxa"/>
            <w:tcBorders>
              <w:top w:val="single" w:sz="8" w:space="0" w:color="auto"/>
              <w:left w:val="nil"/>
              <w:bottom w:val="single" w:sz="4" w:space="0" w:color="auto"/>
              <w:right w:val="nil"/>
            </w:tcBorders>
            <w:shd w:val="clear" w:color="auto" w:fill="auto"/>
            <w:noWrap/>
            <w:vAlign w:val="bottom"/>
            <w:hideMark/>
          </w:tcPr>
          <w:p w14:paraId="36C56214" w14:textId="77777777" w:rsidR="009929EC" w:rsidRPr="009929EC" w:rsidRDefault="009929EC" w:rsidP="009929EC">
            <w:pPr>
              <w:spacing w:after="0" w:line="240" w:lineRule="auto"/>
              <w:jc w:val="center"/>
              <w:rPr>
                <w:rFonts w:ascii="Calibri" w:eastAsia="Times New Roman" w:hAnsi="Calibri" w:cs="Calibri"/>
                <w:i/>
                <w:iCs/>
                <w:color w:val="000000"/>
                <w:lang w:eastAsia="pt-BR"/>
              </w:rPr>
            </w:pPr>
            <w:r w:rsidRPr="009929EC">
              <w:rPr>
                <w:rFonts w:ascii="Calibri" w:eastAsia="Times New Roman" w:hAnsi="Calibri" w:cs="Calibri"/>
                <w:i/>
                <w:iCs/>
                <w:color w:val="000000"/>
                <w:lang w:eastAsia="pt-BR"/>
              </w:rPr>
              <w:t>valor-P</w:t>
            </w:r>
          </w:p>
        </w:tc>
        <w:tc>
          <w:tcPr>
            <w:tcW w:w="1433" w:type="dxa"/>
            <w:tcBorders>
              <w:top w:val="single" w:sz="8" w:space="0" w:color="auto"/>
              <w:left w:val="nil"/>
              <w:bottom w:val="single" w:sz="4" w:space="0" w:color="auto"/>
              <w:right w:val="nil"/>
            </w:tcBorders>
            <w:shd w:val="clear" w:color="auto" w:fill="auto"/>
            <w:noWrap/>
            <w:vAlign w:val="bottom"/>
            <w:hideMark/>
          </w:tcPr>
          <w:p w14:paraId="4D50659E" w14:textId="77777777" w:rsidR="009929EC" w:rsidRPr="009929EC" w:rsidRDefault="009929EC" w:rsidP="009929EC">
            <w:pPr>
              <w:spacing w:after="0" w:line="240" w:lineRule="auto"/>
              <w:jc w:val="center"/>
              <w:rPr>
                <w:rFonts w:ascii="Calibri" w:eastAsia="Times New Roman" w:hAnsi="Calibri" w:cs="Calibri"/>
                <w:i/>
                <w:iCs/>
                <w:color w:val="000000"/>
                <w:lang w:eastAsia="pt-BR"/>
              </w:rPr>
            </w:pPr>
            <w:r w:rsidRPr="009929EC">
              <w:rPr>
                <w:rFonts w:ascii="Calibri" w:eastAsia="Times New Roman" w:hAnsi="Calibri" w:cs="Calibri"/>
                <w:i/>
                <w:iCs/>
                <w:color w:val="000000"/>
                <w:lang w:eastAsia="pt-BR"/>
              </w:rPr>
              <w:t>95% inferiores</w:t>
            </w:r>
          </w:p>
        </w:tc>
        <w:tc>
          <w:tcPr>
            <w:tcW w:w="854" w:type="dxa"/>
            <w:tcBorders>
              <w:top w:val="single" w:sz="8" w:space="0" w:color="auto"/>
              <w:left w:val="nil"/>
              <w:bottom w:val="single" w:sz="4" w:space="0" w:color="auto"/>
              <w:right w:val="nil"/>
            </w:tcBorders>
            <w:shd w:val="clear" w:color="auto" w:fill="auto"/>
            <w:noWrap/>
            <w:vAlign w:val="bottom"/>
            <w:hideMark/>
          </w:tcPr>
          <w:p w14:paraId="20573BC3" w14:textId="77777777" w:rsidR="009929EC" w:rsidRPr="009929EC" w:rsidRDefault="009929EC" w:rsidP="009929EC">
            <w:pPr>
              <w:spacing w:after="0" w:line="240" w:lineRule="auto"/>
              <w:jc w:val="center"/>
              <w:rPr>
                <w:rFonts w:ascii="Calibri" w:eastAsia="Times New Roman" w:hAnsi="Calibri" w:cs="Calibri"/>
                <w:i/>
                <w:iCs/>
                <w:color w:val="000000"/>
                <w:lang w:eastAsia="pt-BR"/>
              </w:rPr>
            </w:pPr>
            <w:r w:rsidRPr="009929EC">
              <w:rPr>
                <w:rFonts w:ascii="Calibri" w:eastAsia="Times New Roman" w:hAnsi="Calibri" w:cs="Calibri"/>
                <w:i/>
                <w:iCs/>
                <w:color w:val="000000"/>
                <w:lang w:eastAsia="pt-BR"/>
              </w:rPr>
              <w:t>95% superiores</w:t>
            </w:r>
          </w:p>
        </w:tc>
      </w:tr>
      <w:tr w:rsidR="009929EC" w:rsidRPr="009929EC" w14:paraId="12143B8C" w14:textId="77777777" w:rsidTr="0021109B">
        <w:trPr>
          <w:trHeight w:val="300"/>
        </w:trPr>
        <w:tc>
          <w:tcPr>
            <w:tcW w:w="1816" w:type="dxa"/>
            <w:tcBorders>
              <w:top w:val="nil"/>
              <w:left w:val="nil"/>
              <w:bottom w:val="nil"/>
              <w:right w:val="nil"/>
            </w:tcBorders>
            <w:shd w:val="clear" w:color="auto" w:fill="auto"/>
            <w:noWrap/>
            <w:vAlign w:val="bottom"/>
            <w:hideMark/>
          </w:tcPr>
          <w:p w14:paraId="04452EA2" w14:textId="77777777" w:rsidR="009929EC" w:rsidRPr="009929EC" w:rsidRDefault="009929EC" w:rsidP="009929EC">
            <w:pPr>
              <w:spacing w:after="0" w:line="240" w:lineRule="auto"/>
              <w:rPr>
                <w:rFonts w:ascii="Calibri" w:eastAsia="Times New Roman" w:hAnsi="Calibri" w:cs="Calibri"/>
                <w:color w:val="000000"/>
                <w:lang w:eastAsia="pt-BR"/>
              </w:rPr>
            </w:pPr>
            <w:r w:rsidRPr="009929EC">
              <w:rPr>
                <w:rFonts w:ascii="Calibri" w:eastAsia="Times New Roman" w:hAnsi="Calibri" w:cs="Calibri"/>
                <w:color w:val="000000"/>
                <w:lang w:eastAsia="pt-BR"/>
              </w:rPr>
              <w:t>Interseção</w:t>
            </w:r>
          </w:p>
        </w:tc>
        <w:tc>
          <w:tcPr>
            <w:tcW w:w="1216" w:type="dxa"/>
            <w:tcBorders>
              <w:top w:val="nil"/>
              <w:left w:val="nil"/>
              <w:bottom w:val="nil"/>
              <w:right w:val="nil"/>
            </w:tcBorders>
            <w:shd w:val="clear" w:color="auto" w:fill="auto"/>
            <w:noWrap/>
            <w:vAlign w:val="bottom"/>
            <w:hideMark/>
          </w:tcPr>
          <w:p w14:paraId="6D1AB652" w14:textId="77777777" w:rsidR="009929EC" w:rsidRPr="009929EC" w:rsidRDefault="009929EC" w:rsidP="009929EC">
            <w:pPr>
              <w:spacing w:after="0" w:line="240" w:lineRule="auto"/>
              <w:jc w:val="right"/>
              <w:rPr>
                <w:rFonts w:ascii="Calibri" w:eastAsia="Times New Roman" w:hAnsi="Calibri" w:cs="Calibri"/>
                <w:color w:val="000000"/>
                <w:lang w:eastAsia="pt-BR"/>
              </w:rPr>
            </w:pPr>
            <w:r w:rsidRPr="009929EC">
              <w:rPr>
                <w:rFonts w:ascii="Calibri" w:eastAsia="Times New Roman" w:hAnsi="Calibri" w:cs="Calibri"/>
                <w:color w:val="000000"/>
                <w:lang w:eastAsia="pt-BR"/>
              </w:rPr>
              <w:t>-632,527</w:t>
            </w:r>
          </w:p>
        </w:tc>
        <w:tc>
          <w:tcPr>
            <w:tcW w:w="1042" w:type="dxa"/>
            <w:tcBorders>
              <w:top w:val="nil"/>
              <w:left w:val="nil"/>
              <w:bottom w:val="nil"/>
              <w:right w:val="nil"/>
            </w:tcBorders>
            <w:shd w:val="clear" w:color="auto" w:fill="auto"/>
            <w:noWrap/>
            <w:vAlign w:val="bottom"/>
            <w:hideMark/>
          </w:tcPr>
          <w:p w14:paraId="34D14DD8" w14:textId="77777777" w:rsidR="009929EC" w:rsidRPr="009929EC" w:rsidRDefault="009929EC" w:rsidP="009929EC">
            <w:pPr>
              <w:spacing w:after="0" w:line="240" w:lineRule="auto"/>
              <w:jc w:val="right"/>
              <w:rPr>
                <w:rFonts w:ascii="Calibri" w:eastAsia="Times New Roman" w:hAnsi="Calibri" w:cs="Calibri"/>
                <w:color w:val="000000"/>
                <w:lang w:eastAsia="pt-BR"/>
              </w:rPr>
            </w:pPr>
            <w:r w:rsidRPr="009929EC">
              <w:rPr>
                <w:rFonts w:ascii="Calibri" w:eastAsia="Times New Roman" w:hAnsi="Calibri" w:cs="Calibri"/>
                <w:color w:val="000000"/>
                <w:lang w:eastAsia="pt-BR"/>
              </w:rPr>
              <w:t>857,0085</w:t>
            </w:r>
          </w:p>
        </w:tc>
        <w:tc>
          <w:tcPr>
            <w:tcW w:w="976" w:type="dxa"/>
            <w:tcBorders>
              <w:top w:val="nil"/>
              <w:left w:val="nil"/>
              <w:bottom w:val="nil"/>
              <w:right w:val="nil"/>
            </w:tcBorders>
            <w:shd w:val="clear" w:color="auto" w:fill="auto"/>
            <w:noWrap/>
            <w:vAlign w:val="bottom"/>
            <w:hideMark/>
          </w:tcPr>
          <w:p w14:paraId="5CA41A3A" w14:textId="77777777" w:rsidR="009929EC" w:rsidRPr="009929EC" w:rsidRDefault="009929EC" w:rsidP="009929EC">
            <w:pPr>
              <w:spacing w:after="0" w:line="240" w:lineRule="auto"/>
              <w:jc w:val="right"/>
              <w:rPr>
                <w:rFonts w:ascii="Calibri" w:eastAsia="Times New Roman" w:hAnsi="Calibri" w:cs="Calibri"/>
                <w:color w:val="000000"/>
                <w:lang w:eastAsia="pt-BR"/>
              </w:rPr>
            </w:pPr>
            <w:r w:rsidRPr="009929EC">
              <w:rPr>
                <w:rFonts w:ascii="Calibri" w:eastAsia="Times New Roman" w:hAnsi="Calibri" w:cs="Calibri"/>
                <w:color w:val="000000"/>
                <w:lang w:eastAsia="pt-BR"/>
              </w:rPr>
              <w:t>-0,73806</w:t>
            </w:r>
          </w:p>
        </w:tc>
        <w:tc>
          <w:tcPr>
            <w:tcW w:w="1310" w:type="dxa"/>
            <w:tcBorders>
              <w:top w:val="nil"/>
              <w:left w:val="nil"/>
              <w:bottom w:val="nil"/>
              <w:right w:val="nil"/>
            </w:tcBorders>
            <w:shd w:val="clear" w:color="auto" w:fill="auto"/>
            <w:noWrap/>
            <w:vAlign w:val="bottom"/>
            <w:hideMark/>
          </w:tcPr>
          <w:p w14:paraId="1E8F1D35" w14:textId="77777777" w:rsidR="009929EC" w:rsidRPr="009929EC" w:rsidRDefault="009929EC" w:rsidP="009929EC">
            <w:pPr>
              <w:spacing w:after="0" w:line="240" w:lineRule="auto"/>
              <w:jc w:val="right"/>
              <w:rPr>
                <w:rFonts w:ascii="Calibri" w:eastAsia="Times New Roman" w:hAnsi="Calibri" w:cs="Calibri"/>
                <w:color w:val="000000"/>
                <w:lang w:eastAsia="pt-BR"/>
              </w:rPr>
            </w:pPr>
            <w:r w:rsidRPr="009929EC">
              <w:rPr>
                <w:rFonts w:ascii="Calibri" w:eastAsia="Times New Roman" w:hAnsi="Calibri" w:cs="Calibri"/>
                <w:color w:val="000000"/>
                <w:lang w:eastAsia="pt-BR"/>
              </w:rPr>
              <w:t>0,488326477</w:t>
            </w:r>
          </w:p>
        </w:tc>
        <w:tc>
          <w:tcPr>
            <w:tcW w:w="1433" w:type="dxa"/>
            <w:tcBorders>
              <w:top w:val="nil"/>
              <w:left w:val="nil"/>
              <w:bottom w:val="nil"/>
              <w:right w:val="nil"/>
            </w:tcBorders>
            <w:shd w:val="clear" w:color="auto" w:fill="auto"/>
            <w:noWrap/>
            <w:vAlign w:val="bottom"/>
            <w:hideMark/>
          </w:tcPr>
          <w:p w14:paraId="73603093" w14:textId="77777777" w:rsidR="009929EC" w:rsidRPr="009929EC" w:rsidRDefault="009929EC" w:rsidP="009929EC">
            <w:pPr>
              <w:spacing w:after="0" w:line="240" w:lineRule="auto"/>
              <w:jc w:val="right"/>
              <w:rPr>
                <w:rFonts w:ascii="Calibri" w:eastAsia="Times New Roman" w:hAnsi="Calibri" w:cs="Calibri"/>
                <w:color w:val="000000"/>
                <w:lang w:eastAsia="pt-BR"/>
              </w:rPr>
            </w:pPr>
            <w:r w:rsidRPr="009929EC">
              <w:rPr>
                <w:rFonts w:ascii="Calibri" w:eastAsia="Times New Roman" w:hAnsi="Calibri" w:cs="Calibri"/>
                <w:color w:val="000000"/>
                <w:lang w:eastAsia="pt-BR"/>
              </w:rPr>
              <w:t>-2729,551325</w:t>
            </w:r>
          </w:p>
        </w:tc>
        <w:tc>
          <w:tcPr>
            <w:tcW w:w="854" w:type="dxa"/>
            <w:tcBorders>
              <w:top w:val="nil"/>
              <w:left w:val="nil"/>
              <w:bottom w:val="nil"/>
              <w:right w:val="nil"/>
            </w:tcBorders>
            <w:shd w:val="clear" w:color="auto" w:fill="auto"/>
            <w:noWrap/>
            <w:vAlign w:val="bottom"/>
            <w:hideMark/>
          </w:tcPr>
          <w:p w14:paraId="4C346BB1" w14:textId="77777777" w:rsidR="009929EC" w:rsidRPr="009929EC" w:rsidRDefault="009929EC" w:rsidP="009929EC">
            <w:pPr>
              <w:spacing w:after="0" w:line="240" w:lineRule="auto"/>
              <w:jc w:val="right"/>
              <w:rPr>
                <w:rFonts w:ascii="Calibri" w:eastAsia="Times New Roman" w:hAnsi="Calibri" w:cs="Calibri"/>
                <w:color w:val="000000"/>
                <w:lang w:eastAsia="pt-BR"/>
              </w:rPr>
            </w:pPr>
            <w:r w:rsidRPr="009929EC">
              <w:rPr>
                <w:rFonts w:ascii="Calibri" w:eastAsia="Times New Roman" w:hAnsi="Calibri" w:cs="Calibri"/>
                <w:color w:val="000000"/>
                <w:lang w:eastAsia="pt-BR"/>
              </w:rPr>
              <w:t>1464,497062</w:t>
            </w:r>
          </w:p>
        </w:tc>
      </w:tr>
      <w:tr w:rsidR="009929EC" w:rsidRPr="009929EC" w14:paraId="2028A3A4" w14:textId="77777777" w:rsidTr="0021109B">
        <w:trPr>
          <w:trHeight w:val="300"/>
        </w:trPr>
        <w:tc>
          <w:tcPr>
            <w:tcW w:w="1816" w:type="dxa"/>
            <w:tcBorders>
              <w:top w:val="nil"/>
              <w:left w:val="nil"/>
              <w:bottom w:val="nil"/>
              <w:right w:val="nil"/>
            </w:tcBorders>
            <w:shd w:val="clear" w:color="auto" w:fill="auto"/>
            <w:noWrap/>
            <w:vAlign w:val="bottom"/>
            <w:hideMark/>
          </w:tcPr>
          <w:p w14:paraId="2D3D1FF6" w14:textId="77777777" w:rsidR="009929EC" w:rsidRPr="009929EC" w:rsidRDefault="009929EC" w:rsidP="009929EC">
            <w:pPr>
              <w:spacing w:after="0" w:line="240" w:lineRule="auto"/>
              <w:rPr>
                <w:rFonts w:ascii="Calibri" w:eastAsia="Times New Roman" w:hAnsi="Calibri" w:cs="Calibri"/>
                <w:color w:val="000000"/>
                <w:lang w:eastAsia="pt-BR"/>
              </w:rPr>
            </w:pPr>
            <w:r w:rsidRPr="009929EC">
              <w:rPr>
                <w:rFonts w:ascii="Calibri" w:eastAsia="Times New Roman" w:hAnsi="Calibri" w:cs="Calibri"/>
                <w:color w:val="000000"/>
                <w:lang w:eastAsia="pt-BR"/>
              </w:rPr>
              <w:t>Variável X 1</w:t>
            </w:r>
          </w:p>
        </w:tc>
        <w:tc>
          <w:tcPr>
            <w:tcW w:w="1216" w:type="dxa"/>
            <w:tcBorders>
              <w:top w:val="nil"/>
              <w:left w:val="nil"/>
              <w:bottom w:val="nil"/>
              <w:right w:val="nil"/>
            </w:tcBorders>
            <w:shd w:val="clear" w:color="auto" w:fill="auto"/>
            <w:noWrap/>
            <w:vAlign w:val="bottom"/>
            <w:hideMark/>
          </w:tcPr>
          <w:p w14:paraId="1CFFD964" w14:textId="77777777" w:rsidR="009929EC" w:rsidRPr="009929EC" w:rsidRDefault="009929EC" w:rsidP="009929EC">
            <w:pPr>
              <w:spacing w:after="0" w:line="240" w:lineRule="auto"/>
              <w:jc w:val="right"/>
              <w:rPr>
                <w:rFonts w:ascii="Calibri" w:eastAsia="Times New Roman" w:hAnsi="Calibri" w:cs="Calibri"/>
                <w:color w:val="000000"/>
                <w:lang w:eastAsia="pt-BR"/>
              </w:rPr>
            </w:pPr>
            <w:r w:rsidRPr="009929EC">
              <w:rPr>
                <w:rFonts w:ascii="Calibri" w:eastAsia="Times New Roman" w:hAnsi="Calibri" w:cs="Calibri"/>
                <w:color w:val="000000"/>
                <w:lang w:eastAsia="pt-BR"/>
              </w:rPr>
              <w:t>1195,132</w:t>
            </w:r>
          </w:p>
        </w:tc>
        <w:tc>
          <w:tcPr>
            <w:tcW w:w="1042" w:type="dxa"/>
            <w:tcBorders>
              <w:top w:val="nil"/>
              <w:left w:val="nil"/>
              <w:bottom w:val="nil"/>
              <w:right w:val="nil"/>
            </w:tcBorders>
            <w:shd w:val="clear" w:color="auto" w:fill="auto"/>
            <w:noWrap/>
            <w:vAlign w:val="bottom"/>
            <w:hideMark/>
          </w:tcPr>
          <w:p w14:paraId="1E438D93" w14:textId="77777777" w:rsidR="009929EC" w:rsidRPr="009929EC" w:rsidRDefault="009929EC" w:rsidP="009929EC">
            <w:pPr>
              <w:spacing w:after="0" w:line="240" w:lineRule="auto"/>
              <w:jc w:val="right"/>
              <w:rPr>
                <w:rFonts w:ascii="Calibri" w:eastAsia="Times New Roman" w:hAnsi="Calibri" w:cs="Calibri"/>
                <w:color w:val="000000"/>
                <w:lang w:eastAsia="pt-BR"/>
              </w:rPr>
            </w:pPr>
            <w:r w:rsidRPr="009929EC">
              <w:rPr>
                <w:rFonts w:ascii="Calibri" w:eastAsia="Times New Roman" w:hAnsi="Calibri" w:cs="Calibri"/>
                <w:color w:val="000000"/>
                <w:lang w:eastAsia="pt-BR"/>
              </w:rPr>
              <w:t>154,3782</w:t>
            </w:r>
          </w:p>
        </w:tc>
        <w:tc>
          <w:tcPr>
            <w:tcW w:w="976" w:type="dxa"/>
            <w:tcBorders>
              <w:top w:val="nil"/>
              <w:left w:val="nil"/>
              <w:bottom w:val="nil"/>
              <w:right w:val="nil"/>
            </w:tcBorders>
            <w:shd w:val="clear" w:color="auto" w:fill="auto"/>
            <w:noWrap/>
            <w:vAlign w:val="bottom"/>
            <w:hideMark/>
          </w:tcPr>
          <w:p w14:paraId="209AF561" w14:textId="77777777" w:rsidR="009929EC" w:rsidRPr="009929EC" w:rsidRDefault="009929EC" w:rsidP="009929EC">
            <w:pPr>
              <w:spacing w:after="0" w:line="240" w:lineRule="auto"/>
              <w:jc w:val="right"/>
              <w:rPr>
                <w:rFonts w:ascii="Calibri" w:eastAsia="Times New Roman" w:hAnsi="Calibri" w:cs="Calibri"/>
                <w:color w:val="000000"/>
                <w:lang w:eastAsia="pt-BR"/>
              </w:rPr>
            </w:pPr>
            <w:r w:rsidRPr="009929EC">
              <w:rPr>
                <w:rFonts w:ascii="Calibri" w:eastAsia="Times New Roman" w:hAnsi="Calibri" w:cs="Calibri"/>
                <w:color w:val="000000"/>
                <w:lang w:eastAsia="pt-BR"/>
              </w:rPr>
              <w:t>7,741584</w:t>
            </w:r>
          </w:p>
        </w:tc>
        <w:tc>
          <w:tcPr>
            <w:tcW w:w="1310" w:type="dxa"/>
            <w:tcBorders>
              <w:top w:val="nil"/>
              <w:left w:val="nil"/>
              <w:bottom w:val="nil"/>
              <w:right w:val="nil"/>
            </w:tcBorders>
            <w:shd w:val="clear" w:color="auto" w:fill="auto"/>
            <w:noWrap/>
            <w:vAlign w:val="bottom"/>
            <w:hideMark/>
          </w:tcPr>
          <w:p w14:paraId="73C44DD2" w14:textId="77777777" w:rsidR="009929EC" w:rsidRPr="009929EC" w:rsidRDefault="009929EC" w:rsidP="009929EC">
            <w:pPr>
              <w:spacing w:after="0" w:line="240" w:lineRule="auto"/>
              <w:jc w:val="right"/>
              <w:rPr>
                <w:rFonts w:ascii="Calibri" w:eastAsia="Times New Roman" w:hAnsi="Calibri" w:cs="Calibri"/>
                <w:color w:val="000000"/>
                <w:lang w:eastAsia="pt-BR"/>
              </w:rPr>
            </w:pPr>
            <w:r w:rsidRPr="009929EC">
              <w:rPr>
                <w:rFonts w:ascii="Calibri" w:eastAsia="Times New Roman" w:hAnsi="Calibri" w:cs="Calibri"/>
                <w:color w:val="000000"/>
                <w:lang w:eastAsia="pt-BR"/>
              </w:rPr>
              <w:t>0,000244017</w:t>
            </w:r>
          </w:p>
        </w:tc>
        <w:tc>
          <w:tcPr>
            <w:tcW w:w="1433" w:type="dxa"/>
            <w:tcBorders>
              <w:top w:val="nil"/>
              <w:left w:val="nil"/>
              <w:bottom w:val="nil"/>
              <w:right w:val="nil"/>
            </w:tcBorders>
            <w:shd w:val="clear" w:color="auto" w:fill="auto"/>
            <w:noWrap/>
            <w:vAlign w:val="bottom"/>
            <w:hideMark/>
          </w:tcPr>
          <w:p w14:paraId="4CEA6B59" w14:textId="77777777" w:rsidR="009929EC" w:rsidRPr="009929EC" w:rsidRDefault="009929EC" w:rsidP="009929EC">
            <w:pPr>
              <w:spacing w:after="0" w:line="240" w:lineRule="auto"/>
              <w:jc w:val="right"/>
              <w:rPr>
                <w:rFonts w:ascii="Calibri" w:eastAsia="Times New Roman" w:hAnsi="Calibri" w:cs="Calibri"/>
                <w:color w:val="000000"/>
                <w:lang w:eastAsia="pt-BR"/>
              </w:rPr>
            </w:pPr>
            <w:r w:rsidRPr="009929EC">
              <w:rPr>
                <w:rFonts w:ascii="Calibri" w:eastAsia="Times New Roman" w:hAnsi="Calibri" w:cs="Calibri"/>
                <w:color w:val="000000"/>
                <w:lang w:eastAsia="pt-BR"/>
              </w:rPr>
              <w:t>817,381966</w:t>
            </w:r>
          </w:p>
        </w:tc>
        <w:tc>
          <w:tcPr>
            <w:tcW w:w="854" w:type="dxa"/>
            <w:tcBorders>
              <w:top w:val="nil"/>
              <w:left w:val="nil"/>
              <w:bottom w:val="nil"/>
              <w:right w:val="nil"/>
            </w:tcBorders>
            <w:shd w:val="clear" w:color="auto" w:fill="auto"/>
            <w:noWrap/>
            <w:vAlign w:val="bottom"/>
            <w:hideMark/>
          </w:tcPr>
          <w:p w14:paraId="58250B20" w14:textId="77777777" w:rsidR="009929EC" w:rsidRPr="009929EC" w:rsidRDefault="009929EC" w:rsidP="009929EC">
            <w:pPr>
              <w:spacing w:after="0" w:line="240" w:lineRule="auto"/>
              <w:jc w:val="right"/>
              <w:rPr>
                <w:rFonts w:ascii="Calibri" w:eastAsia="Times New Roman" w:hAnsi="Calibri" w:cs="Calibri"/>
                <w:color w:val="000000"/>
                <w:lang w:eastAsia="pt-BR"/>
              </w:rPr>
            </w:pPr>
            <w:r w:rsidRPr="009929EC">
              <w:rPr>
                <w:rFonts w:ascii="Calibri" w:eastAsia="Times New Roman" w:hAnsi="Calibri" w:cs="Calibri"/>
                <w:color w:val="000000"/>
                <w:lang w:eastAsia="pt-BR"/>
              </w:rPr>
              <w:t>1572,8816</w:t>
            </w:r>
          </w:p>
        </w:tc>
      </w:tr>
      <w:tr w:rsidR="009929EC" w:rsidRPr="009929EC" w14:paraId="7CBFBB7C" w14:textId="77777777" w:rsidTr="0021109B">
        <w:trPr>
          <w:trHeight w:val="300"/>
        </w:trPr>
        <w:tc>
          <w:tcPr>
            <w:tcW w:w="1816" w:type="dxa"/>
            <w:tcBorders>
              <w:top w:val="nil"/>
              <w:left w:val="nil"/>
              <w:bottom w:val="nil"/>
              <w:right w:val="nil"/>
            </w:tcBorders>
            <w:shd w:val="clear" w:color="auto" w:fill="auto"/>
            <w:noWrap/>
            <w:vAlign w:val="bottom"/>
            <w:hideMark/>
          </w:tcPr>
          <w:p w14:paraId="521A9C53" w14:textId="77777777" w:rsidR="009929EC" w:rsidRPr="009929EC" w:rsidRDefault="009929EC" w:rsidP="009929EC">
            <w:pPr>
              <w:spacing w:after="0" w:line="240" w:lineRule="auto"/>
              <w:rPr>
                <w:rFonts w:ascii="Calibri" w:eastAsia="Times New Roman" w:hAnsi="Calibri" w:cs="Calibri"/>
                <w:color w:val="000000"/>
                <w:lang w:eastAsia="pt-BR"/>
              </w:rPr>
            </w:pPr>
            <w:r w:rsidRPr="009929EC">
              <w:rPr>
                <w:rFonts w:ascii="Calibri" w:eastAsia="Times New Roman" w:hAnsi="Calibri" w:cs="Calibri"/>
                <w:color w:val="000000"/>
                <w:lang w:eastAsia="pt-BR"/>
              </w:rPr>
              <w:t>Variável X 2</w:t>
            </w:r>
          </w:p>
        </w:tc>
        <w:tc>
          <w:tcPr>
            <w:tcW w:w="1216" w:type="dxa"/>
            <w:tcBorders>
              <w:top w:val="nil"/>
              <w:left w:val="nil"/>
              <w:bottom w:val="nil"/>
              <w:right w:val="nil"/>
            </w:tcBorders>
            <w:shd w:val="clear" w:color="auto" w:fill="auto"/>
            <w:noWrap/>
            <w:vAlign w:val="bottom"/>
            <w:hideMark/>
          </w:tcPr>
          <w:p w14:paraId="61EBFC82" w14:textId="77777777" w:rsidR="009929EC" w:rsidRPr="009929EC" w:rsidRDefault="009929EC" w:rsidP="009929EC">
            <w:pPr>
              <w:spacing w:after="0" w:line="240" w:lineRule="auto"/>
              <w:jc w:val="right"/>
              <w:rPr>
                <w:rFonts w:ascii="Calibri" w:eastAsia="Times New Roman" w:hAnsi="Calibri" w:cs="Calibri"/>
                <w:color w:val="000000"/>
                <w:lang w:eastAsia="pt-BR"/>
              </w:rPr>
            </w:pPr>
            <w:r w:rsidRPr="009929EC">
              <w:rPr>
                <w:rFonts w:ascii="Calibri" w:eastAsia="Times New Roman" w:hAnsi="Calibri" w:cs="Calibri"/>
                <w:color w:val="000000"/>
                <w:lang w:eastAsia="pt-BR"/>
              </w:rPr>
              <w:t>617,2791</w:t>
            </w:r>
          </w:p>
        </w:tc>
        <w:tc>
          <w:tcPr>
            <w:tcW w:w="1042" w:type="dxa"/>
            <w:tcBorders>
              <w:top w:val="nil"/>
              <w:left w:val="nil"/>
              <w:bottom w:val="nil"/>
              <w:right w:val="nil"/>
            </w:tcBorders>
            <w:shd w:val="clear" w:color="auto" w:fill="auto"/>
            <w:noWrap/>
            <w:vAlign w:val="bottom"/>
            <w:hideMark/>
          </w:tcPr>
          <w:p w14:paraId="3542F7B2" w14:textId="77777777" w:rsidR="009929EC" w:rsidRPr="009929EC" w:rsidRDefault="009929EC" w:rsidP="009929EC">
            <w:pPr>
              <w:spacing w:after="0" w:line="240" w:lineRule="auto"/>
              <w:jc w:val="right"/>
              <w:rPr>
                <w:rFonts w:ascii="Calibri" w:eastAsia="Times New Roman" w:hAnsi="Calibri" w:cs="Calibri"/>
                <w:color w:val="000000"/>
                <w:lang w:eastAsia="pt-BR"/>
              </w:rPr>
            </w:pPr>
            <w:r w:rsidRPr="009929EC">
              <w:rPr>
                <w:rFonts w:ascii="Calibri" w:eastAsia="Times New Roman" w:hAnsi="Calibri" w:cs="Calibri"/>
                <w:color w:val="000000"/>
                <w:lang w:eastAsia="pt-BR"/>
              </w:rPr>
              <w:t>119,9841</w:t>
            </w:r>
          </w:p>
        </w:tc>
        <w:tc>
          <w:tcPr>
            <w:tcW w:w="976" w:type="dxa"/>
            <w:tcBorders>
              <w:top w:val="nil"/>
              <w:left w:val="nil"/>
              <w:bottom w:val="nil"/>
              <w:right w:val="nil"/>
            </w:tcBorders>
            <w:shd w:val="clear" w:color="auto" w:fill="auto"/>
            <w:noWrap/>
            <w:vAlign w:val="bottom"/>
            <w:hideMark/>
          </w:tcPr>
          <w:p w14:paraId="652533CA" w14:textId="77777777" w:rsidR="009929EC" w:rsidRPr="009929EC" w:rsidRDefault="009929EC" w:rsidP="009929EC">
            <w:pPr>
              <w:spacing w:after="0" w:line="240" w:lineRule="auto"/>
              <w:jc w:val="right"/>
              <w:rPr>
                <w:rFonts w:ascii="Calibri" w:eastAsia="Times New Roman" w:hAnsi="Calibri" w:cs="Calibri"/>
                <w:color w:val="000000"/>
                <w:lang w:eastAsia="pt-BR"/>
              </w:rPr>
            </w:pPr>
            <w:r w:rsidRPr="009929EC">
              <w:rPr>
                <w:rFonts w:ascii="Calibri" w:eastAsia="Times New Roman" w:hAnsi="Calibri" w:cs="Calibri"/>
                <w:color w:val="000000"/>
                <w:lang w:eastAsia="pt-BR"/>
              </w:rPr>
              <w:t>5,144672</w:t>
            </w:r>
          </w:p>
        </w:tc>
        <w:tc>
          <w:tcPr>
            <w:tcW w:w="1310" w:type="dxa"/>
            <w:tcBorders>
              <w:top w:val="nil"/>
              <w:left w:val="nil"/>
              <w:bottom w:val="nil"/>
              <w:right w:val="nil"/>
            </w:tcBorders>
            <w:shd w:val="clear" w:color="auto" w:fill="auto"/>
            <w:noWrap/>
            <w:vAlign w:val="bottom"/>
            <w:hideMark/>
          </w:tcPr>
          <w:p w14:paraId="5F40BB33" w14:textId="77777777" w:rsidR="009929EC" w:rsidRPr="009929EC" w:rsidRDefault="009929EC" w:rsidP="009929EC">
            <w:pPr>
              <w:spacing w:after="0" w:line="240" w:lineRule="auto"/>
              <w:jc w:val="right"/>
              <w:rPr>
                <w:rFonts w:ascii="Calibri" w:eastAsia="Times New Roman" w:hAnsi="Calibri" w:cs="Calibri"/>
                <w:color w:val="000000"/>
                <w:lang w:eastAsia="pt-BR"/>
              </w:rPr>
            </w:pPr>
            <w:r w:rsidRPr="009929EC">
              <w:rPr>
                <w:rFonts w:ascii="Calibri" w:eastAsia="Times New Roman" w:hAnsi="Calibri" w:cs="Calibri"/>
                <w:color w:val="000000"/>
                <w:lang w:eastAsia="pt-BR"/>
              </w:rPr>
              <w:t>0,002126288</w:t>
            </w:r>
          </w:p>
        </w:tc>
        <w:tc>
          <w:tcPr>
            <w:tcW w:w="1433" w:type="dxa"/>
            <w:tcBorders>
              <w:top w:val="nil"/>
              <w:left w:val="nil"/>
              <w:bottom w:val="nil"/>
              <w:right w:val="nil"/>
            </w:tcBorders>
            <w:shd w:val="clear" w:color="auto" w:fill="auto"/>
            <w:noWrap/>
            <w:vAlign w:val="bottom"/>
            <w:hideMark/>
          </w:tcPr>
          <w:p w14:paraId="515A862B" w14:textId="77777777" w:rsidR="009929EC" w:rsidRPr="009929EC" w:rsidRDefault="009929EC" w:rsidP="009929EC">
            <w:pPr>
              <w:spacing w:after="0" w:line="240" w:lineRule="auto"/>
              <w:jc w:val="right"/>
              <w:rPr>
                <w:rFonts w:ascii="Calibri" w:eastAsia="Times New Roman" w:hAnsi="Calibri" w:cs="Calibri"/>
                <w:color w:val="000000"/>
                <w:lang w:eastAsia="pt-BR"/>
              </w:rPr>
            </w:pPr>
            <w:r w:rsidRPr="009929EC">
              <w:rPr>
                <w:rFonts w:ascii="Calibri" w:eastAsia="Times New Roman" w:hAnsi="Calibri" w:cs="Calibri"/>
                <w:color w:val="000000"/>
                <w:lang w:eastAsia="pt-BR"/>
              </w:rPr>
              <w:t>323,6884577</w:t>
            </w:r>
          </w:p>
        </w:tc>
        <w:tc>
          <w:tcPr>
            <w:tcW w:w="854" w:type="dxa"/>
            <w:tcBorders>
              <w:top w:val="nil"/>
              <w:left w:val="nil"/>
              <w:bottom w:val="nil"/>
              <w:right w:val="nil"/>
            </w:tcBorders>
            <w:shd w:val="clear" w:color="auto" w:fill="auto"/>
            <w:noWrap/>
            <w:vAlign w:val="bottom"/>
            <w:hideMark/>
          </w:tcPr>
          <w:p w14:paraId="18D9F604" w14:textId="77777777" w:rsidR="009929EC" w:rsidRPr="009929EC" w:rsidRDefault="009929EC" w:rsidP="009929EC">
            <w:pPr>
              <w:spacing w:after="0" w:line="240" w:lineRule="auto"/>
              <w:jc w:val="right"/>
              <w:rPr>
                <w:rFonts w:ascii="Calibri" w:eastAsia="Times New Roman" w:hAnsi="Calibri" w:cs="Calibri"/>
                <w:color w:val="000000"/>
                <w:lang w:eastAsia="pt-BR"/>
              </w:rPr>
            </w:pPr>
            <w:r w:rsidRPr="009929EC">
              <w:rPr>
                <w:rFonts w:ascii="Calibri" w:eastAsia="Times New Roman" w:hAnsi="Calibri" w:cs="Calibri"/>
                <w:color w:val="000000"/>
                <w:lang w:eastAsia="pt-BR"/>
              </w:rPr>
              <w:t>910,8696818</w:t>
            </w:r>
          </w:p>
        </w:tc>
      </w:tr>
      <w:tr w:rsidR="009929EC" w:rsidRPr="009929EC" w14:paraId="5CD33594" w14:textId="77777777" w:rsidTr="0021109B">
        <w:trPr>
          <w:trHeight w:val="315"/>
        </w:trPr>
        <w:tc>
          <w:tcPr>
            <w:tcW w:w="1816" w:type="dxa"/>
            <w:tcBorders>
              <w:top w:val="nil"/>
              <w:left w:val="nil"/>
              <w:bottom w:val="single" w:sz="8" w:space="0" w:color="auto"/>
              <w:right w:val="nil"/>
            </w:tcBorders>
            <w:shd w:val="clear" w:color="auto" w:fill="auto"/>
            <w:noWrap/>
            <w:vAlign w:val="bottom"/>
            <w:hideMark/>
          </w:tcPr>
          <w:p w14:paraId="6288818D" w14:textId="77777777" w:rsidR="009929EC" w:rsidRPr="009929EC" w:rsidRDefault="009929EC" w:rsidP="009929EC">
            <w:pPr>
              <w:spacing w:after="0" w:line="240" w:lineRule="auto"/>
              <w:rPr>
                <w:rFonts w:ascii="Calibri" w:eastAsia="Times New Roman" w:hAnsi="Calibri" w:cs="Calibri"/>
                <w:color w:val="000000"/>
                <w:lang w:eastAsia="pt-BR"/>
              </w:rPr>
            </w:pPr>
            <w:r w:rsidRPr="009929EC">
              <w:rPr>
                <w:rFonts w:ascii="Calibri" w:eastAsia="Times New Roman" w:hAnsi="Calibri" w:cs="Calibri"/>
                <w:color w:val="000000"/>
                <w:lang w:eastAsia="pt-BR"/>
              </w:rPr>
              <w:t>Variável X 3</w:t>
            </w:r>
          </w:p>
        </w:tc>
        <w:tc>
          <w:tcPr>
            <w:tcW w:w="1216" w:type="dxa"/>
            <w:tcBorders>
              <w:top w:val="nil"/>
              <w:left w:val="nil"/>
              <w:bottom w:val="single" w:sz="8" w:space="0" w:color="auto"/>
              <w:right w:val="nil"/>
            </w:tcBorders>
            <w:shd w:val="clear" w:color="auto" w:fill="auto"/>
            <w:noWrap/>
            <w:vAlign w:val="bottom"/>
            <w:hideMark/>
          </w:tcPr>
          <w:p w14:paraId="29DEE1A7" w14:textId="77777777" w:rsidR="009929EC" w:rsidRPr="009929EC" w:rsidRDefault="009929EC" w:rsidP="009929EC">
            <w:pPr>
              <w:spacing w:after="0" w:line="240" w:lineRule="auto"/>
              <w:jc w:val="right"/>
              <w:rPr>
                <w:rFonts w:ascii="Calibri" w:eastAsia="Times New Roman" w:hAnsi="Calibri" w:cs="Calibri"/>
                <w:color w:val="000000"/>
                <w:lang w:eastAsia="pt-BR"/>
              </w:rPr>
            </w:pPr>
            <w:r w:rsidRPr="009929EC">
              <w:rPr>
                <w:rFonts w:ascii="Calibri" w:eastAsia="Times New Roman" w:hAnsi="Calibri" w:cs="Calibri"/>
                <w:color w:val="000000"/>
                <w:lang w:eastAsia="pt-BR"/>
              </w:rPr>
              <w:t>719,6512</w:t>
            </w:r>
          </w:p>
        </w:tc>
        <w:tc>
          <w:tcPr>
            <w:tcW w:w="1042" w:type="dxa"/>
            <w:tcBorders>
              <w:top w:val="nil"/>
              <w:left w:val="nil"/>
              <w:bottom w:val="single" w:sz="8" w:space="0" w:color="auto"/>
              <w:right w:val="nil"/>
            </w:tcBorders>
            <w:shd w:val="clear" w:color="auto" w:fill="auto"/>
            <w:noWrap/>
            <w:vAlign w:val="bottom"/>
            <w:hideMark/>
          </w:tcPr>
          <w:p w14:paraId="66839EEE" w14:textId="77777777" w:rsidR="009929EC" w:rsidRPr="009929EC" w:rsidRDefault="009929EC" w:rsidP="009929EC">
            <w:pPr>
              <w:spacing w:after="0" w:line="240" w:lineRule="auto"/>
              <w:jc w:val="right"/>
              <w:rPr>
                <w:rFonts w:ascii="Calibri" w:eastAsia="Times New Roman" w:hAnsi="Calibri" w:cs="Calibri"/>
                <w:color w:val="000000"/>
                <w:lang w:eastAsia="pt-BR"/>
              </w:rPr>
            </w:pPr>
            <w:r w:rsidRPr="009929EC">
              <w:rPr>
                <w:rFonts w:ascii="Calibri" w:eastAsia="Times New Roman" w:hAnsi="Calibri" w:cs="Calibri"/>
                <w:color w:val="000000"/>
                <w:lang w:eastAsia="pt-BR"/>
              </w:rPr>
              <w:t>90,62336</w:t>
            </w:r>
          </w:p>
        </w:tc>
        <w:tc>
          <w:tcPr>
            <w:tcW w:w="976" w:type="dxa"/>
            <w:tcBorders>
              <w:top w:val="nil"/>
              <w:left w:val="nil"/>
              <w:bottom w:val="single" w:sz="8" w:space="0" w:color="auto"/>
              <w:right w:val="nil"/>
            </w:tcBorders>
            <w:shd w:val="clear" w:color="auto" w:fill="auto"/>
            <w:noWrap/>
            <w:vAlign w:val="bottom"/>
            <w:hideMark/>
          </w:tcPr>
          <w:p w14:paraId="6274F370" w14:textId="77777777" w:rsidR="009929EC" w:rsidRPr="009929EC" w:rsidRDefault="009929EC" w:rsidP="009929EC">
            <w:pPr>
              <w:spacing w:after="0" w:line="240" w:lineRule="auto"/>
              <w:jc w:val="right"/>
              <w:rPr>
                <w:rFonts w:ascii="Calibri" w:eastAsia="Times New Roman" w:hAnsi="Calibri" w:cs="Calibri"/>
                <w:color w:val="000000"/>
                <w:lang w:eastAsia="pt-BR"/>
              </w:rPr>
            </w:pPr>
            <w:r w:rsidRPr="009929EC">
              <w:rPr>
                <w:rFonts w:ascii="Calibri" w:eastAsia="Times New Roman" w:hAnsi="Calibri" w:cs="Calibri"/>
                <w:color w:val="000000"/>
                <w:lang w:eastAsia="pt-BR"/>
              </w:rPr>
              <w:t>7,941122</w:t>
            </w:r>
          </w:p>
        </w:tc>
        <w:tc>
          <w:tcPr>
            <w:tcW w:w="1310" w:type="dxa"/>
            <w:tcBorders>
              <w:top w:val="nil"/>
              <w:left w:val="nil"/>
              <w:bottom w:val="single" w:sz="8" w:space="0" w:color="auto"/>
              <w:right w:val="nil"/>
            </w:tcBorders>
            <w:shd w:val="clear" w:color="auto" w:fill="auto"/>
            <w:noWrap/>
            <w:vAlign w:val="bottom"/>
            <w:hideMark/>
          </w:tcPr>
          <w:p w14:paraId="3BAC0DDE" w14:textId="77777777" w:rsidR="009929EC" w:rsidRPr="009929EC" w:rsidRDefault="009929EC" w:rsidP="009929EC">
            <w:pPr>
              <w:spacing w:after="0" w:line="240" w:lineRule="auto"/>
              <w:jc w:val="right"/>
              <w:rPr>
                <w:rFonts w:ascii="Calibri" w:eastAsia="Times New Roman" w:hAnsi="Calibri" w:cs="Calibri"/>
                <w:color w:val="000000"/>
                <w:lang w:eastAsia="pt-BR"/>
              </w:rPr>
            </w:pPr>
            <w:r w:rsidRPr="009929EC">
              <w:rPr>
                <w:rFonts w:ascii="Calibri" w:eastAsia="Times New Roman" w:hAnsi="Calibri" w:cs="Calibri"/>
                <w:color w:val="000000"/>
                <w:lang w:eastAsia="pt-BR"/>
              </w:rPr>
              <w:t>0,000211973</w:t>
            </w:r>
          </w:p>
        </w:tc>
        <w:tc>
          <w:tcPr>
            <w:tcW w:w="1433" w:type="dxa"/>
            <w:tcBorders>
              <w:top w:val="nil"/>
              <w:left w:val="nil"/>
              <w:bottom w:val="single" w:sz="8" w:space="0" w:color="auto"/>
              <w:right w:val="nil"/>
            </w:tcBorders>
            <w:shd w:val="clear" w:color="auto" w:fill="auto"/>
            <w:noWrap/>
            <w:vAlign w:val="bottom"/>
            <w:hideMark/>
          </w:tcPr>
          <w:p w14:paraId="529CD2FE" w14:textId="77777777" w:rsidR="009929EC" w:rsidRPr="009929EC" w:rsidRDefault="009929EC" w:rsidP="009929EC">
            <w:pPr>
              <w:spacing w:after="0" w:line="240" w:lineRule="auto"/>
              <w:jc w:val="right"/>
              <w:rPr>
                <w:rFonts w:ascii="Calibri" w:eastAsia="Times New Roman" w:hAnsi="Calibri" w:cs="Calibri"/>
                <w:color w:val="000000"/>
                <w:lang w:eastAsia="pt-BR"/>
              </w:rPr>
            </w:pPr>
            <w:r w:rsidRPr="009929EC">
              <w:rPr>
                <w:rFonts w:ascii="Calibri" w:eastAsia="Times New Roman" w:hAnsi="Calibri" w:cs="Calibri"/>
                <w:color w:val="000000"/>
                <w:lang w:eastAsia="pt-BR"/>
              </w:rPr>
              <w:t>497,903785</w:t>
            </w:r>
          </w:p>
        </w:tc>
        <w:tc>
          <w:tcPr>
            <w:tcW w:w="854" w:type="dxa"/>
            <w:tcBorders>
              <w:top w:val="nil"/>
              <w:left w:val="nil"/>
              <w:bottom w:val="single" w:sz="8" w:space="0" w:color="auto"/>
              <w:right w:val="nil"/>
            </w:tcBorders>
            <w:shd w:val="clear" w:color="auto" w:fill="auto"/>
            <w:noWrap/>
            <w:vAlign w:val="bottom"/>
            <w:hideMark/>
          </w:tcPr>
          <w:p w14:paraId="65572FD7" w14:textId="77777777" w:rsidR="009929EC" w:rsidRPr="009929EC" w:rsidRDefault="009929EC" w:rsidP="009929EC">
            <w:pPr>
              <w:spacing w:after="0" w:line="240" w:lineRule="auto"/>
              <w:jc w:val="right"/>
              <w:rPr>
                <w:rFonts w:ascii="Calibri" w:eastAsia="Times New Roman" w:hAnsi="Calibri" w:cs="Calibri"/>
                <w:color w:val="000000"/>
                <w:lang w:eastAsia="pt-BR"/>
              </w:rPr>
            </w:pPr>
            <w:r w:rsidRPr="009929EC">
              <w:rPr>
                <w:rFonts w:ascii="Calibri" w:eastAsia="Times New Roman" w:hAnsi="Calibri" w:cs="Calibri"/>
                <w:color w:val="000000"/>
                <w:lang w:eastAsia="pt-BR"/>
              </w:rPr>
              <w:t>941,3985406</w:t>
            </w:r>
          </w:p>
        </w:tc>
      </w:tr>
    </w:tbl>
    <w:p w14:paraId="0EA736E9" w14:textId="42CD9157" w:rsidR="006C4092" w:rsidRDefault="006C4092" w:rsidP="00431CEE"/>
    <w:p w14:paraId="5EEAF61A" w14:textId="73BAC173" w:rsidR="0006491C" w:rsidRPr="0006491C" w:rsidRDefault="0006491C" w:rsidP="00431CEE">
      <w:pPr>
        <w:rPr>
          <w:b/>
          <w:bCs/>
          <w:sz w:val="24"/>
          <w:szCs w:val="24"/>
        </w:rPr>
      </w:pPr>
      <w:r w:rsidRPr="0006491C">
        <w:rPr>
          <w:b/>
          <w:bCs/>
          <w:sz w:val="24"/>
          <w:szCs w:val="24"/>
        </w:rPr>
        <w:t>Indicadores de erro:</w:t>
      </w:r>
    </w:p>
    <w:p w14:paraId="634D9A2F" w14:textId="58424219" w:rsidR="009929EC" w:rsidRPr="0021109B" w:rsidRDefault="0006491C" w:rsidP="006B1E66">
      <w:pPr>
        <w:pStyle w:val="PargrafodaLista"/>
        <w:numPr>
          <w:ilvl w:val="1"/>
          <w:numId w:val="15"/>
        </w:numPr>
        <w:rPr>
          <w:b/>
          <w:bCs/>
          <w:sz w:val="24"/>
          <w:szCs w:val="24"/>
        </w:rPr>
      </w:pPr>
      <w:r w:rsidRPr="0021109B">
        <w:rPr>
          <w:b/>
          <w:bCs/>
          <w:sz w:val="24"/>
          <w:szCs w:val="24"/>
        </w:rPr>
        <w:t xml:space="preserve">Cálculo do intervalo de confiança </w:t>
      </w:r>
    </w:p>
    <w:p w14:paraId="3D12264F" w14:textId="6D75A55A" w:rsidR="0006491C" w:rsidRDefault="0021109B" w:rsidP="00431CEE">
      <w:pPr>
        <w:rPr>
          <w:rFonts w:ascii="Calibri" w:eastAsia="Times New Roman" w:hAnsi="Calibri" w:cs="Calibri"/>
          <w:color w:val="000000"/>
          <w:sz w:val="24"/>
          <w:szCs w:val="24"/>
          <w:lang w:eastAsia="pt-BR"/>
        </w:rPr>
      </w:pPr>
      <w:r w:rsidRPr="0021109B">
        <w:rPr>
          <w:sz w:val="24"/>
          <w:szCs w:val="24"/>
        </w:rPr>
        <w:t xml:space="preserve">Variável </w:t>
      </w:r>
      <w:r w:rsidR="0006491C" w:rsidRPr="0021109B">
        <w:rPr>
          <w:sz w:val="24"/>
          <w:szCs w:val="24"/>
        </w:rPr>
        <w:t xml:space="preserve">X1: </w:t>
      </w:r>
      <w:r w:rsidR="0006491C" w:rsidRPr="009929EC">
        <w:rPr>
          <w:rFonts w:ascii="Calibri" w:eastAsia="Times New Roman" w:hAnsi="Calibri" w:cs="Calibri"/>
          <w:color w:val="000000"/>
          <w:sz w:val="24"/>
          <w:szCs w:val="24"/>
          <w:lang w:eastAsia="pt-BR"/>
        </w:rPr>
        <w:t>1195,132</w:t>
      </w:r>
      <w:r w:rsidR="0006491C" w:rsidRPr="0021109B">
        <w:rPr>
          <w:rFonts w:ascii="Calibri" w:eastAsia="Times New Roman" w:hAnsi="Calibri" w:cs="Calibri"/>
          <w:color w:val="000000"/>
          <w:sz w:val="24"/>
          <w:szCs w:val="24"/>
          <w:lang w:eastAsia="pt-BR"/>
        </w:rPr>
        <w:t xml:space="preserve">, localizado entre </w:t>
      </w:r>
      <w:r w:rsidR="0006491C" w:rsidRPr="009929EC">
        <w:rPr>
          <w:rFonts w:ascii="Calibri" w:eastAsia="Times New Roman" w:hAnsi="Calibri" w:cs="Calibri"/>
          <w:color w:val="000000"/>
          <w:sz w:val="24"/>
          <w:szCs w:val="24"/>
          <w:lang w:eastAsia="pt-BR"/>
        </w:rPr>
        <w:t>817,381966</w:t>
      </w:r>
      <w:r w:rsidR="0006491C" w:rsidRPr="0021109B">
        <w:rPr>
          <w:rFonts w:ascii="Calibri" w:eastAsia="Times New Roman" w:hAnsi="Calibri" w:cs="Calibri"/>
          <w:color w:val="000000"/>
          <w:sz w:val="24"/>
          <w:szCs w:val="24"/>
          <w:lang w:eastAsia="pt-BR"/>
        </w:rPr>
        <w:t xml:space="preserve"> e </w:t>
      </w:r>
      <w:r w:rsidR="0006491C" w:rsidRPr="009929EC">
        <w:rPr>
          <w:rFonts w:ascii="Calibri" w:eastAsia="Times New Roman" w:hAnsi="Calibri" w:cs="Calibri"/>
          <w:color w:val="000000"/>
          <w:sz w:val="24"/>
          <w:szCs w:val="24"/>
          <w:lang w:eastAsia="pt-BR"/>
        </w:rPr>
        <w:t>1572,8816</w:t>
      </w:r>
      <w:r w:rsidRPr="0021109B">
        <w:rPr>
          <w:rFonts w:ascii="Calibri" w:eastAsia="Times New Roman" w:hAnsi="Calibri" w:cs="Calibri"/>
          <w:color w:val="000000"/>
          <w:sz w:val="24"/>
          <w:szCs w:val="24"/>
          <w:lang w:eastAsia="pt-BR"/>
        </w:rPr>
        <w:t>, portanto aceito.</w:t>
      </w:r>
    </w:p>
    <w:tbl>
      <w:tblPr>
        <w:tblW w:w="8647" w:type="dxa"/>
        <w:tblCellMar>
          <w:left w:w="70" w:type="dxa"/>
          <w:right w:w="70" w:type="dxa"/>
        </w:tblCellMar>
        <w:tblLook w:val="04A0" w:firstRow="1" w:lastRow="0" w:firstColumn="1" w:lastColumn="0" w:noHBand="0" w:noVBand="1"/>
      </w:tblPr>
      <w:tblGrid>
        <w:gridCol w:w="8647"/>
      </w:tblGrid>
      <w:tr w:rsidR="0021109B" w:rsidRPr="009929EC" w14:paraId="6167115A" w14:textId="77777777" w:rsidTr="0021109B">
        <w:trPr>
          <w:trHeight w:val="300"/>
        </w:trPr>
        <w:tc>
          <w:tcPr>
            <w:tcW w:w="8647" w:type="dxa"/>
            <w:tcBorders>
              <w:top w:val="nil"/>
              <w:left w:val="nil"/>
              <w:bottom w:val="nil"/>
              <w:right w:val="nil"/>
            </w:tcBorders>
            <w:shd w:val="clear" w:color="auto" w:fill="auto"/>
            <w:noWrap/>
            <w:vAlign w:val="bottom"/>
            <w:hideMark/>
          </w:tcPr>
          <w:p w14:paraId="214BB0D2" w14:textId="77777777" w:rsidR="0021109B" w:rsidRPr="0021109B" w:rsidRDefault="0021109B" w:rsidP="0021109B">
            <w:pPr>
              <w:spacing w:after="0" w:line="240" w:lineRule="auto"/>
              <w:rPr>
                <w:rFonts w:ascii="Calibri" w:eastAsia="Times New Roman" w:hAnsi="Calibri" w:cs="Calibri"/>
                <w:color w:val="000000"/>
                <w:sz w:val="24"/>
                <w:szCs w:val="24"/>
                <w:lang w:eastAsia="pt-BR"/>
              </w:rPr>
            </w:pPr>
            <w:r w:rsidRPr="0021109B">
              <w:rPr>
                <w:sz w:val="24"/>
                <w:szCs w:val="24"/>
              </w:rPr>
              <w:t xml:space="preserve">Variável X2: </w:t>
            </w:r>
            <w:r w:rsidRPr="009929EC">
              <w:rPr>
                <w:rFonts w:ascii="Calibri" w:eastAsia="Times New Roman" w:hAnsi="Calibri" w:cs="Calibri"/>
                <w:color w:val="000000"/>
                <w:sz w:val="24"/>
                <w:szCs w:val="24"/>
                <w:lang w:eastAsia="pt-BR"/>
              </w:rPr>
              <w:t>617,2791</w:t>
            </w:r>
            <w:r w:rsidRPr="0021109B">
              <w:rPr>
                <w:rFonts w:ascii="Calibri" w:eastAsia="Times New Roman" w:hAnsi="Calibri" w:cs="Calibri"/>
                <w:color w:val="000000"/>
                <w:sz w:val="24"/>
                <w:szCs w:val="24"/>
                <w:lang w:eastAsia="pt-BR"/>
              </w:rPr>
              <w:t xml:space="preserve">, localizado entre </w:t>
            </w:r>
            <w:r w:rsidRPr="009929EC">
              <w:rPr>
                <w:rFonts w:ascii="Calibri" w:eastAsia="Times New Roman" w:hAnsi="Calibri" w:cs="Calibri"/>
                <w:color w:val="000000"/>
                <w:sz w:val="24"/>
                <w:szCs w:val="24"/>
                <w:lang w:eastAsia="pt-BR"/>
              </w:rPr>
              <w:t>323,6884577</w:t>
            </w:r>
            <w:r w:rsidRPr="0021109B">
              <w:rPr>
                <w:rFonts w:ascii="Calibri" w:eastAsia="Times New Roman" w:hAnsi="Calibri" w:cs="Calibri"/>
                <w:color w:val="000000"/>
                <w:sz w:val="24"/>
                <w:szCs w:val="24"/>
                <w:lang w:eastAsia="pt-BR"/>
              </w:rPr>
              <w:t xml:space="preserve"> e </w:t>
            </w:r>
            <w:r w:rsidRPr="009929EC">
              <w:rPr>
                <w:rFonts w:ascii="Calibri" w:eastAsia="Times New Roman" w:hAnsi="Calibri" w:cs="Calibri"/>
                <w:color w:val="000000"/>
                <w:sz w:val="24"/>
                <w:szCs w:val="24"/>
                <w:lang w:eastAsia="pt-BR"/>
              </w:rPr>
              <w:t>910,8696818</w:t>
            </w:r>
            <w:r w:rsidRPr="0021109B">
              <w:rPr>
                <w:rFonts w:ascii="Calibri" w:eastAsia="Times New Roman" w:hAnsi="Calibri" w:cs="Calibri"/>
                <w:color w:val="000000"/>
                <w:sz w:val="24"/>
                <w:szCs w:val="24"/>
                <w:lang w:eastAsia="pt-BR"/>
              </w:rPr>
              <w:t>, portanto aceito.</w:t>
            </w:r>
          </w:p>
          <w:p w14:paraId="5E429C62" w14:textId="77777777" w:rsidR="0021109B" w:rsidRPr="0021109B" w:rsidRDefault="0021109B" w:rsidP="0021109B">
            <w:pPr>
              <w:spacing w:after="0" w:line="240" w:lineRule="auto"/>
              <w:rPr>
                <w:rFonts w:ascii="Calibri" w:eastAsia="Times New Roman" w:hAnsi="Calibri" w:cs="Calibri"/>
                <w:color w:val="000000"/>
                <w:sz w:val="24"/>
                <w:szCs w:val="24"/>
                <w:lang w:eastAsia="pt-BR"/>
              </w:rPr>
            </w:pPr>
          </w:p>
          <w:p w14:paraId="0460A46E" w14:textId="69BADF7C" w:rsidR="0021109B" w:rsidRPr="0021109B" w:rsidRDefault="0021109B" w:rsidP="0021109B">
            <w:pPr>
              <w:spacing w:after="0" w:line="240" w:lineRule="auto"/>
              <w:rPr>
                <w:rFonts w:ascii="Calibri" w:eastAsia="Times New Roman" w:hAnsi="Calibri" w:cs="Calibri"/>
                <w:color w:val="000000"/>
                <w:sz w:val="24"/>
                <w:szCs w:val="24"/>
                <w:lang w:eastAsia="pt-BR"/>
              </w:rPr>
            </w:pPr>
            <w:r w:rsidRPr="0021109B">
              <w:rPr>
                <w:rFonts w:ascii="Calibri" w:eastAsia="Times New Roman" w:hAnsi="Calibri" w:cs="Calibri"/>
                <w:color w:val="000000"/>
                <w:sz w:val="24"/>
                <w:szCs w:val="24"/>
                <w:lang w:eastAsia="pt-BR"/>
              </w:rPr>
              <w:t xml:space="preserve">Variável X3: </w:t>
            </w:r>
            <w:r w:rsidRPr="009929EC">
              <w:rPr>
                <w:rFonts w:ascii="Calibri" w:eastAsia="Times New Roman" w:hAnsi="Calibri" w:cs="Calibri"/>
                <w:color w:val="000000"/>
                <w:sz w:val="24"/>
                <w:szCs w:val="24"/>
                <w:lang w:eastAsia="pt-BR"/>
              </w:rPr>
              <w:t>719,6512</w:t>
            </w:r>
            <w:r w:rsidRPr="0021109B">
              <w:rPr>
                <w:rFonts w:ascii="Calibri" w:eastAsia="Times New Roman" w:hAnsi="Calibri" w:cs="Calibri"/>
                <w:color w:val="000000"/>
                <w:sz w:val="24"/>
                <w:szCs w:val="24"/>
                <w:lang w:eastAsia="pt-BR"/>
              </w:rPr>
              <w:t xml:space="preserve">, localizado entre </w:t>
            </w:r>
            <w:r w:rsidRPr="009929EC">
              <w:rPr>
                <w:rFonts w:ascii="Calibri" w:eastAsia="Times New Roman" w:hAnsi="Calibri" w:cs="Calibri"/>
                <w:color w:val="000000"/>
                <w:sz w:val="24"/>
                <w:szCs w:val="24"/>
                <w:lang w:eastAsia="pt-BR"/>
              </w:rPr>
              <w:t>497,903785</w:t>
            </w:r>
            <w:r w:rsidRPr="0021109B">
              <w:rPr>
                <w:rFonts w:ascii="Calibri" w:eastAsia="Times New Roman" w:hAnsi="Calibri" w:cs="Calibri"/>
                <w:color w:val="000000"/>
                <w:sz w:val="24"/>
                <w:szCs w:val="24"/>
                <w:lang w:eastAsia="pt-BR"/>
              </w:rPr>
              <w:t xml:space="preserve"> e </w:t>
            </w:r>
            <w:r w:rsidRPr="009929EC">
              <w:rPr>
                <w:rFonts w:ascii="Calibri" w:eastAsia="Times New Roman" w:hAnsi="Calibri" w:cs="Calibri"/>
                <w:color w:val="000000"/>
                <w:sz w:val="24"/>
                <w:szCs w:val="24"/>
                <w:lang w:eastAsia="pt-BR"/>
              </w:rPr>
              <w:t>941,3985406</w:t>
            </w:r>
            <w:r w:rsidRPr="0021109B">
              <w:rPr>
                <w:rFonts w:ascii="Calibri" w:eastAsia="Times New Roman" w:hAnsi="Calibri" w:cs="Calibri"/>
                <w:color w:val="000000"/>
                <w:sz w:val="24"/>
                <w:szCs w:val="24"/>
                <w:lang w:eastAsia="pt-BR"/>
              </w:rPr>
              <w:t>, portanto aceito.</w:t>
            </w:r>
          </w:p>
          <w:p w14:paraId="6F69E890" w14:textId="77777777" w:rsidR="0021109B" w:rsidRDefault="0021109B" w:rsidP="0021109B">
            <w:pPr>
              <w:spacing w:after="0" w:line="240" w:lineRule="auto"/>
              <w:rPr>
                <w:rFonts w:ascii="Calibri" w:eastAsia="Times New Roman" w:hAnsi="Calibri" w:cs="Calibri"/>
                <w:color w:val="000000"/>
                <w:lang w:eastAsia="pt-BR"/>
              </w:rPr>
            </w:pPr>
          </w:p>
          <w:p w14:paraId="4C4C461E" w14:textId="7261D05C" w:rsidR="0021109B" w:rsidRPr="006B1E66" w:rsidRDefault="006B1E66" w:rsidP="006B1E66">
            <w:pPr>
              <w:pStyle w:val="PargrafodaLista"/>
              <w:numPr>
                <w:ilvl w:val="1"/>
                <w:numId w:val="15"/>
              </w:numPr>
              <w:spacing w:after="0" w:line="240" w:lineRule="auto"/>
              <w:rPr>
                <w:rFonts w:ascii="Calibri" w:eastAsia="Times New Roman" w:hAnsi="Calibri" w:cs="Calibri"/>
                <w:b/>
                <w:bCs/>
                <w:color w:val="000000"/>
                <w:sz w:val="24"/>
                <w:szCs w:val="24"/>
                <w:lang w:eastAsia="pt-BR"/>
              </w:rPr>
            </w:pPr>
            <w:r>
              <w:rPr>
                <w:rFonts w:ascii="Calibri" w:eastAsia="Times New Roman" w:hAnsi="Calibri" w:cs="Calibri"/>
                <w:b/>
                <w:bCs/>
                <w:color w:val="000000"/>
                <w:sz w:val="24"/>
                <w:szCs w:val="24"/>
                <w:lang w:eastAsia="pt-BR"/>
              </w:rPr>
              <w:t>C</w:t>
            </w:r>
            <w:r w:rsidR="0021109B" w:rsidRPr="006B1E66">
              <w:rPr>
                <w:rFonts w:ascii="Calibri" w:eastAsia="Times New Roman" w:hAnsi="Calibri" w:cs="Calibri"/>
                <w:b/>
                <w:bCs/>
                <w:color w:val="000000"/>
                <w:sz w:val="24"/>
                <w:szCs w:val="24"/>
                <w:lang w:eastAsia="pt-BR"/>
              </w:rPr>
              <w:t xml:space="preserve">álculo </w:t>
            </w:r>
            <w:r>
              <w:rPr>
                <w:rFonts w:ascii="Calibri" w:eastAsia="Times New Roman" w:hAnsi="Calibri" w:cs="Calibri"/>
                <w:b/>
                <w:bCs/>
                <w:color w:val="000000"/>
                <w:sz w:val="24"/>
                <w:szCs w:val="24"/>
                <w:lang w:eastAsia="pt-BR"/>
              </w:rPr>
              <w:t>S</w:t>
            </w:r>
            <w:r w:rsidR="0021109B" w:rsidRPr="006B1E66">
              <w:rPr>
                <w:rFonts w:ascii="Calibri" w:eastAsia="Times New Roman" w:hAnsi="Calibri" w:cs="Calibri"/>
                <w:b/>
                <w:bCs/>
                <w:color w:val="000000"/>
                <w:sz w:val="24"/>
                <w:szCs w:val="24"/>
                <w:lang w:eastAsia="pt-BR"/>
              </w:rPr>
              <w:t>tat t:</w:t>
            </w:r>
          </w:p>
          <w:p w14:paraId="75844D6A" w14:textId="77777777" w:rsidR="0021109B" w:rsidRDefault="0021109B" w:rsidP="0021109B">
            <w:pPr>
              <w:spacing w:after="0" w:line="240" w:lineRule="auto"/>
              <w:rPr>
                <w:rFonts w:ascii="Calibri" w:eastAsia="Times New Roman" w:hAnsi="Calibri" w:cs="Calibri"/>
                <w:b/>
                <w:bCs/>
                <w:color w:val="000000"/>
                <w:sz w:val="24"/>
                <w:szCs w:val="24"/>
                <w:lang w:eastAsia="pt-BR"/>
              </w:rPr>
            </w:pPr>
          </w:p>
          <w:p w14:paraId="59A6FD5C" w14:textId="577A79CB" w:rsidR="0021109B" w:rsidRDefault="0021109B" w:rsidP="0021109B">
            <w:pPr>
              <w:spacing w:after="0" w:line="240" w:lineRule="auto"/>
              <w:rPr>
                <w:rFonts w:ascii="Calibri" w:eastAsia="Times New Roman" w:hAnsi="Calibri" w:cs="Calibri"/>
                <w:color w:val="000000"/>
                <w:lang w:eastAsia="pt-BR"/>
              </w:rPr>
            </w:pPr>
            <w:r>
              <w:rPr>
                <w:rFonts w:ascii="Calibri" w:eastAsia="Times New Roman" w:hAnsi="Calibri" w:cs="Calibri"/>
                <w:b/>
                <w:bCs/>
                <w:color w:val="000000"/>
                <w:sz w:val="24"/>
                <w:szCs w:val="24"/>
                <w:lang w:eastAsia="pt-BR"/>
              </w:rPr>
              <w:t>Variável X1: =((</w:t>
            </w:r>
            <w:r w:rsidRPr="009929EC">
              <w:rPr>
                <w:rFonts w:ascii="Calibri" w:eastAsia="Times New Roman" w:hAnsi="Calibri" w:cs="Calibri"/>
                <w:color w:val="000000"/>
                <w:lang w:eastAsia="pt-BR"/>
              </w:rPr>
              <w:t>1195,132</w:t>
            </w:r>
            <w:r>
              <w:rPr>
                <w:rFonts w:ascii="Calibri" w:eastAsia="Times New Roman" w:hAnsi="Calibri" w:cs="Calibri"/>
                <w:color w:val="000000"/>
                <w:lang w:eastAsia="pt-BR"/>
              </w:rPr>
              <w:t xml:space="preserve"> - </w:t>
            </w:r>
            <w:r w:rsidRPr="009929EC">
              <w:rPr>
                <w:rFonts w:ascii="Calibri" w:eastAsia="Times New Roman" w:hAnsi="Calibri" w:cs="Calibri"/>
                <w:color w:val="000000"/>
                <w:lang w:eastAsia="pt-BR"/>
              </w:rPr>
              <w:t>817,381966</w:t>
            </w:r>
            <w:r>
              <w:rPr>
                <w:rFonts w:ascii="Calibri" w:eastAsia="Times New Roman" w:hAnsi="Calibri" w:cs="Calibri"/>
                <w:color w:val="000000"/>
                <w:lang w:eastAsia="pt-BR"/>
              </w:rPr>
              <w:t>) /</w:t>
            </w:r>
            <w:r w:rsidRPr="009929EC">
              <w:rPr>
                <w:rFonts w:ascii="Calibri" w:eastAsia="Times New Roman" w:hAnsi="Calibri" w:cs="Calibri"/>
                <w:color w:val="000000"/>
                <w:lang w:eastAsia="pt-BR"/>
              </w:rPr>
              <w:t xml:space="preserve"> 154,3782</w:t>
            </w:r>
            <w:r>
              <w:rPr>
                <w:rFonts w:ascii="Calibri" w:eastAsia="Times New Roman" w:hAnsi="Calibri" w:cs="Calibri"/>
                <w:color w:val="000000"/>
                <w:lang w:eastAsia="pt-BR"/>
              </w:rPr>
              <w:t>) =</w:t>
            </w:r>
            <w:r w:rsidR="005300B3">
              <w:rPr>
                <w:rFonts w:ascii="Calibri" w:eastAsia="Times New Roman" w:hAnsi="Calibri" w:cs="Calibri"/>
                <w:color w:val="000000"/>
                <w:lang w:eastAsia="pt-BR"/>
              </w:rPr>
              <w:t xml:space="preserve"> - e + </w:t>
            </w:r>
            <w:r>
              <w:rPr>
                <w:rFonts w:ascii="Calibri" w:eastAsia="Times New Roman" w:hAnsi="Calibri" w:cs="Calibri"/>
                <w:color w:val="000000"/>
                <w:lang w:eastAsia="pt-BR"/>
              </w:rPr>
              <w:t xml:space="preserve"> 2,447</w:t>
            </w:r>
            <w:r w:rsidR="00E60800">
              <w:rPr>
                <w:rFonts w:ascii="Calibri" w:eastAsia="Times New Roman" w:hAnsi="Calibri" w:cs="Calibri"/>
                <w:color w:val="000000"/>
                <w:lang w:eastAsia="pt-BR"/>
              </w:rPr>
              <w:t xml:space="preserve"> (Stat t </w:t>
            </w:r>
            <w:r w:rsidR="005300B3">
              <w:rPr>
                <w:rFonts w:ascii="Calibri" w:eastAsia="Times New Roman" w:hAnsi="Calibri" w:cs="Calibri"/>
                <w:color w:val="000000"/>
                <w:lang w:eastAsia="pt-BR"/>
              </w:rPr>
              <w:t xml:space="preserve">no valor de 7,74 </w:t>
            </w:r>
            <w:r w:rsidR="00E60800">
              <w:rPr>
                <w:rFonts w:ascii="Calibri" w:eastAsia="Times New Roman" w:hAnsi="Calibri" w:cs="Calibri"/>
                <w:color w:val="000000"/>
                <w:lang w:eastAsia="pt-BR"/>
              </w:rPr>
              <w:t xml:space="preserve">fora </w:t>
            </w:r>
            <w:r w:rsidR="005300B3">
              <w:rPr>
                <w:rFonts w:ascii="Calibri" w:eastAsia="Times New Roman" w:hAnsi="Calibri" w:cs="Calibri"/>
                <w:color w:val="000000"/>
                <w:lang w:eastAsia="pt-BR"/>
              </w:rPr>
              <w:t>da área de risco, logo correto)</w:t>
            </w:r>
          </w:p>
          <w:p w14:paraId="5B093369" w14:textId="77777777" w:rsidR="0021109B" w:rsidRDefault="0021109B" w:rsidP="0021109B">
            <w:pPr>
              <w:spacing w:after="0" w:line="240" w:lineRule="auto"/>
              <w:rPr>
                <w:rFonts w:ascii="Calibri" w:eastAsia="Times New Roman" w:hAnsi="Calibri" w:cs="Calibri"/>
                <w:b/>
                <w:bCs/>
                <w:color w:val="000000"/>
                <w:sz w:val="24"/>
                <w:szCs w:val="24"/>
                <w:lang w:eastAsia="pt-BR"/>
              </w:rPr>
            </w:pPr>
          </w:p>
          <w:p w14:paraId="5B7378BB" w14:textId="4E495A18" w:rsidR="0021109B" w:rsidRDefault="0021109B" w:rsidP="0021109B">
            <w:pPr>
              <w:spacing w:after="0" w:line="240" w:lineRule="auto"/>
              <w:rPr>
                <w:rFonts w:ascii="Calibri" w:eastAsia="Times New Roman" w:hAnsi="Calibri" w:cs="Calibri"/>
                <w:color w:val="000000"/>
                <w:lang w:eastAsia="pt-BR"/>
              </w:rPr>
            </w:pPr>
            <w:r>
              <w:rPr>
                <w:rFonts w:ascii="Calibri" w:eastAsia="Times New Roman" w:hAnsi="Calibri" w:cs="Calibri"/>
                <w:b/>
                <w:bCs/>
                <w:color w:val="000000"/>
                <w:sz w:val="24"/>
                <w:szCs w:val="24"/>
                <w:lang w:eastAsia="pt-BR"/>
              </w:rPr>
              <w:t>Variável X2 = ((</w:t>
            </w:r>
            <w:r w:rsidRPr="009929EC">
              <w:rPr>
                <w:rFonts w:ascii="Calibri" w:eastAsia="Times New Roman" w:hAnsi="Calibri" w:cs="Calibri"/>
                <w:color w:val="000000"/>
                <w:lang w:eastAsia="pt-BR"/>
              </w:rPr>
              <w:t>617,2791</w:t>
            </w:r>
            <w:r>
              <w:rPr>
                <w:rFonts w:ascii="Calibri" w:eastAsia="Times New Roman" w:hAnsi="Calibri" w:cs="Calibri"/>
                <w:color w:val="000000"/>
                <w:lang w:eastAsia="pt-BR"/>
              </w:rPr>
              <w:t xml:space="preserve"> - </w:t>
            </w:r>
            <w:r w:rsidRPr="009929EC">
              <w:rPr>
                <w:rFonts w:ascii="Calibri" w:eastAsia="Times New Roman" w:hAnsi="Calibri" w:cs="Calibri"/>
                <w:color w:val="000000"/>
                <w:lang w:eastAsia="pt-BR"/>
              </w:rPr>
              <w:t>323,6884577</w:t>
            </w:r>
            <w:r>
              <w:rPr>
                <w:rFonts w:ascii="Calibri" w:eastAsia="Times New Roman" w:hAnsi="Calibri" w:cs="Calibri"/>
                <w:color w:val="000000"/>
                <w:lang w:eastAsia="pt-BR"/>
              </w:rPr>
              <w:t xml:space="preserve">) / </w:t>
            </w:r>
            <w:r w:rsidRPr="009929EC">
              <w:rPr>
                <w:rFonts w:ascii="Calibri" w:eastAsia="Times New Roman" w:hAnsi="Calibri" w:cs="Calibri"/>
                <w:color w:val="000000"/>
                <w:lang w:eastAsia="pt-BR"/>
              </w:rPr>
              <w:t>119,9841</w:t>
            </w:r>
            <w:r>
              <w:rPr>
                <w:rFonts w:ascii="Calibri" w:eastAsia="Times New Roman" w:hAnsi="Calibri" w:cs="Calibri"/>
                <w:color w:val="000000"/>
                <w:lang w:eastAsia="pt-BR"/>
              </w:rPr>
              <w:t xml:space="preserve">)= </w:t>
            </w:r>
            <w:r w:rsidR="005300B3">
              <w:rPr>
                <w:rFonts w:ascii="Calibri" w:eastAsia="Times New Roman" w:hAnsi="Calibri" w:cs="Calibri"/>
                <w:color w:val="000000"/>
                <w:lang w:eastAsia="pt-BR"/>
              </w:rPr>
              <w:t xml:space="preserve">- e + </w:t>
            </w:r>
            <w:r>
              <w:rPr>
                <w:rFonts w:ascii="Calibri" w:eastAsia="Times New Roman" w:hAnsi="Calibri" w:cs="Calibri"/>
                <w:color w:val="000000"/>
                <w:lang w:eastAsia="pt-BR"/>
              </w:rPr>
              <w:t>2,447</w:t>
            </w:r>
            <w:r w:rsidR="005300B3">
              <w:rPr>
                <w:rFonts w:ascii="Calibri" w:eastAsia="Times New Roman" w:hAnsi="Calibri" w:cs="Calibri"/>
                <w:color w:val="000000"/>
                <w:lang w:eastAsia="pt-BR"/>
              </w:rPr>
              <w:t xml:space="preserve"> (Stat t no valor de 5,14 fora da área de risco, logo correto)</w:t>
            </w:r>
          </w:p>
          <w:p w14:paraId="20C8E84F" w14:textId="77777777" w:rsidR="0021109B" w:rsidRDefault="0021109B" w:rsidP="0021109B">
            <w:pPr>
              <w:spacing w:after="0" w:line="240" w:lineRule="auto"/>
              <w:rPr>
                <w:rFonts w:ascii="Calibri" w:eastAsia="Times New Roman" w:hAnsi="Calibri" w:cs="Calibri"/>
                <w:color w:val="000000"/>
                <w:lang w:eastAsia="pt-BR"/>
              </w:rPr>
            </w:pPr>
          </w:p>
          <w:p w14:paraId="0F739D52" w14:textId="6448C2B5" w:rsidR="0021109B" w:rsidRPr="009929EC" w:rsidRDefault="0021109B" w:rsidP="0021109B">
            <w:pPr>
              <w:spacing w:after="0" w:line="240" w:lineRule="auto"/>
              <w:rPr>
                <w:rFonts w:ascii="Calibri" w:eastAsia="Times New Roman" w:hAnsi="Calibri" w:cs="Calibri"/>
                <w:b/>
                <w:bCs/>
                <w:color w:val="000000"/>
                <w:sz w:val="24"/>
                <w:szCs w:val="24"/>
                <w:lang w:eastAsia="pt-BR"/>
              </w:rPr>
            </w:pPr>
            <w:r w:rsidRPr="0021109B">
              <w:rPr>
                <w:rFonts w:ascii="Calibri" w:eastAsia="Times New Roman" w:hAnsi="Calibri" w:cs="Calibri"/>
                <w:b/>
                <w:bCs/>
                <w:color w:val="000000"/>
                <w:sz w:val="24"/>
                <w:szCs w:val="24"/>
                <w:lang w:eastAsia="pt-BR"/>
              </w:rPr>
              <w:t xml:space="preserve">Variável X3 </w:t>
            </w:r>
            <w:r>
              <w:rPr>
                <w:rFonts w:ascii="Calibri" w:eastAsia="Times New Roman" w:hAnsi="Calibri" w:cs="Calibri"/>
                <w:b/>
                <w:bCs/>
                <w:color w:val="000000"/>
                <w:sz w:val="24"/>
                <w:szCs w:val="24"/>
                <w:lang w:eastAsia="pt-BR"/>
              </w:rPr>
              <w:t>= ((</w:t>
            </w:r>
            <w:r w:rsidRPr="009929EC">
              <w:rPr>
                <w:rFonts w:ascii="Calibri" w:eastAsia="Times New Roman" w:hAnsi="Calibri" w:cs="Calibri"/>
                <w:color w:val="000000"/>
                <w:lang w:eastAsia="pt-BR"/>
              </w:rPr>
              <w:t>719,6512</w:t>
            </w:r>
            <w:r>
              <w:rPr>
                <w:rFonts w:ascii="Calibri" w:eastAsia="Times New Roman" w:hAnsi="Calibri" w:cs="Calibri"/>
                <w:color w:val="000000"/>
                <w:lang w:eastAsia="pt-BR"/>
              </w:rPr>
              <w:t xml:space="preserve"> - </w:t>
            </w:r>
            <w:r w:rsidRPr="009929EC">
              <w:rPr>
                <w:rFonts w:ascii="Calibri" w:eastAsia="Times New Roman" w:hAnsi="Calibri" w:cs="Calibri"/>
                <w:color w:val="000000"/>
                <w:lang w:eastAsia="pt-BR"/>
              </w:rPr>
              <w:t>497,903785</w:t>
            </w:r>
            <w:r>
              <w:rPr>
                <w:rFonts w:ascii="Calibri" w:eastAsia="Times New Roman" w:hAnsi="Calibri" w:cs="Calibri"/>
                <w:color w:val="000000"/>
                <w:lang w:eastAsia="pt-BR"/>
              </w:rPr>
              <w:t xml:space="preserve">) / </w:t>
            </w:r>
            <w:r w:rsidRPr="009929EC">
              <w:rPr>
                <w:rFonts w:ascii="Calibri" w:eastAsia="Times New Roman" w:hAnsi="Calibri" w:cs="Calibri"/>
                <w:color w:val="000000"/>
                <w:lang w:eastAsia="pt-BR"/>
              </w:rPr>
              <w:t>90,62336</w:t>
            </w:r>
            <w:r>
              <w:rPr>
                <w:rFonts w:ascii="Calibri" w:eastAsia="Times New Roman" w:hAnsi="Calibri" w:cs="Calibri"/>
                <w:color w:val="000000"/>
                <w:lang w:eastAsia="pt-BR"/>
              </w:rPr>
              <w:t xml:space="preserve"> ) = 2,447</w:t>
            </w:r>
            <w:r w:rsidR="005300B3">
              <w:rPr>
                <w:rFonts w:ascii="Calibri" w:eastAsia="Times New Roman" w:hAnsi="Calibri" w:cs="Calibri"/>
                <w:color w:val="000000"/>
                <w:lang w:eastAsia="pt-BR"/>
              </w:rPr>
              <w:t xml:space="preserve"> (Stat t no valor de 5,14 fora da área de risco, logo correto).</w:t>
            </w:r>
          </w:p>
        </w:tc>
      </w:tr>
    </w:tbl>
    <w:p w14:paraId="55556667" w14:textId="3FA5605A" w:rsidR="0021109B" w:rsidRPr="0021109B" w:rsidRDefault="0021109B" w:rsidP="00431CEE">
      <w:pPr>
        <w:rPr>
          <w:rFonts w:ascii="Calibri" w:eastAsia="Times New Roman" w:hAnsi="Calibri" w:cs="Calibri"/>
          <w:color w:val="000000"/>
          <w:sz w:val="24"/>
          <w:szCs w:val="24"/>
          <w:lang w:eastAsia="pt-BR"/>
        </w:rPr>
      </w:pPr>
    </w:p>
    <w:p w14:paraId="3FF24B68" w14:textId="7C194FFC" w:rsidR="0074444C" w:rsidRDefault="00D86640" w:rsidP="006B1E66">
      <w:pPr>
        <w:pStyle w:val="PargrafodaLista"/>
        <w:numPr>
          <w:ilvl w:val="0"/>
          <w:numId w:val="15"/>
        </w:numPr>
        <w:rPr>
          <w:b/>
        </w:rPr>
      </w:pPr>
      <w:r>
        <w:rPr>
          <w:b/>
        </w:rPr>
        <w:t>Avalie</w:t>
      </w:r>
      <w:r w:rsidR="0074444C" w:rsidRPr="008030C6">
        <w:rPr>
          <w:b/>
        </w:rPr>
        <w:t xml:space="preserve"> </w:t>
      </w:r>
      <w:r w:rsidR="006B1E66">
        <w:rPr>
          <w:b/>
        </w:rPr>
        <w:t>os indicadores de erro</w:t>
      </w:r>
      <w:r w:rsidR="008030C6" w:rsidRPr="008030C6">
        <w:rPr>
          <w:b/>
        </w:rPr>
        <w:t>?</w:t>
      </w:r>
    </w:p>
    <w:p w14:paraId="47893754" w14:textId="7CE29F4A" w:rsidR="009929EC" w:rsidRDefault="006B1E66" w:rsidP="000E0298">
      <w:pPr>
        <w:pStyle w:val="PargrafodaLista"/>
        <w:jc w:val="both"/>
        <w:rPr>
          <w:b/>
        </w:rPr>
      </w:pPr>
      <w:r>
        <w:rPr>
          <w:b/>
        </w:rPr>
        <w:t xml:space="preserve">Após a mudança gerada pela consultoria, </w:t>
      </w:r>
      <w:r w:rsidR="009929EC">
        <w:rPr>
          <w:b/>
        </w:rPr>
        <w:t>os indicadores gerais apresentam boa performance com R</w:t>
      </w:r>
      <w:r w:rsidR="009929EC">
        <w:rPr>
          <w:rFonts w:cstheme="minorHAnsi"/>
          <w:b/>
        </w:rPr>
        <w:t>²</w:t>
      </w:r>
      <w:r w:rsidR="009929EC">
        <w:rPr>
          <w:b/>
        </w:rPr>
        <w:t xml:space="preserve">  e R</w:t>
      </w:r>
      <w:r w:rsidR="009929EC">
        <w:rPr>
          <w:rFonts w:cstheme="minorHAnsi"/>
          <w:b/>
        </w:rPr>
        <w:t>²</w:t>
      </w:r>
      <w:r w:rsidR="009929EC">
        <w:rPr>
          <w:b/>
        </w:rPr>
        <w:t xml:space="preserve"> ajustados elevados. A significação, responsável pelo erro da equação está bem abaixo de 0,05 ou 5%. Em relação aos indicadores mais específicos </w:t>
      </w:r>
      <w:r>
        <w:rPr>
          <w:b/>
        </w:rPr>
        <w:t xml:space="preserve">medidos pelo valor p </w:t>
      </w:r>
      <w:r w:rsidR="009929EC">
        <w:rPr>
          <w:b/>
        </w:rPr>
        <w:t xml:space="preserve">de cada variável </w:t>
      </w:r>
      <w:r>
        <w:rPr>
          <w:b/>
        </w:rPr>
        <w:t xml:space="preserve">(X1 a X3) </w:t>
      </w:r>
      <w:r w:rsidR="009929EC">
        <w:rPr>
          <w:b/>
        </w:rPr>
        <w:t xml:space="preserve">pode-se dizer que o valor p está igualmente bem abaixo </w:t>
      </w:r>
      <w:r w:rsidR="000E0298">
        <w:rPr>
          <w:b/>
        </w:rPr>
        <w:t>da margem de erro tolerável que é igualmente 0,05.</w:t>
      </w:r>
    </w:p>
    <w:p w14:paraId="2B8ACCE8" w14:textId="0D839B92" w:rsidR="000E0298" w:rsidRDefault="000E0298" w:rsidP="000E0298">
      <w:pPr>
        <w:pStyle w:val="PargrafodaLista"/>
        <w:jc w:val="both"/>
        <w:rPr>
          <w:b/>
        </w:rPr>
      </w:pPr>
      <w:r>
        <w:rPr>
          <w:b/>
        </w:rPr>
        <w:t>A primeira variável referente aos investimentos em tecnologia apresenta igualmente bons indicadores e representa a base de uma fábrica de software.</w:t>
      </w:r>
    </w:p>
    <w:p w14:paraId="0CF3F92C" w14:textId="77777777" w:rsidR="00C14E92" w:rsidRDefault="00C14E92" w:rsidP="000E0298">
      <w:pPr>
        <w:pStyle w:val="PargrafodaLista"/>
        <w:jc w:val="both"/>
        <w:rPr>
          <w:b/>
        </w:rPr>
      </w:pPr>
    </w:p>
    <w:p w14:paraId="0EAB0558" w14:textId="7A466CC4" w:rsidR="006B1E66" w:rsidRPr="00C14E92" w:rsidRDefault="006B1E66" w:rsidP="006B1E66">
      <w:pPr>
        <w:pStyle w:val="PargrafodaLista"/>
        <w:numPr>
          <w:ilvl w:val="0"/>
          <w:numId w:val="15"/>
        </w:numPr>
        <w:jc w:val="both"/>
        <w:rPr>
          <w:b/>
          <w:bCs/>
          <w:sz w:val="24"/>
          <w:szCs w:val="24"/>
        </w:rPr>
      </w:pPr>
      <w:r w:rsidRPr="00C14E92">
        <w:rPr>
          <w:b/>
          <w:bCs/>
          <w:sz w:val="24"/>
          <w:szCs w:val="24"/>
        </w:rPr>
        <w:lastRenderedPageBreak/>
        <w:t>Analise a variável X1 e confira se ela efetivamente contribuía para o sucesso do projeto, conforme desejava o gestor de projeto!</w:t>
      </w:r>
    </w:p>
    <w:p w14:paraId="05FE7CA6" w14:textId="71BD103F" w:rsidR="008030C6" w:rsidRDefault="00C14E92" w:rsidP="008030C6">
      <w:pPr>
        <w:pStyle w:val="PargrafodaLista"/>
        <w:rPr>
          <w:b/>
        </w:rPr>
      </w:pPr>
      <w:r>
        <w:rPr>
          <w:b/>
        </w:rPr>
        <w:t>Sim, note que agora a variável X1 (investimento em tecnologia) apresenta uma performance típica de fábrica de software. Ela representa o maior valor 1195,13 X1, possui um baixo valor p e está mais distante da área de erro do que na análise 1. Uma situação típica de fábrica de software.</w:t>
      </w:r>
    </w:p>
    <w:p w14:paraId="0BAA11A7" w14:textId="77777777" w:rsidR="00C14E92" w:rsidRPr="008030C6" w:rsidRDefault="00C14E92" w:rsidP="008030C6">
      <w:pPr>
        <w:pStyle w:val="PargrafodaLista"/>
        <w:rPr>
          <w:b/>
        </w:rPr>
      </w:pPr>
    </w:p>
    <w:p w14:paraId="107AFE42" w14:textId="7FAE0BD4" w:rsidR="008030C6" w:rsidRDefault="008030C6" w:rsidP="006B1E66">
      <w:pPr>
        <w:pStyle w:val="PargrafodaLista"/>
        <w:numPr>
          <w:ilvl w:val="0"/>
          <w:numId w:val="15"/>
        </w:numPr>
        <w:rPr>
          <w:b/>
        </w:rPr>
      </w:pPr>
      <w:r>
        <w:rPr>
          <w:b/>
        </w:rPr>
        <w:t>Calcule a quantidade das linhas de código a serem obtidas se o investimento em tecnologia medido por horas for igual</w:t>
      </w:r>
      <w:r w:rsidR="00450852">
        <w:rPr>
          <w:b/>
        </w:rPr>
        <w:t xml:space="preserve"> </w:t>
      </w:r>
      <w:r>
        <w:rPr>
          <w:b/>
        </w:rPr>
        <w:t>a cinco, o treinamento em horas for igual a três e a supervisão for igual a três horas</w:t>
      </w:r>
      <w:r w:rsidR="00450852">
        <w:rPr>
          <w:b/>
        </w:rPr>
        <w:t>.</w:t>
      </w:r>
    </w:p>
    <w:p w14:paraId="5308B48F" w14:textId="77777777" w:rsidR="0006491C" w:rsidRDefault="0006491C" w:rsidP="0006491C">
      <w:pPr>
        <w:pStyle w:val="PargrafodaLista"/>
        <w:rPr>
          <w:b/>
        </w:rPr>
      </w:pPr>
    </w:p>
    <w:p w14:paraId="5B523A19" w14:textId="4F444E13" w:rsidR="00FA40FE" w:rsidRPr="0006491C" w:rsidRDefault="0006491C" w:rsidP="0006491C">
      <w:pPr>
        <w:rPr>
          <w:b/>
          <w:sz w:val="24"/>
          <w:szCs w:val="24"/>
        </w:rPr>
      </w:pPr>
      <w:r w:rsidRPr="0006491C">
        <w:rPr>
          <w:b/>
          <w:sz w:val="24"/>
          <w:szCs w:val="24"/>
        </w:rPr>
        <w:t>Cálculo da equação:</w:t>
      </w:r>
    </w:p>
    <w:p w14:paraId="74851CC3" w14:textId="1A0638AD" w:rsidR="000E0298" w:rsidRDefault="000E0298" w:rsidP="000E0298">
      <w:pPr>
        <w:rPr>
          <w:rFonts w:ascii="Calibri" w:eastAsia="Times New Roman" w:hAnsi="Calibri" w:cs="Calibri"/>
          <w:b/>
          <w:color w:val="000000"/>
          <w:sz w:val="24"/>
          <w:szCs w:val="24"/>
          <w:lang w:eastAsia="pt-BR"/>
        </w:rPr>
      </w:pPr>
      <w:r w:rsidRPr="000E0298">
        <w:rPr>
          <w:b/>
          <w:sz w:val="24"/>
          <w:szCs w:val="24"/>
        </w:rPr>
        <w:t>=(((</w:t>
      </w:r>
      <w:r w:rsidRPr="009929EC">
        <w:rPr>
          <w:rFonts w:ascii="Calibri" w:eastAsia="Times New Roman" w:hAnsi="Calibri" w:cs="Calibri"/>
          <w:b/>
          <w:color w:val="000000"/>
          <w:sz w:val="24"/>
          <w:szCs w:val="24"/>
          <w:lang w:eastAsia="pt-BR"/>
        </w:rPr>
        <w:t>-632,527</w:t>
      </w:r>
      <w:r w:rsidRPr="000E0298">
        <w:rPr>
          <w:b/>
          <w:sz w:val="24"/>
          <w:szCs w:val="24"/>
        </w:rPr>
        <w:t>+(5*</w:t>
      </w:r>
      <w:r w:rsidRPr="009929EC">
        <w:rPr>
          <w:rFonts w:ascii="Calibri" w:eastAsia="Times New Roman" w:hAnsi="Calibri" w:cs="Calibri"/>
          <w:b/>
          <w:color w:val="000000"/>
          <w:sz w:val="24"/>
          <w:szCs w:val="24"/>
          <w:lang w:eastAsia="pt-BR"/>
        </w:rPr>
        <w:t>1195,132</w:t>
      </w:r>
      <w:r w:rsidRPr="000E0298">
        <w:rPr>
          <w:b/>
          <w:sz w:val="24"/>
          <w:szCs w:val="24"/>
        </w:rPr>
        <w:t>)+(3*</w:t>
      </w:r>
      <w:r w:rsidRPr="009929EC">
        <w:rPr>
          <w:rFonts w:ascii="Calibri" w:eastAsia="Times New Roman" w:hAnsi="Calibri" w:cs="Calibri"/>
          <w:b/>
          <w:color w:val="000000"/>
          <w:sz w:val="24"/>
          <w:szCs w:val="24"/>
          <w:lang w:eastAsia="pt-BR"/>
        </w:rPr>
        <w:t>617,2791</w:t>
      </w:r>
      <w:r w:rsidRPr="000E0298">
        <w:rPr>
          <w:b/>
          <w:sz w:val="24"/>
          <w:szCs w:val="24"/>
        </w:rPr>
        <w:t>)+(3*</w:t>
      </w:r>
      <w:r w:rsidRPr="009929EC">
        <w:rPr>
          <w:rFonts w:ascii="Calibri" w:eastAsia="Times New Roman" w:hAnsi="Calibri" w:cs="Calibri"/>
          <w:b/>
          <w:color w:val="000000"/>
          <w:sz w:val="24"/>
          <w:szCs w:val="24"/>
          <w:lang w:eastAsia="pt-BR"/>
        </w:rPr>
        <w:t>719,6512</w:t>
      </w:r>
      <w:r w:rsidRPr="000E0298">
        <w:rPr>
          <w:b/>
          <w:sz w:val="24"/>
          <w:szCs w:val="24"/>
        </w:rPr>
        <w:t xml:space="preserve">)))) = </w:t>
      </w:r>
      <w:r w:rsidRPr="000E0298">
        <w:rPr>
          <w:rFonts w:ascii="Calibri" w:eastAsia="Times New Roman" w:hAnsi="Calibri" w:cs="Calibri"/>
          <w:b/>
          <w:color w:val="000000"/>
          <w:sz w:val="24"/>
          <w:szCs w:val="24"/>
          <w:lang w:eastAsia="pt-BR"/>
        </w:rPr>
        <w:t>9.354</w:t>
      </w:r>
      <w:r w:rsidR="0006491C">
        <w:rPr>
          <w:rFonts w:ascii="Calibri" w:eastAsia="Times New Roman" w:hAnsi="Calibri" w:cs="Calibri"/>
          <w:b/>
          <w:color w:val="000000"/>
          <w:sz w:val="24"/>
          <w:szCs w:val="24"/>
          <w:lang w:eastAsia="pt-BR"/>
        </w:rPr>
        <w:t xml:space="preserve"> (arredondados)</w:t>
      </w:r>
    </w:p>
    <w:p w14:paraId="6714272F" w14:textId="0B302233" w:rsidR="0006491C" w:rsidRDefault="0006491C" w:rsidP="000E0298">
      <w:pPr>
        <w:rPr>
          <w:rFonts w:ascii="Calibri" w:eastAsia="Times New Roman" w:hAnsi="Calibri" w:cs="Calibri"/>
          <w:b/>
          <w:color w:val="000000"/>
          <w:sz w:val="24"/>
          <w:szCs w:val="24"/>
          <w:lang w:eastAsia="pt-BR"/>
        </w:rPr>
      </w:pPr>
    </w:p>
    <w:p w14:paraId="509CB620" w14:textId="40327FB5" w:rsidR="0006491C" w:rsidRDefault="0006491C" w:rsidP="000E0298">
      <w:pPr>
        <w:rPr>
          <w:rFonts w:ascii="Calibri" w:eastAsia="Times New Roman" w:hAnsi="Calibri" w:cs="Calibri"/>
          <w:b/>
          <w:color w:val="000000"/>
          <w:sz w:val="24"/>
          <w:szCs w:val="24"/>
          <w:lang w:eastAsia="pt-BR"/>
        </w:rPr>
      </w:pPr>
      <w:r>
        <w:rPr>
          <w:rFonts w:ascii="Calibri" w:eastAsia="Times New Roman" w:hAnsi="Calibri" w:cs="Calibri"/>
          <w:b/>
          <w:color w:val="000000"/>
          <w:sz w:val="24"/>
          <w:szCs w:val="24"/>
          <w:lang w:eastAsia="pt-BR"/>
        </w:rPr>
        <w:t>Cálculo com o acréscimo do erro padrão:</w:t>
      </w:r>
    </w:p>
    <w:p w14:paraId="27EF314E" w14:textId="044900BD" w:rsidR="0006491C" w:rsidRDefault="0006491C" w:rsidP="0006491C">
      <w:pPr>
        <w:rPr>
          <w:rFonts w:ascii="Calibri" w:eastAsia="Times New Roman" w:hAnsi="Calibri" w:cs="Calibri"/>
          <w:b/>
          <w:color w:val="000000"/>
          <w:sz w:val="24"/>
          <w:szCs w:val="24"/>
          <w:lang w:eastAsia="pt-BR"/>
        </w:rPr>
      </w:pPr>
      <w:r w:rsidRPr="000E0298">
        <w:rPr>
          <w:b/>
          <w:sz w:val="24"/>
          <w:szCs w:val="24"/>
        </w:rPr>
        <w:t>=(((</w:t>
      </w:r>
      <w:r w:rsidRPr="009929EC">
        <w:rPr>
          <w:rFonts w:ascii="Calibri" w:eastAsia="Times New Roman" w:hAnsi="Calibri" w:cs="Calibri"/>
          <w:b/>
          <w:color w:val="000000"/>
          <w:sz w:val="24"/>
          <w:szCs w:val="24"/>
          <w:lang w:eastAsia="pt-BR"/>
        </w:rPr>
        <w:t>-632,527</w:t>
      </w:r>
      <w:r w:rsidRPr="000E0298">
        <w:rPr>
          <w:b/>
          <w:sz w:val="24"/>
          <w:szCs w:val="24"/>
        </w:rPr>
        <w:t>+(5*</w:t>
      </w:r>
      <w:r w:rsidRPr="009929EC">
        <w:rPr>
          <w:rFonts w:ascii="Calibri" w:eastAsia="Times New Roman" w:hAnsi="Calibri" w:cs="Calibri"/>
          <w:b/>
          <w:color w:val="000000"/>
          <w:sz w:val="24"/>
          <w:szCs w:val="24"/>
          <w:lang w:eastAsia="pt-BR"/>
        </w:rPr>
        <w:t>1195,132</w:t>
      </w:r>
      <w:r w:rsidRPr="000E0298">
        <w:rPr>
          <w:b/>
          <w:sz w:val="24"/>
          <w:szCs w:val="24"/>
        </w:rPr>
        <w:t>)+(3*</w:t>
      </w:r>
      <w:r w:rsidRPr="009929EC">
        <w:rPr>
          <w:rFonts w:ascii="Calibri" w:eastAsia="Times New Roman" w:hAnsi="Calibri" w:cs="Calibri"/>
          <w:b/>
          <w:color w:val="000000"/>
          <w:sz w:val="24"/>
          <w:szCs w:val="24"/>
          <w:lang w:eastAsia="pt-BR"/>
        </w:rPr>
        <w:t>617,2791</w:t>
      </w:r>
      <w:r w:rsidRPr="000E0298">
        <w:rPr>
          <w:b/>
          <w:sz w:val="24"/>
          <w:szCs w:val="24"/>
        </w:rPr>
        <w:t>)+(3*</w:t>
      </w:r>
      <w:r w:rsidRPr="009929EC">
        <w:rPr>
          <w:rFonts w:ascii="Calibri" w:eastAsia="Times New Roman" w:hAnsi="Calibri" w:cs="Calibri"/>
          <w:b/>
          <w:color w:val="000000"/>
          <w:sz w:val="24"/>
          <w:szCs w:val="24"/>
          <w:lang w:eastAsia="pt-BR"/>
        </w:rPr>
        <w:t>719,6512</w:t>
      </w:r>
      <w:r w:rsidRPr="000E0298">
        <w:rPr>
          <w:b/>
          <w:sz w:val="24"/>
          <w:szCs w:val="24"/>
        </w:rPr>
        <w:t xml:space="preserve">)))) </w:t>
      </w:r>
      <w:r>
        <w:rPr>
          <w:b/>
          <w:sz w:val="24"/>
          <w:szCs w:val="24"/>
        </w:rPr>
        <w:t xml:space="preserve">+ 341,07 </w:t>
      </w:r>
      <w:r w:rsidRPr="000E0298">
        <w:rPr>
          <w:b/>
          <w:sz w:val="24"/>
          <w:szCs w:val="24"/>
        </w:rPr>
        <w:t xml:space="preserve">= </w:t>
      </w:r>
      <w:r w:rsidRPr="000E0298">
        <w:rPr>
          <w:rFonts w:ascii="Calibri" w:eastAsia="Times New Roman" w:hAnsi="Calibri" w:cs="Calibri"/>
          <w:b/>
          <w:color w:val="000000"/>
          <w:sz w:val="24"/>
          <w:szCs w:val="24"/>
          <w:lang w:eastAsia="pt-BR"/>
        </w:rPr>
        <w:t>9</w:t>
      </w:r>
      <w:r>
        <w:rPr>
          <w:rFonts w:ascii="Calibri" w:eastAsia="Times New Roman" w:hAnsi="Calibri" w:cs="Calibri"/>
          <w:b/>
          <w:color w:val="000000"/>
          <w:sz w:val="24"/>
          <w:szCs w:val="24"/>
          <w:lang w:eastAsia="pt-BR"/>
        </w:rPr>
        <w:t>.695 (arredondados)</w:t>
      </w:r>
    </w:p>
    <w:p w14:paraId="6C5A08A9" w14:textId="77777777" w:rsidR="0006491C" w:rsidRPr="000E0298" w:rsidRDefault="0006491C" w:rsidP="000E0298">
      <w:pPr>
        <w:rPr>
          <w:rFonts w:ascii="Calibri" w:eastAsia="Times New Roman" w:hAnsi="Calibri" w:cs="Calibri"/>
          <w:b/>
          <w:color w:val="000000"/>
          <w:sz w:val="24"/>
          <w:szCs w:val="24"/>
          <w:lang w:eastAsia="pt-BR"/>
        </w:rPr>
      </w:pPr>
    </w:p>
    <w:p w14:paraId="6CD65517" w14:textId="61F15D9B" w:rsidR="0006491C" w:rsidRDefault="0006491C" w:rsidP="0006491C">
      <w:pPr>
        <w:rPr>
          <w:rFonts w:ascii="Calibri" w:eastAsia="Times New Roman" w:hAnsi="Calibri" w:cs="Calibri"/>
          <w:b/>
          <w:color w:val="000000"/>
          <w:sz w:val="24"/>
          <w:szCs w:val="24"/>
          <w:lang w:eastAsia="pt-BR"/>
        </w:rPr>
      </w:pPr>
      <w:r>
        <w:rPr>
          <w:rFonts w:ascii="Calibri" w:eastAsia="Times New Roman" w:hAnsi="Calibri" w:cs="Calibri"/>
          <w:b/>
          <w:color w:val="000000"/>
          <w:sz w:val="24"/>
          <w:szCs w:val="24"/>
          <w:lang w:eastAsia="pt-BR"/>
        </w:rPr>
        <w:t>Cálculo com o decréscimo do erro padrão:</w:t>
      </w:r>
    </w:p>
    <w:p w14:paraId="758B52F5" w14:textId="68A410AF" w:rsidR="0006491C" w:rsidRDefault="0006491C" w:rsidP="0006491C">
      <w:pPr>
        <w:rPr>
          <w:rFonts w:ascii="Calibri" w:eastAsia="Times New Roman" w:hAnsi="Calibri" w:cs="Calibri"/>
          <w:b/>
          <w:color w:val="000000"/>
          <w:sz w:val="24"/>
          <w:szCs w:val="24"/>
          <w:lang w:eastAsia="pt-BR"/>
        </w:rPr>
      </w:pPr>
      <w:r w:rsidRPr="000E0298">
        <w:rPr>
          <w:b/>
          <w:sz w:val="24"/>
          <w:szCs w:val="24"/>
        </w:rPr>
        <w:t>=(((</w:t>
      </w:r>
      <w:r w:rsidRPr="009929EC">
        <w:rPr>
          <w:rFonts w:ascii="Calibri" w:eastAsia="Times New Roman" w:hAnsi="Calibri" w:cs="Calibri"/>
          <w:b/>
          <w:color w:val="000000"/>
          <w:sz w:val="24"/>
          <w:szCs w:val="24"/>
          <w:lang w:eastAsia="pt-BR"/>
        </w:rPr>
        <w:t>-632,527</w:t>
      </w:r>
      <w:r w:rsidRPr="000E0298">
        <w:rPr>
          <w:b/>
          <w:sz w:val="24"/>
          <w:szCs w:val="24"/>
        </w:rPr>
        <w:t>+(5*</w:t>
      </w:r>
      <w:r w:rsidRPr="009929EC">
        <w:rPr>
          <w:rFonts w:ascii="Calibri" w:eastAsia="Times New Roman" w:hAnsi="Calibri" w:cs="Calibri"/>
          <w:b/>
          <w:color w:val="000000"/>
          <w:sz w:val="24"/>
          <w:szCs w:val="24"/>
          <w:lang w:eastAsia="pt-BR"/>
        </w:rPr>
        <w:t>1195,132</w:t>
      </w:r>
      <w:r w:rsidRPr="000E0298">
        <w:rPr>
          <w:b/>
          <w:sz w:val="24"/>
          <w:szCs w:val="24"/>
        </w:rPr>
        <w:t>)+(3*</w:t>
      </w:r>
      <w:r w:rsidRPr="009929EC">
        <w:rPr>
          <w:rFonts w:ascii="Calibri" w:eastAsia="Times New Roman" w:hAnsi="Calibri" w:cs="Calibri"/>
          <w:b/>
          <w:color w:val="000000"/>
          <w:sz w:val="24"/>
          <w:szCs w:val="24"/>
          <w:lang w:eastAsia="pt-BR"/>
        </w:rPr>
        <w:t>617,2791</w:t>
      </w:r>
      <w:r w:rsidRPr="000E0298">
        <w:rPr>
          <w:b/>
          <w:sz w:val="24"/>
          <w:szCs w:val="24"/>
        </w:rPr>
        <w:t>)+(3*</w:t>
      </w:r>
      <w:r w:rsidRPr="009929EC">
        <w:rPr>
          <w:rFonts w:ascii="Calibri" w:eastAsia="Times New Roman" w:hAnsi="Calibri" w:cs="Calibri"/>
          <w:b/>
          <w:color w:val="000000"/>
          <w:sz w:val="24"/>
          <w:szCs w:val="24"/>
          <w:lang w:eastAsia="pt-BR"/>
        </w:rPr>
        <w:t>719,6512</w:t>
      </w:r>
      <w:r w:rsidRPr="000E0298">
        <w:rPr>
          <w:b/>
          <w:sz w:val="24"/>
          <w:szCs w:val="24"/>
        </w:rPr>
        <w:t xml:space="preserve">)))) </w:t>
      </w:r>
      <w:r>
        <w:rPr>
          <w:b/>
          <w:sz w:val="24"/>
          <w:szCs w:val="24"/>
        </w:rPr>
        <w:t xml:space="preserve">- 341,07 </w:t>
      </w:r>
      <w:r w:rsidRPr="000E0298">
        <w:rPr>
          <w:b/>
          <w:sz w:val="24"/>
          <w:szCs w:val="24"/>
        </w:rPr>
        <w:t xml:space="preserve">= </w:t>
      </w:r>
      <w:r w:rsidRPr="000E0298">
        <w:rPr>
          <w:rFonts w:ascii="Calibri" w:eastAsia="Times New Roman" w:hAnsi="Calibri" w:cs="Calibri"/>
          <w:b/>
          <w:color w:val="000000"/>
          <w:sz w:val="24"/>
          <w:szCs w:val="24"/>
          <w:lang w:eastAsia="pt-BR"/>
        </w:rPr>
        <w:t>9</w:t>
      </w:r>
      <w:r>
        <w:rPr>
          <w:rFonts w:ascii="Calibri" w:eastAsia="Times New Roman" w:hAnsi="Calibri" w:cs="Calibri"/>
          <w:b/>
          <w:color w:val="000000"/>
          <w:sz w:val="24"/>
          <w:szCs w:val="24"/>
          <w:lang w:eastAsia="pt-BR"/>
        </w:rPr>
        <w:t>.013 (arredondados)</w:t>
      </w:r>
    </w:p>
    <w:p w14:paraId="792106B4" w14:textId="030B0E45" w:rsidR="00E332ED" w:rsidRDefault="00E332ED" w:rsidP="0006491C">
      <w:pPr>
        <w:rPr>
          <w:rFonts w:ascii="Calibri" w:eastAsia="Times New Roman" w:hAnsi="Calibri" w:cs="Calibri"/>
          <w:b/>
          <w:color w:val="000000"/>
          <w:sz w:val="24"/>
          <w:szCs w:val="24"/>
          <w:lang w:eastAsia="pt-BR"/>
        </w:rPr>
      </w:pPr>
    </w:p>
    <w:p w14:paraId="5A2F2FAD" w14:textId="61FD7A44" w:rsidR="00E332ED" w:rsidRDefault="00E332ED" w:rsidP="0006491C">
      <w:pPr>
        <w:rPr>
          <w:rFonts w:ascii="Calibri" w:eastAsia="Times New Roman" w:hAnsi="Calibri" w:cs="Calibri"/>
          <w:b/>
          <w:color w:val="000000"/>
          <w:sz w:val="24"/>
          <w:szCs w:val="24"/>
          <w:lang w:eastAsia="pt-BR"/>
        </w:rPr>
      </w:pPr>
      <w:r>
        <w:rPr>
          <w:rFonts w:ascii="Calibri" w:eastAsia="Times New Roman" w:hAnsi="Calibri" w:cs="Calibri"/>
          <w:b/>
          <w:color w:val="000000"/>
          <w:sz w:val="24"/>
          <w:szCs w:val="24"/>
          <w:lang w:eastAsia="pt-BR"/>
        </w:rPr>
        <w:t>Verificação: =((</w:t>
      </w:r>
      <w:r w:rsidRPr="000E0298">
        <w:rPr>
          <w:rFonts w:ascii="Calibri" w:eastAsia="Times New Roman" w:hAnsi="Calibri" w:cs="Calibri"/>
          <w:b/>
          <w:color w:val="000000"/>
          <w:sz w:val="24"/>
          <w:szCs w:val="24"/>
          <w:lang w:eastAsia="pt-BR"/>
        </w:rPr>
        <w:t>9</w:t>
      </w:r>
      <w:r>
        <w:rPr>
          <w:rFonts w:ascii="Calibri" w:eastAsia="Times New Roman" w:hAnsi="Calibri" w:cs="Calibri"/>
          <w:b/>
          <w:color w:val="000000"/>
          <w:sz w:val="24"/>
          <w:szCs w:val="24"/>
          <w:lang w:eastAsia="pt-BR"/>
        </w:rPr>
        <w:t xml:space="preserve">.013 + </w:t>
      </w:r>
      <w:r w:rsidRPr="000E0298">
        <w:rPr>
          <w:rFonts w:ascii="Calibri" w:eastAsia="Times New Roman" w:hAnsi="Calibri" w:cs="Calibri"/>
          <w:b/>
          <w:color w:val="000000"/>
          <w:sz w:val="24"/>
          <w:szCs w:val="24"/>
          <w:lang w:eastAsia="pt-BR"/>
        </w:rPr>
        <w:t>9</w:t>
      </w:r>
      <w:r>
        <w:rPr>
          <w:rFonts w:ascii="Calibri" w:eastAsia="Times New Roman" w:hAnsi="Calibri" w:cs="Calibri"/>
          <w:b/>
          <w:color w:val="000000"/>
          <w:sz w:val="24"/>
          <w:szCs w:val="24"/>
          <w:lang w:eastAsia="pt-BR"/>
        </w:rPr>
        <w:t xml:space="preserve">.695)/2) = 9.354 </w:t>
      </w:r>
    </w:p>
    <w:p w14:paraId="1CD2BABA" w14:textId="7D252284" w:rsidR="00FA40FE" w:rsidRDefault="00FA40FE" w:rsidP="00FA40FE">
      <w:pPr>
        <w:rPr>
          <w:b/>
        </w:rPr>
      </w:pPr>
    </w:p>
    <w:p w14:paraId="14AA15DF" w14:textId="5C15BF7C" w:rsidR="00C14E92" w:rsidRDefault="00C14E92" w:rsidP="00FA40FE">
      <w:pPr>
        <w:rPr>
          <w:b/>
        </w:rPr>
      </w:pPr>
    </w:p>
    <w:p w14:paraId="495FF015" w14:textId="008A2F06" w:rsidR="00C14E92" w:rsidRDefault="00C14E92" w:rsidP="00FA40FE">
      <w:pPr>
        <w:rPr>
          <w:b/>
        </w:rPr>
      </w:pPr>
    </w:p>
    <w:p w14:paraId="503AA10A" w14:textId="7440EEBF" w:rsidR="00C14E92" w:rsidRDefault="00C14E92" w:rsidP="00FA40FE">
      <w:pPr>
        <w:rPr>
          <w:b/>
        </w:rPr>
      </w:pPr>
    </w:p>
    <w:p w14:paraId="7A141330" w14:textId="6F3117BD" w:rsidR="00C14E92" w:rsidRDefault="00C14E92" w:rsidP="00FA40FE">
      <w:pPr>
        <w:rPr>
          <w:b/>
        </w:rPr>
      </w:pPr>
    </w:p>
    <w:p w14:paraId="49689EE0" w14:textId="4DA3E2E6" w:rsidR="00C14E92" w:rsidRDefault="00C14E92" w:rsidP="00FA40FE">
      <w:pPr>
        <w:rPr>
          <w:b/>
        </w:rPr>
      </w:pPr>
    </w:p>
    <w:p w14:paraId="23445E22" w14:textId="10DC0A42" w:rsidR="00C14E92" w:rsidRDefault="00C14E92" w:rsidP="00FA40FE">
      <w:pPr>
        <w:rPr>
          <w:b/>
        </w:rPr>
      </w:pPr>
    </w:p>
    <w:p w14:paraId="64823986" w14:textId="72E5C8AE" w:rsidR="00C14E92" w:rsidRDefault="00C14E92" w:rsidP="00FA40FE">
      <w:pPr>
        <w:rPr>
          <w:b/>
        </w:rPr>
      </w:pPr>
    </w:p>
    <w:p w14:paraId="7450B6D7" w14:textId="57834B38" w:rsidR="00C14E92" w:rsidRDefault="00C14E92" w:rsidP="00FA40FE">
      <w:pPr>
        <w:rPr>
          <w:b/>
        </w:rPr>
      </w:pPr>
    </w:p>
    <w:p w14:paraId="62E97996" w14:textId="31EA4BF4" w:rsidR="00C14E92" w:rsidRDefault="00C14E92" w:rsidP="00FA40FE">
      <w:pPr>
        <w:rPr>
          <w:b/>
        </w:rPr>
      </w:pPr>
    </w:p>
    <w:p w14:paraId="0470AF07" w14:textId="71F75BC8" w:rsidR="00C14E92" w:rsidRDefault="00C14E92" w:rsidP="00FA40FE">
      <w:pPr>
        <w:rPr>
          <w:b/>
        </w:rPr>
      </w:pPr>
    </w:p>
    <w:p w14:paraId="3989095C" w14:textId="5938D215" w:rsidR="00C14E92" w:rsidRDefault="00C14E92" w:rsidP="00FA40FE">
      <w:pPr>
        <w:rPr>
          <w:b/>
        </w:rPr>
      </w:pPr>
    </w:p>
    <w:p w14:paraId="73E04A4A" w14:textId="77777777" w:rsidR="00C14E92" w:rsidRDefault="00C14E92" w:rsidP="00FA40FE">
      <w:pPr>
        <w:rPr>
          <w:b/>
        </w:rPr>
      </w:pPr>
    </w:p>
    <w:p w14:paraId="005C35FB" w14:textId="788D8B63" w:rsidR="00A12A61" w:rsidRDefault="00A12A61" w:rsidP="00A12A61">
      <w:pPr>
        <w:rPr>
          <w:b/>
          <w:sz w:val="28"/>
          <w:szCs w:val="28"/>
        </w:rPr>
      </w:pPr>
      <w:r w:rsidRPr="00605834">
        <w:rPr>
          <w:b/>
          <w:sz w:val="28"/>
          <w:szCs w:val="28"/>
        </w:rPr>
        <w:t xml:space="preserve">Análise </w:t>
      </w:r>
      <w:r>
        <w:rPr>
          <w:b/>
          <w:sz w:val="28"/>
          <w:szCs w:val="28"/>
        </w:rPr>
        <w:t>0</w:t>
      </w:r>
      <w:r w:rsidR="002935AF">
        <w:rPr>
          <w:b/>
          <w:sz w:val="28"/>
          <w:szCs w:val="28"/>
        </w:rPr>
        <w:t>5</w:t>
      </w:r>
      <w:r w:rsidRPr="00605834">
        <w:rPr>
          <w:b/>
          <w:sz w:val="28"/>
          <w:szCs w:val="28"/>
        </w:rPr>
        <w:t xml:space="preserve"> (valor </w:t>
      </w:r>
      <w:r>
        <w:rPr>
          <w:b/>
          <w:sz w:val="28"/>
          <w:szCs w:val="28"/>
        </w:rPr>
        <w:t>2,</w:t>
      </w:r>
      <w:r w:rsidR="002935AF">
        <w:rPr>
          <w:b/>
          <w:sz w:val="28"/>
          <w:szCs w:val="28"/>
        </w:rPr>
        <w:t>0</w:t>
      </w:r>
      <w:r w:rsidRPr="00605834">
        <w:rPr>
          <w:b/>
          <w:sz w:val="28"/>
          <w:szCs w:val="28"/>
        </w:rPr>
        <w:t>)</w:t>
      </w:r>
    </w:p>
    <w:tbl>
      <w:tblPr>
        <w:tblStyle w:val="Tabelacomgrade"/>
        <w:tblW w:w="0" w:type="auto"/>
        <w:tblLook w:val="04A0" w:firstRow="1" w:lastRow="0" w:firstColumn="1" w:lastColumn="0" w:noHBand="0" w:noVBand="1"/>
      </w:tblPr>
      <w:tblGrid>
        <w:gridCol w:w="2972"/>
        <w:gridCol w:w="1843"/>
        <w:gridCol w:w="3679"/>
      </w:tblGrid>
      <w:tr w:rsidR="00A12A61" w14:paraId="79A7C409" w14:textId="77777777" w:rsidTr="006553C5">
        <w:tc>
          <w:tcPr>
            <w:tcW w:w="2972" w:type="dxa"/>
          </w:tcPr>
          <w:p w14:paraId="6C8F8A3D" w14:textId="77777777" w:rsidR="00A12A61" w:rsidRDefault="00A12A61" w:rsidP="006553C5">
            <w:pPr>
              <w:rPr>
                <w:b/>
                <w:sz w:val="28"/>
                <w:szCs w:val="28"/>
              </w:rPr>
            </w:pPr>
            <w:r>
              <w:rPr>
                <w:b/>
                <w:sz w:val="28"/>
                <w:szCs w:val="28"/>
              </w:rPr>
              <w:t>Cálculo e interpretação</w:t>
            </w:r>
          </w:p>
        </w:tc>
        <w:tc>
          <w:tcPr>
            <w:tcW w:w="1843" w:type="dxa"/>
          </w:tcPr>
          <w:p w14:paraId="59B73EDF" w14:textId="31210E0B" w:rsidR="00A12A61" w:rsidRDefault="00A12A61" w:rsidP="006553C5">
            <w:pPr>
              <w:rPr>
                <w:b/>
                <w:sz w:val="28"/>
                <w:szCs w:val="28"/>
              </w:rPr>
            </w:pPr>
            <w:r>
              <w:rPr>
                <w:b/>
                <w:sz w:val="28"/>
                <w:szCs w:val="28"/>
              </w:rPr>
              <w:t>Valor: 2,</w:t>
            </w:r>
            <w:r w:rsidR="00605DCB">
              <w:rPr>
                <w:b/>
                <w:sz w:val="28"/>
                <w:szCs w:val="28"/>
              </w:rPr>
              <w:t>0</w:t>
            </w:r>
          </w:p>
        </w:tc>
        <w:tc>
          <w:tcPr>
            <w:tcW w:w="3679" w:type="dxa"/>
          </w:tcPr>
          <w:p w14:paraId="65F3CAD9" w14:textId="77777777" w:rsidR="00A12A61" w:rsidRDefault="00A12A61" w:rsidP="006553C5">
            <w:pPr>
              <w:rPr>
                <w:b/>
                <w:sz w:val="28"/>
                <w:szCs w:val="28"/>
              </w:rPr>
            </w:pPr>
            <w:r>
              <w:rPr>
                <w:b/>
                <w:sz w:val="28"/>
                <w:szCs w:val="28"/>
              </w:rPr>
              <w:t>Obtido:</w:t>
            </w:r>
          </w:p>
          <w:p w14:paraId="54B9DEDE" w14:textId="77777777" w:rsidR="00A12A61" w:rsidRDefault="00A12A61" w:rsidP="006553C5">
            <w:pPr>
              <w:rPr>
                <w:b/>
                <w:sz w:val="28"/>
                <w:szCs w:val="28"/>
              </w:rPr>
            </w:pPr>
          </w:p>
        </w:tc>
      </w:tr>
    </w:tbl>
    <w:p w14:paraId="2AE3CDD5" w14:textId="7E8EF0D7" w:rsidR="00A12A61" w:rsidRDefault="00A12A61" w:rsidP="00FA40FE">
      <w:pPr>
        <w:rPr>
          <w:b/>
        </w:rPr>
      </w:pPr>
    </w:p>
    <w:p w14:paraId="4CBA60F7" w14:textId="4C15B285" w:rsidR="00C14E92" w:rsidRDefault="00C14E92" w:rsidP="00FA40FE">
      <w:pPr>
        <w:rPr>
          <w:b/>
        </w:rPr>
      </w:pPr>
      <w:r>
        <w:rPr>
          <w:b/>
        </w:rPr>
        <w:t>A presente análise se aproxima do conceito de relatório final do PMBok. No qual se faz uma análise do conjunto</w:t>
      </w:r>
      <w:r w:rsidR="00FF65DE">
        <w:rPr>
          <w:b/>
        </w:rPr>
        <w:t xml:space="preserve"> do projeto. Do ponto de vista das propriedades da regressão múltipla associada a projetos relacione:</w:t>
      </w:r>
    </w:p>
    <w:p w14:paraId="776E7DD7" w14:textId="11978962" w:rsidR="00FF65DE" w:rsidRPr="00FF65DE" w:rsidRDefault="00FF65DE" w:rsidP="00FF65DE">
      <w:pPr>
        <w:pStyle w:val="PargrafodaLista"/>
        <w:numPr>
          <w:ilvl w:val="0"/>
          <w:numId w:val="16"/>
        </w:numPr>
        <w:rPr>
          <w:b/>
        </w:rPr>
      </w:pPr>
      <w:r>
        <w:rPr>
          <w:b/>
        </w:rPr>
        <w:t>A evolução dos</w:t>
      </w:r>
      <w:r w:rsidR="00D86640">
        <w:rPr>
          <w:b/>
        </w:rPr>
        <w:t xml:space="preserve"> </w:t>
      </w:r>
      <w:r>
        <w:rPr>
          <w:b/>
        </w:rPr>
        <w:t xml:space="preserve">indicadores de erro na Análise </w:t>
      </w:r>
      <w:r w:rsidR="00986954">
        <w:rPr>
          <w:b/>
        </w:rPr>
        <w:t>2</w:t>
      </w:r>
      <w:r>
        <w:rPr>
          <w:b/>
        </w:rPr>
        <w:t xml:space="preserve"> e Análise </w:t>
      </w:r>
      <w:r w:rsidR="00986954">
        <w:rPr>
          <w:b/>
        </w:rPr>
        <w:t>4!</w:t>
      </w:r>
    </w:p>
    <w:p w14:paraId="5F872DB5" w14:textId="2187DC63" w:rsidR="002D25B3" w:rsidRDefault="002D25B3" w:rsidP="00FA40FE">
      <w:pPr>
        <w:rPr>
          <w:b/>
        </w:rPr>
      </w:pPr>
      <w:r>
        <w:rPr>
          <w:b/>
        </w:rPr>
        <w:t>O exemplo é relevante porque demonstra a integração entre todos os indicadores: dede o R</w:t>
      </w:r>
      <w:r>
        <w:rPr>
          <w:rFonts w:cstheme="minorHAnsi"/>
          <w:b/>
        </w:rPr>
        <w:t>²</w:t>
      </w:r>
      <w:r>
        <w:rPr>
          <w:b/>
        </w:rPr>
        <w:t xml:space="preserve"> ajustado, que demonstra </w:t>
      </w:r>
      <w:r w:rsidR="00A9261A">
        <w:rPr>
          <w:b/>
        </w:rPr>
        <w:t>à</w:t>
      </w:r>
      <w:r>
        <w:rPr>
          <w:b/>
        </w:rPr>
        <w:t xml:space="preserve"> proporção que a regressão determina Y, o F de significação que expressa o erro da equação como todo. A esses indicadores mais gerais serão agregados os mais específicos por cada variável como o valor p. A esses acrescenta-se o </w:t>
      </w:r>
      <w:proofErr w:type="spellStart"/>
      <w:r>
        <w:rPr>
          <w:b/>
        </w:rPr>
        <w:t>stat</w:t>
      </w:r>
      <w:proofErr w:type="spellEnd"/>
      <w:r>
        <w:rPr>
          <w:b/>
        </w:rPr>
        <w:t xml:space="preserve"> t que indica a posição em relação aos valores de risco. </w:t>
      </w:r>
      <w:r w:rsidR="00D86640">
        <w:rPr>
          <w:b/>
        </w:rPr>
        <w:t xml:space="preserve">A </w:t>
      </w:r>
      <w:r>
        <w:rPr>
          <w:b/>
        </w:rPr>
        <w:t xml:space="preserve">gestão da </w:t>
      </w:r>
      <w:r w:rsidR="00D86640">
        <w:rPr>
          <w:b/>
        </w:rPr>
        <w:t xml:space="preserve">fábrica de software ao desenvolver mecanismos de monitoramento </w:t>
      </w:r>
      <w:r>
        <w:rPr>
          <w:b/>
        </w:rPr>
        <w:t xml:space="preserve">em diversos pontos da equação </w:t>
      </w:r>
      <w:r w:rsidR="00891377">
        <w:rPr>
          <w:b/>
        </w:rPr>
        <w:t xml:space="preserve">eleva a </w:t>
      </w:r>
      <w:r>
        <w:rPr>
          <w:b/>
        </w:rPr>
        <w:t xml:space="preserve">percepção de como </w:t>
      </w:r>
      <w:r w:rsidR="00891377">
        <w:rPr>
          <w:b/>
        </w:rPr>
        <w:t xml:space="preserve"> as variáveis interferem </w:t>
      </w:r>
      <w:r>
        <w:rPr>
          <w:b/>
        </w:rPr>
        <w:t xml:space="preserve">isoladamente e em conjunto </w:t>
      </w:r>
      <w:r w:rsidR="00891377">
        <w:rPr>
          <w:b/>
        </w:rPr>
        <w:t>sobre o resultado final</w:t>
      </w:r>
      <w:r>
        <w:rPr>
          <w:b/>
        </w:rPr>
        <w:t xml:space="preserve">. </w:t>
      </w:r>
    </w:p>
    <w:p w14:paraId="22DF8820" w14:textId="1B4D52FA" w:rsidR="00C14E92" w:rsidRDefault="002D25B3" w:rsidP="00FA40FE">
      <w:pPr>
        <w:rPr>
          <w:b/>
        </w:rPr>
      </w:pPr>
      <w:r>
        <w:rPr>
          <w:b/>
        </w:rPr>
        <w:t>Por esse motivo</w:t>
      </w:r>
      <w:r w:rsidR="00891377">
        <w:rPr>
          <w:b/>
        </w:rPr>
        <w:t xml:space="preserve">, </w:t>
      </w:r>
      <w:r>
        <w:rPr>
          <w:b/>
        </w:rPr>
        <w:t xml:space="preserve">foi possível identificar os diversos erros presentes na situação 1 (Análise 2) e situação 2 (análise 4). Nessa última foi possível identificar as situações de erro em particular as da variável X1 (Investimento em tecnologia) crítica do ponto de vista de investimento de software. Ao comparar o a situação 1 com a 2 fica claro o crescimento da importância que passa de um coeficiente de </w:t>
      </w:r>
      <w:r w:rsidRPr="00A9261A">
        <w:rPr>
          <w:rFonts w:ascii="Calibri" w:eastAsia="Times New Roman" w:hAnsi="Calibri" w:cs="Calibri"/>
          <w:b/>
          <w:bCs/>
          <w:color w:val="000000"/>
          <w:lang w:eastAsia="pt-BR"/>
        </w:rPr>
        <w:t xml:space="preserve">8,165829 para </w:t>
      </w:r>
      <w:r w:rsidR="00A9261A" w:rsidRPr="00A9261A">
        <w:rPr>
          <w:rFonts w:ascii="Calibri" w:eastAsia="Times New Roman" w:hAnsi="Calibri" w:cs="Calibri"/>
          <w:b/>
          <w:bCs/>
          <w:color w:val="000000"/>
          <w:lang w:eastAsia="pt-BR"/>
        </w:rPr>
        <w:t>1195,132</w:t>
      </w:r>
      <w:r w:rsidR="00A9261A">
        <w:rPr>
          <w:rFonts w:ascii="Calibri" w:eastAsia="Times New Roman" w:hAnsi="Calibri" w:cs="Calibri"/>
          <w:color w:val="000000"/>
          <w:lang w:eastAsia="pt-BR"/>
        </w:rPr>
        <w:t xml:space="preserve"> </w:t>
      </w:r>
      <w:r w:rsidR="00891377">
        <w:rPr>
          <w:b/>
        </w:rPr>
        <w:t xml:space="preserve">ao mesmo tempo, </w:t>
      </w:r>
      <w:r w:rsidR="00A9261A">
        <w:rPr>
          <w:b/>
        </w:rPr>
        <w:t>vê-se o crescimento das linhas de código, o que abriu espaço para a melhoria dos indicadores em geral com forte redução dos indicadores de erro</w:t>
      </w:r>
      <w:r w:rsidR="00D86640">
        <w:rPr>
          <w:b/>
        </w:rPr>
        <w:t xml:space="preserve">. </w:t>
      </w:r>
    </w:p>
    <w:p w14:paraId="036DECD9" w14:textId="18BB477E" w:rsidR="00D86640" w:rsidRDefault="00D86640" w:rsidP="00FA40FE">
      <w:pPr>
        <w:rPr>
          <w:b/>
        </w:rPr>
      </w:pPr>
    </w:p>
    <w:p w14:paraId="5BB44E67" w14:textId="77777777" w:rsidR="00F832F9" w:rsidRDefault="00F832F9" w:rsidP="00F832F9">
      <w:pPr>
        <w:pStyle w:val="PargrafodaLista"/>
        <w:numPr>
          <w:ilvl w:val="0"/>
          <w:numId w:val="16"/>
        </w:numPr>
        <w:rPr>
          <w:b/>
        </w:rPr>
      </w:pPr>
      <w:r>
        <w:rPr>
          <w:b/>
        </w:rPr>
        <w:t>Discuta</w:t>
      </w:r>
      <w:r w:rsidR="00B238B1" w:rsidRPr="00F832F9">
        <w:rPr>
          <w:b/>
        </w:rPr>
        <w:t xml:space="preserve"> a interrelação entre métodos quantitativos e sistemas de informação.</w:t>
      </w:r>
    </w:p>
    <w:p w14:paraId="5F9B2F3E" w14:textId="02263F9B" w:rsidR="00B601E8" w:rsidRPr="00657768" w:rsidRDefault="00B601E8" w:rsidP="00A9261A">
      <w:pPr>
        <w:pStyle w:val="PargrafodaLista"/>
        <w:ind w:left="0"/>
        <w:jc w:val="both"/>
        <w:rPr>
          <w:b/>
        </w:rPr>
      </w:pPr>
      <w:r>
        <w:rPr>
          <w:b/>
        </w:rPr>
        <w:t xml:space="preserve">O exercício aqui proposto reflete a relação entre os métodos quantitativos e </w:t>
      </w:r>
      <w:r w:rsidR="00D84D38">
        <w:rPr>
          <w:b/>
        </w:rPr>
        <w:t xml:space="preserve">os </w:t>
      </w:r>
      <w:r>
        <w:rPr>
          <w:b/>
        </w:rPr>
        <w:t xml:space="preserve">sistemas de informação como critério de avaliação da eficiência das tecnologias empregadas. </w:t>
      </w:r>
      <w:r w:rsidR="00D84D38">
        <w:rPr>
          <w:b/>
        </w:rPr>
        <w:t>Medir a eficiência internamente é um dos principais desafios do gestor de tecnologia. Nessa direção, investimentos insuficientes podem ser detectados, como por exemplo em relação à variável X1, além da correção de rotas de treinamento e supervisão. A revisão no cenário 2</w:t>
      </w:r>
      <w:r w:rsidRPr="00657768">
        <w:rPr>
          <w:b/>
        </w:rPr>
        <w:t xml:space="preserve"> eleva o valor de  e R</w:t>
      </w:r>
      <w:r w:rsidRPr="00657768">
        <w:rPr>
          <w:rFonts w:cstheme="minorHAnsi"/>
          <w:b/>
        </w:rPr>
        <w:t>²</w:t>
      </w:r>
      <w:r w:rsidRPr="00657768">
        <w:rPr>
          <w:b/>
        </w:rPr>
        <w:t xml:space="preserve"> ajustado </w:t>
      </w:r>
      <w:r w:rsidR="00A10958">
        <w:rPr>
          <w:b/>
        </w:rPr>
        <w:t xml:space="preserve">(de 0,4 para 0,93) </w:t>
      </w:r>
      <w:bookmarkStart w:id="0" w:name="_GoBack"/>
      <w:bookmarkEnd w:id="0"/>
      <w:r w:rsidRPr="00657768">
        <w:rPr>
          <w:b/>
        </w:rPr>
        <w:t xml:space="preserve">com qualidade de previsão de resultados muito aprimorada. Na mesma direção os controles em tempo real </w:t>
      </w:r>
      <w:r w:rsidR="00DC70F7">
        <w:rPr>
          <w:b/>
        </w:rPr>
        <w:t>melhoram</w:t>
      </w:r>
      <w:r w:rsidRPr="00657768">
        <w:rPr>
          <w:b/>
        </w:rPr>
        <w:t xml:space="preserve"> os indicadores por cada variável e aprimoram os resultados finais. Dessa forma, o ciclo dados, informação e conhecimento e volume como uma espiral e podem ser compartilhados quando necessário</w:t>
      </w:r>
      <w:r w:rsidR="00FD3C3B">
        <w:rPr>
          <w:b/>
        </w:rPr>
        <w:t xml:space="preserve"> por toda a empresa e a cadeia de negócios</w:t>
      </w:r>
      <w:r w:rsidRPr="00657768">
        <w:rPr>
          <w:b/>
        </w:rPr>
        <w:t>.</w:t>
      </w:r>
    </w:p>
    <w:p w14:paraId="63B275E7" w14:textId="40322AA7" w:rsidR="00B238B1" w:rsidRPr="00F832F9" w:rsidRDefault="00B238B1" w:rsidP="00F832F9">
      <w:pPr>
        <w:pStyle w:val="PargrafodaLista"/>
        <w:rPr>
          <w:b/>
        </w:rPr>
      </w:pPr>
      <w:r w:rsidRPr="00F832F9">
        <w:rPr>
          <w:b/>
        </w:rPr>
        <w:t>.</w:t>
      </w:r>
    </w:p>
    <w:p w14:paraId="57951E3C" w14:textId="77777777" w:rsidR="00C14E92" w:rsidRDefault="00C14E92" w:rsidP="00FA40FE">
      <w:pPr>
        <w:rPr>
          <w:b/>
        </w:rPr>
      </w:pPr>
    </w:p>
    <w:sectPr w:rsidR="00C14E92">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B63DD6" w14:textId="77777777" w:rsidR="002D25B3" w:rsidRDefault="002D25B3" w:rsidP="00E07DFF">
      <w:pPr>
        <w:spacing w:after="0" w:line="240" w:lineRule="auto"/>
      </w:pPr>
      <w:r>
        <w:separator/>
      </w:r>
    </w:p>
  </w:endnote>
  <w:endnote w:type="continuationSeparator" w:id="0">
    <w:p w14:paraId="14407B90" w14:textId="77777777" w:rsidR="002D25B3" w:rsidRDefault="002D25B3" w:rsidP="00E07D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0E151B" w14:textId="77777777" w:rsidR="002D25B3" w:rsidRDefault="002D25B3" w:rsidP="00E07DFF">
      <w:pPr>
        <w:spacing w:after="0" w:line="240" w:lineRule="auto"/>
      </w:pPr>
      <w:r>
        <w:separator/>
      </w:r>
    </w:p>
  </w:footnote>
  <w:footnote w:type="continuationSeparator" w:id="0">
    <w:p w14:paraId="49576349" w14:textId="77777777" w:rsidR="002D25B3" w:rsidRDefault="002D25B3" w:rsidP="00E07D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62116164"/>
      <w:docPartObj>
        <w:docPartGallery w:val="Page Numbers (Top of Page)"/>
        <w:docPartUnique/>
      </w:docPartObj>
    </w:sdtPr>
    <w:sdtContent>
      <w:p w14:paraId="13473FC1" w14:textId="0CDA5C5E" w:rsidR="002D25B3" w:rsidRDefault="002D25B3">
        <w:pPr>
          <w:pStyle w:val="Cabealho"/>
          <w:ind w:right="-864"/>
          <w:jc w:val="right"/>
        </w:pPr>
        <w:r>
          <w:rPr>
            <w:noProof/>
          </w:rPr>
          <mc:AlternateContent>
            <mc:Choice Requires="wpg">
              <w:drawing>
                <wp:inline distT="0" distB="0" distL="0" distR="0" wp14:anchorId="2F8BFB37" wp14:editId="3AE77EFC">
                  <wp:extent cx="548640" cy="237490"/>
                  <wp:effectExtent l="9525" t="9525" r="13335" b="10160"/>
                  <wp:docPr id="3" name="Agrupar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4" name="AutoShape 42"/>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5" name="AutoShape 43"/>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8" name="Text Box 44"/>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06C885" w14:textId="77777777" w:rsidR="002D25B3" w:rsidRDefault="002D25B3">
                                <w:r>
                                  <w:fldChar w:fldCharType="begin"/>
                                </w:r>
                                <w:r>
                                  <w:instrText>PAGE    \* MERGEFORMAT</w:instrText>
                                </w:r>
                                <w:r>
                                  <w:fldChar w:fldCharType="separate"/>
                                </w:r>
                                <w:r>
                                  <w:rPr>
                                    <w:b/>
                                    <w:bCs/>
                                    <w:color w:val="FFFFFF" w:themeColor="background1"/>
                                  </w:rPr>
                                  <w:t>2</w:t>
                                </w:r>
                                <w:r>
                                  <w:rPr>
                                    <w:b/>
                                    <w:bCs/>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w14:anchorId="2F8BFB37" id="Agrupar 3" o:spid="_x0000_s1026"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">
                  <v:roundrect id="AutoShape 42" o:spid="_x0000_s1027"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" strokecolor="#e4be84"/>
                  <v:roundrect id="AutoShape 43" o:spid="_x0000_s1028"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" fillcolor="#e4be84" strokecolor="#e4be84"/>
                  <v:shapetype id="_x0000_t202" coordsize="21600,21600" o:spt="202" path="m,l,21600r21600,l21600,xe">
                    <v:stroke joinstyle="miter"/>
                    <v:path gradientshapeok="t" o:connecttype="rect"/>
                  </v:shapetype>
                  <v:shape id="Text Box 44" o:spid="_x0000_s1029"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0406C885" w14:textId="77777777" w:rsidR="006553C5" w:rsidRDefault="006553C5">
                          <w:r>
                            <w:fldChar w:fldCharType="begin"/>
                          </w:r>
                          <w:r>
                            <w:instrText>PAGE    \* MERGEFORMAT</w:instrText>
                          </w:r>
                          <w:r>
                            <w:fldChar w:fldCharType="separate"/>
                          </w:r>
                          <w:r>
                            <w:rPr>
                              <w:b/>
                              <w:bCs/>
                              <w:color w:val="FFFFFF" w:themeColor="background1"/>
                            </w:rPr>
                            <w:t>2</w:t>
                          </w:r>
                          <w:r>
                            <w:rPr>
                              <w:b/>
                              <w:bCs/>
                              <w:color w:val="FFFFFF" w:themeColor="background1"/>
                            </w:rPr>
                            <w:fldChar w:fldCharType="end"/>
                          </w:r>
                        </w:p>
                      </w:txbxContent>
                    </v:textbox>
                  </v:shape>
                  <w10:anchorlock/>
                </v:group>
              </w:pict>
            </mc:Fallback>
          </mc:AlternateContent>
        </w:r>
      </w:p>
    </w:sdtContent>
  </w:sdt>
  <w:p w14:paraId="3EF5F792" w14:textId="706A0D45" w:rsidR="002D25B3" w:rsidRDefault="002D25B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E5AA0"/>
    <w:multiLevelType w:val="multilevel"/>
    <w:tmpl w:val="EF60BC9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B6D7662"/>
    <w:multiLevelType w:val="multilevel"/>
    <w:tmpl w:val="3DB8283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4C04946"/>
    <w:multiLevelType w:val="multilevel"/>
    <w:tmpl w:val="887A4FF6"/>
    <w:lvl w:ilvl="0">
      <w:start w:val="2"/>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9062012"/>
    <w:multiLevelType w:val="multilevel"/>
    <w:tmpl w:val="30FEDEA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EFE2069"/>
    <w:multiLevelType w:val="hybridMultilevel"/>
    <w:tmpl w:val="9DFE808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81F7215"/>
    <w:multiLevelType w:val="hybridMultilevel"/>
    <w:tmpl w:val="3E56DFF0"/>
    <w:lvl w:ilvl="0" w:tplc="75A6D216">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A5B2C60"/>
    <w:multiLevelType w:val="multilevel"/>
    <w:tmpl w:val="4D7CF38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41369A8"/>
    <w:multiLevelType w:val="multilevel"/>
    <w:tmpl w:val="3910656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4BB51922"/>
    <w:multiLevelType w:val="hybridMultilevel"/>
    <w:tmpl w:val="33767C8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4C3833E3"/>
    <w:multiLevelType w:val="hybridMultilevel"/>
    <w:tmpl w:val="A3B6E48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51382993"/>
    <w:multiLevelType w:val="hybridMultilevel"/>
    <w:tmpl w:val="89621AF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51852EDF"/>
    <w:multiLevelType w:val="multilevel"/>
    <w:tmpl w:val="3DB8283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EFD5C33"/>
    <w:multiLevelType w:val="hybridMultilevel"/>
    <w:tmpl w:val="9DFE808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6E12663C"/>
    <w:multiLevelType w:val="hybridMultilevel"/>
    <w:tmpl w:val="3B4E7EC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6E894F0D"/>
    <w:multiLevelType w:val="hybridMultilevel"/>
    <w:tmpl w:val="EE76D6F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6F8332A6"/>
    <w:multiLevelType w:val="hybridMultilevel"/>
    <w:tmpl w:val="B1300CFC"/>
    <w:lvl w:ilvl="0" w:tplc="449CA1EE">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7C215FA9"/>
    <w:multiLevelType w:val="multilevel"/>
    <w:tmpl w:val="08167D6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abstractNumId w:val="5"/>
  </w:num>
  <w:num w:numId="2">
    <w:abstractNumId w:val="7"/>
  </w:num>
  <w:num w:numId="3">
    <w:abstractNumId w:val="10"/>
  </w:num>
  <w:num w:numId="4">
    <w:abstractNumId w:val="2"/>
  </w:num>
  <w:num w:numId="5">
    <w:abstractNumId w:val="6"/>
  </w:num>
  <w:num w:numId="6">
    <w:abstractNumId w:val="1"/>
  </w:num>
  <w:num w:numId="7">
    <w:abstractNumId w:val="11"/>
  </w:num>
  <w:num w:numId="8">
    <w:abstractNumId w:val="3"/>
  </w:num>
  <w:num w:numId="9">
    <w:abstractNumId w:val="16"/>
  </w:num>
  <w:num w:numId="10">
    <w:abstractNumId w:val="9"/>
  </w:num>
  <w:num w:numId="11">
    <w:abstractNumId w:val="12"/>
  </w:num>
  <w:num w:numId="12">
    <w:abstractNumId w:val="8"/>
  </w:num>
  <w:num w:numId="13">
    <w:abstractNumId w:val="13"/>
  </w:num>
  <w:num w:numId="14">
    <w:abstractNumId w:val="4"/>
  </w:num>
  <w:num w:numId="15">
    <w:abstractNumId w:val="0"/>
  </w:num>
  <w:num w:numId="16">
    <w:abstractNumId w:val="14"/>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defaultTabStop w:val="708"/>
  <w:hyphenationZone w:val="425"/>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236"/>
    <w:rsid w:val="00000EFE"/>
    <w:rsid w:val="00001683"/>
    <w:rsid w:val="00006094"/>
    <w:rsid w:val="00040AE1"/>
    <w:rsid w:val="000424D5"/>
    <w:rsid w:val="0006491C"/>
    <w:rsid w:val="00091BE2"/>
    <w:rsid w:val="000D2396"/>
    <w:rsid w:val="000D27D7"/>
    <w:rsid w:val="000E0298"/>
    <w:rsid w:val="000E42AE"/>
    <w:rsid w:val="000F2E94"/>
    <w:rsid w:val="00107EDD"/>
    <w:rsid w:val="001174F1"/>
    <w:rsid w:val="001223C8"/>
    <w:rsid w:val="001235E0"/>
    <w:rsid w:val="00142FA1"/>
    <w:rsid w:val="00176324"/>
    <w:rsid w:val="00176B1C"/>
    <w:rsid w:val="00183213"/>
    <w:rsid w:val="00192ECC"/>
    <w:rsid w:val="001977C0"/>
    <w:rsid w:val="001A025C"/>
    <w:rsid w:val="001C5ADF"/>
    <w:rsid w:val="002031F8"/>
    <w:rsid w:val="00204365"/>
    <w:rsid w:val="0021109B"/>
    <w:rsid w:val="00274E49"/>
    <w:rsid w:val="002809B5"/>
    <w:rsid w:val="002935AF"/>
    <w:rsid w:val="00296209"/>
    <w:rsid w:val="002A2691"/>
    <w:rsid w:val="002C4866"/>
    <w:rsid w:val="002D25B3"/>
    <w:rsid w:val="00301D1A"/>
    <w:rsid w:val="00330949"/>
    <w:rsid w:val="003650BE"/>
    <w:rsid w:val="00370883"/>
    <w:rsid w:val="00382A14"/>
    <w:rsid w:val="003868D1"/>
    <w:rsid w:val="003D1161"/>
    <w:rsid w:val="003E7BED"/>
    <w:rsid w:val="003F6CE7"/>
    <w:rsid w:val="00406452"/>
    <w:rsid w:val="00431CEE"/>
    <w:rsid w:val="004373A8"/>
    <w:rsid w:val="00447B26"/>
    <w:rsid w:val="00450852"/>
    <w:rsid w:val="004561C6"/>
    <w:rsid w:val="004649BA"/>
    <w:rsid w:val="0046739E"/>
    <w:rsid w:val="00481814"/>
    <w:rsid w:val="004A0BC5"/>
    <w:rsid w:val="004C5931"/>
    <w:rsid w:val="004F2E17"/>
    <w:rsid w:val="00522525"/>
    <w:rsid w:val="005300B3"/>
    <w:rsid w:val="00532670"/>
    <w:rsid w:val="00584457"/>
    <w:rsid w:val="005967DC"/>
    <w:rsid w:val="005C0C61"/>
    <w:rsid w:val="005C595D"/>
    <w:rsid w:val="005E24BD"/>
    <w:rsid w:val="005E7362"/>
    <w:rsid w:val="005F4B52"/>
    <w:rsid w:val="006024E4"/>
    <w:rsid w:val="00605834"/>
    <w:rsid w:val="00605DCB"/>
    <w:rsid w:val="006234AC"/>
    <w:rsid w:val="00646FC8"/>
    <w:rsid w:val="006553C5"/>
    <w:rsid w:val="00656712"/>
    <w:rsid w:val="0066479D"/>
    <w:rsid w:val="006760B0"/>
    <w:rsid w:val="006B1E66"/>
    <w:rsid w:val="006C4092"/>
    <w:rsid w:val="006D4B15"/>
    <w:rsid w:val="0074444C"/>
    <w:rsid w:val="00780D4E"/>
    <w:rsid w:val="00783AFB"/>
    <w:rsid w:val="00786F1A"/>
    <w:rsid w:val="007923E0"/>
    <w:rsid w:val="00794E65"/>
    <w:rsid w:val="007E6850"/>
    <w:rsid w:val="007F75A0"/>
    <w:rsid w:val="008030C6"/>
    <w:rsid w:val="00804B29"/>
    <w:rsid w:val="00821794"/>
    <w:rsid w:val="00830B03"/>
    <w:rsid w:val="008351AF"/>
    <w:rsid w:val="0083765F"/>
    <w:rsid w:val="00850136"/>
    <w:rsid w:val="008543E9"/>
    <w:rsid w:val="00857CDE"/>
    <w:rsid w:val="00867D82"/>
    <w:rsid w:val="00876E0E"/>
    <w:rsid w:val="008811C1"/>
    <w:rsid w:val="00891377"/>
    <w:rsid w:val="008A0A5C"/>
    <w:rsid w:val="008B1868"/>
    <w:rsid w:val="008C7611"/>
    <w:rsid w:val="008C7E0F"/>
    <w:rsid w:val="008D4CD5"/>
    <w:rsid w:val="008E54EA"/>
    <w:rsid w:val="009170AF"/>
    <w:rsid w:val="009400C2"/>
    <w:rsid w:val="00942F9B"/>
    <w:rsid w:val="009547F2"/>
    <w:rsid w:val="00954C25"/>
    <w:rsid w:val="00986954"/>
    <w:rsid w:val="00991C7F"/>
    <w:rsid w:val="009929EC"/>
    <w:rsid w:val="009A0E6D"/>
    <w:rsid w:val="009B2CBD"/>
    <w:rsid w:val="009C4034"/>
    <w:rsid w:val="009E45D5"/>
    <w:rsid w:val="009F6FE3"/>
    <w:rsid w:val="00A10958"/>
    <w:rsid w:val="00A12A61"/>
    <w:rsid w:val="00A725E5"/>
    <w:rsid w:val="00A81D1E"/>
    <w:rsid w:val="00A85B24"/>
    <w:rsid w:val="00A91D2F"/>
    <w:rsid w:val="00A9261A"/>
    <w:rsid w:val="00A95998"/>
    <w:rsid w:val="00AB4F88"/>
    <w:rsid w:val="00AE0992"/>
    <w:rsid w:val="00AE79A3"/>
    <w:rsid w:val="00AF4D80"/>
    <w:rsid w:val="00B1087D"/>
    <w:rsid w:val="00B238B1"/>
    <w:rsid w:val="00B5057E"/>
    <w:rsid w:val="00B5597E"/>
    <w:rsid w:val="00B601E8"/>
    <w:rsid w:val="00B63121"/>
    <w:rsid w:val="00B80236"/>
    <w:rsid w:val="00B90CB2"/>
    <w:rsid w:val="00BD1421"/>
    <w:rsid w:val="00C0099C"/>
    <w:rsid w:val="00C14E92"/>
    <w:rsid w:val="00C15669"/>
    <w:rsid w:val="00C2182F"/>
    <w:rsid w:val="00C43AAF"/>
    <w:rsid w:val="00C814CE"/>
    <w:rsid w:val="00C82246"/>
    <w:rsid w:val="00C95569"/>
    <w:rsid w:val="00CC5439"/>
    <w:rsid w:val="00CD60E1"/>
    <w:rsid w:val="00CD624D"/>
    <w:rsid w:val="00CF2D63"/>
    <w:rsid w:val="00D15DAB"/>
    <w:rsid w:val="00D279F1"/>
    <w:rsid w:val="00D364AF"/>
    <w:rsid w:val="00D61E5D"/>
    <w:rsid w:val="00D82EDD"/>
    <w:rsid w:val="00D84D38"/>
    <w:rsid w:val="00D8542D"/>
    <w:rsid w:val="00D86640"/>
    <w:rsid w:val="00DA1F47"/>
    <w:rsid w:val="00DC70F7"/>
    <w:rsid w:val="00DE0AA2"/>
    <w:rsid w:val="00DE0FF2"/>
    <w:rsid w:val="00DF3AF2"/>
    <w:rsid w:val="00E07DFF"/>
    <w:rsid w:val="00E332ED"/>
    <w:rsid w:val="00E50AA4"/>
    <w:rsid w:val="00E54B75"/>
    <w:rsid w:val="00E60800"/>
    <w:rsid w:val="00E90812"/>
    <w:rsid w:val="00EF4797"/>
    <w:rsid w:val="00F05241"/>
    <w:rsid w:val="00F340BC"/>
    <w:rsid w:val="00F500A0"/>
    <w:rsid w:val="00F60887"/>
    <w:rsid w:val="00F61711"/>
    <w:rsid w:val="00F67F19"/>
    <w:rsid w:val="00F832F9"/>
    <w:rsid w:val="00FA40FE"/>
    <w:rsid w:val="00FB7A24"/>
    <w:rsid w:val="00FC2982"/>
    <w:rsid w:val="00FC7518"/>
    <w:rsid w:val="00FD3C3B"/>
    <w:rsid w:val="00FE1159"/>
    <w:rsid w:val="00FF2526"/>
    <w:rsid w:val="00FF65D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1B1781DE"/>
  <w15:chartTrackingRefBased/>
  <w15:docId w15:val="{F4CAA0AE-51D8-470A-9264-252151296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B80236"/>
    <w:pPr>
      <w:spacing w:after="200" w:line="276" w:lineRule="auto"/>
      <w:ind w:left="720"/>
      <w:contextualSpacing/>
    </w:pPr>
  </w:style>
  <w:style w:type="table" w:styleId="Tabelacomgrade">
    <w:name w:val="Table Grid"/>
    <w:basedOn w:val="Tabelanormal"/>
    <w:uiPriority w:val="39"/>
    <w:rsid w:val="00E908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E07DF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07DFF"/>
  </w:style>
  <w:style w:type="paragraph" w:styleId="Rodap">
    <w:name w:val="footer"/>
    <w:basedOn w:val="Normal"/>
    <w:link w:val="RodapChar"/>
    <w:uiPriority w:val="99"/>
    <w:unhideWhenUsed/>
    <w:rsid w:val="00E07DFF"/>
    <w:pPr>
      <w:tabs>
        <w:tab w:val="center" w:pos="4252"/>
        <w:tab w:val="right" w:pos="8504"/>
      </w:tabs>
      <w:spacing w:after="0" w:line="240" w:lineRule="auto"/>
    </w:pPr>
  </w:style>
  <w:style w:type="character" w:customStyle="1" w:styleId="RodapChar">
    <w:name w:val="Rodapé Char"/>
    <w:basedOn w:val="Fontepargpadro"/>
    <w:link w:val="Rodap"/>
    <w:uiPriority w:val="99"/>
    <w:rsid w:val="00E07DFF"/>
  </w:style>
  <w:style w:type="character" w:styleId="TextodoEspaoReservado">
    <w:name w:val="Placeholder Text"/>
    <w:basedOn w:val="Fontepargpadro"/>
    <w:uiPriority w:val="99"/>
    <w:semiHidden/>
    <w:rsid w:val="00804B2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07361">
      <w:bodyDiv w:val="1"/>
      <w:marLeft w:val="0"/>
      <w:marRight w:val="0"/>
      <w:marTop w:val="0"/>
      <w:marBottom w:val="0"/>
      <w:divBdr>
        <w:top w:val="none" w:sz="0" w:space="0" w:color="auto"/>
        <w:left w:val="none" w:sz="0" w:space="0" w:color="auto"/>
        <w:bottom w:val="none" w:sz="0" w:space="0" w:color="auto"/>
        <w:right w:val="none" w:sz="0" w:space="0" w:color="auto"/>
      </w:divBdr>
    </w:div>
    <w:div w:id="50036408">
      <w:bodyDiv w:val="1"/>
      <w:marLeft w:val="0"/>
      <w:marRight w:val="0"/>
      <w:marTop w:val="0"/>
      <w:marBottom w:val="0"/>
      <w:divBdr>
        <w:top w:val="none" w:sz="0" w:space="0" w:color="auto"/>
        <w:left w:val="none" w:sz="0" w:space="0" w:color="auto"/>
        <w:bottom w:val="none" w:sz="0" w:space="0" w:color="auto"/>
        <w:right w:val="none" w:sz="0" w:space="0" w:color="auto"/>
      </w:divBdr>
    </w:div>
    <w:div w:id="51317160">
      <w:bodyDiv w:val="1"/>
      <w:marLeft w:val="0"/>
      <w:marRight w:val="0"/>
      <w:marTop w:val="0"/>
      <w:marBottom w:val="0"/>
      <w:divBdr>
        <w:top w:val="none" w:sz="0" w:space="0" w:color="auto"/>
        <w:left w:val="none" w:sz="0" w:space="0" w:color="auto"/>
        <w:bottom w:val="none" w:sz="0" w:space="0" w:color="auto"/>
        <w:right w:val="none" w:sz="0" w:space="0" w:color="auto"/>
      </w:divBdr>
    </w:div>
    <w:div w:id="52043834">
      <w:bodyDiv w:val="1"/>
      <w:marLeft w:val="0"/>
      <w:marRight w:val="0"/>
      <w:marTop w:val="0"/>
      <w:marBottom w:val="0"/>
      <w:divBdr>
        <w:top w:val="none" w:sz="0" w:space="0" w:color="auto"/>
        <w:left w:val="none" w:sz="0" w:space="0" w:color="auto"/>
        <w:bottom w:val="none" w:sz="0" w:space="0" w:color="auto"/>
        <w:right w:val="none" w:sz="0" w:space="0" w:color="auto"/>
      </w:divBdr>
    </w:div>
    <w:div w:id="90589465">
      <w:bodyDiv w:val="1"/>
      <w:marLeft w:val="0"/>
      <w:marRight w:val="0"/>
      <w:marTop w:val="0"/>
      <w:marBottom w:val="0"/>
      <w:divBdr>
        <w:top w:val="none" w:sz="0" w:space="0" w:color="auto"/>
        <w:left w:val="none" w:sz="0" w:space="0" w:color="auto"/>
        <w:bottom w:val="none" w:sz="0" w:space="0" w:color="auto"/>
        <w:right w:val="none" w:sz="0" w:space="0" w:color="auto"/>
      </w:divBdr>
    </w:div>
    <w:div w:id="96951887">
      <w:bodyDiv w:val="1"/>
      <w:marLeft w:val="0"/>
      <w:marRight w:val="0"/>
      <w:marTop w:val="0"/>
      <w:marBottom w:val="0"/>
      <w:divBdr>
        <w:top w:val="none" w:sz="0" w:space="0" w:color="auto"/>
        <w:left w:val="none" w:sz="0" w:space="0" w:color="auto"/>
        <w:bottom w:val="none" w:sz="0" w:space="0" w:color="auto"/>
        <w:right w:val="none" w:sz="0" w:space="0" w:color="auto"/>
      </w:divBdr>
    </w:div>
    <w:div w:id="130710436">
      <w:bodyDiv w:val="1"/>
      <w:marLeft w:val="0"/>
      <w:marRight w:val="0"/>
      <w:marTop w:val="0"/>
      <w:marBottom w:val="0"/>
      <w:divBdr>
        <w:top w:val="none" w:sz="0" w:space="0" w:color="auto"/>
        <w:left w:val="none" w:sz="0" w:space="0" w:color="auto"/>
        <w:bottom w:val="none" w:sz="0" w:space="0" w:color="auto"/>
        <w:right w:val="none" w:sz="0" w:space="0" w:color="auto"/>
      </w:divBdr>
    </w:div>
    <w:div w:id="147980960">
      <w:bodyDiv w:val="1"/>
      <w:marLeft w:val="0"/>
      <w:marRight w:val="0"/>
      <w:marTop w:val="0"/>
      <w:marBottom w:val="0"/>
      <w:divBdr>
        <w:top w:val="none" w:sz="0" w:space="0" w:color="auto"/>
        <w:left w:val="none" w:sz="0" w:space="0" w:color="auto"/>
        <w:bottom w:val="none" w:sz="0" w:space="0" w:color="auto"/>
        <w:right w:val="none" w:sz="0" w:space="0" w:color="auto"/>
      </w:divBdr>
    </w:div>
    <w:div w:id="236868946">
      <w:bodyDiv w:val="1"/>
      <w:marLeft w:val="0"/>
      <w:marRight w:val="0"/>
      <w:marTop w:val="0"/>
      <w:marBottom w:val="0"/>
      <w:divBdr>
        <w:top w:val="none" w:sz="0" w:space="0" w:color="auto"/>
        <w:left w:val="none" w:sz="0" w:space="0" w:color="auto"/>
        <w:bottom w:val="none" w:sz="0" w:space="0" w:color="auto"/>
        <w:right w:val="none" w:sz="0" w:space="0" w:color="auto"/>
      </w:divBdr>
    </w:div>
    <w:div w:id="242224626">
      <w:bodyDiv w:val="1"/>
      <w:marLeft w:val="0"/>
      <w:marRight w:val="0"/>
      <w:marTop w:val="0"/>
      <w:marBottom w:val="0"/>
      <w:divBdr>
        <w:top w:val="none" w:sz="0" w:space="0" w:color="auto"/>
        <w:left w:val="none" w:sz="0" w:space="0" w:color="auto"/>
        <w:bottom w:val="none" w:sz="0" w:space="0" w:color="auto"/>
        <w:right w:val="none" w:sz="0" w:space="0" w:color="auto"/>
      </w:divBdr>
    </w:div>
    <w:div w:id="260843670">
      <w:bodyDiv w:val="1"/>
      <w:marLeft w:val="0"/>
      <w:marRight w:val="0"/>
      <w:marTop w:val="0"/>
      <w:marBottom w:val="0"/>
      <w:divBdr>
        <w:top w:val="none" w:sz="0" w:space="0" w:color="auto"/>
        <w:left w:val="none" w:sz="0" w:space="0" w:color="auto"/>
        <w:bottom w:val="none" w:sz="0" w:space="0" w:color="auto"/>
        <w:right w:val="none" w:sz="0" w:space="0" w:color="auto"/>
      </w:divBdr>
    </w:div>
    <w:div w:id="307828200">
      <w:bodyDiv w:val="1"/>
      <w:marLeft w:val="0"/>
      <w:marRight w:val="0"/>
      <w:marTop w:val="0"/>
      <w:marBottom w:val="0"/>
      <w:divBdr>
        <w:top w:val="none" w:sz="0" w:space="0" w:color="auto"/>
        <w:left w:val="none" w:sz="0" w:space="0" w:color="auto"/>
        <w:bottom w:val="none" w:sz="0" w:space="0" w:color="auto"/>
        <w:right w:val="none" w:sz="0" w:space="0" w:color="auto"/>
      </w:divBdr>
    </w:div>
    <w:div w:id="331374744">
      <w:bodyDiv w:val="1"/>
      <w:marLeft w:val="0"/>
      <w:marRight w:val="0"/>
      <w:marTop w:val="0"/>
      <w:marBottom w:val="0"/>
      <w:divBdr>
        <w:top w:val="none" w:sz="0" w:space="0" w:color="auto"/>
        <w:left w:val="none" w:sz="0" w:space="0" w:color="auto"/>
        <w:bottom w:val="none" w:sz="0" w:space="0" w:color="auto"/>
        <w:right w:val="none" w:sz="0" w:space="0" w:color="auto"/>
      </w:divBdr>
    </w:div>
    <w:div w:id="383332737">
      <w:bodyDiv w:val="1"/>
      <w:marLeft w:val="0"/>
      <w:marRight w:val="0"/>
      <w:marTop w:val="0"/>
      <w:marBottom w:val="0"/>
      <w:divBdr>
        <w:top w:val="none" w:sz="0" w:space="0" w:color="auto"/>
        <w:left w:val="none" w:sz="0" w:space="0" w:color="auto"/>
        <w:bottom w:val="none" w:sz="0" w:space="0" w:color="auto"/>
        <w:right w:val="none" w:sz="0" w:space="0" w:color="auto"/>
      </w:divBdr>
    </w:div>
    <w:div w:id="395930662">
      <w:bodyDiv w:val="1"/>
      <w:marLeft w:val="0"/>
      <w:marRight w:val="0"/>
      <w:marTop w:val="0"/>
      <w:marBottom w:val="0"/>
      <w:divBdr>
        <w:top w:val="none" w:sz="0" w:space="0" w:color="auto"/>
        <w:left w:val="none" w:sz="0" w:space="0" w:color="auto"/>
        <w:bottom w:val="none" w:sz="0" w:space="0" w:color="auto"/>
        <w:right w:val="none" w:sz="0" w:space="0" w:color="auto"/>
      </w:divBdr>
    </w:div>
    <w:div w:id="413480490">
      <w:bodyDiv w:val="1"/>
      <w:marLeft w:val="0"/>
      <w:marRight w:val="0"/>
      <w:marTop w:val="0"/>
      <w:marBottom w:val="0"/>
      <w:divBdr>
        <w:top w:val="none" w:sz="0" w:space="0" w:color="auto"/>
        <w:left w:val="none" w:sz="0" w:space="0" w:color="auto"/>
        <w:bottom w:val="none" w:sz="0" w:space="0" w:color="auto"/>
        <w:right w:val="none" w:sz="0" w:space="0" w:color="auto"/>
      </w:divBdr>
    </w:div>
    <w:div w:id="424309606">
      <w:bodyDiv w:val="1"/>
      <w:marLeft w:val="0"/>
      <w:marRight w:val="0"/>
      <w:marTop w:val="0"/>
      <w:marBottom w:val="0"/>
      <w:divBdr>
        <w:top w:val="none" w:sz="0" w:space="0" w:color="auto"/>
        <w:left w:val="none" w:sz="0" w:space="0" w:color="auto"/>
        <w:bottom w:val="none" w:sz="0" w:space="0" w:color="auto"/>
        <w:right w:val="none" w:sz="0" w:space="0" w:color="auto"/>
      </w:divBdr>
    </w:div>
    <w:div w:id="438568152">
      <w:bodyDiv w:val="1"/>
      <w:marLeft w:val="0"/>
      <w:marRight w:val="0"/>
      <w:marTop w:val="0"/>
      <w:marBottom w:val="0"/>
      <w:divBdr>
        <w:top w:val="none" w:sz="0" w:space="0" w:color="auto"/>
        <w:left w:val="none" w:sz="0" w:space="0" w:color="auto"/>
        <w:bottom w:val="none" w:sz="0" w:space="0" w:color="auto"/>
        <w:right w:val="none" w:sz="0" w:space="0" w:color="auto"/>
      </w:divBdr>
    </w:div>
    <w:div w:id="479425640">
      <w:bodyDiv w:val="1"/>
      <w:marLeft w:val="0"/>
      <w:marRight w:val="0"/>
      <w:marTop w:val="0"/>
      <w:marBottom w:val="0"/>
      <w:divBdr>
        <w:top w:val="none" w:sz="0" w:space="0" w:color="auto"/>
        <w:left w:val="none" w:sz="0" w:space="0" w:color="auto"/>
        <w:bottom w:val="none" w:sz="0" w:space="0" w:color="auto"/>
        <w:right w:val="none" w:sz="0" w:space="0" w:color="auto"/>
      </w:divBdr>
    </w:div>
    <w:div w:id="501510728">
      <w:bodyDiv w:val="1"/>
      <w:marLeft w:val="0"/>
      <w:marRight w:val="0"/>
      <w:marTop w:val="0"/>
      <w:marBottom w:val="0"/>
      <w:divBdr>
        <w:top w:val="none" w:sz="0" w:space="0" w:color="auto"/>
        <w:left w:val="none" w:sz="0" w:space="0" w:color="auto"/>
        <w:bottom w:val="none" w:sz="0" w:space="0" w:color="auto"/>
        <w:right w:val="none" w:sz="0" w:space="0" w:color="auto"/>
      </w:divBdr>
    </w:div>
    <w:div w:id="553395337">
      <w:bodyDiv w:val="1"/>
      <w:marLeft w:val="0"/>
      <w:marRight w:val="0"/>
      <w:marTop w:val="0"/>
      <w:marBottom w:val="0"/>
      <w:divBdr>
        <w:top w:val="none" w:sz="0" w:space="0" w:color="auto"/>
        <w:left w:val="none" w:sz="0" w:space="0" w:color="auto"/>
        <w:bottom w:val="none" w:sz="0" w:space="0" w:color="auto"/>
        <w:right w:val="none" w:sz="0" w:space="0" w:color="auto"/>
      </w:divBdr>
    </w:div>
    <w:div w:id="555051029">
      <w:bodyDiv w:val="1"/>
      <w:marLeft w:val="0"/>
      <w:marRight w:val="0"/>
      <w:marTop w:val="0"/>
      <w:marBottom w:val="0"/>
      <w:divBdr>
        <w:top w:val="none" w:sz="0" w:space="0" w:color="auto"/>
        <w:left w:val="none" w:sz="0" w:space="0" w:color="auto"/>
        <w:bottom w:val="none" w:sz="0" w:space="0" w:color="auto"/>
        <w:right w:val="none" w:sz="0" w:space="0" w:color="auto"/>
      </w:divBdr>
    </w:div>
    <w:div w:id="588513634">
      <w:bodyDiv w:val="1"/>
      <w:marLeft w:val="0"/>
      <w:marRight w:val="0"/>
      <w:marTop w:val="0"/>
      <w:marBottom w:val="0"/>
      <w:divBdr>
        <w:top w:val="none" w:sz="0" w:space="0" w:color="auto"/>
        <w:left w:val="none" w:sz="0" w:space="0" w:color="auto"/>
        <w:bottom w:val="none" w:sz="0" w:space="0" w:color="auto"/>
        <w:right w:val="none" w:sz="0" w:space="0" w:color="auto"/>
      </w:divBdr>
    </w:div>
    <w:div w:id="589698091">
      <w:bodyDiv w:val="1"/>
      <w:marLeft w:val="0"/>
      <w:marRight w:val="0"/>
      <w:marTop w:val="0"/>
      <w:marBottom w:val="0"/>
      <w:divBdr>
        <w:top w:val="none" w:sz="0" w:space="0" w:color="auto"/>
        <w:left w:val="none" w:sz="0" w:space="0" w:color="auto"/>
        <w:bottom w:val="none" w:sz="0" w:space="0" w:color="auto"/>
        <w:right w:val="none" w:sz="0" w:space="0" w:color="auto"/>
      </w:divBdr>
    </w:div>
    <w:div w:id="606154425">
      <w:bodyDiv w:val="1"/>
      <w:marLeft w:val="0"/>
      <w:marRight w:val="0"/>
      <w:marTop w:val="0"/>
      <w:marBottom w:val="0"/>
      <w:divBdr>
        <w:top w:val="none" w:sz="0" w:space="0" w:color="auto"/>
        <w:left w:val="none" w:sz="0" w:space="0" w:color="auto"/>
        <w:bottom w:val="none" w:sz="0" w:space="0" w:color="auto"/>
        <w:right w:val="none" w:sz="0" w:space="0" w:color="auto"/>
      </w:divBdr>
    </w:div>
    <w:div w:id="619066893">
      <w:bodyDiv w:val="1"/>
      <w:marLeft w:val="0"/>
      <w:marRight w:val="0"/>
      <w:marTop w:val="0"/>
      <w:marBottom w:val="0"/>
      <w:divBdr>
        <w:top w:val="none" w:sz="0" w:space="0" w:color="auto"/>
        <w:left w:val="none" w:sz="0" w:space="0" w:color="auto"/>
        <w:bottom w:val="none" w:sz="0" w:space="0" w:color="auto"/>
        <w:right w:val="none" w:sz="0" w:space="0" w:color="auto"/>
      </w:divBdr>
    </w:div>
    <w:div w:id="668824300">
      <w:bodyDiv w:val="1"/>
      <w:marLeft w:val="0"/>
      <w:marRight w:val="0"/>
      <w:marTop w:val="0"/>
      <w:marBottom w:val="0"/>
      <w:divBdr>
        <w:top w:val="none" w:sz="0" w:space="0" w:color="auto"/>
        <w:left w:val="none" w:sz="0" w:space="0" w:color="auto"/>
        <w:bottom w:val="none" w:sz="0" w:space="0" w:color="auto"/>
        <w:right w:val="none" w:sz="0" w:space="0" w:color="auto"/>
      </w:divBdr>
    </w:div>
    <w:div w:id="684285274">
      <w:bodyDiv w:val="1"/>
      <w:marLeft w:val="0"/>
      <w:marRight w:val="0"/>
      <w:marTop w:val="0"/>
      <w:marBottom w:val="0"/>
      <w:divBdr>
        <w:top w:val="none" w:sz="0" w:space="0" w:color="auto"/>
        <w:left w:val="none" w:sz="0" w:space="0" w:color="auto"/>
        <w:bottom w:val="none" w:sz="0" w:space="0" w:color="auto"/>
        <w:right w:val="none" w:sz="0" w:space="0" w:color="auto"/>
      </w:divBdr>
    </w:div>
    <w:div w:id="691494144">
      <w:bodyDiv w:val="1"/>
      <w:marLeft w:val="0"/>
      <w:marRight w:val="0"/>
      <w:marTop w:val="0"/>
      <w:marBottom w:val="0"/>
      <w:divBdr>
        <w:top w:val="none" w:sz="0" w:space="0" w:color="auto"/>
        <w:left w:val="none" w:sz="0" w:space="0" w:color="auto"/>
        <w:bottom w:val="none" w:sz="0" w:space="0" w:color="auto"/>
        <w:right w:val="none" w:sz="0" w:space="0" w:color="auto"/>
      </w:divBdr>
    </w:div>
    <w:div w:id="736366487">
      <w:bodyDiv w:val="1"/>
      <w:marLeft w:val="0"/>
      <w:marRight w:val="0"/>
      <w:marTop w:val="0"/>
      <w:marBottom w:val="0"/>
      <w:divBdr>
        <w:top w:val="none" w:sz="0" w:space="0" w:color="auto"/>
        <w:left w:val="none" w:sz="0" w:space="0" w:color="auto"/>
        <w:bottom w:val="none" w:sz="0" w:space="0" w:color="auto"/>
        <w:right w:val="none" w:sz="0" w:space="0" w:color="auto"/>
      </w:divBdr>
    </w:div>
    <w:div w:id="767234519">
      <w:bodyDiv w:val="1"/>
      <w:marLeft w:val="0"/>
      <w:marRight w:val="0"/>
      <w:marTop w:val="0"/>
      <w:marBottom w:val="0"/>
      <w:divBdr>
        <w:top w:val="none" w:sz="0" w:space="0" w:color="auto"/>
        <w:left w:val="none" w:sz="0" w:space="0" w:color="auto"/>
        <w:bottom w:val="none" w:sz="0" w:space="0" w:color="auto"/>
        <w:right w:val="none" w:sz="0" w:space="0" w:color="auto"/>
      </w:divBdr>
    </w:div>
    <w:div w:id="790242801">
      <w:bodyDiv w:val="1"/>
      <w:marLeft w:val="0"/>
      <w:marRight w:val="0"/>
      <w:marTop w:val="0"/>
      <w:marBottom w:val="0"/>
      <w:divBdr>
        <w:top w:val="none" w:sz="0" w:space="0" w:color="auto"/>
        <w:left w:val="none" w:sz="0" w:space="0" w:color="auto"/>
        <w:bottom w:val="none" w:sz="0" w:space="0" w:color="auto"/>
        <w:right w:val="none" w:sz="0" w:space="0" w:color="auto"/>
      </w:divBdr>
    </w:div>
    <w:div w:id="846600137">
      <w:bodyDiv w:val="1"/>
      <w:marLeft w:val="0"/>
      <w:marRight w:val="0"/>
      <w:marTop w:val="0"/>
      <w:marBottom w:val="0"/>
      <w:divBdr>
        <w:top w:val="none" w:sz="0" w:space="0" w:color="auto"/>
        <w:left w:val="none" w:sz="0" w:space="0" w:color="auto"/>
        <w:bottom w:val="none" w:sz="0" w:space="0" w:color="auto"/>
        <w:right w:val="none" w:sz="0" w:space="0" w:color="auto"/>
      </w:divBdr>
    </w:div>
    <w:div w:id="879129727">
      <w:bodyDiv w:val="1"/>
      <w:marLeft w:val="0"/>
      <w:marRight w:val="0"/>
      <w:marTop w:val="0"/>
      <w:marBottom w:val="0"/>
      <w:divBdr>
        <w:top w:val="none" w:sz="0" w:space="0" w:color="auto"/>
        <w:left w:val="none" w:sz="0" w:space="0" w:color="auto"/>
        <w:bottom w:val="none" w:sz="0" w:space="0" w:color="auto"/>
        <w:right w:val="none" w:sz="0" w:space="0" w:color="auto"/>
      </w:divBdr>
    </w:div>
    <w:div w:id="920722634">
      <w:bodyDiv w:val="1"/>
      <w:marLeft w:val="0"/>
      <w:marRight w:val="0"/>
      <w:marTop w:val="0"/>
      <w:marBottom w:val="0"/>
      <w:divBdr>
        <w:top w:val="none" w:sz="0" w:space="0" w:color="auto"/>
        <w:left w:val="none" w:sz="0" w:space="0" w:color="auto"/>
        <w:bottom w:val="none" w:sz="0" w:space="0" w:color="auto"/>
        <w:right w:val="none" w:sz="0" w:space="0" w:color="auto"/>
      </w:divBdr>
    </w:div>
    <w:div w:id="925726567">
      <w:bodyDiv w:val="1"/>
      <w:marLeft w:val="0"/>
      <w:marRight w:val="0"/>
      <w:marTop w:val="0"/>
      <w:marBottom w:val="0"/>
      <w:divBdr>
        <w:top w:val="none" w:sz="0" w:space="0" w:color="auto"/>
        <w:left w:val="none" w:sz="0" w:space="0" w:color="auto"/>
        <w:bottom w:val="none" w:sz="0" w:space="0" w:color="auto"/>
        <w:right w:val="none" w:sz="0" w:space="0" w:color="auto"/>
      </w:divBdr>
    </w:div>
    <w:div w:id="971327965">
      <w:bodyDiv w:val="1"/>
      <w:marLeft w:val="0"/>
      <w:marRight w:val="0"/>
      <w:marTop w:val="0"/>
      <w:marBottom w:val="0"/>
      <w:divBdr>
        <w:top w:val="none" w:sz="0" w:space="0" w:color="auto"/>
        <w:left w:val="none" w:sz="0" w:space="0" w:color="auto"/>
        <w:bottom w:val="none" w:sz="0" w:space="0" w:color="auto"/>
        <w:right w:val="none" w:sz="0" w:space="0" w:color="auto"/>
      </w:divBdr>
    </w:div>
    <w:div w:id="1019549594">
      <w:bodyDiv w:val="1"/>
      <w:marLeft w:val="0"/>
      <w:marRight w:val="0"/>
      <w:marTop w:val="0"/>
      <w:marBottom w:val="0"/>
      <w:divBdr>
        <w:top w:val="none" w:sz="0" w:space="0" w:color="auto"/>
        <w:left w:val="none" w:sz="0" w:space="0" w:color="auto"/>
        <w:bottom w:val="none" w:sz="0" w:space="0" w:color="auto"/>
        <w:right w:val="none" w:sz="0" w:space="0" w:color="auto"/>
      </w:divBdr>
    </w:div>
    <w:div w:id="1030954818">
      <w:bodyDiv w:val="1"/>
      <w:marLeft w:val="0"/>
      <w:marRight w:val="0"/>
      <w:marTop w:val="0"/>
      <w:marBottom w:val="0"/>
      <w:divBdr>
        <w:top w:val="none" w:sz="0" w:space="0" w:color="auto"/>
        <w:left w:val="none" w:sz="0" w:space="0" w:color="auto"/>
        <w:bottom w:val="none" w:sz="0" w:space="0" w:color="auto"/>
        <w:right w:val="none" w:sz="0" w:space="0" w:color="auto"/>
      </w:divBdr>
    </w:div>
    <w:div w:id="1038119577">
      <w:bodyDiv w:val="1"/>
      <w:marLeft w:val="0"/>
      <w:marRight w:val="0"/>
      <w:marTop w:val="0"/>
      <w:marBottom w:val="0"/>
      <w:divBdr>
        <w:top w:val="none" w:sz="0" w:space="0" w:color="auto"/>
        <w:left w:val="none" w:sz="0" w:space="0" w:color="auto"/>
        <w:bottom w:val="none" w:sz="0" w:space="0" w:color="auto"/>
        <w:right w:val="none" w:sz="0" w:space="0" w:color="auto"/>
      </w:divBdr>
    </w:div>
    <w:div w:id="1102578838">
      <w:bodyDiv w:val="1"/>
      <w:marLeft w:val="0"/>
      <w:marRight w:val="0"/>
      <w:marTop w:val="0"/>
      <w:marBottom w:val="0"/>
      <w:divBdr>
        <w:top w:val="none" w:sz="0" w:space="0" w:color="auto"/>
        <w:left w:val="none" w:sz="0" w:space="0" w:color="auto"/>
        <w:bottom w:val="none" w:sz="0" w:space="0" w:color="auto"/>
        <w:right w:val="none" w:sz="0" w:space="0" w:color="auto"/>
      </w:divBdr>
    </w:div>
    <w:div w:id="1111633253">
      <w:bodyDiv w:val="1"/>
      <w:marLeft w:val="0"/>
      <w:marRight w:val="0"/>
      <w:marTop w:val="0"/>
      <w:marBottom w:val="0"/>
      <w:divBdr>
        <w:top w:val="none" w:sz="0" w:space="0" w:color="auto"/>
        <w:left w:val="none" w:sz="0" w:space="0" w:color="auto"/>
        <w:bottom w:val="none" w:sz="0" w:space="0" w:color="auto"/>
        <w:right w:val="none" w:sz="0" w:space="0" w:color="auto"/>
      </w:divBdr>
    </w:div>
    <w:div w:id="1114910138">
      <w:bodyDiv w:val="1"/>
      <w:marLeft w:val="0"/>
      <w:marRight w:val="0"/>
      <w:marTop w:val="0"/>
      <w:marBottom w:val="0"/>
      <w:divBdr>
        <w:top w:val="none" w:sz="0" w:space="0" w:color="auto"/>
        <w:left w:val="none" w:sz="0" w:space="0" w:color="auto"/>
        <w:bottom w:val="none" w:sz="0" w:space="0" w:color="auto"/>
        <w:right w:val="none" w:sz="0" w:space="0" w:color="auto"/>
      </w:divBdr>
    </w:div>
    <w:div w:id="1116101370">
      <w:bodyDiv w:val="1"/>
      <w:marLeft w:val="0"/>
      <w:marRight w:val="0"/>
      <w:marTop w:val="0"/>
      <w:marBottom w:val="0"/>
      <w:divBdr>
        <w:top w:val="none" w:sz="0" w:space="0" w:color="auto"/>
        <w:left w:val="none" w:sz="0" w:space="0" w:color="auto"/>
        <w:bottom w:val="none" w:sz="0" w:space="0" w:color="auto"/>
        <w:right w:val="none" w:sz="0" w:space="0" w:color="auto"/>
      </w:divBdr>
    </w:div>
    <w:div w:id="1116674884">
      <w:bodyDiv w:val="1"/>
      <w:marLeft w:val="0"/>
      <w:marRight w:val="0"/>
      <w:marTop w:val="0"/>
      <w:marBottom w:val="0"/>
      <w:divBdr>
        <w:top w:val="none" w:sz="0" w:space="0" w:color="auto"/>
        <w:left w:val="none" w:sz="0" w:space="0" w:color="auto"/>
        <w:bottom w:val="none" w:sz="0" w:space="0" w:color="auto"/>
        <w:right w:val="none" w:sz="0" w:space="0" w:color="auto"/>
      </w:divBdr>
    </w:div>
    <w:div w:id="1144349561">
      <w:bodyDiv w:val="1"/>
      <w:marLeft w:val="0"/>
      <w:marRight w:val="0"/>
      <w:marTop w:val="0"/>
      <w:marBottom w:val="0"/>
      <w:divBdr>
        <w:top w:val="none" w:sz="0" w:space="0" w:color="auto"/>
        <w:left w:val="none" w:sz="0" w:space="0" w:color="auto"/>
        <w:bottom w:val="none" w:sz="0" w:space="0" w:color="auto"/>
        <w:right w:val="none" w:sz="0" w:space="0" w:color="auto"/>
      </w:divBdr>
    </w:div>
    <w:div w:id="1184782862">
      <w:bodyDiv w:val="1"/>
      <w:marLeft w:val="0"/>
      <w:marRight w:val="0"/>
      <w:marTop w:val="0"/>
      <w:marBottom w:val="0"/>
      <w:divBdr>
        <w:top w:val="none" w:sz="0" w:space="0" w:color="auto"/>
        <w:left w:val="none" w:sz="0" w:space="0" w:color="auto"/>
        <w:bottom w:val="none" w:sz="0" w:space="0" w:color="auto"/>
        <w:right w:val="none" w:sz="0" w:space="0" w:color="auto"/>
      </w:divBdr>
    </w:div>
    <w:div w:id="1185552870">
      <w:bodyDiv w:val="1"/>
      <w:marLeft w:val="0"/>
      <w:marRight w:val="0"/>
      <w:marTop w:val="0"/>
      <w:marBottom w:val="0"/>
      <w:divBdr>
        <w:top w:val="none" w:sz="0" w:space="0" w:color="auto"/>
        <w:left w:val="none" w:sz="0" w:space="0" w:color="auto"/>
        <w:bottom w:val="none" w:sz="0" w:space="0" w:color="auto"/>
        <w:right w:val="none" w:sz="0" w:space="0" w:color="auto"/>
      </w:divBdr>
    </w:div>
    <w:div w:id="1199514974">
      <w:bodyDiv w:val="1"/>
      <w:marLeft w:val="0"/>
      <w:marRight w:val="0"/>
      <w:marTop w:val="0"/>
      <w:marBottom w:val="0"/>
      <w:divBdr>
        <w:top w:val="none" w:sz="0" w:space="0" w:color="auto"/>
        <w:left w:val="none" w:sz="0" w:space="0" w:color="auto"/>
        <w:bottom w:val="none" w:sz="0" w:space="0" w:color="auto"/>
        <w:right w:val="none" w:sz="0" w:space="0" w:color="auto"/>
      </w:divBdr>
    </w:div>
    <w:div w:id="1228110824">
      <w:bodyDiv w:val="1"/>
      <w:marLeft w:val="0"/>
      <w:marRight w:val="0"/>
      <w:marTop w:val="0"/>
      <w:marBottom w:val="0"/>
      <w:divBdr>
        <w:top w:val="none" w:sz="0" w:space="0" w:color="auto"/>
        <w:left w:val="none" w:sz="0" w:space="0" w:color="auto"/>
        <w:bottom w:val="none" w:sz="0" w:space="0" w:color="auto"/>
        <w:right w:val="none" w:sz="0" w:space="0" w:color="auto"/>
      </w:divBdr>
    </w:div>
    <w:div w:id="1231578076">
      <w:bodyDiv w:val="1"/>
      <w:marLeft w:val="0"/>
      <w:marRight w:val="0"/>
      <w:marTop w:val="0"/>
      <w:marBottom w:val="0"/>
      <w:divBdr>
        <w:top w:val="none" w:sz="0" w:space="0" w:color="auto"/>
        <w:left w:val="none" w:sz="0" w:space="0" w:color="auto"/>
        <w:bottom w:val="none" w:sz="0" w:space="0" w:color="auto"/>
        <w:right w:val="none" w:sz="0" w:space="0" w:color="auto"/>
      </w:divBdr>
    </w:div>
    <w:div w:id="1241866294">
      <w:bodyDiv w:val="1"/>
      <w:marLeft w:val="0"/>
      <w:marRight w:val="0"/>
      <w:marTop w:val="0"/>
      <w:marBottom w:val="0"/>
      <w:divBdr>
        <w:top w:val="none" w:sz="0" w:space="0" w:color="auto"/>
        <w:left w:val="none" w:sz="0" w:space="0" w:color="auto"/>
        <w:bottom w:val="none" w:sz="0" w:space="0" w:color="auto"/>
        <w:right w:val="none" w:sz="0" w:space="0" w:color="auto"/>
      </w:divBdr>
    </w:div>
    <w:div w:id="1244797758">
      <w:bodyDiv w:val="1"/>
      <w:marLeft w:val="0"/>
      <w:marRight w:val="0"/>
      <w:marTop w:val="0"/>
      <w:marBottom w:val="0"/>
      <w:divBdr>
        <w:top w:val="none" w:sz="0" w:space="0" w:color="auto"/>
        <w:left w:val="none" w:sz="0" w:space="0" w:color="auto"/>
        <w:bottom w:val="none" w:sz="0" w:space="0" w:color="auto"/>
        <w:right w:val="none" w:sz="0" w:space="0" w:color="auto"/>
      </w:divBdr>
    </w:div>
    <w:div w:id="1326974002">
      <w:bodyDiv w:val="1"/>
      <w:marLeft w:val="0"/>
      <w:marRight w:val="0"/>
      <w:marTop w:val="0"/>
      <w:marBottom w:val="0"/>
      <w:divBdr>
        <w:top w:val="none" w:sz="0" w:space="0" w:color="auto"/>
        <w:left w:val="none" w:sz="0" w:space="0" w:color="auto"/>
        <w:bottom w:val="none" w:sz="0" w:space="0" w:color="auto"/>
        <w:right w:val="none" w:sz="0" w:space="0" w:color="auto"/>
      </w:divBdr>
    </w:div>
    <w:div w:id="1332685392">
      <w:bodyDiv w:val="1"/>
      <w:marLeft w:val="0"/>
      <w:marRight w:val="0"/>
      <w:marTop w:val="0"/>
      <w:marBottom w:val="0"/>
      <w:divBdr>
        <w:top w:val="none" w:sz="0" w:space="0" w:color="auto"/>
        <w:left w:val="none" w:sz="0" w:space="0" w:color="auto"/>
        <w:bottom w:val="none" w:sz="0" w:space="0" w:color="auto"/>
        <w:right w:val="none" w:sz="0" w:space="0" w:color="auto"/>
      </w:divBdr>
    </w:div>
    <w:div w:id="1344673983">
      <w:bodyDiv w:val="1"/>
      <w:marLeft w:val="0"/>
      <w:marRight w:val="0"/>
      <w:marTop w:val="0"/>
      <w:marBottom w:val="0"/>
      <w:divBdr>
        <w:top w:val="none" w:sz="0" w:space="0" w:color="auto"/>
        <w:left w:val="none" w:sz="0" w:space="0" w:color="auto"/>
        <w:bottom w:val="none" w:sz="0" w:space="0" w:color="auto"/>
        <w:right w:val="none" w:sz="0" w:space="0" w:color="auto"/>
      </w:divBdr>
    </w:div>
    <w:div w:id="1359433917">
      <w:bodyDiv w:val="1"/>
      <w:marLeft w:val="0"/>
      <w:marRight w:val="0"/>
      <w:marTop w:val="0"/>
      <w:marBottom w:val="0"/>
      <w:divBdr>
        <w:top w:val="none" w:sz="0" w:space="0" w:color="auto"/>
        <w:left w:val="none" w:sz="0" w:space="0" w:color="auto"/>
        <w:bottom w:val="none" w:sz="0" w:space="0" w:color="auto"/>
        <w:right w:val="none" w:sz="0" w:space="0" w:color="auto"/>
      </w:divBdr>
    </w:div>
    <w:div w:id="1378357312">
      <w:bodyDiv w:val="1"/>
      <w:marLeft w:val="0"/>
      <w:marRight w:val="0"/>
      <w:marTop w:val="0"/>
      <w:marBottom w:val="0"/>
      <w:divBdr>
        <w:top w:val="none" w:sz="0" w:space="0" w:color="auto"/>
        <w:left w:val="none" w:sz="0" w:space="0" w:color="auto"/>
        <w:bottom w:val="none" w:sz="0" w:space="0" w:color="auto"/>
        <w:right w:val="none" w:sz="0" w:space="0" w:color="auto"/>
      </w:divBdr>
    </w:div>
    <w:div w:id="1462261032">
      <w:bodyDiv w:val="1"/>
      <w:marLeft w:val="0"/>
      <w:marRight w:val="0"/>
      <w:marTop w:val="0"/>
      <w:marBottom w:val="0"/>
      <w:divBdr>
        <w:top w:val="none" w:sz="0" w:space="0" w:color="auto"/>
        <w:left w:val="none" w:sz="0" w:space="0" w:color="auto"/>
        <w:bottom w:val="none" w:sz="0" w:space="0" w:color="auto"/>
        <w:right w:val="none" w:sz="0" w:space="0" w:color="auto"/>
      </w:divBdr>
    </w:div>
    <w:div w:id="1462572165">
      <w:bodyDiv w:val="1"/>
      <w:marLeft w:val="0"/>
      <w:marRight w:val="0"/>
      <w:marTop w:val="0"/>
      <w:marBottom w:val="0"/>
      <w:divBdr>
        <w:top w:val="none" w:sz="0" w:space="0" w:color="auto"/>
        <w:left w:val="none" w:sz="0" w:space="0" w:color="auto"/>
        <w:bottom w:val="none" w:sz="0" w:space="0" w:color="auto"/>
        <w:right w:val="none" w:sz="0" w:space="0" w:color="auto"/>
      </w:divBdr>
    </w:div>
    <w:div w:id="1465271543">
      <w:bodyDiv w:val="1"/>
      <w:marLeft w:val="0"/>
      <w:marRight w:val="0"/>
      <w:marTop w:val="0"/>
      <w:marBottom w:val="0"/>
      <w:divBdr>
        <w:top w:val="none" w:sz="0" w:space="0" w:color="auto"/>
        <w:left w:val="none" w:sz="0" w:space="0" w:color="auto"/>
        <w:bottom w:val="none" w:sz="0" w:space="0" w:color="auto"/>
        <w:right w:val="none" w:sz="0" w:space="0" w:color="auto"/>
      </w:divBdr>
    </w:div>
    <w:div w:id="1467624831">
      <w:bodyDiv w:val="1"/>
      <w:marLeft w:val="0"/>
      <w:marRight w:val="0"/>
      <w:marTop w:val="0"/>
      <w:marBottom w:val="0"/>
      <w:divBdr>
        <w:top w:val="none" w:sz="0" w:space="0" w:color="auto"/>
        <w:left w:val="none" w:sz="0" w:space="0" w:color="auto"/>
        <w:bottom w:val="none" w:sz="0" w:space="0" w:color="auto"/>
        <w:right w:val="none" w:sz="0" w:space="0" w:color="auto"/>
      </w:divBdr>
    </w:div>
    <w:div w:id="1485974709">
      <w:bodyDiv w:val="1"/>
      <w:marLeft w:val="0"/>
      <w:marRight w:val="0"/>
      <w:marTop w:val="0"/>
      <w:marBottom w:val="0"/>
      <w:divBdr>
        <w:top w:val="none" w:sz="0" w:space="0" w:color="auto"/>
        <w:left w:val="none" w:sz="0" w:space="0" w:color="auto"/>
        <w:bottom w:val="none" w:sz="0" w:space="0" w:color="auto"/>
        <w:right w:val="none" w:sz="0" w:space="0" w:color="auto"/>
      </w:divBdr>
    </w:div>
    <w:div w:id="1500996713">
      <w:bodyDiv w:val="1"/>
      <w:marLeft w:val="0"/>
      <w:marRight w:val="0"/>
      <w:marTop w:val="0"/>
      <w:marBottom w:val="0"/>
      <w:divBdr>
        <w:top w:val="none" w:sz="0" w:space="0" w:color="auto"/>
        <w:left w:val="none" w:sz="0" w:space="0" w:color="auto"/>
        <w:bottom w:val="none" w:sz="0" w:space="0" w:color="auto"/>
        <w:right w:val="none" w:sz="0" w:space="0" w:color="auto"/>
      </w:divBdr>
    </w:div>
    <w:div w:id="1517427257">
      <w:bodyDiv w:val="1"/>
      <w:marLeft w:val="0"/>
      <w:marRight w:val="0"/>
      <w:marTop w:val="0"/>
      <w:marBottom w:val="0"/>
      <w:divBdr>
        <w:top w:val="none" w:sz="0" w:space="0" w:color="auto"/>
        <w:left w:val="none" w:sz="0" w:space="0" w:color="auto"/>
        <w:bottom w:val="none" w:sz="0" w:space="0" w:color="auto"/>
        <w:right w:val="none" w:sz="0" w:space="0" w:color="auto"/>
      </w:divBdr>
    </w:div>
    <w:div w:id="1526094796">
      <w:bodyDiv w:val="1"/>
      <w:marLeft w:val="0"/>
      <w:marRight w:val="0"/>
      <w:marTop w:val="0"/>
      <w:marBottom w:val="0"/>
      <w:divBdr>
        <w:top w:val="none" w:sz="0" w:space="0" w:color="auto"/>
        <w:left w:val="none" w:sz="0" w:space="0" w:color="auto"/>
        <w:bottom w:val="none" w:sz="0" w:space="0" w:color="auto"/>
        <w:right w:val="none" w:sz="0" w:space="0" w:color="auto"/>
      </w:divBdr>
    </w:div>
    <w:div w:id="1538926723">
      <w:bodyDiv w:val="1"/>
      <w:marLeft w:val="0"/>
      <w:marRight w:val="0"/>
      <w:marTop w:val="0"/>
      <w:marBottom w:val="0"/>
      <w:divBdr>
        <w:top w:val="none" w:sz="0" w:space="0" w:color="auto"/>
        <w:left w:val="none" w:sz="0" w:space="0" w:color="auto"/>
        <w:bottom w:val="none" w:sz="0" w:space="0" w:color="auto"/>
        <w:right w:val="none" w:sz="0" w:space="0" w:color="auto"/>
      </w:divBdr>
    </w:div>
    <w:div w:id="1542476716">
      <w:bodyDiv w:val="1"/>
      <w:marLeft w:val="0"/>
      <w:marRight w:val="0"/>
      <w:marTop w:val="0"/>
      <w:marBottom w:val="0"/>
      <w:divBdr>
        <w:top w:val="none" w:sz="0" w:space="0" w:color="auto"/>
        <w:left w:val="none" w:sz="0" w:space="0" w:color="auto"/>
        <w:bottom w:val="none" w:sz="0" w:space="0" w:color="auto"/>
        <w:right w:val="none" w:sz="0" w:space="0" w:color="auto"/>
      </w:divBdr>
    </w:div>
    <w:div w:id="1550802836">
      <w:bodyDiv w:val="1"/>
      <w:marLeft w:val="0"/>
      <w:marRight w:val="0"/>
      <w:marTop w:val="0"/>
      <w:marBottom w:val="0"/>
      <w:divBdr>
        <w:top w:val="none" w:sz="0" w:space="0" w:color="auto"/>
        <w:left w:val="none" w:sz="0" w:space="0" w:color="auto"/>
        <w:bottom w:val="none" w:sz="0" w:space="0" w:color="auto"/>
        <w:right w:val="none" w:sz="0" w:space="0" w:color="auto"/>
      </w:divBdr>
    </w:div>
    <w:div w:id="1569615084">
      <w:bodyDiv w:val="1"/>
      <w:marLeft w:val="0"/>
      <w:marRight w:val="0"/>
      <w:marTop w:val="0"/>
      <w:marBottom w:val="0"/>
      <w:divBdr>
        <w:top w:val="none" w:sz="0" w:space="0" w:color="auto"/>
        <w:left w:val="none" w:sz="0" w:space="0" w:color="auto"/>
        <w:bottom w:val="none" w:sz="0" w:space="0" w:color="auto"/>
        <w:right w:val="none" w:sz="0" w:space="0" w:color="auto"/>
      </w:divBdr>
    </w:div>
    <w:div w:id="1583906140">
      <w:bodyDiv w:val="1"/>
      <w:marLeft w:val="0"/>
      <w:marRight w:val="0"/>
      <w:marTop w:val="0"/>
      <w:marBottom w:val="0"/>
      <w:divBdr>
        <w:top w:val="none" w:sz="0" w:space="0" w:color="auto"/>
        <w:left w:val="none" w:sz="0" w:space="0" w:color="auto"/>
        <w:bottom w:val="none" w:sz="0" w:space="0" w:color="auto"/>
        <w:right w:val="none" w:sz="0" w:space="0" w:color="auto"/>
      </w:divBdr>
    </w:div>
    <w:div w:id="1604848124">
      <w:bodyDiv w:val="1"/>
      <w:marLeft w:val="0"/>
      <w:marRight w:val="0"/>
      <w:marTop w:val="0"/>
      <w:marBottom w:val="0"/>
      <w:divBdr>
        <w:top w:val="none" w:sz="0" w:space="0" w:color="auto"/>
        <w:left w:val="none" w:sz="0" w:space="0" w:color="auto"/>
        <w:bottom w:val="none" w:sz="0" w:space="0" w:color="auto"/>
        <w:right w:val="none" w:sz="0" w:space="0" w:color="auto"/>
      </w:divBdr>
    </w:div>
    <w:div w:id="1647977174">
      <w:bodyDiv w:val="1"/>
      <w:marLeft w:val="0"/>
      <w:marRight w:val="0"/>
      <w:marTop w:val="0"/>
      <w:marBottom w:val="0"/>
      <w:divBdr>
        <w:top w:val="none" w:sz="0" w:space="0" w:color="auto"/>
        <w:left w:val="none" w:sz="0" w:space="0" w:color="auto"/>
        <w:bottom w:val="none" w:sz="0" w:space="0" w:color="auto"/>
        <w:right w:val="none" w:sz="0" w:space="0" w:color="auto"/>
      </w:divBdr>
    </w:div>
    <w:div w:id="1686131739">
      <w:bodyDiv w:val="1"/>
      <w:marLeft w:val="0"/>
      <w:marRight w:val="0"/>
      <w:marTop w:val="0"/>
      <w:marBottom w:val="0"/>
      <w:divBdr>
        <w:top w:val="none" w:sz="0" w:space="0" w:color="auto"/>
        <w:left w:val="none" w:sz="0" w:space="0" w:color="auto"/>
        <w:bottom w:val="none" w:sz="0" w:space="0" w:color="auto"/>
        <w:right w:val="none" w:sz="0" w:space="0" w:color="auto"/>
      </w:divBdr>
    </w:div>
    <w:div w:id="1744987732">
      <w:bodyDiv w:val="1"/>
      <w:marLeft w:val="0"/>
      <w:marRight w:val="0"/>
      <w:marTop w:val="0"/>
      <w:marBottom w:val="0"/>
      <w:divBdr>
        <w:top w:val="none" w:sz="0" w:space="0" w:color="auto"/>
        <w:left w:val="none" w:sz="0" w:space="0" w:color="auto"/>
        <w:bottom w:val="none" w:sz="0" w:space="0" w:color="auto"/>
        <w:right w:val="none" w:sz="0" w:space="0" w:color="auto"/>
      </w:divBdr>
    </w:div>
    <w:div w:id="1764297690">
      <w:bodyDiv w:val="1"/>
      <w:marLeft w:val="0"/>
      <w:marRight w:val="0"/>
      <w:marTop w:val="0"/>
      <w:marBottom w:val="0"/>
      <w:divBdr>
        <w:top w:val="none" w:sz="0" w:space="0" w:color="auto"/>
        <w:left w:val="none" w:sz="0" w:space="0" w:color="auto"/>
        <w:bottom w:val="none" w:sz="0" w:space="0" w:color="auto"/>
        <w:right w:val="none" w:sz="0" w:space="0" w:color="auto"/>
      </w:divBdr>
    </w:div>
    <w:div w:id="1788893730">
      <w:bodyDiv w:val="1"/>
      <w:marLeft w:val="0"/>
      <w:marRight w:val="0"/>
      <w:marTop w:val="0"/>
      <w:marBottom w:val="0"/>
      <w:divBdr>
        <w:top w:val="none" w:sz="0" w:space="0" w:color="auto"/>
        <w:left w:val="none" w:sz="0" w:space="0" w:color="auto"/>
        <w:bottom w:val="none" w:sz="0" w:space="0" w:color="auto"/>
        <w:right w:val="none" w:sz="0" w:space="0" w:color="auto"/>
      </w:divBdr>
    </w:div>
    <w:div w:id="1795708043">
      <w:bodyDiv w:val="1"/>
      <w:marLeft w:val="0"/>
      <w:marRight w:val="0"/>
      <w:marTop w:val="0"/>
      <w:marBottom w:val="0"/>
      <w:divBdr>
        <w:top w:val="none" w:sz="0" w:space="0" w:color="auto"/>
        <w:left w:val="none" w:sz="0" w:space="0" w:color="auto"/>
        <w:bottom w:val="none" w:sz="0" w:space="0" w:color="auto"/>
        <w:right w:val="none" w:sz="0" w:space="0" w:color="auto"/>
      </w:divBdr>
    </w:div>
    <w:div w:id="1838422907">
      <w:bodyDiv w:val="1"/>
      <w:marLeft w:val="0"/>
      <w:marRight w:val="0"/>
      <w:marTop w:val="0"/>
      <w:marBottom w:val="0"/>
      <w:divBdr>
        <w:top w:val="none" w:sz="0" w:space="0" w:color="auto"/>
        <w:left w:val="none" w:sz="0" w:space="0" w:color="auto"/>
        <w:bottom w:val="none" w:sz="0" w:space="0" w:color="auto"/>
        <w:right w:val="none" w:sz="0" w:space="0" w:color="auto"/>
      </w:divBdr>
    </w:div>
    <w:div w:id="1858813444">
      <w:bodyDiv w:val="1"/>
      <w:marLeft w:val="0"/>
      <w:marRight w:val="0"/>
      <w:marTop w:val="0"/>
      <w:marBottom w:val="0"/>
      <w:divBdr>
        <w:top w:val="none" w:sz="0" w:space="0" w:color="auto"/>
        <w:left w:val="none" w:sz="0" w:space="0" w:color="auto"/>
        <w:bottom w:val="none" w:sz="0" w:space="0" w:color="auto"/>
        <w:right w:val="none" w:sz="0" w:space="0" w:color="auto"/>
      </w:divBdr>
    </w:div>
    <w:div w:id="1887637239">
      <w:bodyDiv w:val="1"/>
      <w:marLeft w:val="0"/>
      <w:marRight w:val="0"/>
      <w:marTop w:val="0"/>
      <w:marBottom w:val="0"/>
      <w:divBdr>
        <w:top w:val="none" w:sz="0" w:space="0" w:color="auto"/>
        <w:left w:val="none" w:sz="0" w:space="0" w:color="auto"/>
        <w:bottom w:val="none" w:sz="0" w:space="0" w:color="auto"/>
        <w:right w:val="none" w:sz="0" w:space="0" w:color="auto"/>
      </w:divBdr>
    </w:div>
    <w:div w:id="1907375572">
      <w:bodyDiv w:val="1"/>
      <w:marLeft w:val="0"/>
      <w:marRight w:val="0"/>
      <w:marTop w:val="0"/>
      <w:marBottom w:val="0"/>
      <w:divBdr>
        <w:top w:val="none" w:sz="0" w:space="0" w:color="auto"/>
        <w:left w:val="none" w:sz="0" w:space="0" w:color="auto"/>
        <w:bottom w:val="none" w:sz="0" w:space="0" w:color="auto"/>
        <w:right w:val="none" w:sz="0" w:space="0" w:color="auto"/>
      </w:divBdr>
    </w:div>
    <w:div w:id="2031027698">
      <w:bodyDiv w:val="1"/>
      <w:marLeft w:val="0"/>
      <w:marRight w:val="0"/>
      <w:marTop w:val="0"/>
      <w:marBottom w:val="0"/>
      <w:divBdr>
        <w:top w:val="none" w:sz="0" w:space="0" w:color="auto"/>
        <w:left w:val="none" w:sz="0" w:space="0" w:color="auto"/>
        <w:bottom w:val="none" w:sz="0" w:space="0" w:color="auto"/>
        <w:right w:val="none" w:sz="0" w:space="0" w:color="auto"/>
      </w:divBdr>
    </w:div>
    <w:div w:id="2040470784">
      <w:bodyDiv w:val="1"/>
      <w:marLeft w:val="0"/>
      <w:marRight w:val="0"/>
      <w:marTop w:val="0"/>
      <w:marBottom w:val="0"/>
      <w:divBdr>
        <w:top w:val="none" w:sz="0" w:space="0" w:color="auto"/>
        <w:left w:val="none" w:sz="0" w:space="0" w:color="auto"/>
        <w:bottom w:val="none" w:sz="0" w:space="0" w:color="auto"/>
        <w:right w:val="none" w:sz="0" w:space="0" w:color="auto"/>
      </w:divBdr>
    </w:div>
    <w:div w:id="2071146961">
      <w:bodyDiv w:val="1"/>
      <w:marLeft w:val="0"/>
      <w:marRight w:val="0"/>
      <w:marTop w:val="0"/>
      <w:marBottom w:val="0"/>
      <w:divBdr>
        <w:top w:val="none" w:sz="0" w:space="0" w:color="auto"/>
        <w:left w:val="none" w:sz="0" w:space="0" w:color="auto"/>
        <w:bottom w:val="none" w:sz="0" w:space="0" w:color="auto"/>
        <w:right w:val="none" w:sz="0" w:space="0" w:color="auto"/>
      </w:divBdr>
    </w:div>
    <w:div w:id="2091344350">
      <w:bodyDiv w:val="1"/>
      <w:marLeft w:val="0"/>
      <w:marRight w:val="0"/>
      <w:marTop w:val="0"/>
      <w:marBottom w:val="0"/>
      <w:divBdr>
        <w:top w:val="none" w:sz="0" w:space="0" w:color="auto"/>
        <w:left w:val="none" w:sz="0" w:space="0" w:color="auto"/>
        <w:bottom w:val="none" w:sz="0" w:space="0" w:color="auto"/>
        <w:right w:val="none" w:sz="0" w:space="0" w:color="auto"/>
      </w:divBdr>
    </w:div>
    <w:div w:id="2101174286">
      <w:bodyDiv w:val="1"/>
      <w:marLeft w:val="0"/>
      <w:marRight w:val="0"/>
      <w:marTop w:val="0"/>
      <w:marBottom w:val="0"/>
      <w:divBdr>
        <w:top w:val="none" w:sz="0" w:space="0" w:color="auto"/>
        <w:left w:val="none" w:sz="0" w:space="0" w:color="auto"/>
        <w:bottom w:val="none" w:sz="0" w:space="0" w:color="auto"/>
        <w:right w:val="none" w:sz="0" w:space="0" w:color="auto"/>
      </w:divBdr>
    </w:div>
    <w:div w:id="2128503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11</Pages>
  <Words>2976</Words>
  <Characters>16073</Characters>
  <Application>Microsoft Office Word</Application>
  <DocSecurity>0</DocSecurity>
  <Lines>133</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Demerval Luiz Polizelli</dc:creator>
  <cp:keywords/>
  <dc:description/>
  <cp:lastModifiedBy>Demerval Luiz Polizelli</cp:lastModifiedBy>
  <cp:revision>21</cp:revision>
  <dcterms:created xsi:type="dcterms:W3CDTF">2019-11-24T17:58:00Z</dcterms:created>
  <dcterms:modified xsi:type="dcterms:W3CDTF">2019-11-24T19:16:00Z</dcterms:modified>
</cp:coreProperties>
</file>