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E2C2E" w14:textId="316056C9" w:rsidR="00775568" w:rsidRDefault="00775568">
      <w:pPr>
        <w:rPr>
          <w:b/>
          <w:bCs/>
          <w:sz w:val="28"/>
          <w:szCs w:val="28"/>
        </w:rPr>
      </w:pPr>
      <w:r>
        <w:rPr>
          <w:b/>
          <w:bCs/>
          <w:sz w:val="28"/>
          <w:szCs w:val="28"/>
        </w:rPr>
        <w:t>Sistemas de informação FIAP 2019</w:t>
      </w:r>
    </w:p>
    <w:p w14:paraId="57EE2600" w14:textId="77777777" w:rsidR="00775568" w:rsidRDefault="00775568">
      <w:pPr>
        <w:rPr>
          <w:b/>
          <w:bCs/>
          <w:sz w:val="28"/>
          <w:szCs w:val="28"/>
        </w:rPr>
      </w:pPr>
    </w:p>
    <w:p w14:paraId="12C23097" w14:textId="7ADC044E" w:rsidR="00AF469F" w:rsidRDefault="00775568">
      <w:pPr>
        <w:rPr>
          <w:b/>
          <w:bCs/>
          <w:sz w:val="28"/>
          <w:szCs w:val="28"/>
        </w:rPr>
      </w:pPr>
      <w:r>
        <w:rPr>
          <w:b/>
          <w:bCs/>
          <w:sz w:val="28"/>
          <w:szCs w:val="28"/>
        </w:rPr>
        <w:t>Sistemas de Informação e Resultados Empresariais</w:t>
      </w:r>
    </w:p>
    <w:p w14:paraId="3FF6D1D1" w14:textId="77777777" w:rsidR="00775568" w:rsidRPr="00AF7822" w:rsidRDefault="00775568">
      <w:pPr>
        <w:rPr>
          <w:b/>
          <w:bCs/>
          <w:sz w:val="28"/>
          <w:szCs w:val="28"/>
        </w:rPr>
      </w:pPr>
    </w:p>
    <w:p w14:paraId="3ECEC947" w14:textId="1C7CA5DB" w:rsidR="00AF469F" w:rsidRDefault="00BF2685">
      <w:pPr>
        <w:rPr>
          <w:b/>
          <w:bCs/>
          <w:sz w:val="28"/>
          <w:szCs w:val="28"/>
        </w:rPr>
      </w:pPr>
      <w:r>
        <w:rPr>
          <w:b/>
          <w:bCs/>
          <w:sz w:val="28"/>
          <w:szCs w:val="28"/>
        </w:rPr>
        <w:t xml:space="preserve">3. </w:t>
      </w:r>
      <w:r w:rsidR="00AF469F" w:rsidRPr="00AF7822">
        <w:rPr>
          <w:b/>
          <w:bCs/>
          <w:sz w:val="28"/>
          <w:szCs w:val="28"/>
        </w:rPr>
        <w:t>Aplicações para Cidades Inteligentes</w:t>
      </w:r>
      <w:r w:rsidR="00161FBD">
        <w:rPr>
          <w:b/>
          <w:bCs/>
          <w:sz w:val="28"/>
          <w:szCs w:val="28"/>
        </w:rPr>
        <w:t>:</w:t>
      </w:r>
    </w:p>
    <w:p w14:paraId="74F37D39" w14:textId="6514E82A" w:rsidR="00BF2685" w:rsidRDefault="00BF2685">
      <w:pPr>
        <w:rPr>
          <w:b/>
          <w:bCs/>
          <w:sz w:val="28"/>
          <w:szCs w:val="28"/>
        </w:rPr>
      </w:pPr>
      <w:r>
        <w:rPr>
          <w:b/>
          <w:bCs/>
          <w:sz w:val="28"/>
          <w:szCs w:val="28"/>
        </w:rPr>
        <w:t>Teoria e Exercício</w:t>
      </w:r>
    </w:p>
    <w:p w14:paraId="1E0C7A05" w14:textId="77777777" w:rsidR="00161FBD" w:rsidRDefault="00161FBD">
      <w:pPr>
        <w:rPr>
          <w:b/>
          <w:bCs/>
          <w:sz w:val="28"/>
          <w:szCs w:val="28"/>
        </w:rPr>
      </w:pPr>
    </w:p>
    <w:p w14:paraId="5FB1C165" w14:textId="31E1B4AD" w:rsidR="00161FBD" w:rsidRDefault="00161FBD">
      <w:pPr>
        <w:rPr>
          <w:b/>
          <w:bCs/>
          <w:sz w:val="28"/>
          <w:szCs w:val="28"/>
        </w:rPr>
      </w:pPr>
      <w:r>
        <w:rPr>
          <w:b/>
          <w:bCs/>
          <w:sz w:val="28"/>
          <w:szCs w:val="28"/>
        </w:rPr>
        <w:t xml:space="preserve">Regressões múltiplas para </w:t>
      </w:r>
      <w:r w:rsidR="005A49AF">
        <w:rPr>
          <w:b/>
          <w:bCs/>
          <w:sz w:val="28"/>
          <w:szCs w:val="28"/>
        </w:rPr>
        <w:t>gerenciamento de modais</w:t>
      </w:r>
      <w:r w:rsidR="009C0BA3">
        <w:rPr>
          <w:b/>
          <w:bCs/>
          <w:sz w:val="28"/>
          <w:szCs w:val="28"/>
        </w:rPr>
        <w:t xml:space="preserve"> </w:t>
      </w:r>
      <w:r w:rsidR="00D2297F">
        <w:rPr>
          <w:b/>
          <w:bCs/>
          <w:sz w:val="28"/>
          <w:szCs w:val="28"/>
        </w:rPr>
        <w:t xml:space="preserve">de transportes </w:t>
      </w:r>
      <w:r w:rsidR="009C0BA3">
        <w:rPr>
          <w:b/>
          <w:bCs/>
          <w:sz w:val="28"/>
          <w:szCs w:val="28"/>
        </w:rPr>
        <w:t>e I</w:t>
      </w:r>
      <w:r w:rsidR="00017B9C">
        <w:rPr>
          <w:b/>
          <w:bCs/>
          <w:sz w:val="28"/>
          <w:szCs w:val="28"/>
        </w:rPr>
        <w:t>nternet das Coisas (</w:t>
      </w:r>
      <w:proofErr w:type="spellStart"/>
      <w:r w:rsidR="00017B9C">
        <w:rPr>
          <w:b/>
          <w:bCs/>
          <w:sz w:val="28"/>
          <w:szCs w:val="28"/>
        </w:rPr>
        <w:t>Io</w:t>
      </w:r>
      <w:r w:rsidR="009C0BA3">
        <w:rPr>
          <w:b/>
          <w:bCs/>
          <w:sz w:val="28"/>
          <w:szCs w:val="28"/>
        </w:rPr>
        <w:t>T</w:t>
      </w:r>
      <w:proofErr w:type="spellEnd"/>
      <w:r w:rsidR="00017B9C">
        <w:rPr>
          <w:b/>
          <w:bCs/>
          <w:sz w:val="28"/>
          <w:szCs w:val="28"/>
        </w:rPr>
        <w:t>)</w:t>
      </w:r>
    </w:p>
    <w:p w14:paraId="60483B7F" w14:textId="77777777" w:rsidR="00B73F17" w:rsidRDefault="00B73F17">
      <w:pPr>
        <w:rPr>
          <w:b/>
          <w:bCs/>
          <w:sz w:val="28"/>
          <w:szCs w:val="28"/>
        </w:rPr>
      </w:pPr>
    </w:p>
    <w:p w14:paraId="446EC5D9" w14:textId="17066BAE" w:rsidR="00B73F17" w:rsidRPr="00AF7822" w:rsidRDefault="00B73F17">
      <w:pPr>
        <w:rPr>
          <w:b/>
          <w:bCs/>
          <w:sz w:val="28"/>
          <w:szCs w:val="28"/>
        </w:rPr>
      </w:pPr>
      <w:r>
        <w:rPr>
          <w:b/>
          <w:bCs/>
          <w:sz w:val="28"/>
          <w:szCs w:val="28"/>
        </w:rPr>
        <w:t>Versão avançada.</w:t>
      </w:r>
    </w:p>
    <w:p w14:paraId="415526A5" w14:textId="77777777" w:rsidR="00AF469F" w:rsidRPr="00AF7822" w:rsidRDefault="00AF469F">
      <w:pPr>
        <w:rPr>
          <w:b/>
          <w:bCs/>
          <w:sz w:val="28"/>
          <w:szCs w:val="28"/>
        </w:rPr>
      </w:pPr>
    </w:p>
    <w:p w14:paraId="7AB85171" w14:textId="77777777" w:rsidR="00AF469F" w:rsidRPr="00AF7822" w:rsidRDefault="00AF469F">
      <w:pPr>
        <w:rPr>
          <w:b/>
          <w:bCs/>
          <w:sz w:val="28"/>
          <w:szCs w:val="28"/>
        </w:rPr>
      </w:pPr>
      <w:r w:rsidRPr="00AF7822">
        <w:rPr>
          <w:b/>
          <w:bCs/>
          <w:sz w:val="28"/>
          <w:szCs w:val="28"/>
        </w:rPr>
        <w:t>Prof. Dr. Demerval Luiz Polizelli</w:t>
      </w:r>
    </w:p>
    <w:p w14:paraId="0C196386" w14:textId="77777777" w:rsidR="00DB3104" w:rsidRDefault="00DB3104" w:rsidP="00DB3104">
      <w:pPr>
        <w:tabs>
          <w:tab w:val="left" w:pos="5505"/>
        </w:tabs>
      </w:pPr>
      <w:r>
        <w:tab/>
      </w:r>
    </w:p>
    <w:p w14:paraId="450BCEBE" w14:textId="77777777" w:rsidR="00DB3104" w:rsidRDefault="00DB3104"/>
    <w:p w14:paraId="7107184D" w14:textId="77777777" w:rsidR="00DB3104" w:rsidRDefault="00DB3104"/>
    <w:p w14:paraId="383C348A" w14:textId="77777777" w:rsidR="00DB3104" w:rsidRDefault="00DB3104"/>
    <w:p w14:paraId="78B861A1" w14:textId="77777777" w:rsidR="00DB3104" w:rsidRDefault="00DB3104"/>
    <w:p w14:paraId="548652FA" w14:textId="77777777" w:rsidR="00DB3104" w:rsidRDefault="00DB3104"/>
    <w:p w14:paraId="402A1377" w14:textId="77777777" w:rsidR="00DB3104" w:rsidRDefault="00DB3104"/>
    <w:p w14:paraId="2939A37C" w14:textId="77777777" w:rsidR="00DB3104" w:rsidRDefault="00DB3104"/>
    <w:p w14:paraId="23418B10" w14:textId="77777777" w:rsidR="00DB3104" w:rsidRDefault="00DB3104"/>
    <w:p w14:paraId="2480B570" w14:textId="77777777" w:rsidR="00DB3104" w:rsidRDefault="00DB3104"/>
    <w:p w14:paraId="78BD4E3E" w14:textId="77777777" w:rsidR="00DB3104" w:rsidRDefault="00DB3104"/>
    <w:p w14:paraId="116FA872" w14:textId="77777777" w:rsidR="00DB3104" w:rsidRDefault="00DB3104"/>
    <w:p w14:paraId="039DE413" w14:textId="77777777" w:rsidR="00DB3104" w:rsidRDefault="00DB3104"/>
    <w:p w14:paraId="5B436B64" w14:textId="77777777" w:rsidR="00DB3104" w:rsidRDefault="00DB3104"/>
    <w:p w14:paraId="447BC7E6" w14:textId="77777777" w:rsidR="00DB3104" w:rsidRDefault="00DB3104"/>
    <w:p w14:paraId="5BB0A3F6" w14:textId="77777777" w:rsidR="00DB3104" w:rsidRDefault="00DB3104"/>
    <w:p w14:paraId="6118B021" w14:textId="38D580BA" w:rsidR="00DB3104" w:rsidRPr="00017B9C" w:rsidRDefault="00DB3104">
      <w:pPr>
        <w:rPr>
          <w:rFonts w:ascii="Times New Roman" w:hAnsi="Times New Roman" w:cs="Times New Roman"/>
          <w:b/>
          <w:bCs/>
          <w:sz w:val="24"/>
          <w:szCs w:val="24"/>
        </w:rPr>
      </w:pPr>
      <w:r w:rsidRPr="00017B9C">
        <w:rPr>
          <w:rFonts w:ascii="Times New Roman" w:hAnsi="Times New Roman" w:cs="Times New Roman"/>
          <w:b/>
          <w:bCs/>
          <w:sz w:val="24"/>
          <w:szCs w:val="24"/>
        </w:rPr>
        <w:lastRenderedPageBreak/>
        <w:t>Introdução</w:t>
      </w:r>
    </w:p>
    <w:p w14:paraId="5F05986C" w14:textId="77777777" w:rsidR="00AF7822" w:rsidRDefault="00DB3104" w:rsidP="00DB3104">
      <w:pPr>
        <w:jc w:val="both"/>
        <w:rPr>
          <w:rFonts w:ascii="Times New Roman" w:hAnsi="Times New Roman" w:cs="Times New Roman"/>
          <w:sz w:val="24"/>
          <w:szCs w:val="24"/>
        </w:rPr>
      </w:pPr>
      <w:r>
        <w:rPr>
          <w:rFonts w:ascii="Times New Roman" w:hAnsi="Times New Roman" w:cs="Times New Roman"/>
          <w:sz w:val="24"/>
          <w:szCs w:val="24"/>
        </w:rPr>
        <w:t>O trabalho a seguir é orientado para aplicar recursos de inteligência para o monitoramento de tráfego urbano nos projetos de cidades inteligentes</w:t>
      </w:r>
      <w:r w:rsidR="00C927FE">
        <w:rPr>
          <w:rFonts w:ascii="Times New Roman" w:hAnsi="Times New Roman" w:cs="Times New Roman"/>
          <w:sz w:val="24"/>
          <w:szCs w:val="24"/>
        </w:rPr>
        <w:t xml:space="preserve">. </w:t>
      </w:r>
      <w:r w:rsidR="00AF7822">
        <w:rPr>
          <w:rFonts w:ascii="Times New Roman" w:hAnsi="Times New Roman" w:cs="Times New Roman"/>
          <w:sz w:val="24"/>
          <w:szCs w:val="24"/>
        </w:rPr>
        <w:t>Nelas são instaladas redes de sensores que permitem identificar diferentes tipos de veículos integrados à eletrônica embarcada presentes nos veículos capazes de interagir com semáforos e outros recursos de identificação.  Dito de outra forma, a eletrônica embarcada é capaz de receber e enviar dados que serão transformados em informação e em conhecimento por meio de equações e projeções. Uma das mais relevantes é o gerenciamento do congestionamento urbano</w:t>
      </w:r>
      <w:r w:rsidR="006F47B1">
        <w:rPr>
          <w:rFonts w:ascii="Times New Roman" w:hAnsi="Times New Roman" w:cs="Times New Roman"/>
          <w:sz w:val="24"/>
          <w:szCs w:val="24"/>
        </w:rPr>
        <w:t xml:space="preserve"> que pode ser </w:t>
      </w:r>
      <w:r w:rsidR="00161FBD">
        <w:rPr>
          <w:rFonts w:ascii="Times New Roman" w:hAnsi="Times New Roman" w:cs="Times New Roman"/>
          <w:sz w:val="24"/>
          <w:szCs w:val="24"/>
        </w:rPr>
        <w:t>detalhado na sua composição e nos seus impactos sobre a velocidade de trânsito</w:t>
      </w:r>
    </w:p>
    <w:p w14:paraId="74B5500E" w14:textId="77777777" w:rsidR="00161FBD" w:rsidRDefault="00DB3104" w:rsidP="00DB3104">
      <w:pPr>
        <w:jc w:val="both"/>
        <w:rPr>
          <w:rFonts w:ascii="Times New Roman" w:hAnsi="Times New Roman" w:cs="Times New Roman"/>
          <w:sz w:val="24"/>
          <w:szCs w:val="24"/>
        </w:rPr>
      </w:pPr>
      <w:r w:rsidRPr="00161FBD">
        <w:rPr>
          <w:rFonts w:ascii="Times New Roman" w:hAnsi="Times New Roman" w:cs="Times New Roman"/>
          <w:sz w:val="24"/>
          <w:szCs w:val="24"/>
        </w:rPr>
        <w:t>Os sensores inteligentes permitem que a gestão tenha controle sobre detalhes da cidade em tempo real e decidam sobre as demandas de forma integrada e não por relatórios genéricos.</w:t>
      </w:r>
      <w:r w:rsidR="00161FBD">
        <w:rPr>
          <w:rFonts w:ascii="Times New Roman" w:hAnsi="Times New Roman" w:cs="Times New Roman"/>
          <w:sz w:val="24"/>
          <w:szCs w:val="24"/>
        </w:rPr>
        <w:t xml:space="preserve"> </w:t>
      </w:r>
    </w:p>
    <w:p w14:paraId="6ACD2DB5" w14:textId="77777777" w:rsidR="00161FBD" w:rsidRDefault="00161FBD" w:rsidP="00DB3104">
      <w:pPr>
        <w:jc w:val="both"/>
        <w:rPr>
          <w:rFonts w:ascii="Times New Roman" w:hAnsi="Times New Roman" w:cs="Times New Roman"/>
          <w:sz w:val="24"/>
          <w:szCs w:val="24"/>
        </w:rPr>
      </w:pPr>
      <w:r>
        <w:rPr>
          <w:rFonts w:ascii="Times New Roman" w:hAnsi="Times New Roman" w:cs="Times New Roman"/>
          <w:sz w:val="24"/>
          <w:szCs w:val="24"/>
        </w:rPr>
        <w:t xml:space="preserve">As duas imagens a seguir ilustram essa abordagem </w:t>
      </w:r>
    </w:p>
    <w:p w14:paraId="5C5F6613" w14:textId="77777777" w:rsidR="00DB3104" w:rsidRDefault="00DB3104" w:rsidP="00DB3104">
      <w:pPr>
        <w:jc w:val="both"/>
      </w:pPr>
      <w:r>
        <w:rPr>
          <w:rFonts w:ascii="Arial" w:hAnsi="Arial" w:cs="Arial"/>
          <w:noProof/>
          <w:color w:val="1A0DAB"/>
          <w:sz w:val="20"/>
          <w:szCs w:val="20"/>
          <w:bdr w:val="none" w:sz="0" w:space="0" w:color="auto" w:frame="1"/>
        </w:rPr>
        <w:drawing>
          <wp:inline distT="0" distB="0" distL="0" distR="0" wp14:anchorId="2CB3F68D" wp14:editId="0F065565">
            <wp:extent cx="5287010" cy="2617524"/>
            <wp:effectExtent l="0" t="0" r="8890" b="0"/>
            <wp:docPr id="1" name="Imagem 1" descr="Resultado de imagem para smart cities traffic management images">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smart cities traffic management images">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8337" cy="2682542"/>
                    </a:xfrm>
                    <a:prstGeom prst="rect">
                      <a:avLst/>
                    </a:prstGeom>
                    <a:noFill/>
                    <a:ln>
                      <a:noFill/>
                    </a:ln>
                  </pic:spPr>
                </pic:pic>
              </a:graphicData>
            </a:graphic>
          </wp:inline>
        </w:drawing>
      </w:r>
    </w:p>
    <w:p w14:paraId="52DBC157" w14:textId="77777777" w:rsidR="00DB3104" w:rsidRDefault="00DB3104" w:rsidP="00DB3104"/>
    <w:p w14:paraId="539509A9" w14:textId="77777777" w:rsidR="00DB3104" w:rsidRDefault="00DB3104" w:rsidP="00DB3104">
      <w:pPr>
        <w:rPr>
          <w:rFonts w:ascii="Arial" w:hAnsi="Arial" w:cs="Arial"/>
          <w:noProof/>
          <w:color w:val="1A0DAB"/>
          <w:sz w:val="20"/>
          <w:szCs w:val="20"/>
          <w:bdr w:val="none" w:sz="0" w:space="0" w:color="auto" w:frame="1"/>
        </w:rPr>
      </w:pPr>
      <w:r>
        <w:rPr>
          <w:rFonts w:ascii="Arial" w:hAnsi="Arial" w:cs="Arial"/>
          <w:noProof/>
          <w:color w:val="1A0DAB"/>
          <w:sz w:val="20"/>
          <w:szCs w:val="20"/>
          <w:bdr w:val="none" w:sz="0" w:space="0" w:color="auto" w:frame="1"/>
        </w:rPr>
        <w:drawing>
          <wp:inline distT="0" distB="0" distL="0" distR="0" wp14:anchorId="0106B2D3" wp14:editId="790705CA">
            <wp:extent cx="5269717" cy="2482850"/>
            <wp:effectExtent l="0" t="0" r="7620" b="0"/>
            <wp:docPr id="3" name="Imagem 3" descr="Imagem relacionada">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m relacionada">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4780" cy="2522928"/>
                    </a:xfrm>
                    <a:prstGeom prst="rect">
                      <a:avLst/>
                    </a:prstGeom>
                    <a:noFill/>
                    <a:ln>
                      <a:noFill/>
                    </a:ln>
                  </pic:spPr>
                </pic:pic>
              </a:graphicData>
            </a:graphic>
          </wp:inline>
        </w:drawing>
      </w:r>
    </w:p>
    <w:p w14:paraId="05FAEC5A" w14:textId="77777777" w:rsidR="00775568" w:rsidRDefault="00775568" w:rsidP="00DB3104">
      <w:pPr>
        <w:jc w:val="both"/>
        <w:rPr>
          <w:rFonts w:ascii="Times New Roman" w:hAnsi="Times New Roman" w:cs="Times New Roman"/>
          <w:b/>
          <w:bCs/>
          <w:sz w:val="24"/>
          <w:szCs w:val="24"/>
        </w:rPr>
      </w:pPr>
    </w:p>
    <w:p w14:paraId="17A0772E" w14:textId="44A195C1" w:rsidR="00161FBD" w:rsidRPr="00017B9C" w:rsidRDefault="00161FBD" w:rsidP="00DB3104">
      <w:pPr>
        <w:jc w:val="both"/>
        <w:rPr>
          <w:rFonts w:ascii="Times New Roman" w:hAnsi="Times New Roman" w:cs="Times New Roman"/>
          <w:b/>
          <w:bCs/>
          <w:sz w:val="24"/>
          <w:szCs w:val="24"/>
        </w:rPr>
      </w:pPr>
      <w:r w:rsidRPr="00017B9C">
        <w:rPr>
          <w:rFonts w:ascii="Times New Roman" w:hAnsi="Times New Roman" w:cs="Times New Roman"/>
          <w:b/>
          <w:bCs/>
          <w:sz w:val="24"/>
          <w:szCs w:val="24"/>
        </w:rPr>
        <w:lastRenderedPageBreak/>
        <w:t>O Problema a ser resolvido</w:t>
      </w:r>
    </w:p>
    <w:p w14:paraId="0208F0F0" w14:textId="77777777" w:rsidR="00DB3104" w:rsidRPr="00161FBD" w:rsidRDefault="00DB3104" w:rsidP="00DB3104">
      <w:pPr>
        <w:jc w:val="both"/>
        <w:rPr>
          <w:rFonts w:ascii="Times New Roman" w:hAnsi="Times New Roman" w:cs="Times New Roman"/>
          <w:sz w:val="24"/>
          <w:szCs w:val="24"/>
        </w:rPr>
      </w:pPr>
      <w:r w:rsidRPr="00161FBD">
        <w:rPr>
          <w:rFonts w:ascii="Times New Roman" w:hAnsi="Times New Roman" w:cs="Times New Roman"/>
          <w:sz w:val="24"/>
          <w:szCs w:val="24"/>
        </w:rPr>
        <w:t xml:space="preserve">O monitoramento envolve o número de carros, ônibus e </w:t>
      </w:r>
      <w:r w:rsidR="00161FBD" w:rsidRPr="00161FBD">
        <w:rPr>
          <w:rFonts w:ascii="Times New Roman" w:hAnsi="Times New Roman" w:cs="Times New Roman"/>
          <w:sz w:val="24"/>
          <w:szCs w:val="24"/>
        </w:rPr>
        <w:t>caminhões</w:t>
      </w:r>
      <w:r w:rsidRPr="00161FBD">
        <w:rPr>
          <w:rFonts w:ascii="Times New Roman" w:hAnsi="Times New Roman" w:cs="Times New Roman"/>
          <w:sz w:val="24"/>
          <w:szCs w:val="24"/>
        </w:rPr>
        <w:t xml:space="preserve"> de forma a compreender a demanda de espaço, alternativas de circulação para os cidadãos. Em caso de maior congestionamento a operadora pode colocar mais ônibus em circulação e informar aos cidadãos pelas redes sociais a disponibilização de ônibus com detalhes sobre o tempo médio de espera, assentos disponíveis e o tempo de chegada aos destinos mais procurados. Além disso, pode prestar serviços como a integração com outros meios de transportes como metrô e trens urbanos, além da disponibilidade de vagas em estacionamentos públicos e privados.</w:t>
      </w:r>
    </w:p>
    <w:p w14:paraId="2C0FD6C5" w14:textId="77777777" w:rsidR="00DB3104" w:rsidRDefault="00DB3104" w:rsidP="00DB3104">
      <w:pPr>
        <w:rPr>
          <w:rFonts w:ascii="Arial" w:hAnsi="Arial" w:cs="Arial"/>
          <w:noProof/>
          <w:color w:val="1A0DAB"/>
          <w:sz w:val="20"/>
          <w:szCs w:val="20"/>
          <w:bdr w:val="none" w:sz="0" w:space="0" w:color="auto" w:frame="1"/>
        </w:rPr>
      </w:pPr>
      <w:r>
        <w:rPr>
          <w:rFonts w:ascii="Arial" w:hAnsi="Arial" w:cs="Arial"/>
          <w:noProof/>
          <w:color w:val="1A0DAB"/>
          <w:sz w:val="20"/>
          <w:szCs w:val="20"/>
          <w:bdr w:val="none" w:sz="0" w:space="0" w:color="auto" w:frame="1"/>
        </w:rPr>
        <w:drawing>
          <wp:inline distT="0" distB="0" distL="0" distR="0" wp14:anchorId="1D761EFB" wp14:editId="578F474B">
            <wp:extent cx="5103599" cy="3102893"/>
            <wp:effectExtent l="0" t="0" r="1905" b="2540"/>
            <wp:docPr id="4" name="Imagem 4" descr="Resultado de imagem para smart cities traffic management images">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ado de imagem para smart cities traffic management images">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5232" cy="3140364"/>
                    </a:xfrm>
                    <a:prstGeom prst="rect">
                      <a:avLst/>
                    </a:prstGeom>
                    <a:noFill/>
                    <a:ln>
                      <a:noFill/>
                    </a:ln>
                  </pic:spPr>
                </pic:pic>
              </a:graphicData>
            </a:graphic>
          </wp:inline>
        </w:drawing>
      </w:r>
    </w:p>
    <w:p w14:paraId="76AF0427" w14:textId="77777777" w:rsidR="00DB3104" w:rsidRPr="009C0BA3" w:rsidRDefault="005A49AF" w:rsidP="009C0BA3">
      <w:pPr>
        <w:jc w:val="both"/>
        <w:rPr>
          <w:rFonts w:ascii="Times New Roman" w:hAnsi="Times New Roman" w:cs="Times New Roman"/>
          <w:sz w:val="24"/>
          <w:szCs w:val="24"/>
        </w:rPr>
      </w:pPr>
      <w:r w:rsidRPr="009C0BA3">
        <w:rPr>
          <w:rFonts w:ascii="Times New Roman" w:hAnsi="Times New Roman" w:cs="Times New Roman"/>
          <w:sz w:val="24"/>
          <w:szCs w:val="24"/>
        </w:rPr>
        <w:t>A questão é como controlar a composição dos modais (tipos de veículos) com um grau de confiabilidade e margem de erro capazes de garantir eficiência necessária. Voltando ao parágrafo anterior, não basta colocar maior número de ônibus em operação em caso de congestionamento. Será necessário saber onde, com qual intervalo de tempo e como relacioná-lo com os demais.</w:t>
      </w:r>
    </w:p>
    <w:p w14:paraId="333F530A" w14:textId="77777777" w:rsidR="005A49AF" w:rsidRPr="009C0BA3" w:rsidRDefault="005A49AF" w:rsidP="009C0BA3">
      <w:pPr>
        <w:jc w:val="both"/>
        <w:rPr>
          <w:rFonts w:ascii="Times New Roman" w:hAnsi="Times New Roman" w:cs="Times New Roman"/>
          <w:sz w:val="24"/>
          <w:szCs w:val="24"/>
        </w:rPr>
      </w:pPr>
      <w:r w:rsidRPr="009C0BA3">
        <w:rPr>
          <w:rFonts w:ascii="Times New Roman" w:hAnsi="Times New Roman" w:cs="Times New Roman"/>
          <w:sz w:val="24"/>
          <w:szCs w:val="24"/>
        </w:rPr>
        <w:t xml:space="preserve">As equações do fluxo de tráfego devem ser monitoradas em função de propriedades estatísticas da IoT. SINCLAIR (2018: 125) apresenta </w:t>
      </w:r>
      <w:r w:rsidR="009C0BA3" w:rsidRPr="009C0BA3">
        <w:rPr>
          <w:rFonts w:ascii="Times New Roman" w:hAnsi="Times New Roman" w:cs="Times New Roman"/>
          <w:sz w:val="24"/>
          <w:szCs w:val="24"/>
        </w:rPr>
        <w:t xml:space="preserve">o exemplo da All Traffic Solutions que desenvolveu dispositivos de moderação de </w:t>
      </w:r>
      <w:r w:rsidR="009C0BA3">
        <w:rPr>
          <w:rFonts w:ascii="Times New Roman" w:hAnsi="Times New Roman" w:cs="Times New Roman"/>
          <w:sz w:val="24"/>
          <w:szCs w:val="24"/>
        </w:rPr>
        <w:t>trânsito integrada com soluções sobre dados de volume de trânsito e as chamadas heat maps (mapas de calor), ou seja, as áreas que exigem a intervenção das autoridades.</w:t>
      </w:r>
    </w:p>
    <w:p w14:paraId="1F617EAD" w14:textId="77777777" w:rsidR="00161FBD" w:rsidRDefault="00161FBD">
      <w:pPr>
        <w:rPr>
          <w:rFonts w:ascii="Arial" w:hAnsi="Arial" w:cs="Arial"/>
          <w:noProof/>
          <w:color w:val="1A0DAB"/>
          <w:sz w:val="20"/>
          <w:szCs w:val="20"/>
          <w:bdr w:val="none" w:sz="0" w:space="0" w:color="auto" w:frame="1"/>
        </w:rPr>
      </w:pPr>
      <w:r>
        <w:rPr>
          <w:rFonts w:ascii="Arial" w:hAnsi="Arial" w:cs="Arial"/>
          <w:noProof/>
          <w:color w:val="1A0DAB"/>
          <w:sz w:val="20"/>
          <w:szCs w:val="20"/>
          <w:bdr w:val="none" w:sz="0" w:space="0" w:color="auto" w:frame="1"/>
        </w:rPr>
        <w:lastRenderedPageBreak/>
        <w:drawing>
          <wp:inline distT="0" distB="0" distL="0" distR="0" wp14:anchorId="2EAEE65B" wp14:editId="06C8104C">
            <wp:extent cx="5400040" cy="3626485"/>
            <wp:effectExtent l="0" t="0" r="0" b="0"/>
            <wp:docPr id="5" name="Imagem 5" descr="Imagem relacionada">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m relacionada">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626485"/>
                    </a:xfrm>
                    <a:prstGeom prst="rect">
                      <a:avLst/>
                    </a:prstGeom>
                    <a:noFill/>
                    <a:ln>
                      <a:noFill/>
                    </a:ln>
                  </pic:spPr>
                </pic:pic>
              </a:graphicData>
            </a:graphic>
          </wp:inline>
        </w:drawing>
      </w:r>
    </w:p>
    <w:p w14:paraId="7A4576BB" w14:textId="36A6D442" w:rsidR="00017B9C" w:rsidRDefault="00017B9C" w:rsidP="00017B9C"/>
    <w:p w14:paraId="3929B7DA" w14:textId="107EF1CD" w:rsidR="00111129" w:rsidRDefault="00111129" w:rsidP="00017B9C"/>
    <w:p w14:paraId="710F0383" w14:textId="77777777" w:rsidR="00111129" w:rsidRPr="00017B9C" w:rsidRDefault="00111129" w:rsidP="00017B9C"/>
    <w:p w14:paraId="55E8D380" w14:textId="77777777" w:rsidR="00017B9C" w:rsidRDefault="00017B9C" w:rsidP="00017B9C">
      <w:pPr>
        <w:rPr>
          <w:rFonts w:ascii="Arial" w:hAnsi="Arial" w:cs="Arial"/>
          <w:noProof/>
          <w:color w:val="1A0DAB"/>
          <w:sz w:val="20"/>
          <w:szCs w:val="20"/>
          <w:bdr w:val="none" w:sz="0" w:space="0" w:color="auto" w:frame="1"/>
        </w:rPr>
      </w:pPr>
      <w:r>
        <w:rPr>
          <w:rFonts w:ascii="Arial" w:hAnsi="Arial" w:cs="Arial"/>
          <w:noProof/>
          <w:color w:val="1A0DAB"/>
          <w:sz w:val="20"/>
          <w:szCs w:val="20"/>
          <w:bdr w:val="none" w:sz="0" w:space="0" w:color="auto" w:frame="1"/>
        </w:rPr>
        <w:t>Organização das atividades:</w:t>
      </w:r>
    </w:p>
    <w:p w14:paraId="6006C12C" w14:textId="77777777" w:rsidR="00017B9C" w:rsidRDefault="00017B9C" w:rsidP="00017B9C">
      <w:pPr>
        <w:rPr>
          <w:rFonts w:ascii="Arial" w:hAnsi="Arial" w:cs="Arial"/>
          <w:noProof/>
          <w:color w:val="1A0DAB"/>
          <w:sz w:val="20"/>
          <w:szCs w:val="20"/>
          <w:bdr w:val="none" w:sz="0" w:space="0" w:color="auto" w:frame="1"/>
        </w:rPr>
      </w:pPr>
    </w:p>
    <w:p w14:paraId="34E6E529" w14:textId="23B43D7C" w:rsidR="00017B9C" w:rsidRDefault="00017B9C" w:rsidP="00017B9C">
      <w:pPr>
        <w:rPr>
          <w:rFonts w:ascii="Arial" w:hAnsi="Arial" w:cs="Arial"/>
          <w:noProof/>
          <w:color w:val="1A0DAB"/>
          <w:sz w:val="20"/>
          <w:szCs w:val="20"/>
          <w:bdr w:val="none" w:sz="0" w:space="0" w:color="auto" w:frame="1"/>
        </w:rPr>
      </w:pPr>
    </w:p>
    <w:p w14:paraId="54A770FF" w14:textId="77777777" w:rsidR="00111129" w:rsidRDefault="00111129" w:rsidP="00017B9C">
      <w:pPr>
        <w:rPr>
          <w:rFonts w:ascii="Arial" w:hAnsi="Arial" w:cs="Arial"/>
          <w:noProof/>
          <w:color w:val="1A0DAB"/>
          <w:sz w:val="20"/>
          <w:szCs w:val="20"/>
          <w:bdr w:val="none" w:sz="0" w:space="0" w:color="auto" w:frame="1"/>
        </w:rPr>
      </w:pPr>
    </w:p>
    <w:p w14:paraId="18F230A3" w14:textId="77777777" w:rsidR="00017B9C" w:rsidRDefault="00017B9C" w:rsidP="00111129">
      <w:pPr>
        <w:pStyle w:val="PargrafodaLista"/>
        <w:numPr>
          <w:ilvl w:val="0"/>
          <w:numId w:val="1"/>
        </w:numPr>
        <w:jc w:val="both"/>
        <w:rPr>
          <w:rFonts w:ascii="Arial" w:hAnsi="Arial" w:cs="Arial"/>
          <w:noProof/>
          <w:color w:val="1A0DAB"/>
          <w:sz w:val="20"/>
          <w:szCs w:val="20"/>
          <w:bdr w:val="none" w:sz="0" w:space="0" w:color="auto" w:frame="1"/>
        </w:rPr>
      </w:pPr>
      <w:r>
        <w:rPr>
          <w:rFonts w:ascii="Arial" w:hAnsi="Arial" w:cs="Arial"/>
          <w:noProof/>
          <w:color w:val="1A0DAB"/>
          <w:sz w:val="20"/>
          <w:szCs w:val="20"/>
          <w:bdr w:val="none" w:sz="0" w:space="0" w:color="auto" w:frame="1"/>
        </w:rPr>
        <w:t>SINCLAIR, Buce. Como usar a Internet das Coisas para alavancar os seus negócios. São Paulo: Autêntica Business, 2018.</w:t>
      </w:r>
    </w:p>
    <w:p w14:paraId="1E408F6B" w14:textId="77777777" w:rsidR="007E2164" w:rsidRDefault="007E2164" w:rsidP="00111129">
      <w:pPr>
        <w:pStyle w:val="PargrafodaLista"/>
        <w:jc w:val="both"/>
        <w:rPr>
          <w:rFonts w:ascii="Arial" w:hAnsi="Arial" w:cs="Arial"/>
          <w:noProof/>
          <w:color w:val="1A0DAB"/>
          <w:sz w:val="20"/>
          <w:szCs w:val="20"/>
          <w:bdr w:val="none" w:sz="0" w:space="0" w:color="auto" w:frame="1"/>
        </w:rPr>
      </w:pPr>
    </w:p>
    <w:p w14:paraId="2DCACA2C" w14:textId="12739992" w:rsidR="00017B9C" w:rsidRDefault="007E2164" w:rsidP="00111129">
      <w:pPr>
        <w:pStyle w:val="PargrafodaLista"/>
        <w:numPr>
          <w:ilvl w:val="0"/>
          <w:numId w:val="1"/>
        </w:numPr>
        <w:jc w:val="both"/>
        <w:rPr>
          <w:rFonts w:ascii="Arial" w:hAnsi="Arial" w:cs="Arial"/>
          <w:noProof/>
          <w:color w:val="1A0DAB"/>
          <w:sz w:val="20"/>
          <w:szCs w:val="20"/>
          <w:bdr w:val="none" w:sz="0" w:space="0" w:color="auto" w:frame="1"/>
        </w:rPr>
      </w:pPr>
      <w:r w:rsidRPr="005B275E">
        <w:rPr>
          <w:rFonts w:ascii="Arial" w:hAnsi="Arial" w:cs="Arial"/>
          <w:noProof/>
          <w:color w:val="1A0DAB"/>
          <w:sz w:val="20"/>
          <w:szCs w:val="20"/>
          <w:bdr w:val="none" w:sz="0" w:space="0" w:color="auto" w:frame="1"/>
        </w:rPr>
        <w:t xml:space="preserve">SELL,ISAIR. Utilização da regressão lienar como ferramenta de decisão na gestão de custo. IX congresso Internacional de Custos.  </w:t>
      </w:r>
      <w:r w:rsidR="005B275E" w:rsidRPr="005B275E">
        <w:rPr>
          <w:rFonts w:ascii="Arial" w:hAnsi="Arial" w:cs="Arial"/>
          <w:noProof/>
          <w:color w:val="1A0DAB"/>
          <w:sz w:val="20"/>
          <w:szCs w:val="20"/>
          <w:bdr w:val="none" w:sz="0" w:space="0" w:color="auto" w:frame="1"/>
        </w:rPr>
        <w:t>Florianópolis, 2005. Disponível em:</w:t>
      </w:r>
      <w:r w:rsidR="005B275E">
        <w:rPr>
          <w:rFonts w:ascii="Arial" w:hAnsi="Arial" w:cs="Arial"/>
          <w:noProof/>
          <w:color w:val="1A0DAB"/>
          <w:sz w:val="20"/>
          <w:szCs w:val="20"/>
          <w:bdr w:val="none" w:sz="0" w:space="0" w:color="auto" w:frame="1"/>
        </w:rPr>
        <w:t xml:space="preserve"> </w:t>
      </w:r>
      <w:hyperlink r:id="rId15" w:history="1">
        <w:r w:rsidR="005B275E" w:rsidRPr="00024E16">
          <w:rPr>
            <w:rStyle w:val="Hyperlink"/>
            <w:rFonts w:ascii="Arial" w:hAnsi="Arial" w:cs="Arial"/>
            <w:noProof/>
            <w:sz w:val="20"/>
            <w:szCs w:val="20"/>
            <w:bdr w:val="none" w:sz="0" w:space="0" w:color="auto" w:frame="1"/>
          </w:rPr>
          <w:t>https://www.ime.usp.br/~salles/fatec/estatistica/trabalho/Utilização%20da%20regressão%20linear%20como%20ferramenta%20de%20decisão%20na%20gestão%20de%20custos.pdf</w:t>
        </w:r>
      </w:hyperlink>
      <w:r w:rsidR="005B275E">
        <w:rPr>
          <w:rFonts w:ascii="Arial" w:hAnsi="Arial" w:cs="Arial"/>
          <w:noProof/>
          <w:color w:val="1A0DAB"/>
          <w:sz w:val="20"/>
          <w:szCs w:val="20"/>
          <w:bdr w:val="none" w:sz="0" w:space="0" w:color="auto" w:frame="1"/>
        </w:rPr>
        <w:t>. Acesso: 23/07/2019.</w:t>
      </w:r>
    </w:p>
    <w:p w14:paraId="13DF2473" w14:textId="77777777" w:rsidR="007613CF" w:rsidRPr="007613CF" w:rsidRDefault="007613CF" w:rsidP="00111129">
      <w:pPr>
        <w:pStyle w:val="PargrafodaLista"/>
        <w:jc w:val="both"/>
        <w:rPr>
          <w:rFonts w:ascii="Arial" w:hAnsi="Arial" w:cs="Arial"/>
          <w:noProof/>
          <w:color w:val="1A0DAB"/>
          <w:sz w:val="20"/>
          <w:szCs w:val="20"/>
          <w:bdr w:val="none" w:sz="0" w:space="0" w:color="auto" w:frame="1"/>
        </w:rPr>
      </w:pPr>
    </w:p>
    <w:p w14:paraId="77D72624" w14:textId="02AE64D3" w:rsidR="007613CF" w:rsidRDefault="007613CF" w:rsidP="00111129">
      <w:pPr>
        <w:pStyle w:val="PargrafodaLista"/>
        <w:numPr>
          <w:ilvl w:val="0"/>
          <w:numId w:val="1"/>
        </w:numPr>
        <w:jc w:val="both"/>
        <w:rPr>
          <w:rFonts w:ascii="Arial" w:hAnsi="Arial" w:cs="Arial"/>
          <w:noProof/>
          <w:color w:val="1A0DAB"/>
          <w:sz w:val="20"/>
          <w:szCs w:val="20"/>
          <w:bdr w:val="none" w:sz="0" w:space="0" w:color="auto" w:frame="1"/>
        </w:rPr>
      </w:pPr>
      <w:r>
        <w:rPr>
          <w:rFonts w:ascii="Arial" w:hAnsi="Arial" w:cs="Arial"/>
          <w:noProof/>
          <w:color w:val="1A0DAB"/>
          <w:sz w:val="20"/>
          <w:szCs w:val="20"/>
          <w:bdr w:val="none" w:sz="0" w:space="0" w:color="auto" w:frame="1"/>
        </w:rPr>
        <w:t xml:space="preserve">O exercício proposto a seguir teve 3 tentivas de identificar a equação mais eficiente para contoel de modais e redução de congestionamento. Cada equação deve ser identificada e analisada em função </w:t>
      </w:r>
      <w:r w:rsidR="00111129">
        <w:rPr>
          <w:rFonts w:ascii="Arial" w:hAnsi="Arial" w:cs="Arial"/>
          <w:noProof/>
          <w:color w:val="1A0DAB"/>
          <w:sz w:val="20"/>
          <w:szCs w:val="20"/>
          <w:bdr w:val="none" w:sz="0" w:space="0" w:color="auto" w:frame="1"/>
        </w:rPr>
        <w:t>do intervalo de confiança, Stat e valor-P para todas as variáveis.</w:t>
      </w:r>
    </w:p>
    <w:p w14:paraId="024F31BD" w14:textId="77777777" w:rsidR="00111129" w:rsidRPr="00111129" w:rsidRDefault="00111129" w:rsidP="00111129">
      <w:pPr>
        <w:pStyle w:val="PargrafodaLista"/>
        <w:rPr>
          <w:rFonts w:ascii="Arial" w:hAnsi="Arial" w:cs="Arial"/>
          <w:noProof/>
          <w:color w:val="1A0DAB"/>
          <w:sz w:val="20"/>
          <w:szCs w:val="20"/>
          <w:bdr w:val="none" w:sz="0" w:space="0" w:color="auto" w:frame="1"/>
        </w:rPr>
      </w:pPr>
    </w:p>
    <w:p w14:paraId="775E938B" w14:textId="77777777" w:rsidR="00111129" w:rsidRDefault="00111129" w:rsidP="00111129">
      <w:pPr>
        <w:pStyle w:val="PargrafodaLista"/>
        <w:rPr>
          <w:rFonts w:ascii="Arial" w:hAnsi="Arial" w:cs="Arial"/>
          <w:noProof/>
          <w:color w:val="1A0DAB"/>
          <w:sz w:val="20"/>
          <w:szCs w:val="20"/>
          <w:bdr w:val="none" w:sz="0" w:space="0" w:color="auto" w:frame="1"/>
        </w:rPr>
      </w:pPr>
    </w:p>
    <w:p w14:paraId="57BACCB4" w14:textId="77777777" w:rsidR="00A3764B" w:rsidRPr="00A3764B" w:rsidRDefault="00A3764B" w:rsidP="00A3764B">
      <w:pPr>
        <w:pStyle w:val="PargrafodaLista"/>
        <w:rPr>
          <w:rFonts w:ascii="Arial" w:hAnsi="Arial" w:cs="Arial"/>
          <w:noProof/>
          <w:color w:val="1A0DAB"/>
          <w:sz w:val="20"/>
          <w:szCs w:val="20"/>
          <w:bdr w:val="none" w:sz="0" w:space="0" w:color="auto" w:frame="1"/>
        </w:rPr>
      </w:pPr>
    </w:p>
    <w:p w14:paraId="344C039C" w14:textId="77777777" w:rsidR="00A3764B" w:rsidRDefault="00A3764B" w:rsidP="00A3764B">
      <w:pPr>
        <w:pStyle w:val="PargrafodaLista"/>
        <w:rPr>
          <w:rFonts w:ascii="Arial" w:hAnsi="Arial" w:cs="Arial"/>
          <w:noProof/>
          <w:color w:val="1A0DAB"/>
          <w:sz w:val="20"/>
          <w:szCs w:val="20"/>
          <w:bdr w:val="none" w:sz="0" w:space="0" w:color="auto" w:frame="1"/>
        </w:rPr>
      </w:pPr>
    </w:p>
    <w:p w14:paraId="633358ED" w14:textId="0BD5259F" w:rsidR="00A3764B" w:rsidRDefault="00A3764B" w:rsidP="00A3764B">
      <w:pPr>
        <w:pStyle w:val="PargrafodaLista"/>
        <w:rPr>
          <w:rFonts w:ascii="Arial" w:hAnsi="Arial" w:cs="Arial"/>
          <w:noProof/>
          <w:color w:val="1A0DAB"/>
          <w:sz w:val="20"/>
          <w:szCs w:val="20"/>
          <w:bdr w:val="none" w:sz="0" w:space="0" w:color="auto" w:frame="1"/>
        </w:rPr>
      </w:pPr>
    </w:p>
    <w:p w14:paraId="0B10EF2D" w14:textId="77777777" w:rsidR="00111129" w:rsidRDefault="00111129" w:rsidP="00A3764B">
      <w:pPr>
        <w:pStyle w:val="PargrafodaLista"/>
        <w:rPr>
          <w:rFonts w:ascii="Arial" w:hAnsi="Arial" w:cs="Arial"/>
          <w:noProof/>
          <w:color w:val="1A0DAB"/>
          <w:sz w:val="20"/>
          <w:szCs w:val="20"/>
          <w:bdr w:val="none" w:sz="0" w:space="0" w:color="auto" w:frame="1"/>
        </w:rPr>
      </w:pPr>
    </w:p>
    <w:p w14:paraId="43E77375" w14:textId="77777777" w:rsidR="00A3764B" w:rsidRDefault="00A3764B" w:rsidP="00A3764B">
      <w:pPr>
        <w:pStyle w:val="PargrafodaLista"/>
        <w:rPr>
          <w:rFonts w:ascii="Arial" w:hAnsi="Arial" w:cs="Arial"/>
          <w:noProof/>
          <w:color w:val="1A0DAB"/>
          <w:sz w:val="20"/>
          <w:szCs w:val="20"/>
          <w:bdr w:val="none" w:sz="0" w:space="0" w:color="auto" w:frame="1"/>
        </w:rPr>
      </w:pPr>
    </w:p>
    <w:p w14:paraId="214536E8" w14:textId="77777777" w:rsidR="00A3764B" w:rsidRDefault="00A3764B" w:rsidP="00A3764B">
      <w:pPr>
        <w:pStyle w:val="PargrafodaLista"/>
        <w:rPr>
          <w:rFonts w:ascii="Arial" w:hAnsi="Arial" w:cs="Arial"/>
          <w:noProof/>
          <w:color w:val="1A0DAB"/>
          <w:sz w:val="20"/>
          <w:szCs w:val="20"/>
          <w:bdr w:val="none" w:sz="0" w:space="0" w:color="auto" w:frame="1"/>
        </w:rPr>
      </w:pPr>
    </w:p>
    <w:p w14:paraId="733E329C" w14:textId="49E75497" w:rsidR="00BF2685" w:rsidRDefault="00BF2685" w:rsidP="00775568">
      <w:pPr>
        <w:pStyle w:val="PargrafodaLista"/>
        <w:ind w:left="0"/>
        <w:jc w:val="both"/>
        <w:rPr>
          <w:rFonts w:ascii="Arial" w:hAnsi="Arial" w:cs="Arial"/>
          <w:noProof/>
          <w:color w:val="1A0DAB"/>
          <w:sz w:val="20"/>
          <w:szCs w:val="20"/>
          <w:bdr w:val="none" w:sz="0" w:space="0" w:color="auto" w:frame="1"/>
        </w:rPr>
      </w:pPr>
      <w:r>
        <w:rPr>
          <w:rFonts w:ascii="Arial" w:hAnsi="Arial" w:cs="Arial"/>
          <w:noProof/>
          <w:color w:val="1A0DAB"/>
          <w:sz w:val="20"/>
          <w:szCs w:val="20"/>
          <w:bdr w:val="none" w:sz="0" w:space="0" w:color="auto" w:frame="1"/>
        </w:rPr>
        <w:lastRenderedPageBreak/>
        <w:t>Primeira Composição de modais</w:t>
      </w:r>
    </w:p>
    <w:p w14:paraId="55EEE86F" w14:textId="4957C30A" w:rsidR="00BF2685" w:rsidRDefault="00BF2685" w:rsidP="00775568">
      <w:pPr>
        <w:pStyle w:val="PargrafodaLista"/>
        <w:ind w:left="0"/>
        <w:jc w:val="both"/>
        <w:rPr>
          <w:rFonts w:ascii="Arial" w:hAnsi="Arial" w:cs="Arial"/>
          <w:noProof/>
          <w:color w:val="1A0DAB"/>
          <w:sz w:val="20"/>
          <w:szCs w:val="20"/>
          <w:bdr w:val="none" w:sz="0" w:space="0" w:color="auto" w:frame="1"/>
        </w:rPr>
      </w:pPr>
    </w:p>
    <w:tbl>
      <w:tblPr>
        <w:tblW w:w="7933" w:type="dxa"/>
        <w:tblCellMar>
          <w:left w:w="70" w:type="dxa"/>
          <w:right w:w="70" w:type="dxa"/>
        </w:tblCellMar>
        <w:tblLook w:val="04A0" w:firstRow="1" w:lastRow="0" w:firstColumn="1" w:lastColumn="0" w:noHBand="0" w:noVBand="1"/>
      </w:tblPr>
      <w:tblGrid>
        <w:gridCol w:w="1420"/>
        <w:gridCol w:w="1660"/>
        <w:gridCol w:w="1877"/>
        <w:gridCol w:w="2976"/>
      </w:tblGrid>
      <w:tr w:rsidR="00BF2685" w:rsidRPr="00A3764B" w14:paraId="3EA877EC" w14:textId="77777777" w:rsidTr="00634EB3">
        <w:trPr>
          <w:trHeight w:val="300"/>
        </w:trPr>
        <w:tc>
          <w:tcPr>
            <w:tcW w:w="1420" w:type="dxa"/>
            <w:tcBorders>
              <w:top w:val="single" w:sz="4" w:space="0" w:color="4BACC6"/>
              <w:left w:val="single" w:sz="4" w:space="0" w:color="4BACC6"/>
              <w:bottom w:val="nil"/>
              <w:right w:val="nil"/>
            </w:tcBorders>
            <w:shd w:val="clear" w:color="4BACC6" w:fill="4BACC6"/>
            <w:noWrap/>
            <w:vAlign w:val="bottom"/>
            <w:hideMark/>
          </w:tcPr>
          <w:p w14:paraId="6EC65F7D" w14:textId="77777777" w:rsidR="00BF2685" w:rsidRPr="00A3764B" w:rsidRDefault="00BF2685" w:rsidP="00634EB3">
            <w:pPr>
              <w:spacing w:after="0" w:line="240" w:lineRule="auto"/>
              <w:rPr>
                <w:rFonts w:ascii="Calibri" w:eastAsia="Times New Roman" w:hAnsi="Calibri" w:cs="Calibri"/>
                <w:b/>
                <w:bCs/>
                <w:color w:val="FFFFFF"/>
                <w:lang w:eastAsia="pt-BR"/>
              </w:rPr>
            </w:pPr>
            <w:r w:rsidRPr="00A3764B">
              <w:rPr>
                <w:rFonts w:ascii="Calibri" w:eastAsia="Times New Roman" w:hAnsi="Calibri" w:cs="Calibri"/>
                <w:b/>
                <w:bCs/>
                <w:color w:val="FFFFFF"/>
                <w:lang w:eastAsia="pt-BR"/>
              </w:rPr>
              <w:t>Ônibus</w:t>
            </w:r>
            <w:r>
              <w:rPr>
                <w:rFonts w:ascii="Calibri" w:eastAsia="Times New Roman" w:hAnsi="Calibri" w:cs="Calibri"/>
                <w:b/>
                <w:bCs/>
                <w:color w:val="FFFFFF"/>
                <w:lang w:eastAsia="pt-BR"/>
              </w:rPr>
              <w:t xml:space="preserve"> (mil)</w:t>
            </w:r>
          </w:p>
        </w:tc>
        <w:tc>
          <w:tcPr>
            <w:tcW w:w="1660" w:type="dxa"/>
            <w:tcBorders>
              <w:top w:val="single" w:sz="4" w:space="0" w:color="4BACC6"/>
              <w:left w:val="nil"/>
              <w:bottom w:val="nil"/>
              <w:right w:val="nil"/>
            </w:tcBorders>
            <w:shd w:val="clear" w:color="4BACC6" w:fill="4BACC6"/>
            <w:noWrap/>
            <w:vAlign w:val="bottom"/>
            <w:hideMark/>
          </w:tcPr>
          <w:p w14:paraId="4B4A2D61" w14:textId="77777777" w:rsidR="00BF2685" w:rsidRPr="00A3764B" w:rsidRDefault="00BF2685" w:rsidP="00634EB3">
            <w:pPr>
              <w:spacing w:after="0" w:line="240" w:lineRule="auto"/>
              <w:rPr>
                <w:rFonts w:ascii="Calibri" w:eastAsia="Times New Roman" w:hAnsi="Calibri" w:cs="Calibri"/>
                <w:b/>
                <w:bCs/>
                <w:color w:val="FFFFFF"/>
                <w:lang w:eastAsia="pt-BR"/>
              </w:rPr>
            </w:pPr>
            <w:r w:rsidRPr="00A3764B">
              <w:rPr>
                <w:rFonts w:ascii="Calibri" w:eastAsia="Times New Roman" w:hAnsi="Calibri" w:cs="Calibri"/>
                <w:b/>
                <w:bCs/>
                <w:color w:val="FFFFFF"/>
                <w:lang w:eastAsia="pt-BR"/>
              </w:rPr>
              <w:t>Carro</w:t>
            </w:r>
            <w:r>
              <w:rPr>
                <w:rFonts w:ascii="Calibri" w:eastAsia="Times New Roman" w:hAnsi="Calibri" w:cs="Calibri"/>
                <w:b/>
                <w:bCs/>
                <w:color w:val="FFFFFF"/>
                <w:lang w:eastAsia="pt-BR"/>
              </w:rPr>
              <w:t>s (mil)</w:t>
            </w:r>
          </w:p>
        </w:tc>
        <w:tc>
          <w:tcPr>
            <w:tcW w:w="1877" w:type="dxa"/>
            <w:tcBorders>
              <w:top w:val="single" w:sz="4" w:space="0" w:color="4BACC6"/>
              <w:left w:val="nil"/>
              <w:bottom w:val="nil"/>
              <w:right w:val="nil"/>
            </w:tcBorders>
            <w:shd w:val="clear" w:color="4BACC6" w:fill="4BACC6"/>
            <w:noWrap/>
            <w:vAlign w:val="bottom"/>
            <w:hideMark/>
          </w:tcPr>
          <w:p w14:paraId="77BBBC86" w14:textId="77777777" w:rsidR="00BF2685" w:rsidRPr="00A3764B" w:rsidRDefault="00BF2685" w:rsidP="00634EB3">
            <w:pPr>
              <w:spacing w:after="0" w:line="240" w:lineRule="auto"/>
              <w:rPr>
                <w:rFonts w:ascii="Calibri" w:eastAsia="Times New Roman" w:hAnsi="Calibri" w:cs="Calibri"/>
                <w:b/>
                <w:bCs/>
                <w:color w:val="FFFFFF"/>
                <w:lang w:eastAsia="pt-BR"/>
              </w:rPr>
            </w:pPr>
            <w:r w:rsidRPr="00A3764B">
              <w:rPr>
                <w:rFonts w:ascii="Calibri" w:eastAsia="Times New Roman" w:hAnsi="Calibri" w:cs="Calibri"/>
                <w:b/>
                <w:bCs/>
                <w:color w:val="FFFFFF"/>
                <w:lang w:eastAsia="pt-BR"/>
              </w:rPr>
              <w:t>Caminhões</w:t>
            </w:r>
            <w:r>
              <w:rPr>
                <w:rFonts w:ascii="Calibri" w:eastAsia="Times New Roman" w:hAnsi="Calibri" w:cs="Calibri"/>
                <w:b/>
                <w:bCs/>
                <w:color w:val="FFFFFF"/>
                <w:lang w:eastAsia="pt-BR"/>
              </w:rPr>
              <w:t xml:space="preserve"> (mil)</w:t>
            </w:r>
          </w:p>
        </w:tc>
        <w:tc>
          <w:tcPr>
            <w:tcW w:w="2976" w:type="dxa"/>
            <w:tcBorders>
              <w:top w:val="single" w:sz="4" w:space="0" w:color="4BACC6"/>
              <w:left w:val="nil"/>
              <w:bottom w:val="nil"/>
              <w:right w:val="single" w:sz="4" w:space="0" w:color="4BACC6"/>
            </w:tcBorders>
            <w:shd w:val="clear" w:color="4BACC6" w:fill="4BACC6"/>
            <w:noWrap/>
            <w:vAlign w:val="bottom"/>
            <w:hideMark/>
          </w:tcPr>
          <w:p w14:paraId="783C5C29" w14:textId="77777777" w:rsidR="00BF2685" w:rsidRPr="00A3764B" w:rsidRDefault="00BF2685" w:rsidP="00634EB3">
            <w:pPr>
              <w:spacing w:after="0" w:line="240" w:lineRule="auto"/>
              <w:rPr>
                <w:rFonts w:ascii="Calibri" w:eastAsia="Times New Roman" w:hAnsi="Calibri" w:cs="Calibri"/>
                <w:b/>
                <w:bCs/>
                <w:color w:val="FFFFFF"/>
                <w:lang w:eastAsia="pt-BR"/>
              </w:rPr>
            </w:pPr>
            <w:r w:rsidRPr="00A3764B">
              <w:rPr>
                <w:rFonts w:ascii="Calibri" w:eastAsia="Times New Roman" w:hAnsi="Calibri" w:cs="Calibri"/>
                <w:b/>
                <w:bCs/>
                <w:color w:val="FFFFFF"/>
                <w:lang w:eastAsia="pt-BR"/>
              </w:rPr>
              <w:t>Congestionamento km</w:t>
            </w:r>
          </w:p>
        </w:tc>
      </w:tr>
      <w:tr w:rsidR="00BF2685" w:rsidRPr="00A3764B" w14:paraId="22628BD4" w14:textId="77777777" w:rsidTr="00634EB3">
        <w:trPr>
          <w:trHeight w:val="300"/>
        </w:trPr>
        <w:tc>
          <w:tcPr>
            <w:tcW w:w="1420" w:type="dxa"/>
            <w:tcBorders>
              <w:top w:val="single" w:sz="4" w:space="0" w:color="4BACC6"/>
              <w:left w:val="single" w:sz="4" w:space="0" w:color="4BACC6"/>
              <w:bottom w:val="nil"/>
              <w:right w:val="nil"/>
            </w:tcBorders>
            <w:shd w:val="clear" w:color="auto" w:fill="auto"/>
            <w:noWrap/>
            <w:vAlign w:val="bottom"/>
            <w:hideMark/>
          </w:tcPr>
          <w:p w14:paraId="600D6948"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56</w:t>
            </w:r>
          </w:p>
        </w:tc>
        <w:tc>
          <w:tcPr>
            <w:tcW w:w="1660" w:type="dxa"/>
            <w:tcBorders>
              <w:top w:val="single" w:sz="4" w:space="0" w:color="4BACC6"/>
              <w:left w:val="nil"/>
              <w:bottom w:val="nil"/>
              <w:right w:val="nil"/>
            </w:tcBorders>
            <w:shd w:val="clear" w:color="auto" w:fill="auto"/>
            <w:noWrap/>
            <w:vAlign w:val="bottom"/>
            <w:hideMark/>
          </w:tcPr>
          <w:p w14:paraId="7D8CD31B"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21</w:t>
            </w:r>
          </w:p>
        </w:tc>
        <w:tc>
          <w:tcPr>
            <w:tcW w:w="1877" w:type="dxa"/>
            <w:tcBorders>
              <w:top w:val="single" w:sz="4" w:space="0" w:color="4BACC6"/>
              <w:left w:val="nil"/>
              <w:bottom w:val="nil"/>
              <w:right w:val="nil"/>
            </w:tcBorders>
            <w:shd w:val="clear" w:color="auto" w:fill="auto"/>
            <w:noWrap/>
            <w:vAlign w:val="bottom"/>
            <w:hideMark/>
          </w:tcPr>
          <w:p w14:paraId="1E8BBEDA"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24</w:t>
            </w:r>
          </w:p>
        </w:tc>
        <w:tc>
          <w:tcPr>
            <w:tcW w:w="2976" w:type="dxa"/>
            <w:tcBorders>
              <w:top w:val="single" w:sz="4" w:space="0" w:color="4BACC6"/>
              <w:left w:val="nil"/>
              <w:bottom w:val="nil"/>
              <w:right w:val="single" w:sz="4" w:space="0" w:color="4BACC6"/>
            </w:tcBorders>
            <w:shd w:val="clear" w:color="auto" w:fill="auto"/>
            <w:noWrap/>
            <w:vAlign w:val="bottom"/>
            <w:hideMark/>
          </w:tcPr>
          <w:p w14:paraId="72257766"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19,2</w:t>
            </w:r>
          </w:p>
        </w:tc>
      </w:tr>
      <w:tr w:rsidR="00BF2685" w:rsidRPr="00A3764B" w14:paraId="42E543A8" w14:textId="77777777" w:rsidTr="00634EB3">
        <w:trPr>
          <w:trHeight w:val="300"/>
        </w:trPr>
        <w:tc>
          <w:tcPr>
            <w:tcW w:w="1420" w:type="dxa"/>
            <w:tcBorders>
              <w:top w:val="single" w:sz="4" w:space="0" w:color="4BACC6"/>
              <w:left w:val="single" w:sz="4" w:space="0" w:color="4BACC6"/>
              <w:bottom w:val="nil"/>
              <w:right w:val="nil"/>
            </w:tcBorders>
            <w:shd w:val="clear" w:color="auto" w:fill="auto"/>
            <w:noWrap/>
            <w:vAlign w:val="bottom"/>
            <w:hideMark/>
          </w:tcPr>
          <w:p w14:paraId="399AFC96"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45</w:t>
            </w:r>
          </w:p>
        </w:tc>
        <w:tc>
          <w:tcPr>
            <w:tcW w:w="1660" w:type="dxa"/>
            <w:tcBorders>
              <w:top w:val="single" w:sz="4" w:space="0" w:color="4BACC6"/>
              <w:left w:val="nil"/>
              <w:bottom w:val="nil"/>
              <w:right w:val="nil"/>
            </w:tcBorders>
            <w:shd w:val="clear" w:color="auto" w:fill="auto"/>
            <w:noWrap/>
            <w:vAlign w:val="bottom"/>
            <w:hideMark/>
          </w:tcPr>
          <w:p w14:paraId="09D8E5A8"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11</w:t>
            </w:r>
          </w:p>
        </w:tc>
        <w:tc>
          <w:tcPr>
            <w:tcW w:w="1877" w:type="dxa"/>
            <w:tcBorders>
              <w:top w:val="single" w:sz="4" w:space="0" w:color="4BACC6"/>
              <w:left w:val="nil"/>
              <w:bottom w:val="nil"/>
              <w:right w:val="nil"/>
            </w:tcBorders>
            <w:shd w:val="clear" w:color="auto" w:fill="auto"/>
            <w:noWrap/>
            <w:vAlign w:val="bottom"/>
            <w:hideMark/>
          </w:tcPr>
          <w:p w14:paraId="60EF055E"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18,75</w:t>
            </w:r>
          </w:p>
        </w:tc>
        <w:tc>
          <w:tcPr>
            <w:tcW w:w="2976" w:type="dxa"/>
            <w:tcBorders>
              <w:top w:val="single" w:sz="4" w:space="0" w:color="4BACC6"/>
              <w:left w:val="nil"/>
              <w:bottom w:val="nil"/>
              <w:right w:val="single" w:sz="4" w:space="0" w:color="4BACC6"/>
            </w:tcBorders>
            <w:shd w:val="clear" w:color="auto" w:fill="auto"/>
            <w:noWrap/>
            <w:vAlign w:val="bottom"/>
            <w:hideMark/>
          </w:tcPr>
          <w:p w14:paraId="4CADCED9"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11,9</w:t>
            </w:r>
          </w:p>
        </w:tc>
      </w:tr>
      <w:tr w:rsidR="00BF2685" w:rsidRPr="00A3764B" w14:paraId="154EB76C" w14:textId="77777777" w:rsidTr="00634EB3">
        <w:trPr>
          <w:trHeight w:val="300"/>
        </w:trPr>
        <w:tc>
          <w:tcPr>
            <w:tcW w:w="1420" w:type="dxa"/>
            <w:tcBorders>
              <w:top w:val="single" w:sz="4" w:space="0" w:color="4BACC6"/>
              <w:left w:val="single" w:sz="4" w:space="0" w:color="4BACC6"/>
              <w:bottom w:val="nil"/>
              <w:right w:val="nil"/>
            </w:tcBorders>
            <w:shd w:val="clear" w:color="auto" w:fill="auto"/>
            <w:noWrap/>
            <w:vAlign w:val="bottom"/>
            <w:hideMark/>
          </w:tcPr>
          <w:p w14:paraId="7061624A"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40,1</w:t>
            </w:r>
          </w:p>
        </w:tc>
        <w:tc>
          <w:tcPr>
            <w:tcW w:w="1660" w:type="dxa"/>
            <w:tcBorders>
              <w:top w:val="single" w:sz="4" w:space="0" w:color="4BACC6"/>
              <w:left w:val="nil"/>
              <w:bottom w:val="nil"/>
              <w:right w:val="nil"/>
            </w:tcBorders>
            <w:shd w:val="clear" w:color="auto" w:fill="auto"/>
            <w:noWrap/>
            <w:vAlign w:val="bottom"/>
            <w:hideMark/>
          </w:tcPr>
          <w:p w14:paraId="63049E0D"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12</w:t>
            </w:r>
          </w:p>
        </w:tc>
        <w:tc>
          <w:tcPr>
            <w:tcW w:w="1877" w:type="dxa"/>
            <w:tcBorders>
              <w:top w:val="single" w:sz="4" w:space="0" w:color="4BACC6"/>
              <w:left w:val="nil"/>
              <w:bottom w:val="nil"/>
              <w:right w:val="nil"/>
            </w:tcBorders>
            <w:shd w:val="clear" w:color="auto" w:fill="auto"/>
            <w:noWrap/>
            <w:vAlign w:val="bottom"/>
            <w:hideMark/>
          </w:tcPr>
          <w:p w14:paraId="43304B96"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22,6</w:t>
            </w:r>
          </w:p>
        </w:tc>
        <w:tc>
          <w:tcPr>
            <w:tcW w:w="2976" w:type="dxa"/>
            <w:tcBorders>
              <w:top w:val="single" w:sz="4" w:space="0" w:color="4BACC6"/>
              <w:left w:val="nil"/>
              <w:bottom w:val="nil"/>
              <w:right w:val="single" w:sz="4" w:space="0" w:color="4BACC6"/>
            </w:tcBorders>
            <w:shd w:val="clear" w:color="auto" w:fill="auto"/>
            <w:noWrap/>
            <w:vAlign w:val="bottom"/>
            <w:hideMark/>
          </w:tcPr>
          <w:p w14:paraId="2ED0A4CA"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11,5</w:t>
            </w:r>
          </w:p>
        </w:tc>
      </w:tr>
      <w:tr w:rsidR="00BF2685" w:rsidRPr="00A3764B" w14:paraId="02F25F8A" w14:textId="77777777" w:rsidTr="00634EB3">
        <w:trPr>
          <w:trHeight w:val="300"/>
        </w:trPr>
        <w:tc>
          <w:tcPr>
            <w:tcW w:w="1420" w:type="dxa"/>
            <w:tcBorders>
              <w:top w:val="single" w:sz="4" w:space="0" w:color="4BACC6"/>
              <w:left w:val="single" w:sz="4" w:space="0" w:color="4BACC6"/>
              <w:bottom w:val="nil"/>
              <w:right w:val="nil"/>
            </w:tcBorders>
            <w:shd w:val="clear" w:color="auto" w:fill="auto"/>
            <w:noWrap/>
            <w:vAlign w:val="bottom"/>
            <w:hideMark/>
          </w:tcPr>
          <w:p w14:paraId="07DF5C24"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34,2</w:t>
            </w:r>
          </w:p>
        </w:tc>
        <w:tc>
          <w:tcPr>
            <w:tcW w:w="1660" w:type="dxa"/>
            <w:tcBorders>
              <w:top w:val="single" w:sz="4" w:space="0" w:color="4BACC6"/>
              <w:left w:val="nil"/>
              <w:bottom w:val="nil"/>
              <w:right w:val="nil"/>
            </w:tcBorders>
            <w:shd w:val="clear" w:color="auto" w:fill="auto"/>
            <w:noWrap/>
            <w:vAlign w:val="bottom"/>
            <w:hideMark/>
          </w:tcPr>
          <w:p w14:paraId="1EDE8382"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11</w:t>
            </w:r>
          </w:p>
        </w:tc>
        <w:tc>
          <w:tcPr>
            <w:tcW w:w="1877" w:type="dxa"/>
            <w:tcBorders>
              <w:top w:val="single" w:sz="4" w:space="0" w:color="4BACC6"/>
              <w:left w:val="nil"/>
              <w:bottom w:val="nil"/>
              <w:right w:val="nil"/>
            </w:tcBorders>
            <w:shd w:val="clear" w:color="auto" w:fill="auto"/>
            <w:noWrap/>
            <w:vAlign w:val="bottom"/>
            <w:hideMark/>
          </w:tcPr>
          <w:p w14:paraId="5967CF11"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14,9</w:t>
            </w:r>
          </w:p>
        </w:tc>
        <w:tc>
          <w:tcPr>
            <w:tcW w:w="2976" w:type="dxa"/>
            <w:tcBorders>
              <w:top w:val="single" w:sz="4" w:space="0" w:color="4BACC6"/>
              <w:left w:val="nil"/>
              <w:bottom w:val="nil"/>
              <w:right w:val="single" w:sz="4" w:space="0" w:color="4BACC6"/>
            </w:tcBorders>
            <w:shd w:val="clear" w:color="auto" w:fill="auto"/>
            <w:noWrap/>
            <w:vAlign w:val="bottom"/>
            <w:hideMark/>
          </w:tcPr>
          <w:p w14:paraId="7E7FABE5"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6,02</w:t>
            </w:r>
          </w:p>
        </w:tc>
      </w:tr>
      <w:tr w:rsidR="00BF2685" w:rsidRPr="00A3764B" w14:paraId="55D00BBB" w14:textId="77777777" w:rsidTr="00634EB3">
        <w:trPr>
          <w:trHeight w:val="315"/>
        </w:trPr>
        <w:tc>
          <w:tcPr>
            <w:tcW w:w="1420" w:type="dxa"/>
            <w:tcBorders>
              <w:top w:val="single" w:sz="4" w:space="0" w:color="4BACC6"/>
              <w:left w:val="single" w:sz="4" w:space="0" w:color="4BACC6"/>
              <w:bottom w:val="nil"/>
              <w:right w:val="nil"/>
            </w:tcBorders>
            <w:shd w:val="clear" w:color="auto" w:fill="auto"/>
            <w:noWrap/>
            <w:vAlign w:val="bottom"/>
            <w:hideMark/>
          </w:tcPr>
          <w:p w14:paraId="2747E19D"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41,2</w:t>
            </w:r>
          </w:p>
        </w:tc>
        <w:tc>
          <w:tcPr>
            <w:tcW w:w="1660" w:type="dxa"/>
            <w:tcBorders>
              <w:top w:val="single" w:sz="4" w:space="0" w:color="4BACC6"/>
              <w:left w:val="nil"/>
              <w:bottom w:val="nil"/>
              <w:right w:val="nil"/>
            </w:tcBorders>
            <w:shd w:val="clear" w:color="auto" w:fill="auto"/>
            <w:noWrap/>
            <w:vAlign w:val="bottom"/>
            <w:hideMark/>
          </w:tcPr>
          <w:p w14:paraId="0BA70B86"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9</w:t>
            </w:r>
          </w:p>
        </w:tc>
        <w:tc>
          <w:tcPr>
            <w:tcW w:w="1877" w:type="dxa"/>
            <w:tcBorders>
              <w:top w:val="single" w:sz="4" w:space="0" w:color="4BACC6"/>
              <w:left w:val="nil"/>
              <w:bottom w:val="nil"/>
              <w:right w:val="nil"/>
            </w:tcBorders>
            <w:shd w:val="clear" w:color="auto" w:fill="auto"/>
            <w:noWrap/>
            <w:vAlign w:val="bottom"/>
            <w:hideMark/>
          </w:tcPr>
          <w:p w14:paraId="2271C2BD"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13,9</w:t>
            </w:r>
          </w:p>
        </w:tc>
        <w:tc>
          <w:tcPr>
            <w:tcW w:w="2976" w:type="dxa"/>
            <w:tcBorders>
              <w:top w:val="single" w:sz="4" w:space="0" w:color="4BACC6"/>
              <w:left w:val="nil"/>
              <w:bottom w:val="nil"/>
              <w:right w:val="single" w:sz="4" w:space="0" w:color="4BACC6"/>
            </w:tcBorders>
            <w:shd w:val="clear" w:color="auto" w:fill="auto"/>
            <w:noWrap/>
            <w:vAlign w:val="bottom"/>
            <w:hideMark/>
          </w:tcPr>
          <w:p w14:paraId="014882D6"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7,16</w:t>
            </w:r>
          </w:p>
        </w:tc>
      </w:tr>
      <w:tr w:rsidR="00BF2685" w:rsidRPr="00A3764B" w14:paraId="71B9F03F" w14:textId="77777777" w:rsidTr="00634EB3">
        <w:trPr>
          <w:trHeight w:val="300"/>
        </w:trPr>
        <w:tc>
          <w:tcPr>
            <w:tcW w:w="1420" w:type="dxa"/>
            <w:tcBorders>
              <w:top w:val="single" w:sz="4" w:space="0" w:color="4BACC6"/>
              <w:left w:val="single" w:sz="4" w:space="0" w:color="4BACC6"/>
              <w:bottom w:val="nil"/>
              <w:right w:val="nil"/>
            </w:tcBorders>
            <w:shd w:val="clear" w:color="auto" w:fill="auto"/>
            <w:noWrap/>
            <w:vAlign w:val="bottom"/>
            <w:hideMark/>
          </w:tcPr>
          <w:p w14:paraId="295EE36C"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35,1</w:t>
            </w:r>
          </w:p>
        </w:tc>
        <w:tc>
          <w:tcPr>
            <w:tcW w:w="1660" w:type="dxa"/>
            <w:tcBorders>
              <w:top w:val="single" w:sz="4" w:space="0" w:color="4BACC6"/>
              <w:left w:val="nil"/>
              <w:bottom w:val="nil"/>
              <w:right w:val="nil"/>
            </w:tcBorders>
            <w:shd w:val="clear" w:color="auto" w:fill="auto"/>
            <w:noWrap/>
            <w:vAlign w:val="bottom"/>
            <w:hideMark/>
          </w:tcPr>
          <w:p w14:paraId="3847670C"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6</w:t>
            </w:r>
          </w:p>
        </w:tc>
        <w:tc>
          <w:tcPr>
            <w:tcW w:w="1877" w:type="dxa"/>
            <w:tcBorders>
              <w:top w:val="single" w:sz="4" w:space="0" w:color="4BACC6"/>
              <w:left w:val="nil"/>
              <w:bottom w:val="nil"/>
              <w:right w:val="nil"/>
            </w:tcBorders>
            <w:shd w:val="clear" w:color="auto" w:fill="auto"/>
            <w:noWrap/>
            <w:vAlign w:val="bottom"/>
            <w:hideMark/>
          </w:tcPr>
          <w:p w14:paraId="264915C5"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11,6</w:t>
            </w:r>
          </w:p>
        </w:tc>
        <w:tc>
          <w:tcPr>
            <w:tcW w:w="2976" w:type="dxa"/>
            <w:tcBorders>
              <w:top w:val="single" w:sz="4" w:space="0" w:color="4BACC6"/>
              <w:left w:val="nil"/>
              <w:bottom w:val="nil"/>
              <w:right w:val="single" w:sz="4" w:space="0" w:color="4BACC6"/>
            </w:tcBorders>
            <w:shd w:val="clear" w:color="auto" w:fill="auto"/>
            <w:noWrap/>
            <w:vAlign w:val="bottom"/>
            <w:hideMark/>
          </w:tcPr>
          <w:p w14:paraId="5CD4FB4F"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2,55</w:t>
            </w:r>
          </w:p>
        </w:tc>
      </w:tr>
      <w:tr w:rsidR="00BF2685" w:rsidRPr="00A3764B" w14:paraId="34C5D81A" w14:textId="77777777" w:rsidTr="00634EB3">
        <w:trPr>
          <w:trHeight w:val="315"/>
        </w:trPr>
        <w:tc>
          <w:tcPr>
            <w:tcW w:w="1420" w:type="dxa"/>
            <w:tcBorders>
              <w:top w:val="single" w:sz="4" w:space="0" w:color="4BACC6"/>
              <w:left w:val="single" w:sz="4" w:space="0" w:color="4BACC6"/>
              <w:bottom w:val="nil"/>
              <w:right w:val="nil"/>
            </w:tcBorders>
            <w:shd w:val="clear" w:color="auto" w:fill="auto"/>
            <w:noWrap/>
            <w:vAlign w:val="bottom"/>
            <w:hideMark/>
          </w:tcPr>
          <w:p w14:paraId="054285F8"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31</w:t>
            </w:r>
          </w:p>
        </w:tc>
        <w:tc>
          <w:tcPr>
            <w:tcW w:w="1660" w:type="dxa"/>
            <w:tcBorders>
              <w:top w:val="single" w:sz="4" w:space="0" w:color="4BACC6"/>
              <w:left w:val="nil"/>
              <w:bottom w:val="nil"/>
              <w:right w:val="nil"/>
            </w:tcBorders>
            <w:shd w:val="clear" w:color="auto" w:fill="auto"/>
            <w:noWrap/>
            <w:vAlign w:val="bottom"/>
            <w:hideMark/>
          </w:tcPr>
          <w:p w14:paraId="641A2FEB"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9</w:t>
            </w:r>
          </w:p>
        </w:tc>
        <w:tc>
          <w:tcPr>
            <w:tcW w:w="1877" w:type="dxa"/>
            <w:tcBorders>
              <w:top w:val="single" w:sz="4" w:space="0" w:color="4BACC6"/>
              <w:left w:val="nil"/>
              <w:bottom w:val="nil"/>
              <w:right w:val="nil"/>
            </w:tcBorders>
            <w:shd w:val="clear" w:color="auto" w:fill="auto"/>
            <w:noWrap/>
            <w:vAlign w:val="bottom"/>
            <w:hideMark/>
          </w:tcPr>
          <w:p w14:paraId="5BAD2662"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10,3</w:t>
            </w:r>
          </w:p>
        </w:tc>
        <w:tc>
          <w:tcPr>
            <w:tcW w:w="2976" w:type="dxa"/>
            <w:tcBorders>
              <w:top w:val="single" w:sz="4" w:space="0" w:color="4BACC6"/>
              <w:left w:val="nil"/>
              <w:bottom w:val="nil"/>
              <w:right w:val="single" w:sz="4" w:space="0" w:color="4BACC6"/>
            </w:tcBorders>
            <w:shd w:val="clear" w:color="auto" w:fill="auto"/>
            <w:noWrap/>
            <w:vAlign w:val="bottom"/>
            <w:hideMark/>
          </w:tcPr>
          <w:p w14:paraId="1CA6598B"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2,62</w:t>
            </w:r>
          </w:p>
        </w:tc>
      </w:tr>
      <w:tr w:rsidR="00BF2685" w:rsidRPr="00A3764B" w14:paraId="0F17669C" w14:textId="77777777" w:rsidTr="00634EB3">
        <w:trPr>
          <w:trHeight w:val="300"/>
        </w:trPr>
        <w:tc>
          <w:tcPr>
            <w:tcW w:w="1420" w:type="dxa"/>
            <w:tcBorders>
              <w:top w:val="single" w:sz="4" w:space="0" w:color="4BACC6"/>
              <w:left w:val="single" w:sz="4" w:space="0" w:color="4BACC6"/>
              <w:bottom w:val="single" w:sz="4" w:space="0" w:color="4BACC6"/>
              <w:right w:val="nil"/>
            </w:tcBorders>
            <w:shd w:val="clear" w:color="auto" w:fill="auto"/>
            <w:noWrap/>
            <w:vAlign w:val="bottom"/>
            <w:hideMark/>
          </w:tcPr>
          <w:p w14:paraId="25003689"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30</w:t>
            </w:r>
          </w:p>
        </w:tc>
        <w:tc>
          <w:tcPr>
            <w:tcW w:w="1660" w:type="dxa"/>
            <w:tcBorders>
              <w:top w:val="single" w:sz="4" w:space="0" w:color="4BACC6"/>
              <w:left w:val="nil"/>
              <w:bottom w:val="single" w:sz="4" w:space="0" w:color="4BACC6"/>
              <w:right w:val="nil"/>
            </w:tcBorders>
            <w:shd w:val="clear" w:color="auto" w:fill="auto"/>
            <w:noWrap/>
            <w:vAlign w:val="bottom"/>
            <w:hideMark/>
          </w:tcPr>
          <w:p w14:paraId="1438FE7D"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4</w:t>
            </w:r>
          </w:p>
        </w:tc>
        <w:tc>
          <w:tcPr>
            <w:tcW w:w="1877" w:type="dxa"/>
            <w:tcBorders>
              <w:top w:val="single" w:sz="4" w:space="0" w:color="4BACC6"/>
              <w:left w:val="nil"/>
              <w:bottom w:val="single" w:sz="4" w:space="0" w:color="4BACC6"/>
              <w:right w:val="nil"/>
            </w:tcBorders>
            <w:shd w:val="clear" w:color="auto" w:fill="auto"/>
            <w:noWrap/>
            <w:vAlign w:val="bottom"/>
            <w:hideMark/>
          </w:tcPr>
          <w:p w14:paraId="6987B748"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12,1</w:t>
            </w:r>
          </w:p>
        </w:tc>
        <w:tc>
          <w:tcPr>
            <w:tcW w:w="2976" w:type="dxa"/>
            <w:tcBorders>
              <w:top w:val="single" w:sz="4" w:space="0" w:color="4BACC6"/>
              <w:left w:val="nil"/>
              <w:bottom w:val="single" w:sz="4" w:space="0" w:color="4BACC6"/>
              <w:right w:val="single" w:sz="4" w:space="0" w:color="4BACC6"/>
            </w:tcBorders>
            <w:shd w:val="clear" w:color="auto" w:fill="auto"/>
            <w:noWrap/>
            <w:vAlign w:val="bottom"/>
            <w:hideMark/>
          </w:tcPr>
          <w:p w14:paraId="168F3600" w14:textId="77777777" w:rsidR="00BF2685" w:rsidRPr="00A3764B" w:rsidRDefault="00BF2685" w:rsidP="00634EB3">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2,15</w:t>
            </w:r>
          </w:p>
        </w:tc>
      </w:tr>
    </w:tbl>
    <w:p w14:paraId="46E232DF" w14:textId="0FC8228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0BE13CD5" w14:textId="5AE77C29" w:rsidR="00BF2685" w:rsidRDefault="00BF2685" w:rsidP="00775568">
      <w:pPr>
        <w:pStyle w:val="PargrafodaLista"/>
        <w:ind w:left="0"/>
        <w:jc w:val="both"/>
        <w:rPr>
          <w:rFonts w:ascii="Arial" w:hAnsi="Arial" w:cs="Arial"/>
          <w:noProof/>
          <w:color w:val="1A0DAB"/>
          <w:sz w:val="20"/>
          <w:szCs w:val="20"/>
          <w:bdr w:val="none" w:sz="0" w:space="0" w:color="auto" w:frame="1"/>
        </w:rPr>
      </w:pPr>
    </w:p>
    <w:p w14:paraId="7D93275A" w14:textId="47EDDB4E" w:rsidR="00BF2685" w:rsidRDefault="00BF2685" w:rsidP="00775568">
      <w:pPr>
        <w:pStyle w:val="PargrafodaLista"/>
        <w:ind w:left="0"/>
        <w:jc w:val="both"/>
        <w:rPr>
          <w:rFonts w:ascii="Arial" w:hAnsi="Arial" w:cs="Arial"/>
          <w:noProof/>
          <w:color w:val="1A0DAB"/>
          <w:sz w:val="20"/>
          <w:szCs w:val="20"/>
          <w:bdr w:val="none" w:sz="0" w:space="0" w:color="auto" w:frame="1"/>
        </w:rPr>
      </w:pPr>
      <w:r>
        <w:rPr>
          <w:rFonts w:ascii="Arial" w:hAnsi="Arial" w:cs="Arial"/>
          <w:noProof/>
          <w:color w:val="1A0DAB"/>
          <w:sz w:val="20"/>
          <w:szCs w:val="20"/>
          <w:bdr w:val="none" w:sz="0" w:space="0" w:color="auto" w:frame="1"/>
        </w:rPr>
        <w:t xml:space="preserve">Segunda Composição de modais </w:t>
      </w:r>
    </w:p>
    <w:p w14:paraId="4B1927BD" w14:textId="1F164F56" w:rsidR="00BF2685" w:rsidRDefault="00BF2685" w:rsidP="00775568">
      <w:pPr>
        <w:pStyle w:val="PargrafodaLista"/>
        <w:ind w:left="0"/>
        <w:jc w:val="both"/>
        <w:rPr>
          <w:rFonts w:ascii="Arial" w:hAnsi="Arial" w:cs="Arial"/>
          <w:noProof/>
          <w:color w:val="1A0DAB"/>
          <w:sz w:val="20"/>
          <w:szCs w:val="20"/>
          <w:bdr w:val="none" w:sz="0" w:space="0" w:color="auto" w:frame="1"/>
        </w:rPr>
      </w:pPr>
    </w:p>
    <w:tbl>
      <w:tblPr>
        <w:tblW w:w="7792" w:type="dxa"/>
        <w:tblCellMar>
          <w:left w:w="70" w:type="dxa"/>
          <w:right w:w="70" w:type="dxa"/>
        </w:tblCellMar>
        <w:tblLook w:val="04A0" w:firstRow="1" w:lastRow="0" w:firstColumn="1" w:lastColumn="0" w:noHBand="0" w:noVBand="1"/>
      </w:tblPr>
      <w:tblGrid>
        <w:gridCol w:w="1420"/>
        <w:gridCol w:w="1660"/>
        <w:gridCol w:w="1877"/>
        <w:gridCol w:w="2835"/>
      </w:tblGrid>
      <w:tr w:rsidR="00BF2685" w:rsidRPr="002003AE" w14:paraId="4D871CB4" w14:textId="77777777" w:rsidTr="00634EB3">
        <w:trPr>
          <w:trHeight w:val="300"/>
        </w:trPr>
        <w:tc>
          <w:tcPr>
            <w:tcW w:w="1420" w:type="dxa"/>
            <w:tcBorders>
              <w:top w:val="single" w:sz="4" w:space="0" w:color="8064A2"/>
              <w:left w:val="single" w:sz="4" w:space="0" w:color="8064A2"/>
              <w:bottom w:val="nil"/>
              <w:right w:val="nil"/>
            </w:tcBorders>
            <w:shd w:val="clear" w:color="8064A2" w:fill="8064A2"/>
            <w:noWrap/>
            <w:vAlign w:val="bottom"/>
            <w:hideMark/>
          </w:tcPr>
          <w:p w14:paraId="05187816" w14:textId="77777777" w:rsidR="00BF2685" w:rsidRPr="002003AE" w:rsidRDefault="00BF2685" w:rsidP="00634EB3">
            <w:pPr>
              <w:spacing w:after="0" w:line="240" w:lineRule="auto"/>
              <w:rPr>
                <w:rFonts w:ascii="Calibri" w:eastAsia="Times New Roman" w:hAnsi="Calibri" w:cs="Calibri"/>
                <w:b/>
                <w:bCs/>
                <w:color w:val="FFFFFF"/>
                <w:lang w:eastAsia="pt-BR"/>
              </w:rPr>
            </w:pPr>
            <w:r w:rsidRPr="002003AE">
              <w:rPr>
                <w:rFonts w:ascii="Calibri" w:eastAsia="Times New Roman" w:hAnsi="Calibri" w:cs="Calibri"/>
                <w:b/>
                <w:bCs/>
                <w:color w:val="FFFFFF"/>
                <w:lang w:eastAsia="pt-BR"/>
              </w:rPr>
              <w:t>Ônibus</w:t>
            </w:r>
            <w:r>
              <w:rPr>
                <w:rFonts w:ascii="Calibri" w:eastAsia="Times New Roman" w:hAnsi="Calibri" w:cs="Calibri"/>
                <w:b/>
                <w:bCs/>
                <w:color w:val="FFFFFF"/>
                <w:lang w:eastAsia="pt-BR"/>
              </w:rPr>
              <w:t xml:space="preserve"> (mil)</w:t>
            </w:r>
          </w:p>
        </w:tc>
        <w:tc>
          <w:tcPr>
            <w:tcW w:w="1660" w:type="dxa"/>
            <w:tcBorders>
              <w:top w:val="single" w:sz="4" w:space="0" w:color="8064A2"/>
              <w:left w:val="nil"/>
              <w:bottom w:val="nil"/>
              <w:right w:val="nil"/>
            </w:tcBorders>
            <w:shd w:val="clear" w:color="8064A2" w:fill="8064A2"/>
            <w:noWrap/>
            <w:vAlign w:val="bottom"/>
            <w:hideMark/>
          </w:tcPr>
          <w:p w14:paraId="16C39BD1" w14:textId="77777777" w:rsidR="00BF2685" w:rsidRPr="002003AE" w:rsidRDefault="00BF2685" w:rsidP="00634EB3">
            <w:pPr>
              <w:spacing w:after="0" w:line="240" w:lineRule="auto"/>
              <w:rPr>
                <w:rFonts w:ascii="Calibri" w:eastAsia="Times New Roman" w:hAnsi="Calibri" w:cs="Calibri"/>
                <w:b/>
                <w:bCs/>
                <w:color w:val="FFFFFF"/>
                <w:lang w:eastAsia="pt-BR"/>
              </w:rPr>
            </w:pPr>
            <w:r w:rsidRPr="002003AE">
              <w:rPr>
                <w:rFonts w:ascii="Calibri" w:eastAsia="Times New Roman" w:hAnsi="Calibri" w:cs="Calibri"/>
                <w:b/>
                <w:bCs/>
                <w:color w:val="FFFFFF"/>
                <w:lang w:eastAsia="pt-BR"/>
              </w:rPr>
              <w:t>Carro</w:t>
            </w:r>
            <w:r>
              <w:rPr>
                <w:rFonts w:ascii="Calibri" w:eastAsia="Times New Roman" w:hAnsi="Calibri" w:cs="Calibri"/>
                <w:b/>
                <w:bCs/>
                <w:color w:val="FFFFFF"/>
                <w:lang w:eastAsia="pt-BR"/>
              </w:rPr>
              <w:t xml:space="preserve"> (mil)</w:t>
            </w:r>
          </w:p>
        </w:tc>
        <w:tc>
          <w:tcPr>
            <w:tcW w:w="1877" w:type="dxa"/>
            <w:tcBorders>
              <w:top w:val="single" w:sz="4" w:space="0" w:color="8064A2"/>
              <w:left w:val="nil"/>
              <w:bottom w:val="nil"/>
              <w:right w:val="nil"/>
            </w:tcBorders>
            <w:shd w:val="clear" w:color="8064A2" w:fill="8064A2"/>
            <w:noWrap/>
            <w:vAlign w:val="bottom"/>
            <w:hideMark/>
          </w:tcPr>
          <w:p w14:paraId="693D60C3" w14:textId="77777777" w:rsidR="00BF2685" w:rsidRPr="002003AE" w:rsidRDefault="00BF2685" w:rsidP="00634EB3">
            <w:pPr>
              <w:spacing w:after="0" w:line="240" w:lineRule="auto"/>
              <w:rPr>
                <w:rFonts w:ascii="Calibri" w:eastAsia="Times New Roman" w:hAnsi="Calibri" w:cs="Calibri"/>
                <w:b/>
                <w:bCs/>
                <w:color w:val="FFFFFF"/>
                <w:lang w:eastAsia="pt-BR"/>
              </w:rPr>
            </w:pPr>
            <w:r w:rsidRPr="002003AE">
              <w:rPr>
                <w:rFonts w:ascii="Calibri" w:eastAsia="Times New Roman" w:hAnsi="Calibri" w:cs="Calibri"/>
                <w:b/>
                <w:bCs/>
                <w:color w:val="FFFFFF"/>
                <w:lang w:eastAsia="pt-BR"/>
              </w:rPr>
              <w:t>Caminhões</w:t>
            </w:r>
            <w:r>
              <w:rPr>
                <w:rFonts w:ascii="Calibri" w:eastAsia="Times New Roman" w:hAnsi="Calibri" w:cs="Calibri"/>
                <w:b/>
                <w:bCs/>
                <w:color w:val="FFFFFF"/>
                <w:lang w:eastAsia="pt-BR"/>
              </w:rPr>
              <w:t xml:space="preserve"> (mil)</w:t>
            </w:r>
          </w:p>
        </w:tc>
        <w:tc>
          <w:tcPr>
            <w:tcW w:w="2835" w:type="dxa"/>
            <w:tcBorders>
              <w:top w:val="single" w:sz="4" w:space="0" w:color="8064A2"/>
              <w:left w:val="nil"/>
              <w:bottom w:val="nil"/>
              <w:right w:val="single" w:sz="4" w:space="0" w:color="8064A2"/>
            </w:tcBorders>
            <w:shd w:val="clear" w:color="8064A2" w:fill="8064A2"/>
            <w:noWrap/>
            <w:vAlign w:val="bottom"/>
            <w:hideMark/>
          </w:tcPr>
          <w:p w14:paraId="72B60FC0" w14:textId="77777777" w:rsidR="00BF2685" w:rsidRPr="002003AE" w:rsidRDefault="00BF2685" w:rsidP="00634EB3">
            <w:pPr>
              <w:spacing w:after="0" w:line="240" w:lineRule="auto"/>
              <w:rPr>
                <w:rFonts w:ascii="Calibri" w:eastAsia="Times New Roman" w:hAnsi="Calibri" w:cs="Calibri"/>
                <w:b/>
                <w:bCs/>
                <w:color w:val="FFFFFF"/>
                <w:lang w:eastAsia="pt-BR"/>
              </w:rPr>
            </w:pPr>
            <w:r w:rsidRPr="002003AE">
              <w:rPr>
                <w:rFonts w:ascii="Calibri" w:eastAsia="Times New Roman" w:hAnsi="Calibri" w:cs="Calibri"/>
                <w:b/>
                <w:bCs/>
                <w:color w:val="FFFFFF"/>
                <w:lang w:eastAsia="pt-BR"/>
              </w:rPr>
              <w:t>Congestionamento Km</w:t>
            </w:r>
          </w:p>
        </w:tc>
      </w:tr>
      <w:tr w:rsidR="00BF2685" w:rsidRPr="002003AE" w14:paraId="09E005E9" w14:textId="77777777" w:rsidTr="00634EB3">
        <w:trPr>
          <w:trHeight w:val="315"/>
        </w:trPr>
        <w:tc>
          <w:tcPr>
            <w:tcW w:w="1420" w:type="dxa"/>
            <w:tcBorders>
              <w:top w:val="single" w:sz="4" w:space="0" w:color="8064A2"/>
              <w:left w:val="single" w:sz="4" w:space="0" w:color="8064A2"/>
              <w:bottom w:val="nil"/>
              <w:right w:val="nil"/>
            </w:tcBorders>
            <w:shd w:val="clear" w:color="auto" w:fill="auto"/>
            <w:noWrap/>
            <w:vAlign w:val="bottom"/>
            <w:hideMark/>
          </w:tcPr>
          <w:p w14:paraId="53650B38"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55</w:t>
            </w:r>
          </w:p>
        </w:tc>
        <w:tc>
          <w:tcPr>
            <w:tcW w:w="1660" w:type="dxa"/>
            <w:tcBorders>
              <w:top w:val="single" w:sz="4" w:space="0" w:color="8064A2"/>
              <w:left w:val="nil"/>
              <w:bottom w:val="nil"/>
              <w:right w:val="nil"/>
            </w:tcBorders>
            <w:shd w:val="clear" w:color="auto" w:fill="auto"/>
            <w:noWrap/>
            <w:vAlign w:val="bottom"/>
            <w:hideMark/>
          </w:tcPr>
          <w:p w14:paraId="666C3769"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20,5</w:t>
            </w:r>
          </w:p>
        </w:tc>
        <w:tc>
          <w:tcPr>
            <w:tcW w:w="1877" w:type="dxa"/>
            <w:tcBorders>
              <w:top w:val="single" w:sz="4" w:space="0" w:color="8064A2"/>
              <w:left w:val="nil"/>
              <w:bottom w:val="nil"/>
              <w:right w:val="nil"/>
            </w:tcBorders>
            <w:shd w:val="clear" w:color="auto" w:fill="auto"/>
            <w:noWrap/>
            <w:vAlign w:val="bottom"/>
            <w:hideMark/>
          </w:tcPr>
          <w:p w14:paraId="6096AFB4"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23,7</w:t>
            </w:r>
          </w:p>
        </w:tc>
        <w:tc>
          <w:tcPr>
            <w:tcW w:w="2835" w:type="dxa"/>
            <w:tcBorders>
              <w:top w:val="single" w:sz="4" w:space="0" w:color="8064A2"/>
              <w:left w:val="nil"/>
              <w:bottom w:val="nil"/>
              <w:right w:val="single" w:sz="4" w:space="0" w:color="8064A2"/>
            </w:tcBorders>
            <w:shd w:val="clear" w:color="auto" w:fill="auto"/>
            <w:noWrap/>
            <w:vAlign w:val="bottom"/>
            <w:hideMark/>
          </w:tcPr>
          <w:p w14:paraId="0FDF7033"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18,9</w:t>
            </w:r>
          </w:p>
        </w:tc>
      </w:tr>
      <w:tr w:rsidR="00BF2685" w:rsidRPr="002003AE" w14:paraId="3C693271" w14:textId="77777777" w:rsidTr="00634EB3">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724F63A7"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44,5</w:t>
            </w:r>
          </w:p>
        </w:tc>
        <w:tc>
          <w:tcPr>
            <w:tcW w:w="1660" w:type="dxa"/>
            <w:tcBorders>
              <w:top w:val="single" w:sz="4" w:space="0" w:color="8064A2"/>
              <w:left w:val="nil"/>
              <w:bottom w:val="nil"/>
              <w:right w:val="nil"/>
            </w:tcBorders>
            <w:shd w:val="clear" w:color="auto" w:fill="auto"/>
            <w:noWrap/>
            <w:vAlign w:val="bottom"/>
            <w:hideMark/>
          </w:tcPr>
          <w:p w14:paraId="6AAEFDB8"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10,8</w:t>
            </w:r>
          </w:p>
        </w:tc>
        <w:tc>
          <w:tcPr>
            <w:tcW w:w="1877" w:type="dxa"/>
            <w:tcBorders>
              <w:top w:val="single" w:sz="4" w:space="0" w:color="8064A2"/>
              <w:left w:val="nil"/>
              <w:bottom w:val="nil"/>
              <w:right w:val="nil"/>
            </w:tcBorders>
            <w:shd w:val="clear" w:color="auto" w:fill="auto"/>
            <w:noWrap/>
            <w:vAlign w:val="bottom"/>
            <w:hideMark/>
          </w:tcPr>
          <w:p w14:paraId="56486604"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18,7</w:t>
            </w:r>
          </w:p>
        </w:tc>
        <w:tc>
          <w:tcPr>
            <w:tcW w:w="2835" w:type="dxa"/>
            <w:tcBorders>
              <w:top w:val="single" w:sz="4" w:space="0" w:color="8064A2"/>
              <w:left w:val="nil"/>
              <w:bottom w:val="nil"/>
              <w:right w:val="single" w:sz="4" w:space="0" w:color="8064A2"/>
            </w:tcBorders>
            <w:shd w:val="clear" w:color="auto" w:fill="auto"/>
            <w:noWrap/>
            <w:vAlign w:val="bottom"/>
            <w:hideMark/>
          </w:tcPr>
          <w:p w14:paraId="327E900E"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10,9</w:t>
            </w:r>
          </w:p>
        </w:tc>
      </w:tr>
      <w:tr w:rsidR="00BF2685" w:rsidRPr="002003AE" w14:paraId="0A297700" w14:textId="77777777" w:rsidTr="00634EB3">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2AC0EC39"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39,5</w:t>
            </w:r>
          </w:p>
        </w:tc>
        <w:tc>
          <w:tcPr>
            <w:tcW w:w="1660" w:type="dxa"/>
            <w:tcBorders>
              <w:top w:val="single" w:sz="4" w:space="0" w:color="8064A2"/>
              <w:left w:val="nil"/>
              <w:bottom w:val="nil"/>
              <w:right w:val="nil"/>
            </w:tcBorders>
            <w:shd w:val="clear" w:color="auto" w:fill="auto"/>
            <w:noWrap/>
            <w:vAlign w:val="bottom"/>
            <w:hideMark/>
          </w:tcPr>
          <w:p w14:paraId="46331203"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11,9</w:t>
            </w:r>
          </w:p>
        </w:tc>
        <w:tc>
          <w:tcPr>
            <w:tcW w:w="1877" w:type="dxa"/>
            <w:tcBorders>
              <w:top w:val="single" w:sz="4" w:space="0" w:color="8064A2"/>
              <w:left w:val="nil"/>
              <w:bottom w:val="nil"/>
              <w:right w:val="nil"/>
            </w:tcBorders>
            <w:shd w:val="clear" w:color="auto" w:fill="auto"/>
            <w:noWrap/>
            <w:vAlign w:val="bottom"/>
            <w:hideMark/>
          </w:tcPr>
          <w:p w14:paraId="3046C59F"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22,4</w:t>
            </w:r>
          </w:p>
        </w:tc>
        <w:tc>
          <w:tcPr>
            <w:tcW w:w="2835" w:type="dxa"/>
            <w:tcBorders>
              <w:top w:val="single" w:sz="4" w:space="0" w:color="8064A2"/>
              <w:left w:val="nil"/>
              <w:bottom w:val="nil"/>
              <w:right w:val="single" w:sz="4" w:space="0" w:color="8064A2"/>
            </w:tcBorders>
            <w:shd w:val="clear" w:color="auto" w:fill="auto"/>
            <w:noWrap/>
            <w:vAlign w:val="bottom"/>
            <w:hideMark/>
          </w:tcPr>
          <w:p w14:paraId="26183802"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11</w:t>
            </w:r>
          </w:p>
        </w:tc>
      </w:tr>
      <w:tr w:rsidR="00BF2685" w:rsidRPr="002003AE" w14:paraId="05EE37B2" w14:textId="77777777" w:rsidTr="00634EB3">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73C6FF68"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34</w:t>
            </w:r>
          </w:p>
        </w:tc>
        <w:tc>
          <w:tcPr>
            <w:tcW w:w="1660" w:type="dxa"/>
            <w:tcBorders>
              <w:top w:val="single" w:sz="4" w:space="0" w:color="8064A2"/>
              <w:left w:val="nil"/>
              <w:bottom w:val="nil"/>
              <w:right w:val="nil"/>
            </w:tcBorders>
            <w:shd w:val="clear" w:color="auto" w:fill="auto"/>
            <w:noWrap/>
            <w:vAlign w:val="bottom"/>
            <w:hideMark/>
          </w:tcPr>
          <w:p w14:paraId="344132C4"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10,8</w:t>
            </w:r>
          </w:p>
        </w:tc>
        <w:tc>
          <w:tcPr>
            <w:tcW w:w="1877" w:type="dxa"/>
            <w:tcBorders>
              <w:top w:val="single" w:sz="4" w:space="0" w:color="8064A2"/>
              <w:left w:val="nil"/>
              <w:bottom w:val="nil"/>
              <w:right w:val="nil"/>
            </w:tcBorders>
            <w:shd w:val="clear" w:color="auto" w:fill="auto"/>
            <w:noWrap/>
            <w:vAlign w:val="bottom"/>
            <w:hideMark/>
          </w:tcPr>
          <w:p w14:paraId="444557F4"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14,5</w:t>
            </w:r>
          </w:p>
        </w:tc>
        <w:tc>
          <w:tcPr>
            <w:tcW w:w="2835" w:type="dxa"/>
            <w:tcBorders>
              <w:top w:val="single" w:sz="4" w:space="0" w:color="8064A2"/>
              <w:left w:val="nil"/>
              <w:bottom w:val="nil"/>
              <w:right w:val="single" w:sz="4" w:space="0" w:color="8064A2"/>
            </w:tcBorders>
            <w:shd w:val="clear" w:color="auto" w:fill="auto"/>
            <w:noWrap/>
            <w:vAlign w:val="bottom"/>
            <w:hideMark/>
          </w:tcPr>
          <w:p w14:paraId="334C01CF"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5,9</w:t>
            </w:r>
          </w:p>
        </w:tc>
      </w:tr>
      <w:tr w:rsidR="00BF2685" w:rsidRPr="002003AE" w14:paraId="40A1B9B0" w14:textId="77777777" w:rsidTr="00634EB3">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1EDB64CF"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40,7</w:t>
            </w:r>
          </w:p>
        </w:tc>
        <w:tc>
          <w:tcPr>
            <w:tcW w:w="1660" w:type="dxa"/>
            <w:tcBorders>
              <w:top w:val="single" w:sz="4" w:space="0" w:color="8064A2"/>
              <w:left w:val="nil"/>
              <w:bottom w:val="nil"/>
              <w:right w:val="nil"/>
            </w:tcBorders>
            <w:shd w:val="clear" w:color="auto" w:fill="auto"/>
            <w:noWrap/>
            <w:vAlign w:val="bottom"/>
            <w:hideMark/>
          </w:tcPr>
          <w:p w14:paraId="61B71511"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8,9</w:t>
            </w:r>
          </w:p>
        </w:tc>
        <w:tc>
          <w:tcPr>
            <w:tcW w:w="1877" w:type="dxa"/>
            <w:tcBorders>
              <w:top w:val="single" w:sz="4" w:space="0" w:color="8064A2"/>
              <w:left w:val="nil"/>
              <w:bottom w:val="nil"/>
              <w:right w:val="nil"/>
            </w:tcBorders>
            <w:shd w:val="clear" w:color="auto" w:fill="auto"/>
            <w:noWrap/>
            <w:vAlign w:val="bottom"/>
            <w:hideMark/>
          </w:tcPr>
          <w:p w14:paraId="47B00C09"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13,4</w:t>
            </w:r>
          </w:p>
        </w:tc>
        <w:tc>
          <w:tcPr>
            <w:tcW w:w="2835" w:type="dxa"/>
            <w:tcBorders>
              <w:top w:val="single" w:sz="4" w:space="0" w:color="8064A2"/>
              <w:left w:val="nil"/>
              <w:bottom w:val="nil"/>
              <w:right w:val="single" w:sz="4" w:space="0" w:color="8064A2"/>
            </w:tcBorders>
            <w:shd w:val="clear" w:color="auto" w:fill="auto"/>
            <w:noWrap/>
            <w:vAlign w:val="bottom"/>
            <w:hideMark/>
          </w:tcPr>
          <w:p w14:paraId="47CA8D76"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6,6</w:t>
            </w:r>
          </w:p>
        </w:tc>
      </w:tr>
      <w:tr w:rsidR="00BF2685" w:rsidRPr="002003AE" w14:paraId="58A81E74" w14:textId="77777777" w:rsidTr="00634EB3">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175D7C44"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34,8</w:t>
            </w:r>
          </w:p>
        </w:tc>
        <w:tc>
          <w:tcPr>
            <w:tcW w:w="1660" w:type="dxa"/>
            <w:tcBorders>
              <w:top w:val="single" w:sz="4" w:space="0" w:color="8064A2"/>
              <w:left w:val="nil"/>
              <w:bottom w:val="nil"/>
              <w:right w:val="nil"/>
            </w:tcBorders>
            <w:shd w:val="clear" w:color="auto" w:fill="auto"/>
            <w:noWrap/>
            <w:vAlign w:val="bottom"/>
            <w:hideMark/>
          </w:tcPr>
          <w:p w14:paraId="787502AF"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5,9</w:t>
            </w:r>
          </w:p>
        </w:tc>
        <w:tc>
          <w:tcPr>
            <w:tcW w:w="1877" w:type="dxa"/>
            <w:tcBorders>
              <w:top w:val="single" w:sz="4" w:space="0" w:color="8064A2"/>
              <w:left w:val="nil"/>
              <w:bottom w:val="nil"/>
              <w:right w:val="nil"/>
            </w:tcBorders>
            <w:shd w:val="clear" w:color="auto" w:fill="auto"/>
            <w:noWrap/>
            <w:vAlign w:val="bottom"/>
            <w:hideMark/>
          </w:tcPr>
          <w:p w14:paraId="3BF4E671"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11,5</w:t>
            </w:r>
          </w:p>
        </w:tc>
        <w:tc>
          <w:tcPr>
            <w:tcW w:w="2835" w:type="dxa"/>
            <w:tcBorders>
              <w:top w:val="single" w:sz="4" w:space="0" w:color="8064A2"/>
              <w:left w:val="nil"/>
              <w:bottom w:val="nil"/>
              <w:right w:val="single" w:sz="4" w:space="0" w:color="8064A2"/>
            </w:tcBorders>
            <w:shd w:val="clear" w:color="auto" w:fill="auto"/>
            <w:noWrap/>
            <w:vAlign w:val="bottom"/>
            <w:hideMark/>
          </w:tcPr>
          <w:p w14:paraId="3D39420F"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1,9</w:t>
            </w:r>
          </w:p>
        </w:tc>
      </w:tr>
      <w:tr w:rsidR="00BF2685" w:rsidRPr="002003AE" w14:paraId="68F11992" w14:textId="77777777" w:rsidTr="00634EB3">
        <w:trPr>
          <w:trHeight w:val="315"/>
        </w:trPr>
        <w:tc>
          <w:tcPr>
            <w:tcW w:w="1420" w:type="dxa"/>
            <w:tcBorders>
              <w:top w:val="single" w:sz="4" w:space="0" w:color="8064A2"/>
              <w:left w:val="single" w:sz="4" w:space="0" w:color="8064A2"/>
              <w:bottom w:val="nil"/>
              <w:right w:val="nil"/>
            </w:tcBorders>
            <w:shd w:val="clear" w:color="auto" w:fill="auto"/>
            <w:noWrap/>
            <w:vAlign w:val="bottom"/>
            <w:hideMark/>
          </w:tcPr>
          <w:p w14:paraId="44A51C49"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30,9</w:t>
            </w:r>
          </w:p>
        </w:tc>
        <w:tc>
          <w:tcPr>
            <w:tcW w:w="1660" w:type="dxa"/>
            <w:tcBorders>
              <w:top w:val="single" w:sz="4" w:space="0" w:color="8064A2"/>
              <w:left w:val="nil"/>
              <w:bottom w:val="nil"/>
              <w:right w:val="nil"/>
            </w:tcBorders>
            <w:shd w:val="clear" w:color="auto" w:fill="auto"/>
            <w:noWrap/>
            <w:vAlign w:val="bottom"/>
            <w:hideMark/>
          </w:tcPr>
          <w:p w14:paraId="0D3AF5B0"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8,9</w:t>
            </w:r>
          </w:p>
        </w:tc>
        <w:tc>
          <w:tcPr>
            <w:tcW w:w="1877" w:type="dxa"/>
            <w:tcBorders>
              <w:top w:val="single" w:sz="4" w:space="0" w:color="8064A2"/>
              <w:left w:val="nil"/>
              <w:bottom w:val="nil"/>
              <w:right w:val="nil"/>
            </w:tcBorders>
            <w:shd w:val="clear" w:color="auto" w:fill="auto"/>
            <w:noWrap/>
            <w:vAlign w:val="bottom"/>
            <w:hideMark/>
          </w:tcPr>
          <w:p w14:paraId="29F01A42"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10,2</w:t>
            </w:r>
          </w:p>
        </w:tc>
        <w:tc>
          <w:tcPr>
            <w:tcW w:w="2835" w:type="dxa"/>
            <w:tcBorders>
              <w:top w:val="single" w:sz="4" w:space="0" w:color="8064A2"/>
              <w:left w:val="nil"/>
              <w:bottom w:val="nil"/>
              <w:right w:val="single" w:sz="4" w:space="0" w:color="8064A2"/>
            </w:tcBorders>
            <w:shd w:val="clear" w:color="auto" w:fill="auto"/>
            <w:noWrap/>
            <w:vAlign w:val="bottom"/>
            <w:hideMark/>
          </w:tcPr>
          <w:p w14:paraId="7B2C2E17"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2</w:t>
            </w:r>
          </w:p>
        </w:tc>
      </w:tr>
      <w:tr w:rsidR="00BF2685" w:rsidRPr="002003AE" w14:paraId="75561778" w14:textId="77777777" w:rsidTr="00634EB3">
        <w:trPr>
          <w:trHeight w:val="300"/>
        </w:trPr>
        <w:tc>
          <w:tcPr>
            <w:tcW w:w="1420" w:type="dxa"/>
            <w:tcBorders>
              <w:top w:val="single" w:sz="4" w:space="0" w:color="8064A2"/>
              <w:left w:val="single" w:sz="4" w:space="0" w:color="8064A2"/>
              <w:bottom w:val="single" w:sz="4" w:space="0" w:color="8064A2"/>
              <w:right w:val="nil"/>
            </w:tcBorders>
            <w:shd w:val="clear" w:color="auto" w:fill="auto"/>
            <w:noWrap/>
            <w:vAlign w:val="bottom"/>
            <w:hideMark/>
          </w:tcPr>
          <w:p w14:paraId="046EE191"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30</w:t>
            </w:r>
          </w:p>
        </w:tc>
        <w:tc>
          <w:tcPr>
            <w:tcW w:w="1660" w:type="dxa"/>
            <w:tcBorders>
              <w:top w:val="single" w:sz="4" w:space="0" w:color="8064A2"/>
              <w:left w:val="nil"/>
              <w:bottom w:val="single" w:sz="4" w:space="0" w:color="8064A2"/>
              <w:right w:val="nil"/>
            </w:tcBorders>
            <w:shd w:val="clear" w:color="auto" w:fill="auto"/>
            <w:noWrap/>
            <w:vAlign w:val="bottom"/>
            <w:hideMark/>
          </w:tcPr>
          <w:p w14:paraId="2CD01DE4"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4</w:t>
            </w:r>
          </w:p>
        </w:tc>
        <w:tc>
          <w:tcPr>
            <w:tcW w:w="1877" w:type="dxa"/>
            <w:tcBorders>
              <w:top w:val="single" w:sz="4" w:space="0" w:color="8064A2"/>
              <w:left w:val="nil"/>
              <w:bottom w:val="single" w:sz="4" w:space="0" w:color="8064A2"/>
              <w:right w:val="nil"/>
            </w:tcBorders>
            <w:shd w:val="clear" w:color="auto" w:fill="auto"/>
            <w:noWrap/>
            <w:vAlign w:val="bottom"/>
            <w:hideMark/>
          </w:tcPr>
          <w:p w14:paraId="47177FBB"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12,1</w:t>
            </w:r>
          </w:p>
        </w:tc>
        <w:tc>
          <w:tcPr>
            <w:tcW w:w="2835" w:type="dxa"/>
            <w:tcBorders>
              <w:top w:val="single" w:sz="4" w:space="0" w:color="8064A2"/>
              <w:left w:val="nil"/>
              <w:bottom w:val="single" w:sz="4" w:space="0" w:color="8064A2"/>
              <w:right w:val="single" w:sz="4" w:space="0" w:color="8064A2"/>
            </w:tcBorders>
            <w:shd w:val="clear" w:color="auto" w:fill="auto"/>
            <w:noWrap/>
            <w:vAlign w:val="bottom"/>
            <w:hideMark/>
          </w:tcPr>
          <w:p w14:paraId="6B8C02D8" w14:textId="77777777" w:rsidR="00BF2685" w:rsidRPr="002003AE" w:rsidRDefault="00BF2685" w:rsidP="00634EB3">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1,9</w:t>
            </w:r>
          </w:p>
        </w:tc>
      </w:tr>
    </w:tbl>
    <w:p w14:paraId="35EE4945" w14:textId="7D020134" w:rsidR="00BF2685" w:rsidRDefault="00BF2685" w:rsidP="00775568">
      <w:pPr>
        <w:pStyle w:val="PargrafodaLista"/>
        <w:ind w:left="0"/>
        <w:jc w:val="both"/>
        <w:rPr>
          <w:rFonts w:ascii="Arial" w:hAnsi="Arial" w:cs="Arial"/>
          <w:noProof/>
          <w:color w:val="1A0DAB"/>
          <w:sz w:val="20"/>
          <w:szCs w:val="20"/>
          <w:bdr w:val="none" w:sz="0" w:space="0" w:color="auto" w:frame="1"/>
        </w:rPr>
      </w:pPr>
    </w:p>
    <w:p w14:paraId="50F52133"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695299D" w14:textId="63735D08" w:rsidR="00BF2685" w:rsidRDefault="00BF2685" w:rsidP="00775568">
      <w:pPr>
        <w:pStyle w:val="PargrafodaLista"/>
        <w:ind w:left="0"/>
        <w:jc w:val="both"/>
        <w:rPr>
          <w:rFonts w:ascii="Arial" w:hAnsi="Arial" w:cs="Arial"/>
          <w:noProof/>
          <w:color w:val="1A0DAB"/>
          <w:sz w:val="20"/>
          <w:szCs w:val="20"/>
          <w:bdr w:val="none" w:sz="0" w:space="0" w:color="auto" w:frame="1"/>
        </w:rPr>
      </w:pPr>
      <w:r>
        <w:rPr>
          <w:rFonts w:ascii="Arial" w:hAnsi="Arial" w:cs="Arial"/>
          <w:noProof/>
          <w:color w:val="1A0DAB"/>
          <w:sz w:val="20"/>
          <w:szCs w:val="20"/>
          <w:bdr w:val="none" w:sz="0" w:space="0" w:color="auto" w:frame="1"/>
        </w:rPr>
        <w:t xml:space="preserve">Terceira Composição de modais </w:t>
      </w:r>
    </w:p>
    <w:p w14:paraId="737950E0" w14:textId="1A51DE8A" w:rsidR="00BF2685" w:rsidRDefault="00BF2685" w:rsidP="00775568">
      <w:pPr>
        <w:pStyle w:val="PargrafodaLista"/>
        <w:ind w:left="0"/>
        <w:jc w:val="both"/>
        <w:rPr>
          <w:rFonts w:ascii="Arial" w:hAnsi="Arial" w:cs="Arial"/>
          <w:noProof/>
          <w:color w:val="1A0DAB"/>
          <w:sz w:val="20"/>
          <w:szCs w:val="20"/>
          <w:bdr w:val="none" w:sz="0" w:space="0" w:color="auto" w:frame="1"/>
        </w:rPr>
      </w:pPr>
    </w:p>
    <w:tbl>
      <w:tblPr>
        <w:tblW w:w="7792" w:type="dxa"/>
        <w:tblCellMar>
          <w:left w:w="70" w:type="dxa"/>
          <w:right w:w="70" w:type="dxa"/>
        </w:tblCellMar>
        <w:tblLook w:val="04A0" w:firstRow="1" w:lastRow="0" w:firstColumn="1" w:lastColumn="0" w:noHBand="0" w:noVBand="1"/>
      </w:tblPr>
      <w:tblGrid>
        <w:gridCol w:w="1420"/>
        <w:gridCol w:w="1660"/>
        <w:gridCol w:w="1877"/>
        <w:gridCol w:w="2835"/>
      </w:tblGrid>
      <w:tr w:rsidR="00BF2685" w:rsidRPr="00B22748" w14:paraId="5263D57B" w14:textId="77777777" w:rsidTr="00BF2685">
        <w:trPr>
          <w:trHeight w:val="315"/>
        </w:trPr>
        <w:tc>
          <w:tcPr>
            <w:tcW w:w="1420" w:type="dxa"/>
            <w:tcBorders>
              <w:top w:val="single" w:sz="4" w:space="0" w:color="8064A2"/>
              <w:left w:val="single" w:sz="4" w:space="0" w:color="8064A2"/>
              <w:bottom w:val="nil"/>
              <w:right w:val="nil"/>
            </w:tcBorders>
            <w:shd w:val="clear" w:color="8064A2" w:fill="8064A2"/>
            <w:noWrap/>
            <w:vAlign w:val="bottom"/>
            <w:hideMark/>
          </w:tcPr>
          <w:p w14:paraId="2B139819" w14:textId="77777777" w:rsidR="00BF2685" w:rsidRPr="00B22748" w:rsidRDefault="00BF2685" w:rsidP="00634EB3">
            <w:pPr>
              <w:spacing w:after="0" w:line="240" w:lineRule="auto"/>
              <w:rPr>
                <w:rFonts w:ascii="Calibri" w:eastAsia="Times New Roman" w:hAnsi="Calibri" w:cs="Times New Roman"/>
                <w:b/>
                <w:bCs/>
                <w:color w:val="FFFFFF"/>
                <w:lang w:eastAsia="pt-BR"/>
              </w:rPr>
            </w:pPr>
            <w:r w:rsidRPr="00B22748">
              <w:rPr>
                <w:rFonts w:ascii="Calibri" w:eastAsia="Times New Roman" w:hAnsi="Calibri" w:cs="Times New Roman"/>
                <w:b/>
                <w:bCs/>
                <w:color w:val="FFFFFF"/>
                <w:lang w:eastAsia="pt-BR"/>
              </w:rPr>
              <w:t>Ônibus</w:t>
            </w:r>
            <w:r>
              <w:rPr>
                <w:rFonts w:ascii="Calibri" w:eastAsia="Times New Roman" w:hAnsi="Calibri" w:cs="Times New Roman"/>
                <w:b/>
                <w:bCs/>
                <w:color w:val="FFFFFF"/>
                <w:lang w:eastAsia="pt-BR"/>
              </w:rPr>
              <w:t xml:space="preserve"> (mil)</w:t>
            </w:r>
          </w:p>
        </w:tc>
        <w:tc>
          <w:tcPr>
            <w:tcW w:w="1660" w:type="dxa"/>
            <w:tcBorders>
              <w:top w:val="single" w:sz="4" w:space="0" w:color="8064A2"/>
              <w:left w:val="nil"/>
              <w:bottom w:val="nil"/>
              <w:right w:val="nil"/>
            </w:tcBorders>
            <w:shd w:val="clear" w:color="8064A2" w:fill="8064A2"/>
            <w:noWrap/>
            <w:vAlign w:val="bottom"/>
            <w:hideMark/>
          </w:tcPr>
          <w:p w14:paraId="29BED2DF" w14:textId="77777777" w:rsidR="00BF2685" w:rsidRPr="00B22748" w:rsidRDefault="00BF2685" w:rsidP="00634EB3">
            <w:pPr>
              <w:spacing w:after="0" w:line="240" w:lineRule="auto"/>
              <w:rPr>
                <w:rFonts w:ascii="Calibri" w:eastAsia="Times New Roman" w:hAnsi="Calibri" w:cs="Times New Roman"/>
                <w:b/>
                <w:bCs/>
                <w:color w:val="FFFFFF"/>
                <w:lang w:eastAsia="pt-BR"/>
              </w:rPr>
            </w:pPr>
            <w:r w:rsidRPr="00B22748">
              <w:rPr>
                <w:rFonts w:ascii="Calibri" w:eastAsia="Times New Roman" w:hAnsi="Calibri" w:cs="Times New Roman"/>
                <w:b/>
                <w:bCs/>
                <w:color w:val="FFFFFF"/>
                <w:lang w:eastAsia="pt-BR"/>
              </w:rPr>
              <w:t>Carro</w:t>
            </w:r>
            <w:r>
              <w:rPr>
                <w:rFonts w:ascii="Calibri" w:eastAsia="Times New Roman" w:hAnsi="Calibri" w:cs="Times New Roman"/>
                <w:b/>
                <w:bCs/>
                <w:color w:val="FFFFFF"/>
                <w:lang w:eastAsia="pt-BR"/>
              </w:rPr>
              <w:t xml:space="preserve"> (mil)</w:t>
            </w:r>
          </w:p>
        </w:tc>
        <w:tc>
          <w:tcPr>
            <w:tcW w:w="1877" w:type="dxa"/>
            <w:tcBorders>
              <w:top w:val="single" w:sz="4" w:space="0" w:color="8064A2"/>
              <w:left w:val="nil"/>
              <w:bottom w:val="nil"/>
              <w:right w:val="nil"/>
            </w:tcBorders>
            <w:shd w:val="clear" w:color="8064A2" w:fill="8064A2"/>
            <w:noWrap/>
            <w:vAlign w:val="bottom"/>
            <w:hideMark/>
          </w:tcPr>
          <w:p w14:paraId="18AC7C0C" w14:textId="77777777" w:rsidR="00BF2685" w:rsidRPr="00B22748" w:rsidRDefault="00BF2685" w:rsidP="00634EB3">
            <w:pPr>
              <w:spacing w:after="0" w:line="240" w:lineRule="auto"/>
              <w:rPr>
                <w:rFonts w:ascii="Calibri" w:eastAsia="Times New Roman" w:hAnsi="Calibri" w:cs="Times New Roman"/>
                <w:b/>
                <w:bCs/>
                <w:color w:val="FFFFFF"/>
                <w:lang w:eastAsia="pt-BR"/>
              </w:rPr>
            </w:pPr>
            <w:r w:rsidRPr="00B22748">
              <w:rPr>
                <w:rFonts w:ascii="Calibri" w:eastAsia="Times New Roman" w:hAnsi="Calibri" w:cs="Times New Roman"/>
                <w:b/>
                <w:bCs/>
                <w:color w:val="FFFFFF"/>
                <w:lang w:eastAsia="pt-BR"/>
              </w:rPr>
              <w:t>Caminhões</w:t>
            </w:r>
            <w:r>
              <w:rPr>
                <w:rFonts w:ascii="Calibri" w:eastAsia="Times New Roman" w:hAnsi="Calibri" w:cs="Times New Roman"/>
                <w:b/>
                <w:bCs/>
                <w:color w:val="FFFFFF"/>
                <w:lang w:eastAsia="pt-BR"/>
              </w:rPr>
              <w:t xml:space="preserve"> (mil)</w:t>
            </w:r>
          </w:p>
        </w:tc>
        <w:tc>
          <w:tcPr>
            <w:tcW w:w="2835" w:type="dxa"/>
            <w:tcBorders>
              <w:top w:val="single" w:sz="4" w:space="0" w:color="8064A2"/>
              <w:left w:val="nil"/>
              <w:bottom w:val="nil"/>
              <w:right w:val="single" w:sz="4" w:space="0" w:color="8064A2"/>
            </w:tcBorders>
            <w:shd w:val="clear" w:color="8064A2" w:fill="8064A2"/>
            <w:noWrap/>
            <w:vAlign w:val="bottom"/>
            <w:hideMark/>
          </w:tcPr>
          <w:p w14:paraId="2C1F9354" w14:textId="77777777" w:rsidR="00BF2685" w:rsidRPr="00B22748" w:rsidRDefault="00BF2685" w:rsidP="00634EB3">
            <w:pPr>
              <w:spacing w:after="0" w:line="240" w:lineRule="auto"/>
              <w:rPr>
                <w:rFonts w:ascii="Calibri" w:eastAsia="Times New Roman" w:hAnsi="Calibri" w:cs="Times New Roman"/>
                <w:b/>
                <w:bCs/>
                <w:color w:val="FFFFFF"/>
                <w:lang w:eastAsia="pt-BR"/>
              </w:rPr>
            </w:pPr>
            <w:r w:rsidRPr="00B22748">
              <w:rPr>
                <w:rFonts w:ascii="Calibri" w:eastAsia="Times New Roman" w:hAnsi="Calibri" w:cs="Times New Roman"/>
                <w:b/>
                <w:bCs/>
                <w:color w:val="FFFFFF"/>
                <w:lang w:eastAsia="pt-BR"/>
              </w:rPr>
              <w:t>Congestionamento Km</w:t>
            </w:r>
          </w:p>
        </w:tc>
      </w:tr>
      <w:tr w:rsidR="00BF2685" w:rsidRPr="00B22748" w14:paraId="5ED17F75" w14:textId="77777777" w:rsidTr="00BF2685">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5B01B2F6"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55</w:t>
            </w:r>
          </w:p>
        </w:tc>
        <w:tc>
          <w:tcPr>
            <w:tcW w:w="1660" w:type="dxa"/>
            <w:tcBorders>
              <w:top w:val="single" w:sz="4" w:space="0" w:color="8064A2"/>
              <w:left w:val="nil"/>
              <w:bottom w:val="nil"/>
              <w:right w:val="nil"/>
            </w:tcBorders>
            <w:shd w:val="clear" w:color="auto" w:fill="auto"/>
            <w:noWrap/>
            <w:vAlign w:val="bottom"/>
            <w:hideMark/>
          </w:tcPr>
          <w:p w14:paraId="6B3B7B0E"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20,4</w:t>
            </w:r>
          </w:p>
        </w:tc>
        <w:tc>
          <w:tcPr>
            <w:tcW w:w="1877" w:type="dxa"/>
            <w:tcBorders>
              <w:top w:val="single" w:sz="4" w:space="0" w:color="8064A2"/>
              <w:left w:val="nil"/>
              <w:bottom w:val="nil"/>
              <w:right w:val="nil"/>
            </w:tcBorders>
            <w:shd w:val="clear" w:color="auto" w:fill="auto"/>
            <w:noWrap/>
            <w:vAlign w:val="bottom"/>
            <w:hideMark/>
          </w:tcPr>
          <w:p w14:paraId="63ECB34E"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23,6</w:t>
            </w:r>
          </w:p>
        </w:tc>
        <w:tc>
          <w:tcPr>
            <w:tcW w:w="2835" w:type="dxa"/>
            <w:tcBorders>
              <w:top w:val="single" w:sz="4" w:space="0" w:color="8064A2"/>
              <w:left w:val="nil"/>
              <w:bottom w:val="nil"/>
              <w:right w:val="single" w:sz="4" w:space="0" w:color="8064A2"/>
            </w:tcBorders>
            <w:shd w:val="clear" w:color="auto" w:fill="auto"/>
            <w:noWrap/>
            <w:vAlign w:val="bottom"/>
            <w:hideMark/>
          </w:tcPr>
          <w:p w14:paraId="0AA7B4D8"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18,9</w:t>
            </w:r>
          </w:p>
        </w:tc>
      </w:tr>
      <w:tr w:rsidR="00BF2685" w:rsidRPr="00B22748" w14:paraId="7F1B0F28" w14:textId="77777777" w:rsidTr="00BF2685">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2613A62A"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44,5</w:t>
            </w:r>
          </w:p>
        </w:tc>
        <w:tc>
          <w:tcPr>
            <w:tcW w:w="1660" w:type="dxa"/>
            <w:tcBorders>
              <w:top w:val="single" w:sz="4" w:space="0" w:color="8064A2"/>
              <w:left w:val="nil"/>
              <w:bottom w:val="nil"/>
              <w:right w:val="nil"/>
            </w:tcBorders>
            <w:shd w:val="clear" w:color="auto" w:fill="auto"/>
            <w:noWrap/>
            <w:vAlign w:val="bottom"/>
            <w:hideMark/>
          </w:tcPr>
          <w:p w14:paraId="5ADA59FF"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10,8</w:t>
            </w:r>
          </w:p>
        </w:tc>
        <w:tc>
          <w:tcPr>
            <w:tcW w:w="1877" w:type="dxa"/>
            <w:tcBorders>
              <w:top w:val="single" w:sz="4" w:space="0" w:color="8064A2"/>
              <w:left w:val="nil"/>
              <w:bottom w:val="nil"/>
              <w:right w:val="nil"/>
            </w:tcBorders>
            <w:shd w:val="clear" w:color="auto" w:fill="auto"/>
            <w:noWrap/>
            <w:vAlign w:val="bottom"/>
            <w:hideMark/>
          </w:tcPr>
          <w:p w14:paraId="05BB6315"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18,7</w:t>
            </w:r>
          </w:p>
        </w:tc>
        <w:tc>
          <w:tcPr>
            <w:tcW w:w="2835" w:type="dxa"/>
            <w:tcBorders>
              <w:top w:val="single" w:sz="4" w:space="0" w:color="8064A2"/>
              <w:left w:val="nil"/>
              <w:bottom w:val="nil"/>
              <w:right w:val="single" w:sz="4" w:space="0" w:color="8064A2"/>
            </w:tcBorders>
            <w:shd w:val="clear" w:color="auto" w:fill="auto"/>
            <w:noWrap/>
            <w:vAlign w:val="bottom"/>
            <w:hideMark/>
          </w:tcPr>
          <w:p w14:paraId="00D4CF22"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10,9</w:t>
            </w:r>
          </w:p>
        </w:tc>
      </w:tr>
      <w:tr w:rsidR="00BF2685" w:rsidRPr="00B22748" w14:paraId="0792C81B" w14:textId="77777777" w:rsidTr="00BF2685">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4C21807F"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39,5</w:t>
            </w:r>
          </w:p>
        </w:tc>
        <w:tc>
          <w:tcPr>
            <w:tcW w:w="1660" w:type="dxa"/>
            <w:tcBorders>
              <w:top w:val="single" w:sz="4" w:space="0" w:color="8064A2"/>
              <w:left w:val="nil"/>
              <w:bottom w:val="nil"/>
              <w:right w:val="nil"/>
            </w:tcBorders>
            <w:shd w:val="clear" w:color="auto" w:fill="auto"/>
            <w:noWrap/>
            <w:vAlign w:val="bottom"/>
            <w:hideMark/>
          </w:tcPr>
          <w:p w14:paraId="3C4B5D08"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11,9</w:t>
            </w:r>
          </w:p>
        </w:tc>
        <w:tc>
          <w:tcPr>
            <w:tcW w:w="1877" w:type="dxa"/>
            <w:tcBorders>
              <w:top w:val="single" w:sz="4" w:space="0" w:color="8064A2"/>
              <w:left w:val="nil"/>
              <w:bottom w:val="nil"/>
              <w:right w:val="nil"/>
            </w:tcBorders>
            <w:shd w:val="clear" w:color="auto" w:fill="auto"/>
            <w:noWrap/>
            <w:vAlign w:val="bottom"/>
            <w:hideMark/>
          </w:tcPr>
          <w:p w14:paraId="323CCE07"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22,4</w:t>
            </w:r>
          </w:p>
        </w:tc>
        <w:tc>
          <w:tcPr>
            <w:tcW w:w="2835" w:type="dxa"/>
            <w:tcBorders>
              <w:top w:val="single" w:sz="4" w:space="0" w:color="8064A2"/>
              <w:left w:val="nil"/>
              <w:bottom w:val="nil"/>
              <w:right w:val="single" w:sz="4" w:space="0" w:color="8064A2"/>
            </w:tcBorders>
            <w:shd w:val="clear" w:color="auto" w:fill="auto"/>
            <w:noWrap/>
            <w:vAlign w:val="bottom"/>
            <w:hideMark/>
          </w:tcPr>
          <w:p w14:paraId="61B8BF61"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11</w:t>
            </w:r>
          </w:p>
        </w:tc>
      </w:tr>
      <w:tr w:rsidR="00BF2685" w:rsidRPr="00B22748" w14:paraId="0217F3DE" w14:textId="77777777" w:rsidTr="00BF2685">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25135B73"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34</w:t>
            </w:r>
          </w:p>
        </w:tc>
        <w:tc>
          <w:tcPr>
            <w:tcW w:w="1660" w:type="dxa"/>
            <w:tcBorders>
              <w:top w:val="single" w:sz="4" w:space="0" w:color="8064A2"/>
              <w:left w:val="nil"/>
              <w:bottom w:val="nil"/>
              <w:right w:val="nil"/>
            </w:tcBorders>
            <w:shd w:val="clear" w:color="auto" w:fill="auto"/>
            <w:noWrap/>
            <w:vAlign w:val="bottom"/>
            <w:hideMark/>
          </w:tcPr>
          <w:p w14:paraId="72A8019F"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10,8</w:t>
            </w:r>
          </w:p>
        </w:tc>
        <w:tc>
          <w:tcPr>
            <w:tcW w:w="1877" w:type="dxa"/>
            <w:tcBorders>
              <w:top w:val="single" w:sz="4" w:space="0" w:color="8064A2"/>
              <w:left w:val="nil"/>
              <w:bottom w:val="nil"/>
              <w:right w:val="nil"/>
            </w:tcBorders>
            <w:shd w:val="clear" w:color="auto" w:fill="auto"/>
            <w:noWrap/>
            <w:vAlign w:val="bottom"/>
            <w:hideMark/>
          </w:tcPr>
          <w:p w14:paraId="32532F77"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14,5</w:t>
            </w:r>
          </w:p>
        </w:tc>
        <w:tc>
          <w:tcPr>
            <w:tcW w:w="2835" w:type="dxa"/>
            <w:tcBorders>
              <w:top w:val="single" w:sz="4" w:space="0" w:color="8064A2"/>
              <w:left w:val="nil"/>
              <w:bottom w:val="nil"/>
              <w:right w:val="single" w:sz="4" w:space="0" w:color="8064A2"/>
            </w:tcBorders>
            <w:shd w:val="clear" w:color="auto" w:fill="auto"/>
            <w:noWrap/>
            <w:vAlign w:val="bottom"/>
            <w:hideMark/>
          </w:tcPr>
          <w:p w14:paraId="3C50C810"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5,9</w:t>
            </w:r>
          </w:p>
        </w:tc>
      </w:tr>
      <w:tr w:rsidR="00BF2685" w:rsidRPr="00B22748" w14:paraId="7BF4EE8D" w14:textId="77777777" w:rsidTr="00BF2685">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6BF34E42"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40,7</w:t>
            </w:r>
          </w:p>
        </w:tc>
        <w:tc>
          <w:tcPr>
            <w:tcW w:w="1660" w:type="dxa"/>
            <w:tcBorders>
              <w:top w:val="single" w:sz="4" w:space="0" w:color="8064A2"/>
              <w:left w:val="nil"/>
              <w:bottom w:val="nil"/>
              <w:right w:val="nil"/>
            </w:tcBorders>
            <w:shd w:val="clear" w:color="auto" w:fill="auto"/>
            <w:noWrap/>
            <w:vAlign w:val="bottom"/>
            <w:hideMark/>
          </w:tcPr>
          <w:p w14:paraId="700E262C"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8,9</w:t>
            </w:r>
          </w:p>
        </w:tc>
        <w:tc>
          <w:tcPr>
            <w:tcW w:w="1877" w:type="dxa"/>
            <w:tcBorders>
              <w:top w:val="single" w:sz="4" w:space="0" w:color="8064A2"/>
              <w:left w:val="nil"/>
              <w:bottom w:val="nil"/>
              <w:right w:val="nil"/>
            </w:tcBorders>
            <w:shd w:val="clear" w:color="auto" w:fill="auto"/>
            <w:noWrap/>
            <w:vAlign w:val="bottom"/>
            <w:hideMark/>
          </w:tcPr>
          <w:p w14:paraId="69DB61FD"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13,4</w:t>
            </w:r>
          </w:p>
        </w:tc>
        <w:tc>
          <w:tcPr>
            <w:tcW w:w="2835" w:type="dxa"/>
            <w:tcBorders>
              <w:top w:val="single" w:sz="4" w:space="0" w:color="8064A2"/>
              <w:left w:val="nil"/>
              <w:bottom w:val="nil"/>
              <w:right w:val="single" w:sz="4" w:space="0" w:color="8064A2"/>
            </w:tcBorders>
            <w:shd w:val="clear" w:color="auto" w:fill="auto"/>
            <w:noWrap/>
            <w:vAlign w:val="bottom"/>
            <w:hideMark/>
          </w:tcPr>
          <w:p w14:paraId="204B186E"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6,6</w:t>
            </w:r>
          </w:p>
        </w:tc>
      </w:tr>
      <w:tr w:rsidR="00BF2685" w:rsidRPr="00B22748" w14:paraId="06B205E7" w14:textId="77777777" w:rsidTr="00BF2685">
        <w:trPr>
          <w:trHeight w:val="315"/>
        </w:trPr>
        <w:tc>
          <w:tcPr>
            <w:tcW w:w="1420" w:type="dxa"/>
            <w:tcBorders>
              <w:top w:val="single" w:sz="4" w:space="0" w:color="8064A2"/>
              <w:left w:val="single" w:sz="4" w:space="0" w:color="8064A2"/>
              <w:bottom w:val="nil"/>
              <w:right w:val="nil"/>
            </w:tcBorders>
            <w:shd w:val="clear" w:color="auto" w:fill="auto"/>
            <w:noWrap/>
            <w:vAlign w:val="bottom"/>
            <w:hideMark/>
          </w:tcPr>
          <w:p w14:paraId="7E709912"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34,8</w:t>
            </w:r>
          </w:p>
        </w:tc>
        <w:tc>
          <w:tcPr>
            <w:tcW w:w="1660" w:type="dxa"/>
            <w:tcBorders>
              <w:top w:val="single" w:sz="4" w:space="0" w:color="8064A2"/>
              <w:left w:val="nil"/>
              <w:bottom w:val="nil"/>
              <w:right w:val="nil"/>
            </w:tcBorders>
            <w:shd w:val="clear" w:color="auto" w:fill="auto"/>
            <w:noWrap/>
            <w:vAlign w:val="bottom"/>
            <w:hideMark/>
          </w:tcPr>
          <w:p w14:paraId="40AD3F80"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5,9</w:t>
            </w:r>
          </w:p>
        </w:tc>
        <w:tc>
          <w:tcPr>
            <w:tcW w:w="1877" w:type="dxa"/>
            <w:tcBorders>
              <w:top w:val="single" w:sz="4" w:space="0" w:color="8064A2"/>
              <w:left w:val="nil"/>
              <w:bottom w:val="nil"/>
              <w:right w:val="nil"/>
            </w:tcBorders>
            <w:shd w:val="clear" w:color="auto" w:fill="auto"/>
            <w:noWrap/>
            <w:vAlign w:val="bottom"/>
            <w:hideMark/>
          </w:tcPr>
          <w:p w14:paraId="5169E3FF"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11,5</w:t>
            </w:r>
          </w:p>
        </w:tc>
        <w:tc>
          <w:tcPr>
            <w:tcW w:w="2835" w:type="dxa"/>
            <w:tcBorders>
              <w:top w:val="single" w:sz="4" w:space="0" w:color="8064A2"/>
              <w:left w:val="nil"/>
              <w:bottom w:val="nil"/>
              <w:right w:val="single" w:sz="4" w:space="0" w:color="8064A2"/>
            </w:tcBorders>
            <w:shd w:val="clear" w:color="auto" w:fill="auto"/>
            <w:noWrap/>
            <w:vAlign w:val="bottom"/>
            <w:hideMark/>
          </w:tcPr>
          <w:p w14:paraId="665C86F3"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1,9</w:t>
            </w:r>
          </w:p>
        </w:tc>
      </w:tr>
      <w:tr w:rsidR="00BF2685" w:rsidRPr="00B22748" w14:paraId="04068BF9" w14:textId="77777777" w:rsidTr="00BF2685">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7699186D"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30,9</w:t>
            </w:r>
          </w:p>
        </w:tc>
        <w:tc>
          <w:tcPr>
            <w:tcW w:w="1660" w:type="dxa"/>
            <w:tcBorders>
              <w:top w:val="single" w:sz="4" w:space="0" w:color="8064A2"/>
              <w:left w:val="nil"/>
              <w:bottom w:val="nil"/>
              <w:right w:val="nil"/>
            </w:tcBorders>
            <w:shd w:val="clear" w:color="auto" w:fill="auto"/>
            <w:noWrap/>
            <w:vAlign w:val="bottom"/>
            <w:hideMark/>
          </w:tcPr>
          <w:p w14:paraId="6A4AFF90"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8,9</w:t>
            </w:r>
          </w:p>
        </w:tc>
        <w:tc>
          <w:tcPr>
            <w:tcW w:w="1877" w:type="dxa"/>
            <w:tcBorders>
              <w:top w:val="single" w:sz="4" w:space="0" w:color="8064A2"/>
              <w:left w:val="nil"/>
              <w:bottom w:val="nil"/>
              <w:right w:val="nil"/>
            </w:tcBorders>
            <w:shd w:val="clear" w:color="auto" w:fill="auto"/>
            <w:noWrap/>
            <w:vAlign w:val="bottom"/>
            <w:hideMark/>
          </w:tcPr>
          <w:p w14:paraId="5A3B1BCA"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10,2</w:t>
            </w:r>
          </w:p>
        </w:tc>
        <w:tc>
          <w:tcPr>
            <w:tcW w:w="2835" w:type="dxa"/>
            <w:tcBorders>
              <w:top w:val="single" w:sz="4" w:space="0" w:color="8064A2"/>
              <w:left w:val="nil"/>
              <w:bottom w:val="nil"/>
              <w:right w:val="single" w:sz="4" w:space="0" w:color="8064A2"/>
            </w:tcBorders>
            <w:shd w:val="clear" w:color="auto" w:fill="auto"/>
            <w:noWrap/>
            <w:vAlign w:val="bottom"/>
            <w:hideMark/>
          </w:tcPr>
          <w:p w14:paraId="28A6047A"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w:t>
            </w:r>
          </w:p>
        </w:tc>
      </w:tr>
      <w:tr w:rsidR="00BF2685" w:rsidRPr="00B22748" w14:paraId="704589C2" w14:textId="77777777" w:rsidTr="00BF2685">
        <w:trPr>
          <w:trHeight w:val="315"/>
        </w:trPr>
        <w:tc>
          <w:tcPr>
            <w:tcW w:w="1420" w:type="dxa"/>
            <w:tcBorders>
              <w:top w:val="single" w:sz="4" w:space="0" w:color="8064A2"/>
              <w:left w:val="single" w:sz="4" w:space="0" w:color="8064A2"/>
              <w:bottom w:val="single" w:sz="4" w:space="0" w:color="8064A2"/>
              <w:right w:val="nil"/>
            </w:tcBorders>
            <w:shd w:val="clear" w:color="auto" w:fill="auto"/>
            <w:noWrap/>
            <w:vAlign w:val="bottom"/>
            <w:hideMark/>
          </w:tcPr>
          <w:p w14:paraId="0A348629"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30</w:t>
            </w:r>
          </w:p>
        </w:tc>
        <w:tc>
          <w:tcPr>
            <w:tcW w:w="1660" w:type="dxa"/>
            <w:tcBorders>
              <w:top w:val="single" w:sz="4" w:space="0" w:color="8064A2"/>
              <w:left w:val="nil"/>
              <w:bottom w:val="single" w:sz="4" w:space="0" w:color="8064A2"/>
              <w:right w:val="nil"/>
            </w:tcBorders>
            <w:shd w:val="clear" w:color="auto" w:fill="auto"/>
            <w:noWrap/>
            <w:vAlign w:val="bottom"/>
            <w:hideMark/>
          </w:tcPr>
          <w:p w14:paraId="1C0B76F0"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4</w:t>
            </w:r>
          </w:p>
        </w:tc>
        <w:tc>
          <w:tcPr>
            <w:tcW w:w="1877" w:type="dxa"/>
            <w:tcBorders>
              <w:top w:val="single" w:sz="4" w:space="0" w:color="8064A2"/>
              <w:left w:val="nil"/>
              <w:bottom w:val="single" w:sz="4" w:space="0" w:color="8064A2"/>
              <w:right w:val="nil"/>
            </w:tcBorders>
            <w:shd w:val="clear" w:color="auto" w:fill="auto"/>
            <w:noWrap/>
            <w:vAlign w:val="bottom"/>
            <w:hideMark/>
          </w:tcPr>
          <w:p w14:paraId="7EDE96D2"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12,1</w:t>
            </w:r>
          </w:p>
        </w:tc>
        <w:tc>
          <w:tcPr>
            <w:tcW w:w="2835" w:type="dxa"/>
            <w:tcBorders>
              <w:top w:val="single" w:sz="4" w:space="0" w:color="8064A2"/>
              <w:left w:val="nil"/>
              <w:bottom w:val="single" w:sz="4" w:space="0" w:color="8064A2"/>
              <w:right w:val="single" w:sz="4" w:space="0" w:color="8064A2"/>
            </w:tcBorders>
            <w:shd w:val="clear" w:color="auto" w:fill="auto"/>
            <w:noWrap/>
            <w:vAlign w:val="bottom"/>
            <w:hideMark/>
          </w:tcPr>
          <w:p w14:paraId="3C4CFAFD" w14:textId="77777777" w:rsidR="00BF2685" w:rsidRPr="00B22748" w:rsidRDefault="00BF2685" w:rsidP="00634EB3">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1,9</w:t>
            </w:r>
          </w:p>
        </w:tc>
      </w:tr>
    </w:tbl>
    <w:p w14:paraId="51D31D30"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4C1D7C61"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1292830E"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21225F1D"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3E260C41"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202E40B5"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0E18D175"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47C3F3CF"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4CA40774"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F7D0D05"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04F90D29" w14:textId="5E4A9F0F" w:rsidR="00BF2685" w:rsidRPr="00BF2685" w:rsidRDefault="00BF2685" w:rsidP="00775568">
      <w:pPr>
        <w:pStyle w:val="PargrafodaLista"/>
        <w:ind w:left="0"/>
        <w:jc w:val="both"/>
        <w:rPr>
          <w:rFonts w:ascii="Arial" w:hAnsi="Arial" w:cs="Arial"/>
          <w:noProof/>
          <w:color w:val="1A0DAB"/>
          <w:sz w:val="96"/>
          <w:szCs w:val="96"/>
          <w:bdr w:val="none" w:sz="0" w:space="0" w:color="auto" w:frame="1"/>
        </w:rPr>
      </w:pPr>
      <w:r w:rsidRPr="00BF2685">
        <w:rPr>
          <w:rFonts w:ascii="Arial" w:hAnsi="Arial" w:cs="Arial"/>
          <w:noProof/>
          <w:color w:val="1A0DAB"/>
          <w:sz w:val="96"/>
          <w:szCs w:val="96"/>
          <w:bdr w:val="none" w:sz="0" w:space="0" w:color="auto" w:frame="1"/>
        </w:rPr>
        <w:lastRenderedPageBreak/>
        <w:t>Gabarito</w:t>
      </w:r>
    </w:p>
    <w:p w14:paraId="36C5D412"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79D6859B"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1A20ADF6"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0F4565C1"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3C1A34D2"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103FC0A"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36E828E2"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4073FCA4"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474800CD"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0FA569CF"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36B43C66"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7D2A96A"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5EDCB41E"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3DE6D6FC"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2FA6FB09"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7F24B5A3"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7CEC60E9"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4F16AC08"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30086B39"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5E71A506"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2740C8D2"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8759CD8"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7072D8AD"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7738F81B"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2B32804B"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3741B11C"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53428B4"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370376ED"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728601F2"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15F778C"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3393B962"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1C7C4F76"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115C8BF0"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17FEC16"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CD1E4E5"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0283D01A"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048DDBE"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7A08692"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793F8752"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04857FE4"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4AAA15E6"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5D60BE3C"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2E8D0FA6"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FF51B9D" w14:textId="5CEC13A5"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7BA7B87" w14:textId="7821DB08" w:rsidR="00BF2685" w:rsidRDefault="00BF2685" w:rsidP="00775568">
      <w:pPr>
        <w:pStyle w:val="PargrafodaLista"/>
        <w:ind w:left="0"/>
        <w:jc w:val="both"/>
        <w:rPr>
          <w:rFonts w:ascii="Arial" w:hAnsi="Arial" w:cs="Arial"/>
          <w:noProof/>
          <w:color w:val="1A0DAB"/>
          <w:sz w:val="20"/>
          <w:szCs w:val="20"/>
          <w:bdr w:val="none" w:sz="0" w:space="0" w:color="auto" w:frame="1"/>
        </w:rPr>
      </w:pPr>
    </w:p>
    <w:p w14:paraId="45DCBED0" w14:textId="4091039C" w:rsidR="00BF2685" w:rsidRDefault="00BF2685" w:rsidP="00775568">
      <w:pPr>
        <w:pStyle w:val="PargrafodaLista"/>
        <w:ind w:left="0"/>
        <w:jc w:val="both"/>
        <w:rPr>
          <w:rFonts w:ascii="Arial" w:hAnsi="Arial" w:cs="Arial"/>
          <w:noProof/>
          <w:color w:val="1A0DAB"/>
          <w:sz w:val="20"/>
          <w:szCs w:val="20"/>
          <w:bdr w:val="none" w:sz="0" w:space="0" w:color="auto" w:frame="1"/>
        </w:rPr>
      </w:pPr>
    </w:p>
    <w:p w14:paraId="16444D8B" w14:textId="6806A1B6"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176BD53" w14:textId="77777777" w:rsidR="00111129" w:rsidRDefault="00111129" w:rsidP="00775568">
      <w:pPr>
        <w:pStyle w:val="PargrafodaLista"/>
        <w:ind w:left="0"/>
        <w:jc w:val="both"/>
        <w:rPr>
          <w:rFonts w:ascii="Arial" w:hAnsi="Arial" w:cs="Arial"/>
          <w:noProof/>
          <w:color w:val="1A0DAB"/>
          <w:sz w:val="20"/>
          <w:szCs w:val="20"/>
          <w:bdr w:val="none" w:sz="0" w:space="0" w:color="auto" w:frame="1"/>
        </w:rPr>
      </w:pPr>
      <w:bookmarkStart w:id="0" w:name="_GoBack"/>
      <w:bookmarkEnd w:id="0"/>
    </w:p>
    <w:p w14:paraId="4CCF5786"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65952A98" w14:textId="77777777" w:rsidR="00BF2685" w:rsidRDefault="00BF2685" w:rsidP="00775568">
      <w:pPr>
        <w:pStyle w:val="PargrafodaLista"/>
        <w:ind w:left="0"/>
        <w:jc w:val="both"/>
        <w:rPr>
          <w:rFonts w:ascii="Arial" w:hAnsi="Arial" w:cs="Arial"/>
          <w:noProof/>
          <w:color w:val="1A0DAB"/>
          <w:sz w:val="20"/>
          <w:szCs w:val="20"/>
          <w:bdr w:val="none" w:sz="0" w:space="0" w:color="auto" w:frame="1"/>
        </w:rPr>
      </w:pPr>
    </w:p>
    <w:p w14:paraId="5257D736" w14:textId="29315BA2" w:rsidR="00A3764B" w:rsidRPr="00A3764B" w:rsidRDefault="00A3764B" w:rsidP="00775568">
      <w:pPr>
        <w:pStyle w:val="PargrafodaLista"/>
        <w:ind w:left="0"/>
        <w:jc w:val="both"/>
        <w:rPr>
          <w:rFonts w:ascii="Arial" w:hAnsi="Arial" w:cs="Arial"/>
          <w:noProof/>
          <w:color w:val="1A0DAB"/>
          <w:sz w:val="20"/>
          <w:szCs w:val="20"/>
          <w:bdr w:val="none" w:sz="0" w:space="0" w:color="auto" w:frame="1"/>
        </w:rPr>
      </w:pPr>
      <w:r w:rsidRPr="00A3764B">
        <w:rPr>
          <w:rFonts w:ascii="Arial" w:hAnsi="Arial" w:cs="Arial"/>
          <w:noProof/>
          <w:color w:val="1A0DAB"/>
          <w:sz w:val="20"/>
          <w:szCs w:val="20"/>
          <w:bdr w:val="none" w:sz="0" w:space="0" w:color="auto" w:frame="1"/>
        </w:rPr>
        <w:lastRenderedPageBreak/>
        <w:t xml:space="preserve">1. O exercício abaixo refere-se ao emprego de regressões para o dimensionamento e gestão de congestionamento para as cidades inteligentes de pequeno e médio porte. </w:t>
      </w:r>
    </w:p>
    <w:p w14:paraId="0ADEDD47" w14:textId="692CFADC" w:rsidR="00A3764B" w:rsidRDefault="00A3764B" w:rsidP="00775568">
      <w:pPr>
        <w:pStyle w:val="PargrafodaLista"/>
        <w:ind w:left="0"/>
        <w:jc w:val="both"/>
        <w:rPr>
          <w:rFonts w:ascii="Arial" w:hAnsi="Arial" w:cs="Arial"/>
          <w:noProof/>
          <w:color w:val="1A0DAB"/>
          <w:sz w:val="20"/>
          <w:szCs w:val="20"/>
          <w:bdr w:val="none" w:sz="0" w:space="0" w:color="auto" w:frame="1"/>
        </w:rPr>
      </w:pPr>
      <w:r w:rsidRPr="00A3764B">
        <w:rPr>
          <w:rFonts w:ascii="Arial" w:hAnsi="Arial" w:cs="Arial"/>
          <w:noProof/>
          <w:color w:val="1A0DAB"/>
          <w:sz w:val="20"/>
          <w:szCs w:val="20"/>
          <w:bdr w:val="none" w:sz="0" w:space="0" w:color="auto" w:frame="1"/>
        </w:rPr>
        <w:t>2. A combinação de ônibus, carros e caminhões permitiem reduzir o congestionamento se forem idntificadas como variáveis que interferem na  determinação matemática do congestionamento. A prefitura fez várias tentativas até chegar ao resultado mais estável capaz de sustentar ações de gerenciamento de políticas públicas de orientação</w:t>
      </w:r>
      <w:r w:rsidR="00775568">
        <w:rPr>
          <w:rFonts w:ascii="Arial" w:hAnsi="Arial" w:cs="Arial"/>
          <w:noProof/>
          <w:color w:val="1A0DAB"/>
          <w:sz w:val="20"/>
          <w:szCs w:val="20"/>
          <w:bdr w:val="none" w:sz="0" w:space="0" w:color="auto" w:frame="1"/>
        </w:rPr>
        <w:t xml:space="preserve"> </w:t>
      </w:r>
      <w:r w:rsidRPr="00A3764B">
        <w:rPr>
          <w:rFonts w:ascii="Arial" w:hAnsi="Arial" w:cs="Arial"/>
          <w:noProof/>
          <w:color w:val="1A0DAB"/>
          <w:sz w:val="20"/>
          <w:szCs w:val="20"/>
          <w:bdr w:val="none" w:sz="0" w:space="0" w:color="auto" w:frame="1"/>
        </w:rPr>
        <w:t>de trânsito para a cidade</w:t>
      </w:r>
      <w:r w:rsidR="00775568">
        <w:rPr>
          <w:rFonts w:ascii="Arial" w:hAnsi="Arial" w:cs="Arial"/>
          <w:noProof/>
          <w:color w:val="1A0DAB"/>
          <w:sz w:val="20"/>
          <w:szCs w:val="20"/>
          <w:bdr w:val="none" w:sz="0" w:space="0" w:color="auto" w:frame="1"/>
        </w:rPr>
        <w:t xml:space="preserve"> por meio do ocntrole de modais (tipos de veículos)</w:t>
      </w:r>
      <w:r w:rsidRPr="00A3764B">
        <w:rPr>
          <w:rFonts w:ascii="Arial" w:hAnsi="Arial" w:cs="Arial"/>
          <w:noProof/>
          <w:color w:val="1A0DAB"/>
          <w:sz w:val="20"/>
          <w:szCs w:val="20"/>
          <w:bdr w:val="none" w:sz="0" w:space="0" w:color="auto" w:frame="1"/>
        </w:rPr>
        <w:t>.</w:t>
      </w:r>
      <w:r w:rsidR="00775568">
        <w:rPr>
          <w:rFonts w:ascii="Arial" w:hAnsi="Arial" w:cs="Arial"/>
          <w:noProof/>
          <w:color w:val="1A0DAB"/>
          <w:sz w:val="20"/>
          <w:szCs w:val="20"/>
          <w:bdr w:val="none" w:sz="0" w:space="0" w:color="auto" w:frame="1"/>
        </w:rPr>
        <w:t xml:space="preserve"> O maior desafio reside em atingir uma margem de erro menor nos três modais simultaneamente para vaiblizar a equação mais confiável.</w:t>
      </w:r>
    </w:p>
    <w:p w14:paraId="7DA0C0AE" w14:textId="77777777" w:rsidR="0082668D" w:rsidRPr="00A3764B" w:rsidRDefault="0082668D" w:rsidP="00775568">
      <w:pPr>
        <w:pStyle w:val="PargrafodaLista"/>
        <w:ind w:left="0"/>
        <w:jc w:val="both"/>
        <w:rPr>
          <w:rFonts w:ascii="Arial" w:hAnsi="Arial" w:cs="Arial"/>
          <w:noProof/>
          <w:color w:val="1A0DAB"/>
          <w:sz w:val="20"/>
          <w:szCs w:val="20"/>
          <w:bdr w:val="none" w:sz="0" w:space="0" w:color="auto" w:frame="1"/>
        </w:rPr>
      </w:pPr>
    </w:p>
    <w:p w14:paraId="22DB9914" w14:textId="7725FA4F" w:rsidR="00A3764B" w:rsidRDefault="0082668D" w:rsidP="0082668D">
      <w:pPr>
        <w:pStyle w:val="PargrafodaLista"/>
        <w:numPr>
          <w:ilvl w:val="0"/>
          <w:numId w:val="6"/>
        </w:numPr>
        <w:rPr>
          <w:rFonts w:ascii="Arial" w:hAnsi="Arial" w:cs="Arial"/>
          <w:noProof/>
          <w:color w:val="1A0DAB"/>
          <w:sz w:val="20"/>
          <w:szCs w:val="20"/>
          <w:bdr w:val="none" w:sz="0" w:space="0" w:color="auto" w:frame="1"/>
        </w:rPr>
      </w:pPr>
      <w:r>
        <w:rPr>
          <w:rFonts w:ascii="Arial" w:hAnsi="Arial" w:cs="Arial"/>
          <w:noProof/>
          <w:color w:val="1A0DAB"/>
          <w:sz w:val="20"/>
          <w:szCs w:val="20"/>
          <w:bdr w:val="none" w:sz="0" w:space="0" w:color="auto" w:frame="1"/>
        </w:rPr>
        <w:t>Distribuição de modais</w:t>
      </w:r>
    </w:p>
    <w:tbl>
      <w:tblPr>
        <w:tblW w:w="7933" w:type="dxa"/>
        <w:tblCellMar>
          <w:left w:w="70" w:type="dxa"/>
          <w:right w:w="70" w:type="dxa"/>
        </w:tblCellMar>
        <w:tblLook w:val="04A0" w:firstRow="1" w:lastRow="0" w:firstColumn="1" w:lastColumn="0" w:noHBand="0" w:noVBand="1"/>
      </w:tblPr>
      <w:tblGrid>
        <w:gridCol w:w="1420"/>
        <w:gridCol w:w="1660"/>
        <w:gridCol w:w="1877"/>
        <w:gridCol w:w="2976"/>
      </w:tblGrid>
      <w:tr w:rsidR="00A3764B" w:rsidRPr="00A3764B" w14:paraId="39EEE9DE" w14:textId="77777777" w:rsidTr="00A3764B">
        <w:trPr>
          <w:trHeight w:val="300"/>
        </w:trPr>
        <w:tc>
          <w:tcPr>
            <w:tcW w:w="1420" w:type="dxa"/>
            <w:tcBorders>
              <w:top w:val="single" w:sz="4" w:space="0" w:color="4BACC6"/>
              <w:left w:val="single" w:sz="4" w:space="0" w:color="4BACC6"/>
              <w:bottom w:val="nil"/>
              <w:right w:val="nil"/>
            </w:tcBorders>
            <w:shd w:val="clear" w:color="4BACC6" w:fill="4BACC6"/>
            <w:noWrap/>
            <w:vAlign w:val="bottom"/>
            <w:hideMark/>
          </w:tcPr>
          <w:p w14:paraId="5D8C5527" w14:textId="77777777" w:rsidR="00A3764B" w:rsidRPr="00A3764B" w:rsidRDefault="00A3764B" w:rsidP="00A3764B">
            <w:pPr>
              <w:spacing w:after="0" w:line="240" w:lineRule="auto"/>
              <w:rPr>
                <w:rFonts w:ascii="Calibri" w:eastAsia="Times New Roman" w:hAnsi="Calibri" w:cs="Calibri"/>
                <w:b/>
                <w:bCs/>
                <w:color w:val="FFFFFF"/>
                <w:lang w:eastAsia="pt-BR"/>
              </w:rPr>
            </w:pPr>
            <w:r w:rsidRPr="00A3764B">
              <w:rPr>
                <w:rFonts w:ascii="Calibri" w:eastAsia="Times New Roman" w:hAnsi="Calibri" w:cs="Calibri"/>
                <w:b/>
                <w:bCs/>
                <w:color w:val="FFFFFF"/>
                <w:lang w:eastAsia="pt-BR"/>
              </w:rPr>
              <w:t>Ônibus</w:t>
            </w:r>
            <w:r>
              <w:rPr>
                <w:rFonts w:ascii="Calibri" w:eastAsia="Times New Roman" w:hAnsi="Calibri" w:cs="Calibri"/>
                <w:b/>
                <w:bCs/>
                <w:color w:val="FFFFFF"/>
                <w:lang w:eastAsia="pt-BR"/>
              </w:rPr>
              <w:t xml:space="preserve"> (mil)</w:t>
            </w:r>
          </w:p>
        </w:tc>
        <w:tc>
          <w:tcPr>
            <w:tcW w:w="1660" w:type="dxa"/>
            <w:tcBorders>
              <w:top w:val="single" w:sz="4" w:space="0" w:color="4BACC6"/>
              <w:left w:val="nil"/>
              <w:bottom w:val="nil"/>
              <w:right w:val="nil"/>
            </w:tcBorders>
            <w:shd w:val="clear" w:color="4BACC6" w:fill="4BACC6"/>
            <w:noWrap/>
            <w:vAlign w:val="bottom"/>
            <w:hideMark/>
          </w:tcPr>
          <w:p w14:paraId="6BAB9E8B" w14:textId="77777777" w:rsidR="00A3764B" w:rsidRPr="00A3764B" w:rsidRDefault="00A3764B" w:rsidP="00A3764B">
            <w:pPr>
              <w:spacing w:after="0" w:line="240" w:lineRule="auto"/>
              <w:rPr>
                <w:rFonts w:ascii="Calibri" w:eastAsia="Times New Roman" w:hAnsi="Calibri" w:cs="Calibri"/>
                <w:b/>
                <w:bCs/>
                <w:color w:val="FFFFFF"/>
                <w:lang w:eastAsia="pt-BR"/>
              </w:rPr>
            </w:pPr>
            <w:r w:rsidRPr="00A3764B">
              <w:rPr>
                <w:rFonts w:ascii="Calibri" w:eastAsia="Times New Roman" w:hAnsi="Calibri" w:cs="Calibri"/>
                <w:b/>
                <w:bCs/>
                <w:color w:val="FFFFFF"/>
                <w:lang w:eastAsia="pt-BR"/>
              </w:rPr>
              <w:t>Carro</w:t>
            </w:r>
            <w:r>
              <w:rPr>
                <w:rFonts w:ascii="Calibri" w:eastAsia="Times New Roman" w:hAnsi="Calibri" w:cs="Calibri"/>
                <w:b/>
                <w:bCs/>
                <w:color w:val="FFFFFF"/>
                <w:lang w:eastAsia="pt-BR"/>
              </w:rPr>
              <w:t>s (mil)</w:t>
            </w:r>
          </w:p>
        </w:tc>
        <w:tc>
          <w:tcPr>
            <w:tcW w:w="1877" w:type="dxa"/>
            <w:tcBorders>
              <w:top w:val="single" w:sz="4" w:space="0" w:color="4BACC6"/>
              <w:left w:val="nil"/>
              <w:bottom w:val="nil"/>
              <w:right w:val="nil"/>
            </w:tcBorders>
            <w:shd w:val="clear" w:color="4BACC6" w:fill="4BACC6"/>
            <w:noWrap/>
            <w:vAlign w:val="bottom"/>
            <w:hideMark/>
          </w:tcPr>
          <w:p w14:paraId="31EE317C" w14:textId="77777777" w:rsidR="00A3764B" w:rsidRPr="00A3764B" w:rsidRDefault="00A3764B" w:rsidP="00A3764B">
            <w:pPr>
              <w:spacing w:after="0" w:line="240" w:lineRule="auto"/>
              <w:rPr>
                <w:rFonts w:ascii="Calibri" w:eastAsia="Times New Roman" w:hAnsi="Calibri" w:cs="Calibri"/>
                <w:b/>
                <w:bCs/>
                <w:color w:val="FFFFFF"/>
                <w:lang w:eastAsia="pt-BR"/>
              </w:rPr>
            </w:pPr>
            <w:r w:rsidRPr="00A3764B">
              <w:rPr>
                <w:rFonts w:ascii="Calibri" w:eastAsia="Times New Roman" w:hAnsi="Calibri" w:cs="Calibri"/>
                <w:b/>
                <w:bCs/>
                <w:color w:val="FFFFFF"/>
                <w:lang w:eastAsia="pt-BR"/>
              </w:rPr>
              <w:t>Caminhões</w:t>
            </w:r>
            <w:r>
              <w:rPr>
                <w:rFonts w:ascii="Calibri" w:eastAsia="Times New Roman" w:hAnsi="Calibri" w:cs="Calibri"/>
                <w:b/>
                <w:bCs/>
                <w:color w:val="FFFFFF"/>
                <w:lang w:eastAsia="pt-BR"/>
              </w:rPr>
              <w:t xml:space="preserve"> (mil)</w:t>
            </w:r>
          </w:p>
        </w:tc>
        <w:tc>
          <w:tcPr>
            <w:tcW w:w="2976" w:type="dxa"/>
            <w:tcBorders>
              <w:top w:val="single" w:sz="4" w:space="0" w:color="4BACC6"/>
              <w:left w:val="nil"/>
              <w:bottom w:val="nil"/>
              <w:right w:val="single" w:sz="4" w:space="0" w:color="4BACC6"/>
            </w:tcBorders>
            <w:shd w:val="clear" w:color="4BACC6" w:fill="4BACC6"/>
            <w:noWrap/>
            <w:vAlign w:val="bottom"/>
            <w:hideMark/>
          </w:tcPr>
          <w:p w14:paraId="19ED269C" w14:textId="77777777" w:rsidR="00A3764B" w:rsidRPr="00A3764B" w:rsidRDefault="00A3764B" w:rsidP="00A3764B">
            <w:pPr>
              <w:spacing w:after="0" w:line="240" w:lineRule="auto"/>
              <w:rPr>
                <w:rFonts w:ascii="Calibri" w:eastAsia="Times New Roman" w:hAnsi="Calibri" w:cs="Calibri"/>
                <w:b/>
                <w:bCs/>
                <w:color w:val="FFFFFF"/>
                <w:lang w:eastAsia="pt-BR"/>
              </w:rPr>
            </w:pPr>
            <w:r w:rsidRPr="00A3764B">
              <w:rPr>
                <w:rFonts w:ascii="Calibri" w:eastAsia="Times New Roman" w:hAnsi="Calibri" w:cs="Calibri"/>
                <w:b/>
                <w:bCs/>
                <w:color w:val="FFFFFF"/>
                <w:lang w:eastAsia="pt-BR"/>
              </w:rPr>
              <w:t>Congestionamento km</w:t>
            </w:r>
          </w:p>
        </w:tc>
      </w:tr>
      <w:tr w:rsidR="00A3764B" w:rsidRPr="00A3764B" w14:paraId="6A90258C" w14:textId="77777777" w:rsidTr="00A3764B">
        <w:trPr>
          <w:trHeight w:val="300"/>
        </w:trPr>
        <w:tc>
          <w:tcPr>
            <w:tcW w:w="1420" w:type="dxa"/>
            <w:tcBorders>
              <w:top w:val="single" w:sz="4" w:space="0" w:color="4BACC6"/>
              <w:left w:val="single" w:sz="4" w:space="0" w:color="4BACC6"/>
              <w:bottom w:val="nil"/>
              <w:right w:val="nil"/>
            </w:tcBorders>
            <w:shd w:val="clear" w:color="auto" w:fill="auto"/>
            <w:noWrap/>
            <w:vAlign w:val="bottom"/>
            <w:hideMark/>
          </w:tcPr>
          <w:p w14:paraId="1D8EB029"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56</w:t>
            </w:r>
          </w:p>
        </w:tc>
        <w:tc>
          <w:tcPr>
            <w:tcW w:w="1660" w:type="dxa"/>
            <w:tcBorders>
              <w:top w:val="single" w:sz="4" w:space="0" w:color="4BACC6"/>
              <w:left w:val="nil"/>
              <w:bottom w:val="nil"/>
              <w:right w:val="nil"/>
            </w:tcBorders>
            <w:shd w:val="clear" w:color="auto" w:fill="auto"/>
            <w:noWrap/>
            <w:vAlign w:val="bottom"/>
            <w:hideMark/>
          </w:tcPr>
          <w:p w14:paraId="0608C574"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21</w:t>
            </w:r>
          </w:p>
        </w:tc>
        <w:tc>
          <w:tcPr>
            <w:tcW w:w="1877" w:type="dxa"/>
            <w:tcBorders>
              <w:top w:val="single" w:sz="4" w:space="0" w:color="4BACC6"/>
              <w:left w:val="nil"/>
              <w:bottom w:val="nil"/>
              <w:right w:val="nil"/>
            </w:tcBorders>
            <w:shd w:val="clear" w:color="auto" w:fill="auto"/>
            <w:noWrap/>
            <w:vAlign w:val="bottom"/>
            <w:hideMark/>
          </w:tcPr>
          <w:p w14:paraId="198B9B3B"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24</w:t>
            </w:r>
          </w:p>
        </w:tc>
        <w:tc>
          <w:tcPr>
            <w:tcW w:w="2976" w:type="dxa"/>
            <w:tcBorders>
              <w:top w:val="single" w:sz="4" w:space="0" w:color="4BACC6"/>
              <w:left w:val="nil"/>
              <w:bottom w:val="nil"/>
              <w:right w:val="single" w:sz="4" w:space="0" w:color="4BACC6"/>
            </w:tcBorders>
            <w:shd w:val="clear" w:color="auto" w:fill="auto"/>
            <w:noWrap/>
            <w:vAlign w:val="bottom"/>
            <w:hideMark/>
          </w:tcPr>
          <w:p w14:paraId="1BCEE0BB"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19,2</w:t>
            </w:r>
          </w:p>
        </w:tc>
      </w:tr>
      <w:tr w:rsidR="00A3764B" w:rsidRPr="00A3764B" w14:paraId="1680EE22" w14:textId="77777777" w:rsidTr="00A3764B">
        <w:trPr>
          <w:trHeight w:val="300"/>
        </w:trPr>
        <w:tc>
          <w:tcPr>
            <w:tcW w:w="1420" w:type="dxa"/>
            <w:tcBorders>
              <w:top w:val="single" w:sz="4" w:space="0" w:color="4BACC6"/>
              <w:left w:val="single" w:sz="4" w:space="0" w:color="4BACC6"/>
              <w:bottom w:val="nil"/>
              <w:right w:val="nil"/>
            </w:tcBorders>
            <w:shd w:val="clear" w:color="auto" w:fill="auto"/>
            <w:noWrap/>
            <w:vAlign w:val="bottom"/>
            <w:hideMark/>
          </w:tcPr>
          <w:p w14:paraId="36FD4DDE"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45</w:t>
            </w:r>
          </w:p>
        </w:tc>
        <w:tc>
          <w:tcPr>
            <w:tcW w:w="1660" w:type="dxa"/>
            <w:tcBorders>
              <w:top w:val="single" w:sz="4" w:space="0" w:color="4BACC6"/>
              <w:left w:val="nil"/>
              <w:bottom w:val="nil"/>
              <w:right w:val="nil"/>
            </w:tcBorders>
            <w:shd w:val="clear" w:color="auto" w:fill="auto"/>
            <w:noWrap/>
            <w:vAlign w:val="bottom"/>
            <w:hideMark/>
          </w:tcPr>
          <w:p w14:paraId="2EA1079B"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11</w:t>
            </w:r>
          </w:p>
        </w:tc>
        <w:tc>
          <w:tcPr>
            <w:tcW w:w="1877" w:type="dxa"/>
            <w:tcBorders>
              <w:top w:val="single" w:sz="4" w:space="0" w:color="4BACC6"/>
              <w:left w:val="nil"/>
              <w:bottom w:val="nil"/>
              <w:right w:val="nil"/>
            </w:tcBorders>
            <w:shd w:val="clear" w:color="auto" w:fill="auto"/>
            <w:noWrap/>
            <w:vAlign w:val="bottom"/>
            <w:hideMark/>
          </w:tcPr>
          <w:p w14:paraId="72AD837F"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18,75</w:t>
            </w:r>
          </w:p>
        </w:tc>
        <w:tc>
          <w:tcPr>
            <w:tcW w:w="2976" w:type="dxa"/>
            <w:tcBorders>
              <w:top w:val="single" w:sz="4" w:space="0" w:color="4BACC6"/>
              <w:left w:val="nil"/>
              <w:bottom w:val="nil"/>
              <w:right w:val="single" w:sz="4" w:space="0" w:color="4BACC6"/>
            </w:tcBorders>
            <w:shd w:val="clear" w:color="auto" w:fill="auto"/>
            <w:noWrap/>
            <w:vAlign w:val="bottom"/>
            <w:hideMark/>
          </w:tcPr>
          <w:p w14:paraId="059A9634"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11,9</w:t>
            </w:r>
          </w:p>
        </w:tc>
      </w:tr>
      <w:tr w:rsidR="00A3764B" w:rsidRPr="00A3764B" w14:paraId="045F78B2" w14:textId="77777777" w:rsidTr="00A3764B">
        <w:trPr>
          <w:trHeight w:val="300"/>
        </w:trPr>
        <w:tc>
          <w:tcPr>
            <w:tcW w:w="1420" w:type="dxa"/>
            <w:tcBorders>
              <w:top w:val="single" w:sz="4" w:space="0" w:color="4BACC6"/>
              <w:left w:val="single" w:sz="4" w:space="0" w:color="4BACC6"/>
              <w:bottom w:val="nil"/>
              <w:right w:val="nil"/>
            </w:tcBorders>
            <w:shd w:val="clear" w:color="auto" w:fill="auto"/>
            <w:noWrap/>
            <w:vAlign w:val="bottom"/>
            <w:hideMark/>
          </w:tcPr>
          <w:p w14:paraId="6B3C4C64"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40,1</w:t>
            </w:r>
          </w:p>
        </w:tc>
        <w:tc>
          <w:tcPr>
            <w:tcW w:w="1660" w:type="dxa"/>
            <w:tcBorders>
              <w:top w:val="single" w:sz="4" w:space="0" w:color="4BACC6"/>
              <w:left w:val="nil"/>
              <w:bottom w:val="nil"/>
              <w:right w:val="nil"/>
            </w:tcBorders>
            <w:shd w:val="clear" w:color="auto" w:fill="auto"/>
            <w:noWrap/>
            <w:vAlign w:val="bottom"/>
            <w:hideMark/>
          </w:tcPr>
          <w:p w14:paraId="034B8175"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12</w:t>
            </w:r>
          </w:p>
        </w:tc>
        <w:tc>
          <w:tcPr>
            <w:tcW w:w="1877" w:type="dxa"/>
            <w:tcBorders>
              <w:top w:val="single" w:sz="4" w:space="0" w:color="4BACC6"/>
              <w:left w:val="nil"/>
              <w:bottom w:val="nil"/>
              <w:right w:val="nil"/>
            </w:tcBorders>
            <w:shd w:val="clear" w:color="auto" w:fill="auto"/>
            <w:noWrap/>
            <w:vAlign w:val="bottom"/>
            <w:hideMark/>
          </w:tcPr>
          <w:p w14:paraId="02B212FD"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22,6</w:t>
            </w:r>
          </w:p>
        </w:tc>
        <w:tc>
          <w:tcPr>
            <w:tcW w:w="2976" w:type="dxa"/>
            <w:tcBorders>
              <w:top w:val="single" w:sz="4" w:space="0" w:color="4BACC6"/>
              <w:left w:val="nil"/>
              <w:bottom w:val="nil"/>
              <w:right w:val="single" w:sz="4" w:space="0" w:color="4BACC6"/>
            </w:tcBorders>
            <w:shd w:val="clear" w:color="auto" w:fill="auto"/>
            <w:noWrap/>
            <w:vAlign w:val="bottom"/>
            <w:hideMark/>
          </w:tcPr>
          <w:p w14:paraId="048F3135"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11,5</w:t>
            </w:r>
          </w:p>
        </w:tc>
      </w:tr>
      <w:tr w:rsidR="00A3764B" w:rsidRPr="00A3764B" w14:paraId="646D7E55" w14:textId="77777777" w:rsidTr="00A3764B">
        <w:trPr>
          <w:trHeight w:val="300"/>
        </w:trPr>
        <w:tc>
          <w:tcPr>
            <w:tcW w:w="1420" w:type="dxa"/>
            <w:tcBorders>
              <w:top w:val="single" w:sz="4" w:space="0" w:color="4BACC6"/>
              <w:left w:val="single" w:sz="4" w:space="0" w:color="4BACC6"/>
              <w:bottom w:val="nil"/>
              <w:right w:val="nil"/>
            </w:tcBorders>
            <w:shd w:val="clear" w:color="auto" w:fill="auto"/>
            <w:noWrap/>
            <w:vAlign w:val="bottom"/>
            <w:hideMark/>
          </w:tcPr>
          <w:p w14:paraId="5DA60A96"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34,2</w:t>
            </w:r>
          </w:p>
        </w:tc>
        <w:tc>
          <w:tcPr>
            <w:tcW w:w="1660" w:type="dxa"/>
            <w:tcBorders>
              <w:top w:val="single" w:sz="4" w:space="0" w:color="4BACC6"/>
              <w:left w:val="nil"/>
              <w:bottom w:val="nil"/>
              <w:right w:val="nil"/>
            </w:tcBorders>
            <w:shd w:val="clear" w:color="auto" w:fill="auto"/>
            <w:noWrap/>
            <w:vAlign w:val="bottom"/>
            <w:hideMark/>
          </w:tcPr>
          <w:p w14:paraId="45F0F8E9"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11</w:t>
            </w:r>
          </w:p>
        </w:tc>
        <w:tc>
          <w:tcPr>
            <w:tcW w:w="1877" w:type="dxa"/>
            <w:tcBorders>
              <w:top w:val="single" w:sz="4" w:space="0" w:color="4BACC6"/>
              <w:left w:val="nil"/>
              <w:bottom w:val="nil"/>
              <w:right w:val="nil"/>
            </w:tcBorders>
            <w:shd w:val="clear" w:color="auto" w:fill="auto"/>
            <w:noWrap/>
            <w:vAlign w:val="bottom"/>
            <w:hideMark/>
          </w:tcPr>
          <w:p w14:paraId="4889EA1F"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14,9</w:t>
            </w:r>
          </w:p>
        </w:tc>
        <w:tc>
          <w:tcPr>
            <w:tcW w:w="2976" w:type="dxa"/>
            <w:tcBorders>
              <w:top w:val="single" w:sz="4" w:space="0" w:color="4BACC6"/>
              <w:left w:val="nil"/>
              <w:bottom w:val="nil"/>
              <w:right w:val="single" w:sz="4" w:space="0" w:color="4BACC6"/>
            </w:tcBorders>
            <w:shd w:val="clear" w:color="auto" w:fill="auto"/>
            <w:noWrap/>
            <w:vAlign w:val="bottom"/>
            <w:hideMark/>
          </w:tcPr>
          <w:p w14:paraId="6DE77B2E"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6,02</w:t>
            </w:r>
          </w:p>
        </w:tc>
      </w:tr>
      <w:tr w:rsidR="00A3764B" w:rsidRPr="00A3764B" w14:paraId="56122ED3" w14:textId="77777777" w:rsidTr="00A3764B">
        <w:trPr>
          <w:trHeight w:val="315"/>
        </w:trPr>
        <w:tc>
          <w:tcPr>
            <w:tcW w:w="1420" w:type="dxa"/>
            <w:tcBorders>
              <w:top w:val="single" w:sz="4" w:space="0" w:color="4BACC6"/>
              <w:left w:val="single" w:sz="4" w:space="0" w:color="4BACC6"/>
              <w:bottom w:val="nil"/>
              <w:right w:val="nil"/>
            </w:tcBorders>
            <w:shd w:val="clear" w:color="auto" w:fill="auto"/>
            <w:noWrap/>
            <w:vAlign w:val="bottom"/>
            <w:hideMark/>
          </w:tcPr>
          <w:p w14:paraId="57946F00"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41,2</w:t>
            </w:r>
          </w:p>
        </w:tc>
        <w:tc>
          <w:tcPr>
            <w:tcW w:w="1660" w:type="dxa"/>
            <w:tcBorders>
              <w:top w:val="single" w:sz="4" w:space="0" w:color="4BACC6"/>
              <w:left w:val="nil"/>
              <w:bottom w:val="nil"/>
              <w:right w:val="nil"/>
            </w:tcBorders>
            <w:shd w:val="clear" w:color="auto" w:fill="auto"/>
            <w:noWrap/>
            <w:vAlign w:val="bottom"/>
            <w:hideMark/>
          </w:tcPr>
          <w:p w14:paraId="747330F5"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9</w:t>
            </w:r>
          </w:p>
        </w:tc>
        <w:tc>
          <w:tcPr>
            <w:tcW w:w="1877" w:type="dxa"/>
            <w:tcBorders>
              <w:top w:val="single" w:sz="4" w:space="0" w:color="4BACC6"/>
              <w:left w:val="nil"/>
              <w:bottom w:val="nil"/>
              <w:right w:val="nil"/>
            </w:tcBorders>
            <w:shd w:val="clear" w:color="auto" w:fill="auto"/>
            <w:noWrap/>
            <w:vAlign w:val="bottom"/>
            <w:hideMark/>
          </w:tcPr>
          <w:p w14:paraId="022A1EAB"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13,9</w:t>
            </w:r>
          </w:p>
        </w:tc>
        <w:tc>
          <w:tcPr>
            <w:tcW w:w="2976" w:type="dxa"/>
            <w:tcBorders>
              <w:top w:val="single" w:sz="4" w:space="0" w:color="4BACC6"/>
              <w:left w:val="nil"/>
              <w:bottom w:val="nil"/>
              <w:right w:val="single" w:sz="4" w:space="0" w:color="4BACC6"/>
            </w:tcBorders>
            <w:shd w:val="clear" w:color="auto" w:fill="auto"/>
            <w:noWrap/>
            <w:vAlign w:val="bottom"/>
            <w:hideMark/>
          </w:tcPr>
          <w:p w14:paraId="24E73CBF"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7,16</w:t>
            </w:r>
          </w:p>
        </w:tc>
      </w:tr>
      <w:tr w:rsidR="00A3764B" w:rsidRPr="00A3764B" w14:paraId="21FAC508" w14:textId="77777777" w:rsidTr="00A3764B">
        <w:trPr>
          <w:trHeight w:val="300"/>
        </w:trPr>
        <w:tc>
          <w:tcPr>
            <w:tcW w:w="1420" w:type="dxa"/>
            <w:tcBorders>
              <w:top w:val="single" w:sz="4" w:space="0" w:color="4BACC6"/>
              <w:left w:val="single" w:sz="4" w:space="0" w:color="4BACC6"/>
              <w:bottom w:val="nil"/>
              <w:right w:val="nil"/>
            </w:tcBorders>
            <w:shd w:val="clear" w:color="auto" w:fill="auto"/>
            <w:noWrap/>
            <w:vAlign w:val="bottom"/>
            <w:hideMark/>
          </w:tcPr>
          <w:p w14:paraId="129B316B"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35,1</w:t>
            </w:r>
          </w:p>
        </w:tc>
        <w:tc>
          <w:tcPr>
            <w:tcW w:w="1660" w:type="dxa"/>
            <w:tcBorders>
              <w:top w:val="single" w:sz="4" w:space="0" w:color="4BACC6"/>
              <w:left w:val="nil"/>
              <w:bottom w:val="nil"/>
              <w:right w:val="nil"/>
            </w:tcBorders>
            <w:shd w:val="clear" w:color="auto" w:fill="auto"/>
            <w:noWrap/>
            <w:vAlign w:val="bottom"/>
            <w:hideMark/>
          </w:tcPr>
          <w:p w14:paraId="66C38466"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6</w:t>
            </w:r>
          </w:p>
        </w:tc>
        <w:tc>
          <w:tcPr>
            <w:tcW w:w="1877" w:type="dxa"/>
            <w:tcBorders>
              <w:top w:val="single" w:sz="4" w:space="0" w:color="4BACC6"/>
              <w:left w:val="nil"/>
              <w:bottom w:val="nil"/>
              <w:right w:val="nil"/>
            </w:tcBorders>
            <w:shd w:val="clear" w:color="auto" w:fill="auto"/>
            <w:noWrap/>
            <w:vAlign w:val="bottom"/>
            <w:hideMark/>
          </w:tcPr>
          <w:p w14:paraId="75BB3589"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11,6</w:t>
            </w:r>
          </w:p>
        </w:tc>
        <w:tc>
          <w:tcPr>
            <w:tcW w:w="2976" w:type="dxa"/>
            <w:tcBorders>
              <w:top w:val="single" w:sz="4" w:space="0" w:color="4BACC6"/>
              <w:left w:val="nil"/>
              <w:bottom w:val="nil"/>
              <w:right w:val="single" w:sz="4" w:space="0" w:color="4BACC6"/>
            </w:tcBorders>
            <w:shd w:val="clear" w:color="auto" w:fill="auto"/>
            <w:noWrap/>
            <w:vAlign w:val="bottom"/>
            <w:hideMark/>
          </w:tcPr>
          <w:p w14:paraId="2A01CBF8"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2,55</w:t>
            </w:r>
          </w:p>
        </w:tc>
      </w:tr>
      <w:tr w:rsidR="00A3764B" w:rsidRPr="00A3764B" w14:paraId="124B41A6" w14:textId="77777777" w:rsidTr="00A3764B">
        <w:trPr>
          <w:trHeight w:val="315"/>
        </w:trPr>
        <w:tc>
          <w:tcPr>
            <w:tcW w:w="1420" w:type="dxa"/>
            <w:tcBorders>
              <w:top w:val="single" w:sz="4" w:space="0" w:color="4BACC6"/>
              <w:left w:val="single" w:sz="4" w:space="0" w:color="4BACC6"/>
              <w:bottom w:val="nil"/>
              <w:right w:val="nil"/>
            </w:tcBorders>
            <w:shd w:val="clear" w:color="auto" w:fill="auto"/>
            <w:noWrap/>
            <w:vAlign w:val="bottom"/>
            <w:hideMark/>
          </w:tcPr>
          <w:p w14:paraId="2C6598E0"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31</w:t>
            </w:r>
          </w:p>
        </w:tc>
        <w:tc>
          <w:tcPr>
            <w:tcW w:w="1660" w:type="dxa"/>
            <w:tcBorders>
              <w:top w:val="single" w:sz="4" w:space="0" w:color="4BACC6"/>
              <w:left w:val="nil"/>
              <w:bottom w:val="nil"/>
              <w:right w:val="nil"/>
            </w:tcBorders>
            <w:shd w:val="clear" w:color="auto" w:fill="auto"/>
            <w:noWrap/>
            <w:vAlign w:val="bottom"/>
            <w:hideMark/>
          </w:tcPr>
          <w:p w14:paraId="50A6A277"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9</w:t>
            </w:r>
          </w:p>
        </w:tc>
        <w:tc>
          <w:tcPr>
            <w:tcW w:w="1877" w:type="dxa"/>
            <w:tcBorders>
              <w:top w:val="single" w:sz="4" w:space="0" w:color="4BACC6"/>
              <w:left w:val="nil"/>
              <w:bottom w:val="nil"/>
              <w:right w:val="nil"/>
            </w:tcBorders>
            <w:shd w:val="clear" w:color="auto" w:fill="auto"/>
            <w:noWrap/>
            <w:vAlign w:val="bottom"/>
            <w:hideMark/>
          </w:tcPr>
          <w:p w14:paraId="23B387F3"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10,3</w:t>
            </w:r>
          </w:p>
        </w:tc>
        <w:tc>
          <w:tcPr>
            <w:tcW w:w="2976" w:type="dxa"/>
            <w:tcBorders>
              <w:top w:val="single" w:sz="4" w:space="0" w:color="4BACC6"/>
              <w:left w:val="nil"/>
              <w:bottom w:val="nil"/>
              <w:right w:val="single" w:sz="4" w:space="0" w:color="4BACC6"/>
            </w:tcBorders>
            <w:shd w:val="clear" w:color="auto" w:fill="auto"/>
            <w:noWrap/>
            <w:vAlign w:val="bottom"/>
            <w:hideMark/>
          </w:tcPr>
          <w:p w14:paraId="39732B27"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2,62</w:t>
            </w:r>
          </w:p>
        </w:tc>
      </w:tr>
      <w:tr w:rsidR="00A3764B" w:rsidRPr="00A3764B" w14:paraId="340EB7E8" w14:textId="77777777" w:rsidTr="00A3764B">
        <w:trPr>
          <w:trHeight w:val="300"/>
        </w:trPr>
        <w:tc>
          <w:tcPr>
            <w:tcW w:w="1420" w:type="dxa"/>
            <w:tcBorders>
              <w:top w:val="single" w:sz="4" w:space="0" w:color="4BACC6"/>
              <w:left w:val="single" w:sz="4" w:space="0" w:color="4BACC6"/>
              <w:bottom w:val="single" w:sz="4" w:space="0" w:color="4BACC6"/>
              <w:right w:val="nil"/>
            </w:tcBorders>
            <w:shd w:val="clear" w:color="auto" w:fill="auto"/>
            <w:noWrap/>
            <w:vAlign w:val="bottom"/>
            <w:hideMark/>
          </w:tcPr>
          <w:p w14:paraId="6C2245E8"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30</w:t>
            </w:r>
          </w:p>
        </w:tc>
        <w:tc>
          <w:tcPr>
            <w:tcW w:w="1660" w:type="dxa"/>
            <w:tcBorders>
              <w:top w:val="single" w:sz="4" w:space="0" w:color="4BACC6"/>
              <w:left w:val="nil"/>
              <w:bottom w:val="single" w:sz="4" w:space="0" w:color="4BACC6"/>
              <w:right w:val="nil"/>
            </w:tcBorders>
            <w:shd w:val="clear" w:color="auto" w:fill="auto"/>
            <w:noWrap/>
            <w:vAlign w:val="bottom"/>
            <w:hideMark/>
          </w:tcPr>
          <w:p w14:paraId="79E0D5DB"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4</w:t>
            </w:r>
          </w:p>
        </w:tc>
        <w:tc>
          <w:tcPr>
            <w:tcW w:w="1877" w:type="dxa"/>
            <w:tcBorders>
              <w:top w:val="single" w:sz="4" w:space="0" w:color="4BACC6"/>
              <w:left w:val="nil"/>
              <w:bottom w:val="single" w:sz="4" w:space="0" w:color="4BACC6"/>
              <w:right w:val="nil"/>
            </w:tcBorders>
            <w:shd w:val="clear" w:color="auto" w:fill="auto"/>
            <w:noWrap/>
            <w:vAlign w:val="bottom"/>
            <w:hideMark/>
          </w:tcPr>
          <w:p w14:paraId="41792713"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12,1</w:t>
            </w:r>
          </w:p>
        </w:tc>
        <w:tc>
          <w:tcPr>
            <w:tcW w:w="2976" w:type="dxa"/>
            <w:tcBorders>
              <w:top w:val="single" w:sz="4" w:space="0" w:color="4BACC6"/>
              <w:left w:val="nil"/>
              <w:bottom w:val="single" w:sz="4" w:space="0" w:color="4BACC6"/>
              <w:right w:val="single" w:sz="4" w:space="0" w:color="4BACC6"/>
            </w:tcBorders>
            <w:shd w:val="clear" w:color="auto" w:fill="auto"/>
            <w:noWrap/>
            <w:vAlign w:val="bottom"/>
            <w:hideMark/>
          </w:tcPr>
          <w:p w14:paraId="5FDCC8C3" w14:textId="77777777" w:rsidR="00A3764B" w:rsidRPr="00A3764B" w:rsidRDefault="00A3764B" w:rsidP="00A3764B">
            <w:pPr>
              <w:spacing w:after="0" w:line="240" w:lineRule="auto"/>
              <w:jc w:val="center"/>
              <w:rPr>
                <w:rFonts w:ascii="Calibri" w:eastAsia="Times New Roman" w:hAnsi="Calibri" w:cs="Calibri"/>
                <w:color w:val="000000"/>
                <w:lang w:eastAsia="pt-BR"/>
              </w:rPr>
            </w:pPr>
            <w:r w:rsidRPr="00A3764B">
              <w:rPr>
                <w:rFonts w:ascii="Calibri" w:eastAsia="Times New Roman" w:hAnsi="Calibri" w:cs="Calibri"/>
                <w:color w:val="000000"/>
                <w:lang w:eastAsia="pt-BR"/>
              </w:rPr>
              <w:t>2,15</w:t>
            </w:r>
          </w:p>
        </w:tc>
      </w:tr>
    </w:tbl>
    <w:p w14:paraId="33B21BAB" w14:textId="77777777" w:rsidR="00A3764B" w:rsidRPr="005B275E" w:rsidRDefault="00A3764B" w:rsidP="00A3764B">
      <w:pPr>
        <w:pStyle w:val="PargrafodaLista"/>
        <w:rPr>
          <w:rFonts w:ascii="Arial" w:hAnsi="Arial" w:cs="Arial"/>
          <w:noProof/>
          <w:color w:val="1A0DAB"/>
          <w:sz w:val="20"/>
          <w:szCs w:val="20"/>
          <w:bdr w:val="none" w:sz="0" w:space="0" w:color="auto" w:frame="1"/>
        </w:rPr>
      </w:pPr>
    </w:p>
    <w:tbl>
      <w:tblPr>
        <w:tblW w:w="9820" w:type="dxa"/>
        <w:tblCellMar>
          <w:left w:w="70" w:type="dxa"/>
          <w:right w:w="70" w:type="dxa"/>
        </w:tblCellMar>
        <w:tblLook w:val="04A0" w:firstRow="1" w:lastRow="0" w:firstColumn="1" w:lastColumn="0" w:noHBand="0" w:noVBand="1"/>
      </w:tblPr>
      <w:tblGrid>
        <w:gridCol w:w="2220"/>
        <w:gridCol w:w="1400"/>
        <w:gridCol w:w="1480"/>
        <w:gridCol w:w="1360"/>
        <w:gridCol w:w="1720"/>
        <w:gridCol w:w="1640"/>
      </w:tblGrid>
      <w:tr w:rsidR="00A3764B" w:rsidRPr="00A3764B" w14:paraId="067D3187" w14:textId="77777777" w:rsidTr="00A3764B">
        <w:trPr>
          <w:trHeight w:val="300"/>
        </w:trPr>
        <w:tc>
          <w:tcPr>
            <w:tcW w:w="3620" w:type="dxa"/>
            <w:gridSpan w:val="2"/>
            <w:tcBorders>
              <w:top w:val="nil"/>
              <w:left w:val="nil"/>
              <w:bottom w:val="nil"/>
              <w:right w:val="nil"/>
            </w:tcBorders>
            <w:shd w:val="clear" w:color="auto" w:fill="auto"/>
            <w:noWrap/>
            <w:vAlign w:val="bottom"/>
            <w:hideMark/>
          </w:tcPr>
          <w:p w14:paraId="52DC4789"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RESUMO DOS RESULTADOS</w:t>
            </w:r>
          </w:p>
        </w:tc>
        <w:tc>
          <w:tcPr>
            <w:tcW w:w="1480" w:type="dxa"/>
            <w:tcBorders>
              <w:top w:val="nil"/>
              <w:left w:val="nil"/>
              <w:bottom w:val="nil"/>
              <w:right w:val="nil"/>
            </w:tcBorders>
            <w:shd w:val="clear" w:color="auto" w:fill="auto"/>
            <w:noWrap/>
            <w:vAlign w:val="bottom"/>
            <w:hideMark/>
          </w:tcPr>
          <w:p w14:paraId="67B1397E" w14:textId="77777777" w:rsidR="00A3764B" w:rsidRPr="00A3764B" w:rsidRDefault="00A3764B" w:rsidP="00A3764B">
            <w:pPr>
              <w:spacing w:after="0" w:line="240" w:lineRule="auto"/>
              <w:rPr>
                <w:rFonts w:ascii="Calibri" w:eastAsia="Times New Roman" w:hAnsi="Calibri" w:cs="Calibri"/>
                <w:color w:val="000000"/>
                <w:lang w:eastAsia="pt-BR"/>
              </w:rPr>
            </w:pPr>
          </w:p>
        </w:tc>
        <w:tc>
          <w:tcPr>
            <w:tcW w:w="1360" w:type="dxa"/>
            <w:tcBorders>
              <w:top w:val="nil"/>
              <w:left w:val="nil"/>
              <w:bottom w:val="nil"/>
              <w:right w:val="nil"/>
            </w:tcBorders>
            <w:shd w:val="clear" w:color="auto" w:fill="auto"/>
            <w:noWrap/>
            <w:vAlign w:val="bottom"/>
            <w:hideMark/>
          </w:tcPr>
          <w:p w14:paraId="14F7981A"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7992E48D"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640" w:type="dxa"/>
            <w:tcBorders>
              <w:top w:val="nil"/>
              <w:left w:val="nil"/>
              <w:bottom w:val="nil"/>
              <w:right w:val="nil"/>
            </w:tcBorders>
            <w:shd w:val="clear" w:color="auto" w:fill="auto"/>
            <w:noWrap/>
            <w:vAlign w:val="bottom"/>
            <w:hideMark/>
          </w:tcPr>
          <w:p w14:paraId="1356DD87"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20F1BC78" w14:textId="77777777" w:rsidTr="00A3764B">
        <w:trPr>
          <w:trHeight w:val="315"/>
        </w:trPr>
        <w:tc>
          <w:tcPr>
            <w:tcW w:w="2220" w:type="dxa"/>
            <w:tcBorders>
              <w:top w:val="nil"/>
              <w:left w:val="nil"/>
              <w:bottom w:val="nil"/>
              <w:right w:val="nil"/>
            </w:tcBorders>
            <w:shd w:val="clear" w:color="auto" w:fill="auto"/>
            <w:noWrap/>
            <w:vAlign w:val="bottom"/>
            <w:hideMark/>
          </w:tcPr>
          <w:p w14:paraId="0BE1C556"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400" w:type="dxa"/>
            <w:tcBorders>
              <w:top w:val="nil"/>
              <w:left w:val="nil"/>
              <w:bottom w:val="nil"/>
              <w:right w:val="nil"/>
            </w:tcBorders>
            <w:shd w:val="clear" w:color="auto" w:fill="auto"/>
            <w:noWrap/>
            <w:vAlign w:val="bottom"/>
            <w:hideMark/>
          </w:tcPr>
          <w:p w14:paraId="6F5C3E0B"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480" w:type="dxa"/>
            <w:tcBorders>
              <w:top w:val="nil"/>
              <w:left w:val="nil"/>
              <w:bottom w:val="nil"/>
              <w:right w:val="nil"/>
            </w:tcBorders>
            <w:shd w:val="clear" w:color="auto" w:fill="auto"/>
            <w:noWrap/>
            <w:vAlign w:val="bottom"/>
            <w:hideMark/>
          </w:tcPr>
          <w:p w14:paraId="40C528FA"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66C1D7C2"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357F1E9F"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640" w:type="dxa"/>
            <w:tcBorders>
              <w:top w:val="nil"/>
              <w:left w:val="nil"/>
              <w:bottom w:val="nil"/>
              <w:right w:val="nil"/>
            </w:tcBorders>
            <w:shd w:val="clear" w:color="auto" w:fill="auto"/>
            <w:noWrap/>
            <w:vAlign w:val="bottom"/>
            <w:hideMark/>
          </w:tcPr>
          <w:p w14:paraId="68C677E0"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3AB781F9" w14:textId="77777777" w:rsidTr="00A3764B">
        <w:trPr>
          <w:trHeight w:val="300"/>
        </w:trPr>
        <w:tc>
          <w:tcPr>
            <w:tcW w:w="3620" w:type="dxa"/>
            <w:gridSpan w:val="2"/>
            <w:tcBorders>
              <w:top w:val="single" w:sz="8" w:space="0" w:color="auto"/>
              <w:left w:val="nil"/>
              <w:bottom w:val="single" w:sz="4" w:space="0" w:color="auto"/>
              <w:right w:val="nil"/>
            </w:tcBorders>
            <w:shd w:val="clear" w:color="auto" w:fill="auto"/>
            <w:noWrap/>
            <w:vAlign w:val="bottom"/>
            <w:hideMark/>
          </w:tcPr>
          <w:p w14:paraId="74D8173D" w14:textId="77777777" w:rsidR="00A3764B" w:rsidRPr="00A3764B" w:rsidRDefault="00A3764B" w:rsidP="00A3764B">
            <w:pPr>
              <w:spacing w:after="0" w:line="240" w:lineRule="auto"/>
              <w:jc w:val="center"/>
              <w:rPr>
                <w:rFonts w:ascii="Calibri" w:eastAsia="Times New Roman" w:hAnsi="Calibri" w:cs="Calibri"/>
                <w:i/>
                <w:iCs/>
                <w:color w:val="000000"/>
                <w:lang w:eastAsia="pt-BR"/>
              </w:rPr>
            </w:pPr>
            <w:r w:rsidRPr="00A3764B">
              <w:rPr>
                <w:rFonts w:ascii="Calibri" w:eastAsia="Times New Roman" w:hAnsi="Calibri" w:cs="Calibri"/>
                <w:i/>
                <w:iCs/>
                <w:color w:val="000000"/>
                <w:lang w:eastAsia="pt-BR"/>
              </w:rPr>
              <w:t>Estatística de regressão</w:t>
            </w:r>
          </w:p>
        </w:tc>
        <w:tc>
          <w:tcPr>
            <w:tcW w:w="1480" w:type="dxa"/>
            <w:tcBorders>
              <w:top w:val="nil"/>
              <w:left w:val="nil"/>
              <w:bottom w:val="nil"/>
              <w:right w:val="nil"/>
            </w:tcBorders>
            <w:shd w:val="clear" w:color="auto" w:fill="auto"/>
            <w:noWrap/>
            <w:vAlign w:val="bottom"/>
            <w:hideMark/>
          </w:tcPr>
          <w:p w14:paraId="21008296" w14:textId="77777777" w:rsidR="00A3764B" w:rsidRPr="00A3764B" w:rsidRDefault="00A3764B" w:rsidP="00A3764B">
            <w:pPr>
              <w:spacing w:after="0" w:line="240" w:lineRule="auto"/>
              <w:jc w:val="center"/>
              <w:rPr>
                <w:rFonts w:ascii="Calibri" w:eastAsia="Times New Roman" w:hAnsi="Calibri" w:cs="Calibri"/>
                <w:i/>
                <w:iCs/>
                <w:color w:val="000000"/>
                <w:lang w:eastAsia="pt-BR"/>
              </w:rPr>
            </w:pPr>
          </w:p>
        </w:tc>
        <w:tc>
          <w:tcPr>
            <w:tcW w:w="1360" w:type="dxa"/>
            <w:tcBorders>
              <w:top w:val="nil"/>
              <w:left w:val="nil"/>
              <w:bottom w:val="nil"/>
              <w:right w:val="nil"/>
            </w:tcBorders>
            <w:shd w:val="clear" w:color="auto" w:fill="auto"/>
            <w:noWrap/>
            <w:vAlign w:val="bottom"/>
            <w:hideMark/>
          </w:tcPr>
          <w:p w14:paraId="2B9E7F0C"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7A7CBEEE"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640" w:type="dxa"/>
            <w:tcBorders>
              <w:top w:val="nil"/>
              <w:left w:val="nil"/>
              <w:bottom w:val="nil"/>
              <w:right w:val="nil"/>
            </w:tcBorders>
            <w:shd w:val="clear" w:color="auto" w:fill="auto"/>
            <w:noWrap/>
            <w:vAlign w:val="bottom"/>
            <w:hideMark/>
          </w:tcPr>
          <w:p w14:paraId="1EB5ACEB"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15631A5F" w14:textId="77777777" w:rsidTr="00A3764B">
        <w:trPr>
          <w:trHeight w:val="300"/>
        </w:trPr>
        <w:tc>
          <w:tcPr>
            <w:tcW w:w="2220" w:type="dxa"/>
            <w:tcBorders>
              <w:top w:val="nil"/>
              <w:left w:val="nil"/>
              <w:bottom w:val="nil"/>
              <w:right w:val="nil"/>
            </w:tcBorders>
            <w:shd w:val="clear" w:color="auto" w:fill="auto"/>
            <w:noWrap/>
            <w:vAlign w:val="bottom"/>
            <w:hideMark/>
          </w:tcPr>
          <w:p w14:paraId="2D01F5B0"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R múltiplo</w:t>
            </w:r>
          </w:p>
        </w:tc>
        <w:tc>
          <w:tcPr>
            <w:tcW w:w="1400" w:type="dxa"/>
            <w:tcBorders>
              <w:top w:val="nil"/>
              <w:left w:val="nil"/>
              <w:bottom w:val="nil"/>
              <w:right w:val="nil"/>
            </w:tcBorders>
            <w:shd w:val="clear" w:color="auto" w:fill="auto"/>
            <w:noWrap/>
            <w:vAlign w:val="bottom"/>
            <w:hideMark/>
          </w:tcPr>
          <w:p w14:paraId="3F3B3EAC"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0,996344769</w:t>
            </w:r>
          </w:p>
        </w:tc>
        <w:tc>
          <w:tcPr>
            <w:tcW w:w="1480" w:type="dxa"/>
            <w:tcBorders>
              <w:top w:val="nil"/>
              <w:left w:val="nil"/>
              <w:bottom w:val="nil"/>
              <w:right w:val="nil"/>
            </w:tcBorders>
            <w:shd w:val="clear" w:color="auto" w:fill="auto"/>
            <w:noWrap/>
            <w:vAlign w:val="bottom"/>
            <w:hideMark/>
          </w:tcPr>
          <w:p w14:paraId="5EE02F3D" w14:textId="77777777" w:rsidR="00A3764B" w:rsidRPr="00A3764B" w:rsidRDefault="00A3764B" w:rsidP="00A3764B">
            <w:pPr>
              <w:spacing w:after="0" w:line="240" w:lineRule="auto"/>
              <w:jc w:val="right"/>
              <w:rPr>
                <w:rFonts w:ascii="Calibri" w:eastAsia="Times New Roman" w:hAnsi="Calibri" w:cs="Calibri"/>
                <w:color w:val="000000"/>
                <w:lang w:eastAsia="pt-BR"/>
              </w:rPr>
            </w:pPr>
          </w:p>
        </w:tc>
        <w:tc>
          <w:tcPr>
            <w:tcW w:w="1360" w:type="dxa"/>
            <w:tcBorders>
              <w:top w:val="nil"/>
              <w:left w:val="nil"/>
              <w:bottom w:val="nil"/>
              <w:right w:val="nil"/>
            </w:tcBorders>
            <w:shd w:val="clear" w:color="auto" w:fill="auto"/>
            <w:noWrap/>
            <w:vAlign w:val="bottom"/>
            <w:hideMark/>
          </w:tcPr>
          <w:p w14:paraId="5981206F"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49C62408"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640" w:type="dxa"/>
            <w:tcBorders>
              <w:top w:val="nil"/>
              <w:left w:val="nil"/>
              <w:bottom w:val="nil"/>
              <w:right w:val="nil"/>
            </w:tcBorders>
            <w:shd w:val="clear" w:color="auto" w:fill="auto"/>
            <w:noWrap/>
            <w:vAlign w:val="bottom"/>
            <w:hideMark/>
          </w:tcPr>
          <w:p w14:paraId="51611B5A"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390AC2F9" w14:textId="77777777" w:rsidTr="00A3764B">
        <w:trPr>
          <w:trHeight w:val="300"/>
        </w:trPr>
        <w:tc>
          <w:tcPr>
            <w:tcW w:w="2220" w:type="dxa"/>
            <w:tcBorders>
              <w:top w:val="nil"/>
              <w:left w:val="nil"/>
              <w:bottom w:val="nil"/>
              <w:right w:val="nil"/>
            </w:tcBorders>
            <w:shd w:val="clear" w:color="auto" w:fill="auto"/>
            <w:noWrap/>
            <w:vAlign w:val="bottom"/>
            <w:hideMark/>
          </w:tcPr>
          <w:p w14:paraId="15F77DB7"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R-Quadrado</w:t>
            </w:r>
          </w:p>
        </w:tc>
        <w:tc>
          <w:tcPr>
            <w:tcW w:w="1400" w:type="dxa"/>
            <w:tcBorders>
              <w:top w:val="nil"/>
              <w:left w:val="nil"/>
              <w:bottom w:val="nil"/>
              <w:right w:val="nil"/>
            </w:tcBorders>
            <w:shd w:val="clear" w:color="auto" w:fill="auto"/>
            <w:noWrap/>
            <w:vAlign w:val="bottom"/>
            <w:hideMark/>
          </w:tcPr>
          <w:p w14:paraId="529E88BB"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0,992702898</w:t>
            </w:r>
          </w:p>
        </w:tc>
        <w:tc>
          <w:tcPr>
            <w:tcW w:w="1480" w:type="dxa"/>
            <w:tcBorders>
              <w:top w:val="nil"/>
              <w:left w:val="nil"/>
              <w:bottom w:val="nil"/>
              <w:right w:val="nil"/>
            </w:tcBorders>
            <w:shd w:val="clear" w:color="auto" w:fill="auto"/>
            <w:noWrap/>
            <w:vAlign w:val="bottom"/>
            <w:hideMark/>
          </w:tcPr>
          <w:p w14:paraId="26F05111" w14:textId="77777777" w:rsidR="00A3764B" w:rsidRPr="00A3764B" w:rsidRDefault="00A3764B" w:rsidP="00A3764B">
            <w:pPr>
              <w:spacing w:after="0" w:line="240" w:lineRule="auto"/>
              <w:jc w:val="right"/>
              <w:rPr>
                <w:rFonts w:ascii="Calibri" w:eastAsia="Times New Roman" w:hAnsi="Calibri" w:cs="Calibri"/>
                <w:color w:val="000000"/>
                <w:lang w:eastAsia="pt-BR"/>
              </w:rPr>
            </w:pPr>
          </w:p>
        </w:tc>
        <w:tc>
          <w:tcPr>
            <w:tcW w:w="1360" w:type="dxa"/>
            <w:tcBorders>
              <w:top w:val="nil"/>
              <w:left w:val="nil"/>
              <w:bottom w:val="nil"/>
              <w:right w:val="nil"/>
            </w:tcBorders>
            <w:shd w:val="clear" w:color="auto" w:fill="auto"/>
            <w:noWrap/>
            <w:vAlign w:val="bottom"/>
            <w:hideMark/>
          </w:tcPr>
          <w:p w14:paraId="6C62B890"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224F5FC7"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640" w:type="dxa"/>
            <w:tcBorders>
              <w:top w:val="nil"/>
              <w:left w:val="nil"/>
              <w:bottom w:val="nil"/>
              <w:right w:val="nil"/>
            </w:tcBorders>
            <w:shd w:val="clear" w:color="auto" w:fill="auto"/>
            <w:noWrap/>
            <w:vAlign w:val="bottom"/>
            <w:hideMark/>
          </w:tcPr>
          <w:p w14:paraId="5A1A2BAF"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5DA97CD8" w14:textId="77777777" w:rsidTr="00A3764B">
        <w:trPr>
          <w:trHeight w:val="300"/>
        </w:trPr>
        <w:tc>
          <w:tcPr>
            <w:tcW w:w="2220" w:type="dxa"/>
            <w:tcBorders>
              <w:top w:val="nil"/>
              <w:left w:val="nil"/>
              <w:bottom w:val="nil"/>
              <w:right w:val="nil"/>
            </w:tcBorders>
            <w:shd w:val="clear" w:color="auto" w:fill="auto"/>
            <w:noWrap/>
            <w:vAlign w:val="bottom"/>
            <w:hideMark/>
          </w:tcPr>
          <w:p w14:paraId="6CE6A199"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R-quadrado ajustado</w:t>
            </w:r>
          </w:p>
        </w:tc>
        <w:tc>
          <w:tcPr>
            <w:tcW w:w="1400" w:type="dxa"/>
            <w:tcBorders>
              <w:top w:val="nil"/>
              <w:left w:val="nil"/>
              <w:bottom w:val="nil"/>
              <w:right w:val="nil"/>
            </w:tcBorders>
            <w:shd w:val="clear" w:color="auto" w:fill="auto"/>
            <w:noWrap/>
            <w:vAlign w:val="bottom"/>
            <w:hideMark/>
          </w:tcPr>
          <w:p w14:paraId="66D24DEF"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0,987230072</w:t>
            </w:r>
          </w:p>
        </w:tc>
        <w:tc>
          <w:tcPr>
            <w:tcW w:w="1480" w:type="dxa"/>
            <w:tcBorders>
              <w:top w:val="nil"/>
              <w:left w:val="nil"/>
              <w:bottom w:val="nil"/>
              <w:right w:val="nil"/>
            </w:tcBorders>
            <w:shd w:val="clear" w:color="auto" w:fill="auto"/>
            <w:noWrap/>
            <w:vAlign w:val="bottom"/>
            <w:hideMark/>
          </w:tcPr>
          <w:p w14:paraId="2D04C4A2" w14:textId="77777777" w:rsidR="00A3764B" w:rsidRPr="00A3764B" w:rsidRDefault="00A3764B" w:rsidP="00A3764B">
            <w:pPr>
              <w:spacing w:after="0" w:line="240" w:lineRule="auto"/>
              <w:jc w:val="right"/>
              <w:rPr>
                <w:rFonts w:ascii="Calibri" w:eastAsia="Times New Roman" w:hAnsi="Calibri" w:cs="Calibri"/>
                <w:color w:val="000000"/>
                <w:lang w:eastAsia="pt-BR"/>
              </w:rPr>
            </w:pPr>
          </w:p>
        </w:tc>
        <w:tc>
          <w:tcPr>
            <w:tcW w:w="1360" w:type="dxa"/>
            <w:tcBorders>
              <w:top w:val="nil"/>
              <w:left w:val="nil"/>
              <w:bottom w:val="nil"/>
              <w:right w:val="nil"/>
            </w:tcBorders>
            <w:shd w:val="clear" w:color="auto" w:fill="auto"/>
            <w:noWrap/>
            <w:vAlign w:val="bottom"/>
            <w:hideMark/>
          </w:tcPr>
          <w:p w14:paraId="2AF84987"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12298F3F"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640" w:type="dxa"/>
            <w:tcBorders>
              <w:top w:val="nil"/>
              <w:left w:val="nil"/>
              <w:bottom w:val="nil"/>
              <w:right w:val="nil"/>
            </w:tcBorders>
            <w:shd w:val="clear" w:color="auto" w:fill="auto"/>
            <w:noWrap/>
            <w:vAlign w:val="bottom"/>
            <w:hideMark/>
          </w:tcPr>
          <w:p w14:paraId="5F691723"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34173C85" w14:textId="77777777" w:rsidTr="00A3764B">
        <w:trPr>
          <w:trHeight w:val="300"/>
        </w:trPr>
        <w:tc>
          <w:tcPr>
            <w:tcW w:w="2220" w:type="dxa"/>
            <w:tcBorders>
              <w:top w:val="nil"/>
              <w:left w:val="nil"/>
              <w:bottom w:val="nil"/>
              <w:right w:val="nil"/>
            </w:tcBorders>
            <w:shd w:val="clear" w:color="auto" w:fill="auto"/>
            <w:noWrap/>
            <w:vAlign w:val="bottom"/>
            <w:hideMark/>
          </w:tcPr>
          <w:p w14:paraId="4A275039"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Erro padrão</w:t>
            </w:r>
          </w:p>
        </w:tc>
        <w:tc>
          <w:tcPr>
            <w:tcW w:w="1400" w:type="dxa"/>
            <w:tcBorders>
              <w:top w:val="nil"/>
              <w:left w:val="nil"/>
              <w:bottom w:val="nil"/>
              <w:right w:val="nil"/>
            </w:tcBorders>
            <w:shd w:val="clear" w:color="auto" w:fill="auto"/>
            <w:noWrap/>
            <w:vAlign w:val="bottom"/>
            <w:hideMark/>
          </w:tcPr>
          <w:p w14:paraId="613D67CE"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0,675725895</w:t>
            </w:r>
          </w:p>
        </w:tc>
        <w:tc>
          <w:tcPr>
            <w:tcW w:w="1480" w:type="dxa"/>
            <w:tcBorders>
              <w:top w:val="nil"/>
              <w:left w:val="nil"/>
              <w:bottom w:val="nil"/>
              <w:right w:val="nil"/>
            </w:tcBorders>
            <w:shd w:val="clear" w:color="auto" w:fill="auto"/>
            <w:noWrap/>
            <w:vAlign w:val="bottom"/>
            <w:hideMark/>
          </w:tcPr>
          <w:p w14:paraId="0BC44685" w14:textId="77777777" w:rsidR="00A3764B" w:rsidRPr="00A3764B" w:rsidRDefault="00A3764B" w:rsidP="00A3764B">
            <w:pPr>
              <w:spacing w:after="0" w:line="240" w:lineRule="auto"/>
              <w:jc w:val="right"/>
              <w:rPr>
                <w:rFonts w:ascii="Calibri" w:eastAsia="Times New Roman" w:hAnsi="Calibri" w:cs="Calibri"/>
                <w:color w:val="000000"/>
                <w:lang w:eastAsia="pt-BR"/>
              </w:rPr>
            </w:pPr>
          </w:p>
        </w:tc>
        <w:tc>
          <w:tcPr>
            <w:tcW w:w="1360" w:type="dxa"/>
            <w:tcBorders>
              <w:top w:val="nil"/>
              <w:left w:val="nil"/>
              <w:bottom w:val="nil"/>
              <w:right w:val="nil"/>
            </w:tcBorders>
            <w:shd w:val="clear" w:color="auto" w:fill="auto"/>
            <w:noWrap/>
            <w:vAlign w:val="bottom"/>
            <w:hideMark/>
          </w:tcPr>
          <w:p w14:paraId="03D21963"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2E249FDE"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640" w:type="dxa"/>
            <w:tcBorders>
              <w:top w:val="nil"/>
              <w:left w:val="nil"/>
              <w:bottom w:val="nil"/>
              <w:right w:val="nil"/>
            </w:tcBorders>
            <w:shd w:val="clear" w:color="auto" w:fill="auto"/>
            <w:noWrap/>
            <w:vAlign w:val="bottom"/>
            <w:hideMark/>
          </w:tcPr>
          <w:p w14:paraId="4E15C444"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7742857D" w14:textId="77777777" w:rsidTr="00A3764B">
        <w:trPr>
          <w:trHeight w:val="315"/>
        </w:trPr>
        <w:tc>
          <w:tcPr>
            <w:tcW w:w="2220" w:type="dxa"/>
            <w:tcBorders>
              <w:top w:val="nil"/>
              <w:left w:val="nil"/>
              <w:bottom w:val="single" w:sz="8" w:space="0" w:color="auto"/>
              <w:right w:val="nil"/>
            </w:tcBorders>
            <w:shd w:val="clear" w:color="auto" w:fill="auto"/>
            <w:noWrap/>
            <w:vAlign w:val="bottom"/>
            <w:hideMark/>
          </w:tcPr>
          <w:p w14:paraId="7A798FA8"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Observações</w:t>
            </w:r>
          </w:p>
        </w:tc>
        <w:tc>
          <w:tcPr>
            <w:tcW w:w="1400" w:type="dxa"/>
            <w:tcBorders>
              <w:top w:val="nil"/>
              <w:left w:val="nil"/>
              <w:bottom w:val="single" w:sz="8" w:space="0" w:color="auto"/>
              <w:right w:val="nil"/>
            </w:tcBorders>
            <w:shd w:val="clear" w:color="auto" w:fill="auto"/>
            <w:noWrap/>
            <w:vAlign w:val="bottom"/>
            <w:hideMark/>
          </w:tcPr>
          <w:p w14:paraId="24891BF7"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8</w:t>
            </w:r>
          </w:p>
        </w:tc>
        <w:tc>
          <w:tcPr>
            <w:tcW w:w="1480" w:type="dxa"/>
            <w:tcBorders>
              <w:top w:val="nil"/>
              <w:left w:val="nil"/>
              <w:bottom w:val="nil"/>
              <w:right w:val="nil"/>
            </w:tcBorders>
            <w:shd w:val="clear" w:color="auto" w:fill="auto"/>
            <w:noWrap/>
            <w:vAlign w:val="bottom"/>
            <w:hideMark/>
          </w:tcPr>
          <w:p w14:paraId="3B0296FE" w14:textId="77777777" w:rsidR="00A3764B" w:rsidRPr="00A3764B" w:rsidRDefault="00A3764B" w:rsidP="00A3764B">
            <w:pPr>
              <w:spacing w:after="0" w:line="240" w:lineRule="auto"/>
              <w:jc w:val="right"/>
              <w:rPr>
                <w:rFonts w:ascii="Calibri" w:eastAsia="Times New Roman" w:hAnsi="Calibri" w:cs="Calibri"/>
                <w:color w:val="000000"/>
                <w:lang w:eastAsia="pt-BR"/>
              </w:rPr>
            </w:pPr>
          </w:p>
        </w:tc>
        <w:tc>
          <w:tcPr>
            <w:tcW w:w="1360" w:type="dxa"/>
            <w:tcBorders>
              <w:top w:val="nil"/>
              <w:left w:val="nil"/>
              <w:bottom w:val="nil"/>
              <w:right w:val="nil"/>
            </w:tcBorders>
            <w:shd w:val="clear" w:color="auto" w:fill="auto"/>
            <w:noWrap/>
            <w:vAlign w:val="bottom"/>
            <w:hideMark/>
          </w:tcPr>
          <w:p w14:paraId="6D6753F4"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300CB4FF"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640" w:type="dxa"/>
            <w:tcBorders>
              <w:top w:val="nil"/>
              <w:left w:val="nil"/>
              <w:bottom w:val="nil"/>
              <w:right w:val="nil"/>
            </w:tcBorders>
            <w:shd w:val="clear" w:color="auto" w:fill="auto"/>
            <w:noWrap/>
            <w:vAlign w:val="bottom"/>
            <w:hideMark/>
          </w:tcPr>
          <w:p w14:paraId="72887021"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25086172" w14:textId="77777777" w:rsidTr="00A3764B">
        <w:trPr>
          <w:trHeight w:val="300"/>
        </w:trPr>
        <w:tc>
          <w:tcPr>
            <w:tcW w:w="2220" w:type="dxa"/>
            <w:tcBorders>
              <w:top w:val="nil"/>
              <w:left w:val="nil"/>
              <w:bottom w:val="nil"/>
              <w:right w:val="nil"/>
            </w:tcBorders>
            <w:shd w:val="clear" w:color="auto" w:fill="auto"/>
            <w:noWrap/>
            <w:vAlign w:val="bottom"/>
            <w:hideMark/>
          </w:tcPr>
          <w:p w14:paraId="4E081501" w14:textId="77777777" w:rsidR="005C7177" w:rsidRDefault="005C7177" w:rsidP="00A3764B">
            <w:pPr>
              <w:spacing w:after="0" w:line="240" w:lineRule="auto"/>
              <w:rPr>
                <w:rFonts w:ascii="Times New Roman" w:eastAsia="Times New Roman" w:hAnsi="Times New Roman" w:cs="Times New Roman"/>
                <w:sz w:val="20"/>
                <w:szCs w:val="20"/>
                <w:lang w:eastAsia="pt-BR"/>
              </w:rPr>
            </w:pPr>
          </w:p>
          <w:p w14:paraId="271AA64D" w14:textId="77777777" w:rsidR="00A3764B" w:rsidRPr="00A3764B" w:rsidRDefault="005C7177" w:rsidP="00A3764B">
            <w:pPr>
              <w:spacing w:after="0" w:line="240" w:lineRule="auto"/>
              <w:rPr>
                <w:rFonts w:ascii="Times New Roman" w:eastAsia="Times New Roman" w:hAnsi="Times New Roman" w:cs="Times New Roman"/>
                <w:sz w:val="20"/>
                <w:szCs w:val="20"/>
                <w:lang w:eastAsia="pt-BR"/>
              </w:rPr>
            </w:pPr>
            <w:r>
              <w:rPr>
                <w:rFonts w:ascii="Times New Roman" w:eastAsia="Times New Roman" w:hAnsi="Times New Roman" w:cs="Times New Roman"/>
                <w:sz w:val="20"/>
                <w:szCs w:val="20"/>
                <w:lang w:eastAsia="pt-BR"/>
              </w:rPr>
              <w:t xml:space="preserve">Note o que o R² ajustado está próximo de 1 </w:t>
            </w:r>
          </w:p>
        </w:tc>
        <w:tc>
          <w:tcPr>
            <w:tcW w:w="1400" w:type="dxa"/>
            <w:tcBorders>
              <w:top w:val="nil"/>
              <w:left w:val="nil"/>
              <w:bottom w:val="nil"/>
              <w:right w:val="nil"/>
            </w:tcBorders>
            <w:shd w:val="clear" w:color="auto" w:fill="auto"/>
            <w:noWrap/>
            <w:vAlign w:val="bottom"/>
            <w:hideMark/>
          </w:tcPr>
          <w:p w14:paraId="446A90C5"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480" w:type="dxa"/>
            <w:tcBorders>
              <w:top w:val="nil"/>
              <w:left w:val="nil"/>
              <w:bottom w:val="nil"/>
              <w:right w:val="nil"/>
            </w:tcBorders>
            <w:shd w:val="clear" w:color="auto" w:fill="auto"/>
            <w:noWrap/>
            <w:vAlign w:val="bottom"/>
            <w:hideMark/>
          </w:tcPr>
          <w:p w14:paraId="4740A344" w14:textId="77777777" w:rsidR="00A3764B" w:rsidRDefault="00A3764B" w:rsidP="00A3764B">
            <w:pPr>
              <w:spacing w:after="0" w:line="240" w:lineRule="auto"/>
              <w:rPr>
                <w:rFonts w:ascii="Times New Roman" w:eastAsia="Times New Roman" w:hAnsi="Times New Roman" w:cs="Times New Roman"/>
                <w:sz w:val="20"/>
                <w:szCs w:val="20"/>
                <w:lang w:eastAsia="pt-BR"/>
              </w:rPr>
            </w:pPr>
          </w:p>
          <w:p w14:paraId="15C44F68" w14:textId="77777777" w:rsidR="005C7177" w:rsidRPr="00A3764B" w:rsidRDefault="005C7177" w:rsidP="00A3764B">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27270B3F"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1FE727C9"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640" w:type="dxa"/>
            <w:tcBorders>
              <w:top w:val="nil"/>
              <w:left w:val="nil"/>
              <w:bottom w:val="nil"/>
              <w:right w:val="nil"/>
            </w:tcBorders>
            <w:shd w:val="clear" w:color="auto" w:fill="auto"/>
            <w:noWrap/>
            <w:vAlign w:val="bottom"/>
            <w:hideMark/>
          </w:tcPr>
          <w:p w14:paraId="01EE10D5"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4349974E" w14:textId="77777777" w:rsidTr="00A3764B">
        <w:trPr>
          <w:trHeight w:val="315"/>
        </w:trPr>
        <w:tc>
          <w:tcPr>
            <w:tcW w:w="2220" w:type="dxa"/>
            <w:tcBorders>
              <w:top w:val="nil"/>
              <w:left w:val="nil"/>
              <w:bottom w:val="nil"/>
              <w:right w:val="nil"/>
            </w:tcBorders>
            <w:shd w:val="clear" w:color="auto" w:fill="auto"/>
            <w:noWrap/>
            <w:vAlign w:val="bottom"/>
            <w:hideMark/>
          </w:tcPr>
          <w:p w14:paraId="4D8F1062"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ANOVA</w:t>
            </w:r>
          </w:p>
        </w:tc>
        <w:tc>
          <w:tcPr>
            <w:tcW w:w="1400" w:type="dxa"/>
            <w:tcBorders>
              <w:top w:val="nil"/>
              <w:left w:val="nil"/>
              <w:bottom w:val="nil"/>
              <w:right w:val="nil"/>
            </w:tcBorders>
            <w:shd w:val="clear" w:color="auto" w:fill="auto"/>
            <w:noWrap/>
            <w:vAlign w:val="bottom"/>
            <w:hideMark/>
          </w:tcPr>
          <w:p w14:paraId="04745267" w14:textId="77777777" w:rsidR="00A3764B" w:rsidRPr="00A3764B" w:rsidRDefault="00A3764B" w:rsidP="00A3764B">
            <w:pPr>
              <w:spacing w:after="0" w:line="240" w:lineRule="auto"/>
              <w:rPr>
                <w:rFonts w:ascii="Calibri" w:eastAsia="Times New Roman" w:hAnsi="Calibri" w:cs="Calibri"/>
                <w:color w:val="000000"/>
                <w:lang w:eastAsia="pt-BR"/>
              </w:rPr>
            </w:pPr>
          </w:p>
        </w:tc>
        <w:tc>
          <w:tcPr>
            <w:tcW w:w="1480" w:type="dxa"/>
            <w:tcBorders>
              <w:top w:val="nil"/>
              <w:left w:val="nil"/>
              <w:bottom w:val="nil"/>
              <w:right w:val="nil"/>
            </w:tcBorders>
            <w:shd w:val="clear" w:color="auto" w:fill="auto"/>
            <w:noWrap/>
            <w:vAlign w:val="bottom"/>
            <w:hideMark/>
          </w:tcPr>
          <w:p w14:paraId="7D89E1E0"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2DAB51E0"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2070CFD3"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c>
          <w:tcPr>
            <w:tcW w:w="1640" w:type="dxa"/>
            <w:tcBorders>
              <w:top w:val="nil"/>
              <w:left w:val="nil"/>
              <w:bottom w:val="nil"/>
              <w:right w:val="nil"/>
            </w:tcBorders>
            <w:shd w:val="clear" w:color="auto" w:fill="auto"/>
            <w:noWrap/>
            <w:vAlign w:val="bottom"/>
            <w:hideMark/>
          </w:tcPr>
          <w:p w14:paraId="22E19624"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0EACF1A8" w14:textId="77777777" w:rsidTr="00A3764B">
        <w:trPr>
          <w:trHeight w:val="300"/>
        </w:trPr>
        <w:tc>
          <w:tcPr>
            <w:tcW w:w="2220" w:type="dxa"/>
            <w:tcBorders>
              <w:top w:val="single" w:sz="8" w:space="0" w:color="auto"/>
              <w:left w:val="nil"/>
              <w:bottom w:val="single" w:sz="4" w:space="0" w:color="auto"/>
              <w:right w:val="nil"/>
            </w:tcBorders>
            <w:shd w:val="clear" w:color="auto" w:fill="auto"/>
            <w:noWrap/>
            <w:vAlign w:val="bottom"/>
            <w:hideMark/>
          </w:tcPr>
          <w:p w14:paraId="793E55F6" w14:textId="77777777" w:rsidR="00A3764B" w:rsidRPr="00A3764B" w:rsidRDefault="00A3764B" w:rsidP="00A3764B">
            <w:pPr>
              <w:spacing w:after="0" w:line="240" w:lineRule="auto"/>
              <w:jc w:val="center"/>
              <w:rPr>
                <w:rFonts w:ascii="Calibri" w:eastAsia="Times New Roman" w:hAnsi="Calibri" w:cs="Calibri"/>
                <w:i/>
                <w:iCs/>
                <w:color w:val="000000"/>
                <w:lang w:eastAsia="pt-BR"/>
              </w:rPr>
            </w:pPr>
            <w:r w:rsidRPr="00A3764B">
              <w:rPr>
                <w:rFonts w:ascii="Calibri" w:eastAsia="Times New Roman" w:hAnsi="Calibri" w:cs="Calibri"/>
                <w:i/>
                <w:iCs/>
                <w:color w:val="000000"/>
                <w:lang w:eastAsia="pt-BR"/>
              </w:rPr>
              <w:t> </w:t>
            </w:r>
          </w:p>
        </w:tc>
        <w:tc>
          <w:tcPr>
            <w:tcW w:w="1400" w:type="dxa"/>
            <w:tcBorders>
              <w:top w:val="single" w:sz="8" w:space="0" w:color="auto"/>
              <w:left w:val="nil"/>
              <w:bottom w:val="single" w:sz="4" w:space="0" w:color="auto"/>
              <w:right w:val="nil"/>
            </w:tcBorders>
            <w:shd w:val="clear" w:color="auto" w:fill="auto"/>
            <w:noWrap/>
            <w:vAlign w:val="bottom"/>
            <w:hideMark/>
          </w:tcPr>
          <w:p w14:paraId="6774BB45" w14:textId="77777777" w:rsidR="00A3764B" w:rsidRPr="00A3764B" w:rsidRDefault="00A3764B" w:rsidP="00A3764B">
            <w:pPr>
              <w:spacing w:after="0" w:line="240" w:lineRule="auto"/>
              <w:jc w:val="center"/>
              <w:rPr>
                <w:rFonts w:ascii="Calibri" w:eastAsia="Times New Roman" w:hAnsi="Calibri" w:cs="Calibri"/>
                <w:i/>
                <w:iCs/>
                <w:color w:val="000000"/>
                <w:lang w:eastAsia="pt-BR"/>
              </w:rPr>
            </w:pPr>
            <w:proofErr w:type="spellStart"/>
            <w:r w:rsidRPr="00A3764B">
              <w:rPr>
                <w:rFonts w:ascii="Calibri" w:eastAsia="Times New Roman" w:hAnsi="Calibri" w:cs="Calibri"/>
                <w:i/>
                <w:iCs/>
                <w:color w:val="000000"/>
                <w:lang w:eastAsia="pt-BR"/>
              </w:rPr>
              <w:t>gl</w:t>
            </w:r>
            <w:proofErr w:type="spellEnd"/>
          </w:p>
        </w:tc>
        <w:tc>
          <w:tcPr>
            <w:tcW w:w="1480" w:type="dxa"/>
            <w:tcBorders>
              <w:top w:val="single" w:sz="8" w:space="0" w:color="auto"/>
              <w:left w:val="nil"/>
              <w:bottom w:val="single" w:sz="4" w:space="0" w:color="auto"/>
              <w:right w:val="nil"/>
            </w:tcBorders>
            <w:shd w:val="clear" w:color="auto" w:fill="auto"/>
            <w:noWrap/>
            <w:vAlign w:val="bottom"/>
            <w:hideMark/>
          </w:tcPr>
          <w:p w14:paraId="04413E7B" w14:textId="77777777" w:rsidR="00A3764B" w:rsidRPr="00A3764B" w:rsidRDefault="00A3764B" w:rsidP="00A3764B">
            <w:pPr>
              <w:spacing w:after="0" w:line="240" w:lineRule="auto"/>
              <w:jc w:val="center"/>
              <w:rPr>
                <w:rFonts w:ascii="Calibri" w:eastAsia="Times New Roman" w:hAnsi="Calibri" w:cs="Calibri"/>
                <w:i/>
                <w:iCs/>
                <w:color w:val="000000"/>
                <w:lang w:eastAsia="pt-BR"/>
              </w:rPr>
            </w:pPr>
            <w:r w:rsidRPr="00A3764B">
              <w:rPr>
                <w:rFonts w:ascii="Calibri" w:eastAsia="Times New Roman" w:hAnsi="Calibri" w:cs="Calibri"/>
                <w:i/>
                <w:iCs/>
                <w:color w:val="000000"/>
                <w:lang w:eastAsia="pt-BR"/>
              </w:rPr>
              <w:t>SQ</w:t>
            </w:r>
          </w:p>
        </w:tc>
        <w:tc>
          <w:tcPr>
            <w:tcW w:w="1360" w:type="dxa"/>
            <w:tcBorders>
              <w:top w:val="single" w:sz="8" w:space="0" w:color="auto"/>
              <w:left w:val="nil"/>
              <w:bottom w:val="single" w:sz="4" w:space="0" w:color="auto"/>
              <w:right w:val="nil"/>
            </w:tcBorders>
            <w:shd w:val="clear" w:color="auto" w:fill="auto"/>
            <w:noWrap/>
            <w:vAlign w:val="bottom"/>
            <w:hideMark/>
          </w:tcPr>
          <w:p w14:paraId="5606A430" w14:textId="77777777" w:rsidR="00A3764B" w:rsidRPr="00A3764B" w:rsidRDefault="00A3764B" w:rsidP="00A3764B">
            <w:pPr>
              <w:spacing w:after="0" w:line="240" w:lineRule="auto"/>
              <w:jc w:val="center"/>
              <w:rPr>
                <w:rFonts w:ascii="Calibri" w:eastAsia="Times New Roman" w:hAnsi="Calibri" w:cs="Calibri"/>
                <w:i/>
                <w:iCs/>
                <w:color w:val="000000"/>
                <w:lang w:eastAsia="pt-BR"/>
              </w:rPr>
            </w:pPr>
            <w:r w:rsidRPr="00A3764B">
              <w:rPr>
                <w:rFonts w:ascii="Calibri" w:eastAsia="Times New Roman" w:hAnsi="Calibri" w:cs="Calibri"/>
                <w:i/>
                <w:iCs/>
                <w:color w:val="000000"/>
                <w:lang w:eastAsia="pt-BR"/>
              </w:rPr>
              <w:t>MQ</w:t>
            </w:r>
          </w:p>
        </w:tc>
        <w:tc>
          <w:tcPr>
            <w:tcW w:w="1720" w:type="dxa"/>
            <w:tcBorders>
              <w:top w:val="single" w:sz="8" w:space="0" w:color="auto"/>
              <w:left w:val="nil"/>
              <w:bottom w:val="single" w:sz="4" w:space="0" w:color="auto"/>
              <w:right w:val="nil"/>
            </w:tcBorders>
            <w:shd w:val="clear" w:color="auto" w:fill="auto"/>
            <w:noWrap/>
            <w:vAlign w:val="bottom"/>
            <w:hideMark/>
          </w:tcPr>
          <w:p w14:paraId="57D5A56B" w14:textId="77777777" w:rsidR="00A3764B" w:rsidRPr="00A3764B" w:rsidRDefault="00A3764B" w:rsidP="00A3764B">
            <w:pPr>
              <w:spacing w:after="0" w:line="240" w:lineRule="auto"/>
              <w:jc w:val="center"/>
              <w:rPr>
                <w:rFonts w:ascii="Calibri" w:eastAsia="Times New Roman" w:hAnsi="Calibri" w:cs="Calibri"/>
                <w:i/>
                <w:iCs/>
                <w:color w:val="000000"/>
                <w:lang w:eastAsia="pt-BR"/>
              </w:rPr>
            </w:pPr>
            <w:r w:rsidRPr="00A3764B">
              <w:rPr>
                <w:rFonts w:ascii="Calibri" w:eastAsia="Times New Roman" w:hAnsi="Calibri" w:cs="Calibri"/>
                <w:i/>
                <w:iCs/>
                <w:color w:val="000000"/>
                <w:lang w:eastAsia="pt-BR"/>
              </w:rPr>
              <w:t>F</w:t>
            </w:r>
          </w:p>
        </w:tc>
        <w:tc>
          <w:tcPr>
            <w:tcW w:w="1640" w:type="dxa"/>
            <w:tcBorders>
              <w:top w:val="single" w:sz="8" w:space="0" w:color="auto"/>
              <w:left w:val="nil"/>
              <w:bottom w:val="single" w:sz="4" w:space="0" w:color="auto"/>
              <w:right w:val="nil"/>
            </w:tcBorders>
            <w:shd w:val="clear" w:color="auto" w:fill="auto"/>
            <w:noWrap/>
            <w:vAlign w:val="bottom"/>
            <w:hideMark/>
          </w:tcPr>
          <w:p w14:paraId="3A37EDDC" w14:textId="77777777" w:rsidR="00A3764B" w:rsidRPr="00A3764B" w:rsidRDefault="00A3764B" w:rsidP="00A3764B">
            <w:pPr>
              <w:spacing w:after="0" w:line="240" w:lineRule="auto"/>
              <w:jc w:val="center"/>
              <w:rPr>
                <w:rFonts w:ascii="Calibri" w:eastAsia="Times New Roman" w:hAnsi="Calibri" w:cs="Calibri"/>
                <w:i/>
                <w:iCs/>
                <w:color w:val="000000"/>
                <w:lang w:eastAsia="pt-BR"/>
              </w:rPr>
            </w:pPr>
            <w:r w:rsidRPr="00A3764B">
              <w:rPr>
                <w:rFonts w:ascii="Calibri" w:eastAsia="Times New Roman" w:hAnsi="Calibri" w:cs="Calibri"/>
                <w:i/>
                <w:iCs/>
                <w:color w:val="000000"/>
                <w:lang w:eastAsia="pt-BR"/>
              </w:rPr>
              <w:t>F de significação</w:t>
            </w:r>
          </w:p>
        </w:tc>
      </w:tr>
      <w:tr w:rsidR="00A3764B" w:rsidRPr="00A3764B" w14:paraId="00B3C155" w14:textId="77777777" w:rsidTr="00A3764B">
        <w:trPr>
          <w:trHeight w:val="300"/>
        </w:trPr>
        <w:tc>
          <w:tcPr>
            <w:tcW w:w="2220" w:type="dxa"/>
            <w:tcBorders>
              <w:top w:val="nil"/>
              <w:left w:val="nil"/>
              <w:bottom w:val="nil"/>
              <w:right w:val="nil"/>
            </w:tcBorders>
            <w:shd w:val="clear" w:color="auto" w:fill="auto"/>
            <w:noWrap/>
            <w:vAlign w:val="bottom"/>
            <w:hideMark/>
          </w:tcPr>
          <w:p w14:paraId="1BBF809E"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Regressão</w:t>
            </w:r>
          </w:p>
        </w:tc>
        <w:tc>
          <w:tcPr>
            <w:tcW w:w="1400" w:type="dxa"/>
            <w:tcBorders>
              <w:top w:val="nil"/>
              <w:left w:val="nil"/>
              <w:bottom w:val="nil"/>
              <w:right w:val="nil"/>
            </w:tcBorders>
            <w:shd w:val="clear" w:color="auto" w:fill="auto"/>
            <w:noWrap/>
            <w:vAlign w:val="bottom"/>
            <w:hideMark/>
          </w:tcPr>
          <w:p w14:paraId="1CB5E4EC"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3</w:t>
            </w:r>
          </w:p>
        </w:tc>
        <w:tc>
          <w:tcPr>
            <w:tcW w:w="1480" w:type="dxa"/>
            <w:tcBorders>
              <w:top w:val="nil"/>
              <w:left w:val="nil"/>
              <w:bottom w:val="nil"/>
              <w:right w:val="nil"/>
            </w:tcBorders>
            <w:shd w:val="clear" w:color="auto" w:fill="auto"/>
            <w:noWrap/>
            <w:vAlign w:val="bottom"/>
            <w:hideMark/>
          </w:tcPr>
          <w:p w14:paraId="091BFC11"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248,4677281</w:t>
            </w:r>
          </w:p>
        </w:tc>
        <w:tc>
          <w:tcPr>
            <w:tcW w:w="1360" w:type="dxa"/>
            <w:tcBorders>
              <w:top w:val="nil"/>
              <w:left w:val="nil"/>
              <w:bottom w:val="nil"/>
              <w:right w:val="nil"/>
            </w:tcBorders>
            <w:shd w:val="clear" w:color="auto" w:fill="auto"/>
            <w:noWrap/>
            <w:vAlign w:val="bottom"/>
            <w:hideMark/>
          </w:tcPr>
          <w:p w14:paraId="11A1D2D9"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82,82257602</w:t>
            </w:r>
          </w:p>
        </w:tc>
        <w:tc>
          <w:tcPr>
            <w:tcW w:w="1720" w:type="dxa"/>
            <w:tcBorders>
              <w:top w:val="nil"/>
              <w:left w:val="nil"/>
              <w:bottom w:val="nil"/>
              <w:right w:val="nil"/>
            </w:tcBorders>
            <w:shd w:val="clear" w:color="auto" w:fill="auto"/>
            <w:noWrap/>
            <w:vAlign w:val="bottom"/>
            <w:hideMark/>
          </w:tcPr>
          <w:p w14:paraId="08228AEE"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181,3876065</w:t>
            </w:r>
          </w:p>
        </w:tc>
        <w:tc>
          <w:tcPr>
            <w:tcW w:w="1640" w:type="dxa"/>
            <w:tcBorders>
              <w:top w:val="nil"/>
              <w:left w:val="nil"/>
              <w:bottom w:val="nil"/>
              <w:right w:val="nil"/>
            </w:tcBorders>
            <w:shd w:val="clear" w:color="auto" w:fill="auto"/>
            <w:noWrap/>
            <w:vAlign w:val="bottom"/>
            <w:hideMark/>
          </w:tcPr>
          <w:p w14:paraId="30387380"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9,95963E-05</w:t>
            </w:r>
          </w:p>
        </w:tc>
      </w:tr>
      <w:tr w:rsidR="00A3764B" w:rsidRPr="00A3764B" w14:paraId="6A1C535D" w14:textId="77777777" w:rsidTr="00A3764B">
        <w:trPr>
          <w:trHeight w:val="300"/>
        </w:trPr>
        <w:tc>
          <w:tcPr>
            <w:tcW w:w="2220" w:type="dxa"/>
            <w:tcBorders>
              <w:top w:val="nil"/>
              <w:left w:val="nil"/>
              <w:bottom w:val="nil"/>
              <w:right w:val="nil"/>
            </w:tcBorders>
            <w:shd w:val="clear" w:color="auto" w:fill="auto"/>
            <w:noWrap/>
            <w:vAlign w:val="bottom"/>
            <w:hideMark/>
          </w:tcPr>
          <w:p w14:paraId="0B0C8677"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Resíduo</w:t>
            </w:r>
          </w:p>
        </w:tc>
        <w:tc>
          <w:tcPr>
            <w:tcW w:w="1400" w:type="dxa"/>
            <w:tcBorders>
              <w:top w:val="nil"/>
              <w:left w:val="nil"/>
              <w:bottom w:val="nil"/>
              <w:right w:val="nil"/>
            </w:tcBorders>
            <w:shd w:val="clear" w:color="auto" w:fill="auto"/>
            <w:noWrap/>
            <w:vAlign w:val="bottom"/>
            <w:hideMark/>
          </w:tcPr>
          <w:p w14:paraId="7A8F39A0"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4</w:t>
            </w:r>
          </w:p>
        </w:tc>
        <w:tc>
          <w:tcPr>
            <w:tcW w:w="1480" w:type="dxa"/>
            <w:tcBorders>
              <w:top w:val="nil"/>
              <w:left w:val="nil"/>
              <w:bottom w:val="nil"/>
              <w:right w:val="nil"/>
            </w:tcBorders>
            <w:shd w:val="clear" w:color="auto" w:fill="auto"/>
            <w:noWrap/>
            <w:vAlign w:val="bottom"/>
            <w:hideMark/>
          </w:tcPr>
          <w:p w14:paraId="63A2B5E2"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1,82642194</w:t>
            </w:r>
          </w:p>
        </w:tc>
        <w:tc>
          <w:tcPr>
            <w:tcW w:w="1360" w:type="dxa"/>
            <w:tcBorders>
              <w:top w:val="nil"/>
              <w:left w:val="nil"/>
              <w:bottom w:val="nil"/>
              <w:right w:val="nil"/>
            </w:tcBorders>
            <w:shd w:val="clear" w:color="auto" w:fill="auto"/>
            <w:noWrap/>
            <w:vAlign w:val="bottom"/>
            <w:hideMark/>
          </w:tcPr>
          <w:p w14:paraId="74287FFB"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0,456605485</w:t>
            </w:r>
          </w:p>
        </w:tc>
        <w:tc>
          <w:tcPr>
            <w:tcW w:w="1720" w:type="dxa"/>
            <w:tcBorders>
              <w:top w:val="nil"/>
              <w:left w:val="nil"/>
              <w:bottom w:val="nil"/>
              <w:right w:val="nil"/>
            </w:tcBorders>
            <w:shd w:val="clear" w:color="auto" w:fill="auto"/>
            <w:noWrap/>
            <w:vAlign w:val="bottom"/>
            <w:hideMark/>
          </w:tcPr>
          <w:p w14:paraId="50C2BB11" w14:textId="77777777" w:rsidR="00A3764B" w:rsidRPr="00A3764B" w:rsidRDefault="00A3764B" w:rsidP="00A3764B">
            <w:pPr>
              <w:spacing w:after="0" w:line="240" w:lineRule="auto"/>
              <w:jc w:val="right"/>
              <w:rPr>
                <w:rFonts w:ascii="Calibri" w:eastAsia="Times New Roman" w:hAnsi="Calibri" w:cs="Calibri"/>
                <w:color w:val="000000"/>
                <w:lang w:eastAsia="pt-BR"/>
              </w:rPr>
            </w:pPr>
          </w:p>
        </w:tc>
        <w:tc>
          <w:tcPr>
            <w:tcW w:w="1640" w:type="dxa"/>
            <w:tcBorders>
              <w:top w:val="nil"/>
              <w:left w:val="nil"/>
              <w:bottom w:val="nil"/>
              <w:right w:val="nil"/>
            </w:tcBorders>
            <w:shd w:val="clear" w:color="auto" w:fill="auto"/>
            <w:noWrap/>
            <w:vAlign w:val="bottom"/>
            <w:hideMark/>
          </w:tcPr>
          <w:p w14:paraId="598F50D1" w14:textId="77777777" w:rsidR="00A3764B" w:rsidRPr="00A3764B" w:rsidRDefault="00A3764B" w:rsidP="00A3764B">
            <w:pPr>
              <w:spacing w:after="0" w:line="240" w:lineRule="auto"/>
              <w:rPr>
                <w:rFonts w:ascii="Times New Roman" w:eastAsia="Times New Roman" w:hAnsi="Times New Roman" w:cs="Times New Roman"/>
                <w:sz w:val="20"/>
                <w:szCs w:val="20"/>
                <w:lang w:eastAsia="pt-BR"/>
              </w:rPr>
            </w:pPr>
          </w:p>
        </w:tc>
      </w:tr>
      <w:tr w:rsidR="00A3764B" w:rsidRPr="00A3764B" w14:paraId="438C0AEA" w14:textId="77777777" w:rsidTr="00A3764B">
        <w:trPr>
          <w:trHeight w:val="315"/>
        </w:trPr>
        <w:tc>
          <w:tcPr>
            <w:tcW w:w="2220" w:type="dxa"/>
            <w:tcBorders>
              <w:top w:val="nil"/>
              <w:left w:val="nil"/>
              <w:bottom w:val="single" w:sz="8" w:space="0" w:color="auto"/>
              <w:right w:val="nil"/>
            </w:tcBorders>
            <w:shd w:val="clear" w:color="auto" w:fill="auto"/>
            <w:noWrap/>
            <w:vAlign w:val="bottom"/>
            <w:hideMark/>
          </w:tcPr>
          <w:p w14:paraId="5BB71723"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Total</w:t>
            </w:r>
          </w:p>
        </w:tc>
        <w:tc>
          <w:tcPr>
            <w:tcW w:w="1400" w:type="dxa"/>
            <w:tcBorders>
              <w:top w:val="nil"/>
              <w:left w:val="nil"/>
              <w:bottom w:val="single" w:sz="8" w:space="0" w:color="auto"/>
              <w:right w:val="nil"/>
            </w:tcBorders>
            <w:shd w:val="clear" w:color="auto" w:fill="auto"/>
            <w:noWrap/>
            <w:vAlign w:val="bottom"/>
            <w:hideMark/>
          </w:tcPr>
          <w:p w14:paraId="19FF7953"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7</w:t>
            </w:r>
          </w:p>
        </w:tc>
        <w:tc>
          <w:tcPr>
            <w:tcW w:w="1480" w:type="dxa"/>
            <w:tcBorders>
              <w:top w:val="nil"/>
              <w:left w:val="nil"/>
              <w:bottom w:val="single" w:sz="8" w:space="0" w:color="auto"/>
              <w:right w:val="nil"/>
            </w:tcBorders>
            <w:shd w:val="clear" w:color="auto" w:fill="auto"/>
            <w:noWrap/>
            <w:vAlign w:val="bottom"/>
            <w:hideMark/>
          </w:tcPr>
          <w:p w14:paraId="78DE364C" w14:textId="77777777" w:rsidR="00A3764B" w:rsidRPr="00A3764B" w:rsidRDefault="00A3764B" w:rsidP="00A3764B">
            <w:pPr>
              <w:spacing w:after="0" w:line="240" w:lineRule="auto"/>
              <w:jc w:val="right"/>
              <w:rPr>
                <w:rFonts w:ascii="Calibri" w:eastAsia="Times New Roman" w:hAnsi="Calibri" w:cs="Calibri"/>
                <w:color w:val="000000"/>
                <w:lang w:eastAsia="pt-BR"/>
              </w:rPr>
            </w:pPr>
            <w:r w:rsidRPr="00A3764B">
              <w:rPr>
                <w:rFonts w:ascii="Calibri" w:eastAsia="Times New Roman" w:hAnsi="Calibri" w:cs="Calibri"/>
                <w:color w:val="000000"/>
                <w:lang w:eastAsia="pt-BR"/>
              </w:rPr>
              <w:t>250,29415</w:t>
            </w:r>
          </w:p>
        </w:tc>
        <w:tc>
          <w:tcPr>
            <w:tcW w:w="1360" w:type="dxa"/>
            <w:tcBorders>
              <w:top w:val="nil"/>
              <w:left w:val="nil"/>
              <w:bottom w:val="single" w:sz="8" w:space="0" w:color="auto"/>
              <w:right w:val="nil"/>
            </w:tcBorders>
            <w:shd w:val="clear" w:color="auto" w:fill="auto"/>
            <w:noWrap/>
            <w:vAlign w:val="bottom"/>
            <w:hideMark/>
          </w:tcPr>
          <w:p w14:paraId="7FD5F6F2"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 </w:t>
            </w:r>
          </w:p>
        </w:tc>
        <w:tc>
          <w:tcPr>
            <w:tcW w:w="1720" w:type="dxa"/>
            <w:tcBorders>
              <w:top w:val="nil"/>
              <w:left w:val="nil"/>
              <w:bottom w:val="single" w:sz="8" w:space="0" w:color="auto"/>
              <w:right w:val="nil"/>
            </w:tcBorders>
            <w:shd w:val="clear" w:color="auto" w:fill="auto"/>
            <w:noWrap/>
            <w:vAlign w:val="bottom"/>
            <w:hideMark/>
          </w:tcPr>
          <w:p w14:paraId="4E6F8D23"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 </w:t>
            </w:r>
          </w:p>
        </w:tc>
        <w:tc>
          <w:tcPr>
            <w:tcW w:w="1640" w:type="dxa"/>
            <w:tcBorders>
              <w:top w:val="nil"/>
              <w:left w:val="nil"/>
              <w:bottom w:val="single" w:sz="8" w:space="0" w:color="auto"/>
              <w:right w:val="nil"/>
            </w:tcBorders>
            <w:shd w:val="clear" w:color="auto" w:fill="auto"/>
            <w:noWrap/>
            <w:vAlign w:val="bottom"/>
            <w:hideMark/>
          </w:tcPr>
          <w:p w14:paraId="28864EDC" w14:textId="77777777" w:rsidR="00A3764B" w:rsidRPr="00A3764B" w:rsidRDefault="00A3764B" w:rsidP="00A3764B">
            <w:pPr>
              <w:spacing w:after="0" w:line="240" w:lineRule="auto"/>
              <w:rPr>
                <w:rFonts w:ascii="Calibri" w:eastAsia="Times New Roman" w:hAnsi="Calibri" w:cs="Calibri"/>
                <w:color w:val="000000"/>
                <w:lang w:eastAsia="pt-BR"/>
              </w:rPr>
            </w:pPr>
            <w:r w:rsidRPr="00A3764B">
              <w:rPr>
                <w:rFonts w:ascii="Calibri" w:eastAsia="Times New Roman" w:hAnsi="Calibri" w:cs="Calibri"/>
                <w:color w:val="000000"/>
                <w:lang w:eastAsia="pt-BR"/>
              </w:rPr>
              <w:t> </w:t>
            </w:r>
          </w:p>
        </w:tc>
      </w:tr>
    </w:tbl>
    <w:p w14:paraId="6E8B874D" w14:textId="77777777" w:rsidR="00017B9C" w:rsidRDefault="00017B9C" w:rsidP="00017B9C"/>
    <w:tbl>
      <w:tblPr>
        <w:tblW w:w="8180" w:type="dxa"/>
        <w:tblCellMar>
          <w:left w:w="70" w:type="dxa"/>
          <w:right w:w="70" w:type="dxa"/>
        </w:tblCellMar>
        <w:tblLook w:val="04A0" w:firstRow="1" w:lastRow="0" w:firstColumn="1" w:lastColumn="0" w:noHBand="0" w:noVBand="1"/>
      </w:tblPr>
      <w:tblGrid>
        <w:gridCol w:w="2140"/>
        <w:gridCol w:w="1480"/>
        <w:gridCol w:w="1480"/>
        <w:gridCol w:w="1360"/>
        <w:gridCol w:w="1720"/>
      </w:tblGrid>
      <w:tr w:rsidR="005C7177" w:rsidRPr="005C7177" w14:paraId="61EDDE48" w14:textId="77777777" w:rsidTr="005C7177">
        <w:trPr>
          <w:trHeight w:val="315"/>
        </w:trPr>
        <w:tc>
          <w:tcPr>
            <w:tcW w:w="2140" w:type="dxa"/>
            <w:tcBorders>
              <w:top w:val="single" w:sz="8" w:space="0" w:color="auto"/>
              <w:left w:val="nil"/>
              <w:bottom w:val="single" w:sz="4" w:space="0" w:color="auto"/>
              <w:right w:val="nil"/>
            </w:tcBorders>
            <w:shd w:val="clear" w:color="auto" w:fill="auto"/>
            <w:noWrap/>
            <w:vAlign w:val="bottom"/>
            <w:hideMark/>
          </w:tcPr>
          <w:p w14:paraId="79D27C12" w14:textId="77777777" w:rsidR="005C7177" w:rsidRPr="005C7177" w:rsidRDefault="005C7177" w:rsidP="005C7177">
            <w:pPr>
              <w:spacing w:after="0" w:line="240" w:lineRule="auto"/>
              <w:jc w:val="center"/>
              <w:rPr>
                <w:rFonts w:ascii="Calibri" w:eastAsia="Times New Roman" w:hAnsi="Calibri" w:cs="Calibri"/>
                <w:i/>
                <w:iCs/>
                <w:color w:val="000000"/>
                <w:lang w:eastAsia="pt-BR"/>
              </w:rPr>
            </w:pPr>
            <w:r w:rsidRPr="005C7177">
              <w:rPr>
                <w:rFonts w:ascii="Calibri" w:eastAsia="Times New Roman" w:hAnsi="Calibri" w:cs="Calibri"/>
                <w:i/>
                <w:iCs/>
                <w:color w:val="000000"/>
                <w:lang w:eastAsia="pt-BR"/>
              </w:rPr>
              <w:t> </w:t>
            </w:r>
          </w:p>
        </w:tc>
        <w:tc>
          <w:tcPr>
            <w:tcW w:w="1480" w:type="dxa"/>
            <w:tcBorders>
              <w:top w:val="single" w:sz="8" w:space="0" w:color="auto"/>
              <w:left w:val="nil"/>
              <w:bottom w:val="single" w:sz="4" w:space="0" w:color="auto"/>
              <w:right w:val="nil"/>
            </w:tcBorders>
            <w:shd w:val="clear" w:color="auto" w:fill="auto"/>
            <w:noWrap/>
            <w:vAlign w:val="bottom"/>
            <w:hideMark/>
          </w:tcPr>
          <w:p w14:paraId="1AEEBC59" w14:textId="77777777" w:rsidR="005C7177" w:rsidRPr="005C7177" w:rsidRDefault="005C7177" w:rsidP="005C7177">
            <w:pPr>
              <w:spacing w:after="0" w:line="240" w:lineRule="auto"/>
              <w:jc w:val="center"/>
              <w:rPr>
                <w:rFonts w:ascii="Calibri" w:eastAsia="Times New Roman" w:hAnsi="Calibri" w:cs="Calibri"/>
                <w:b/>
                <w:bCs/>
                <w:i/>
                <w:iCs/>
                <w:color w:val="000000"/>
                <w:lang w:eastAsia="pt-BR"/>
              </w:rPr>
            </w:pPr>
            <w:r w:rsidRPr="005C7177">
              <w:rPr>
                <w:rFonts w:ascii="Calibri" w:eastAsia="Times New Roman" w:hAnsi="Calibri" w:cs="Calibri"/>
                <w:b/>
                <w:bCs/>
                <w:i/>
                <w:iCs/>
                <w:color w:val="000000"/>
                <w:lang w:eastAsia="pt-BR"/>
              </w:rPr>
              <w:t>Coeficientes</w:t>
            </w:r>
          </w:p>
        </w:tc>
        <w:tc>
          <w:tcPr>
            <w:tcW w:w="1480" w:type="dxa"/>
            <w:tcBorders>
              <w:top w:val="single" w:sz="8" w:space="0" w:color="auto"/>
              <w:left w:val="nil"/>
              <w:bottom w:val="single" w:sz="4" w:space="0" w:color="auto"/>
              <w:right w:val="nil"/>
            </w:tcBorders>
            <w:shd w:val="clear" w:color="auto" w:fill="auto"/>
            <w:noWrap/>
            <w:vAlign w:val="bottom"/>
            <w:hideMark/>
          </w:tcPr>
          <w:p w14:paraId="53BC54E8" w14:textId="77777777" w:rsidR="005C7177" w:rsidRPr="005C7177" w:rsidRDefault="005C7177" w:rsidP="005C7177">
            <w:pPr>
              <w:spacing w:after="0" w:line="240" w:lineRule="auto"/>
              <w:jc w:val="center"/>
              <w:rPr>
                <w:rFonts w:ascii="Calibri" w:eastAsia="Times New Roman" w:hAnsi="Calibri" w:cs="Calibri"/>
                <w:i/>
                <w:iCs/>
                <w:color w:val="000000"/>
                <w:lang w:eastAsia="pt-BR"/>
              </w:rPr>
            </w:pPr>
            <w:r w:rsidRPr="005C7177">
              <w:rPr>
                <w:rFonts w:ascii="Calibri" w:eastAsia="Times New Roman" w:hAnsi="Calibri" w:cs="Calibri"/>
                <w:i/>
                <w:iCs/>
                <w:color w:val="000000"/>
                <w:lang w:eastAsia="pt-BR"/>
              </w:rPr>
              <w:t>Erro padrão</w:t>
            </w:r>
          </w:p>
        </w:tc>
        <w:tc>
          <w:tcPr>
            <w:tcW w:w="1360" w:type="dxa"/>
            <w:tcBorders>
              <w:top w:val="single" w:sz="8" w:space="0" w:color="auto"/>
              <w:left w:val="nil"/>
              <w:bottom w:val="single" w:sz="4" w:space="0" w:color="auto"/>
              <w:right w:val="nil"/>
            </w:tcBorders>
            <w:shd w:val="clear" w:color="auto" w:fill="auto"/>
            <w:noWrap/>
            <w:vAlign w:val="bottom"/>
            <w:hideMark/>
          </w:tcPr>
          <w:p w14:paraId="7B12396B" w14:textId="77777777" w:rsidR="005C7177" w:rsidRPr="005C7177" w:rsidRDefault="005C7177" w:rsidP="005C7177">
            <w:pPr>
              <w:spacing w:after="0" w:line="240" w:lineRule="auto"/>
              <w:jc w:val="center"/>
              <w:rPr>
                <w:rFonts w:ascii="Calibri" w:eastAsia="Times New Roman" w:hAnsi="Calibri" w:cs="Calibri"/>
                <w:b/>
                <w:bCs/>
                <w:i/>
                <w:iCs/>
                <w:color w:val="000000"/>
                <w:lang w:eastAsia="pt-BR"/>
              </w:rPr>
            </w:pPr>
            <w:proofErr w:type="spellStart"/>
            <w:r w:rsidRPr="005C7177">
              <w:rPr>
                <w:rFonts w:ascii="Calibri" w:eastAsia="Times New Roman" w:hAnsi="Calibri" w:cs="Calibri"/>
                <w:b/>
                <w:bCs/>
                <w:i/>
                <w:iCs/>
                <w:color w:val="000000"/>
                <w:lang w:eastAsia="pt-BR"/>
              </w:rPr>
              <w:t>Stat</w:t>
            </w:r>
            <w:proofErr w:type="spellEnd"/>
            <w:r w:rsidRPr="005C7177">
              <w:rPr>
                <w:rFonts w:ascii="Calibri" w:eastAsia="Times New Roman" w:hAnsi="Calibri" w:cs="Calibri"/>
                <w:b/>
                <w:bCs/>
                <w:i/>
                <w:iCs/>
                <w:color w:val="000000"/>
                <w:lang w:eastAsia="pt-BR"/>
              </w:rPr>
              <w:t xml:space="preserve"> t</w:t>
            </w:r>
          </w:p>
        </w:tc>
        <w:tc>
          <w:tcPr>
            <w:tcW w:w="1720" w:type="dxa"/>
            <w:tcBorders>
              <w:top w:val="single" w:sz="8" w:space="0" w:color="auto"/>
              <w:left w:val="nil"/>
              <w:bottom w:val="single" w:sz="4" w:space="0" w:color="auto"/>
              <w:right w:val="nil"/>
            </w:tcBorders>
            <w:shd w:val="clear" w:color="auto" w:fill="auto"/>
            <w:noWrap/>
            <w:vAlign w:val="bottom"/>
            <w:hideMark/>
          </w:tcPr>
          <w:p w14:paraId="0531C8B8" w14:textId="77777777" w:rsidR="005C7177" w:rsidRPr="005C7177" w:rsidRDefault="005C7177" w:rsidP="005C7177">
            <w:pPr>
              <w:spacing w:after="0" w:line="240" w:lineRule="auto"/>
              <w:jc w:val="center"/>
              <w:rPr>
                <w:rFonts w:ascii="Calibri" w:eastAsia="Times New Roman" w:hAnsi="Calibri" w:cs="Calibri"/>
                <w:i/>
                <w:iCs/>
                <w:color w:val="000000"/>
                <w:lang w:eastAsia="pt-BR"/>
              </w:rPr>
            </w:pPr>
            <w:r w:rsidRPr="005C7177">
              <w:rPr>
                <w:rFonts w:ascii="Calibri" w:eastAsia="Times New Roman" w:hAnsi="Calibri" w:cs="Calibri"/>
                <w:i/>
                <w:iCs/>
                <w:color w:val="000000"/>
                <w:lang w:eastAsia="pt-BR"/>
              </w:rPr>
              <w:t>valor-P</w:t>
            </w:r>
          </w:p>
        </w:tc>
      </w:tr>
      <w:tr w:rsidR="005C7177" w:rsidRPr="005C7177" w14:paraId="563F9D67" w14:textId="77777777" w:rsidTr="005C7177">
        <w:trPr>
          <w:trHeight w:val="315"/>
        </w:trPr>
        <w:tc>
          <w:tcPr>
            <w:tcW w:w="2140" w:type="dxa"/>
            <w:tcBorders>
              <w:top w:val="nil"/>
              <w:left w:val="nil"/>
              <w:bottom w:val="nil"/>
              <w:right w:val="nil"/>
            </w:tcBorders>
            <w:shd w:val="clear" w:color="auto" w:fill="auto"/>
            <w:noWrap/>
            <w:vAlign w:val="bottom"/>
            <w:hideMark/>
          </w:tcPr>
          <w:p w14:paraId="7D756D22" w14:textId="77777777" w:rsidR="005C7177" w:rsidRPr="005C7177" w:rsidRDefault="005C7177" w:rsidP="005C7177">
            <w:pPr>
              <w:spacing w:after="0" w:line="240" w:lineRule="auto"/>
              <w:rPr>
                <w:rFonts w:ascii="Calibri" w:eastAsia="Times New Roman" w:hAnsi="Calibri" w:cs="Calibri"/>
                <w:color w:val="000000"/>
                <w:lang w:eastAsia="pt-BR"/>
              </w:rPr>
            </w:pPr>
            <w:r w:rsidRPr="005C7177">
              <w:rPr>
                <w:rFonts w:ascii="Calibri" w:eastAsia="Times New Roman" w:hAnsi="Calibri" w:cs="Calibri"/>
                <w:color w:val="000000"/>
                <w:lang w:eastAsia="pt-BR"/>
              </w:rPr>
              <w:t>Interseção</w:t>
            </w:r>
          </w:p>
        </w:tc>
        <w:tc>
          <w:tcPr>
            <w:tcW w:w="1480" w:type="dxa"/>
            <w:tcBorders>
              <w:top w:val="nil"/>
              <w:left w:val="nil"/>
              <w:bottom w:val="nil"/>
              <w:right w:val="nil"/>
            </w:tcBorders>
            <w:shd w:val="clear" w:color="auto" w:fill="auto"/>
            <w:noWrap/>
            <w:vAlign w:val="bottom"/>
            <w:hideMark/>
          </w:tcPr>
          <w:p w14:paraId="1CE8B0A8"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-14,0947</w:t>
            </w:r>
          </w:p>
        </w:tc>
        <w:tc>
          <w:tcPr>
            <w:tcW w:w="1480" w:type="dxa"/>
            <w:tcBorders>
              <w:top w:val="nil"/>
              <w:left w:val="nil"/>
              <w:bottom w:val="nil"/>
              <w:right w:val="nil"/>
            </w:tcBorders>
            <w:shd w:val="clear" w:color="auto" w:fill="auto"/>
            <w:noWrap/>
            <w:vAlign w:val="bottom"/>
            <w:hideMark/>
          </w:tcPr>
          <w:p w14:paraId="25CDE7E3"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1,5630</w:t>
            </w:r>
          </w:p>
        </w:tc>
        <w:tc>
          <w:tcPr>
            <w:tcW w:w="1360" w:type="dxa"/>
            <w:tcBorders>
              <w:top w:val="nil"/>
              <w:left w:val="nil"/>
              <w:bottom w:val="nil"/>
              <w:right w:val="nil"/>
            </w:tcBorders>
            <w:shd w:val="clear" w:color="auto" w:fill="auto"/>
            <w:noWrap/>
            <w:vAlign w:val="bottom"/>
            <w:hideMark/>
          </w:tcPr>
          <w:p w14:paraId="6745B48C" w14:textId="77777777" w:rsidR="005C7177" w:rsidRPr="005C7177" w:rsidRDefault="005C7177" w:rsidP="005C7177">
            <w:pPr>
              <w:spacing w:after="0" w:line="240" w:lineRule="auto"/>
              <w:jc w:val="right"/>
              <w:rPr>
                <w:rFonts w:ascii="Calibri" w:eastAsia="Times New Roman" w:hAnsi="Calibri" w:cs="Calibri"/>
                <w:b/>
                <w:bCs/>
                <w:color w:val="000000"/>
                <w:lang w:eastAsia="pt-BR"/>
              </w:rPr>
            </w:pPr>
            <w:r w:rsidRPr="005C7177">
              <w:rPr>
                <w:rFonts w:ascii="Calibri" w:eastAsia="Times New Roman" w:hAnsi="Calibri" w:cs="Calibri"/>
                <w:b/>
                <w:bCs/>
                <w:color w:val="000000"/>
                <w:lang w:eastAsia="pt-BR"/>
              </w:rPr>
              <w:t>-9,0175</w:t>
            </w:r>
          </w:p>
        </w:tc>
        <w:tc>
          <w:tcPr>
            <w:tcW w:w="1720" w:type="dxa"/>
            <w:tcBorders>
              <w:top w:val="nil"/>
              <w:left w:val="nil"/>
              <w:bottom w:val="nil"/>
              <w:right w:val="nil"/>
            </w:tcBorders>
            <w:shd w:val="clear" w:color="auto" w:fill="auto"/>
            <w:noWrap/>
            <w:vAlign w:val="bottom"/>
            <w:hideMark/>
          </w:tcPr>
          <w:p w14:paraId="782C4AD4"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0,0008</w:t>
            </w:r>
          </w:p>
        </w:tc>
      </w:tr>
      <w:tr w:rsidR="005C7177" w:rsidRPr="005C7177" w14:paraId="42A8095D" w14:textId="77777777" w:rsidTr="005C7177">
        <w:trPr>
          <w:trHeight w:val="315"/>
        </w:trPr>
        <w:tc>
          <w:tcPr>
            <w:tcW w:w="2140" w:type="dxa"/>
            <w:tcBorders>
              <w:top w:val="nil"/>
              <w:left w:val="nil"/>
              <w:bottom w:val="nil"/>
              <w:right w:val="nil"/>
            </w:tcBorders>
            <w:shd w:val="clear" w:color="auto" w:fill="auto"/>
            <w:noWrap/>
            <w:vAlign w:val="bottom"/>
            <w:hideMark/>
          </w:tcPr>
          <w:p w14:paraId="618651F5" w14:textId="77777777" w:rsidR="005C7177" w:rsidRPr="005C7177" w:rsidRDefault="005C7177" w:rsidP="005C7177">
            <w:pPr>
              <w:spacing w:after="0" w:line="240" w:lineRule="auto"/>
              <w:rPr>
                <w:rFonts w:ascii="Calibri" w:eastAsia="Times New Roman" w:hAnsi="Calibri" w:cs="Calibri"/>
                <w:color w:val="000000"/>
                <w:lang w:eastAsia="pt-BR"/>
              </w:rPr>
            </w:pPr>
            <w:r w:rsidRPr="005C7177">
              <w:rPr>
                <w:rFonts w:ascii="Calibri" w:eastAsia="Times New Roman" w:hAnsi="Calibri" w:cs="Calibri"/>
                <w:color w:val="000000"/>
                <w:lang w:eastAsia="pt-BR"/>
              </w:rPr>
              <w:t>Variável X 1</w:t>
            </w:r>
          </w:p>
        </w:tc>
        <w:tc>
          <w:tcPr>
            <w:tcW w:w="1480" w:type="dxa"/>
            <w:tcBorders>
              <w:top w:val="nil"/>
              <w:left w:val="nil"/>
              <w:bottom w:val="nil"/>
              <w:right w:val="nil"/>
            </w:tcBorders>
            <w:shd w:val="clear" w:color="auto" w:fill="auto"/>
            <w:noWrap/>
            <w:vAlign w:val="bottom"/>
            <w:hideMark/>
          </w:tcPr>
          <w:p w14:paraId="7903002A"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0,2989</w:t>
            </w:r>
          </w:p>
        </w:tc>
        <w:tc>
          <w:tcPr>
            <w:tcW w:w="1480" w:type="dxa"/>
            <w:tcBorders>
              <w:top w:val="nil"/>
              <w:left w:val="nil"/>
              <w:bottom w:val="nil"/>
              <w:right w:val="nil"/>
            </w:tcBorders>
            <w:shd w:val="clear" w:color="auto" w:fill="auto"/>
            <w:noWrap/>
            <w:vAlign w:val="bottom"/>
            <w:hideMark/>
          </w:tcPr>
          <w:p w14:paraId="032A3523"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0,0668</w:t>
            </w:r>
          </w:p>
        </w:tc>
        <w:tc>
          <w:tcPr>
            <w:tcW w:w="1360" w:type="dxa"/>
            <w:tcBorders>
              <w:top w:val="nil"/>
              <w:left w:val="nil"/>
              <w:bottom w:val="nil"/>
              <w:right w:val="nil"/>
            </w:tcBorders>
            <w:shd w:val="clear" w:color="auto" w:fill="auto"/>
            <w:noWrap/>
            <w:vAlign w:val="bottom"/>
            <w:hideMark/>
          </w:tcPr>
          <w:p w14:paraId="05452628" w14:textId="77777777" w:rsidR="005C7177" w:rsidRPr="005C7177" w:rsidRDefault="005C7177" w:rsidP="005C7177">
            <w:pPr>
              <w:spacing w:after="0" w:line="240" w:lineRule="auto"/>
              <w:jc w:val="right"/>
              <w:rPr>
                <w:rFonts w:ascii="Calibri" w:eastAsia="Times New Roman" w:hAnsi="Calibri" w:cs="Calibri"/>
                <w:b/>
                <w:bCs/>
                <w:color w:val="000000"/>
                <w:lang w:eastAsia="pt-BR"/>
              </w:rPr>
            </w:pPr>
            <w:r w:rsidRPr="005C7177">
              <w:rPr>
                <w:rFonts w:ascii="Calibri" w:eastAsia="Times New Roman" w:hAnsi="Calibri" w:cs="Calibri"/>
                <w:b/>
                <w:bCs/>
                <w:color w:val="000000"/>
                <w:lang w:eastAsia="pt-BR"/>
              </w:rPr>
              <w:t>4,4753</w:t>
            </w:r>
          </w:p>
        </w:tc>
        <w:tc>
          <w:tcPr>
            <w:tcW w:w="1720" w:type="dxa"/>
            <w:tcBorders>
              <w:top w:val="nil"/>
              <w:left w:val="nil"/>
              <w:bottom w:val="nil"/>
              <w:right w:val="nil"/>
            </w:tcBorders>
            <w:shd w:val="clear" w:color="auto" w:fill="auto"/>
            <w:noWrap/>
            <w:vAlign w:val="bottom"/>
            <w:hideMark/>
          </w:tcPr>
          <w:p w14:paraId="48D586FA"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0,0110</w:t>
            </w:r>
          </w:p>
        </w:tc>
      </w:tr>
      <w:tr w:rsidR="005C7177" w:rsidRPr="005C7177" w14:paraId="1CFF9BBB" w14:textId="77777777" w:rsidTr="005C7177">
        <w:trPr>
          <w:trHeight w:val="315"/>
        </w:trPr>
        <w:tc>
          <w:tcPr>
            <w:tcW w:w="2140" w:type="dxa"/>
            <w:tcBorders>
              <w:top w:val="nil"/>
              <w:left w:val="nil"/>
              <w:bottom w:val="nil"/>
              <w:right w:val="nil"/>
            </w:tcBorders>
            <w:shd w:val="clear" w:color="auto" w:fill="auto"/>
            <w:noWrap/>
            <w:vAlign w:val="bottom"/>
            <w:hideMark/>
          </w:tcPr>
          <w:p w14:paraId="437C1C90" w14:textId="77777777" w:rsidR="005C7177" w:rsidRPr="005C7177" w:rsidRDefault="005C7177" w:rsidP="005C7177">
            <w:pPr>
              <w:spacing w:after="0" w:line="240" w:lineRule="auto"/>
              <w:rPr>
                <w:rFonts w:ascii="Calibri" w:eastAsia="Times New Roman" w:hAnsi="Calibri" w:cs="Calibri"/>
                <w:color w:val="000000"/>
                <w:lang w:eastAsia="pt-BR"/>
              </w:rPr>
            </w:pPr>
            <w:r w:rsidRPr="005C7177">
              <w:rPr>
                <w:rFonts w:ascii="Calibri" w:eastAsia="Times New Roman" w:hAnsi="Calibri" w:cs="Calibri"/>
                <w:color w:val="000000"/>
                <w:lang w:eastAsia="pt-BR"/>
              </w:rPr>
              <w:t>Variável X 2</w:t>
            </w:r>
          </w:p>
        </w:tc>
        <w:tc>
          <w:tcPr>
            <w:tcW w:w="1480" w:type="dxa"/>
            <w:tcBorders>
              <w:top w:val="nil"/>
              <w:left w:val="nil"/>
              <w:bottom w:val="nil"/>
              <w:right w:val="nil"/>
            </w:tcBorders>
            <w:shd w:val="clear" w:color="auto" w:fill="auto"/>
            <w:noWrap/>
            <w:vAlign w:val="bottom"/>
            <w:hideMark/>
          </w:tcPr>
          <w:p w14:paraId="0B6089BF"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0,2288</w:t>
            </w:r>
          </w:p>
        </w:tc>
        <w:tc>
          <w:tcPr>
            <w:tcW w:w="1480" w:type="dxa"/>
            <w:tcBorders>
              <w:top w:val="nil"/>
              <w:left w:val="nil"/>
              <w:bottom w:val="nil"/>
              <w:right w:val="nil"/>
            </w:tcBorders>
            <w:shd w:val="clear" w:color="auto" w:fill="auto"/>
            <w:noWrap/>
            <w:vAlign w:val="bottom"/>
            <w:hideMark/>
          </w:tcPr>
          <w:p w14:paraId="1191182A"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0,1111</w:t>
            </w:r>
          </w:p>
        </w:tc>
        <w:tc>
          <w:tcPr>
            <w:tcW w:w="1360" w:type="dxa"/>
            <w:tcBorders>
              <w:top w:val="nil"/>
              <w:left w:val="nil"/>
              <w:bottom w:val="nil"/>
              <w:right w:val="nil"/>
            </w:tcBorders>
            <w:shd w:val="clear" w:color="auto" w:fill="auto"/>
            <w:noWrap/>
            <w:vAlign w:val="bottom"/>
            <w:hideMark/>
          </w:tcPr>
          <w:p w14:paraId="0658CA72" w14:textId="77777777" w:rsidR="005C7177" w:rsidRPr="005C7177" w:rsidRDefault="005C7177" w:rsidP="005C7177">
            <w:pPr>
              <w:spacing w:after="0" w:line="240" w:lineRule="auto"/>
              <w:jc w:val="right"/>
              <w:rPr>
                <w:rFonts w:ascii="Calibri" w:eastAsia="Times New Roman" w:hAnsi="Calibri" w:cs="Calibri"/>
                <w:b/>
                <w:bCs/>
                <w:color w:val="000000"/>
                <w:lang w:eastAsia="pt-BR"/>
              </w:rPr>
            </w:pPr>
            <w:r w:rsidRPr="005C7177">
              <w:rPr>
                <w:rFonts w:ascii="Calibri" w:eastAsia="Times New Roman" w:hAnsi="Calibri" w:cs="Calibri"/>
                <w:b/>
                <w:bCs/>
                <w:color w:val="000000"/>
                <w:lang w:eastAsia="pt-BR"/>
              </w:rPr>
              <w:t>2,0603</w:t>
            </w:r>
          </w:p>
        </w:tc>
        <w:tc>
          <w:tcPr>
            <w:tcW w:w="1720" w:type="dxa"/>
            <w:tcBorders>
              <w:top w:val="nil"/>
              <w:left w:val="nil"/>
              <w:bottom w:val="nil"/>
              <w:right w:val="nil"/>
            </w:tcBorders>
            <w:shd w:val="clear" w:color="auto" w:fill="auto"/>
            <w:noWrap/>
            <w:vAlign w:val="bottom"/>
            <w:hideMark/>
          </w:tcPr>
          <w:p w14:paraId="175B19F5"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0,1084</w:t>
            </w:r>
          </w:p>
        </w:tc>
      </w:tr>
      <w:tr w:rsidR="005C7177" w:rsidRPr="005C7177" w14:paraId="18D0657E" w14:textId="77777777" w:rsidTr="005C7177">
        <w:trPr>
          <w:trHeight w:val="330"/>
        </w:trPr>
        <w:tc>
          <w:tcPr>
            <w:tcW w:w="2140" w:type="dxa"/>
            <w:tcBorders>
              <w:top w:val="nil"/>
              <w:left w:val="nil"/>
              <w:bottom w:val="single" w:sz="8" w:space="0" w:color="auto"/>
              <w:right w:val="nil"/>
            </w:tcBorders>
            <w:shd w:val="clear" w:color="auto" w:fill="auto"/>
            <w:noWrap/>
            <w:vAlign w:val="bottom"/>
            <w:hideMark/>
          </w:tcPr>
          <w:p w14:paraId="1506129A" w14:textId="77777777" w:rsidR="005C7177" w:rsidRPr="005C7177" w:rsidRDefault="005C7177" w:rsidP="005C7177">
            <w:pPr>
              <w:spacing w:after="0" w:line="240" w:lineRule="auto"/>
              <w:rPr>
                <w:rFonts w:ascii="Calibri" w:eastAsia="Times New Roman" w:hAnsi="Calibri" w:cs="Calibri"/>
                <w:color w:val="000000"/>
                <w:lang w:eastAsia="pt-BR"/>
              </w:rPr>
            </w:pPr>
            <w:r w:rsidRPr="005C7177">
              <w:rPr>
                <w:rFonts w:ascii="Calibri" w:eastAsia="Times New Roman" w:hAnsi="Calibri" w:cs="Calibri"/>
                <w:color w:val="000000"/>
                <w:lang w:eastAsia="pt-BR"/>
              </w:rPr>
              <w:t>Variável X 3</w:t>
            </w:r>
          </w:p>
        </w:tc>
        <w:tc>
          <w:tcPr>
            <w:tcW w:w="1480" w:type="dxa"/>
            <w:tcBorders>
              <w:top w:val="nil"/>
              <w:left w:val="nil"/>
              <w:bottom w:val="single" w:sz="8" w:space="0" w:color="auto"/>
              <w:right w:val="nil"/>
            </w:tcBorders>
            <w:shd w:val="clear" w:color="auto" w:fill="auto"/>
            <w:noWrap/>
            <w:vAlign w:val="bottom"/>
            <w:hideMark/>
          </w:tcPr>
          <w:p w14:paraId="2504643B"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0,4950</w:t>
            </w:r>
          </w:p>
        </w:tc>
        <w:tc>
          <w:tcPr>
            <w:tcW w:w="1480" w:type="dxa"/>
            <w:tcBorders>
              <w:top w:val="nil"/>
              <w:left w:val="nil"/>
              <w:bottom w:val="single" w:sz="8" w:space="0" w:color="auto"/>
              <w:right w:val="nil"/>
            </w:tcBorders>
            <w:shd w:val="clear" w:color="auto" w:fill="auto"/>
            <w:noWrap/>
            <w:vAlign w:val="bottom"/>
            <w:hideMark/>
          </w:tcPr>
          <w:p w14:paraId="3485ED72"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0,0953</w:t>
            </w:r>
          </w:p>
        </w:tc>
        <w:tc>
          <w:tcPr>
            <w:tcW w:w="1360" w:type="dxa"/>
            <w:tcBorders>
              <w:top w:val="nil"/>
              <w:left w:val="nil"/>
              <w:bottom w:val="single" w:sz="8" w:space="0" w:color="auto"/>
              <w:right w:val="nil"/>
            </w:tcBorders>
            <w:shd w:val="clear" w:color="auto" w:fill="auto"/>
            <w:noWrap/>
            <w:vAlign w:val="bottom"/>
            <w:hideMark/>
          </w:tcPr>
          <w:p w14:paraId="10F3093B" w14:textId="77777777" w:rsidR="005C7177" w:rsidRPr="005C7177" w:rsidRDefault="005C7177" w:rsidP="005C7177">
            <w:pPr>
              <w:spacing w:after="0" w:line="240" w:lineRule="auto"/>
              <w:jc w:val="right"/>
              <w:rPr>
                <w:rFonts w:ascii="Calibri" w:eastAsia="Times New Roman" w:hAnsi="Calibri" w:cs="Calibri"/>
                <w:b/>
                <w:bCs/>
                <w:color w:val="000000"/>
                <w:lang w:eastAsia="pt-BR"/>
              </w:rPr>
            </w:pPr>
            <w:r w:rsidRPr="005C7177">
              <w:rPr>
                <w:rFonts w:ascii="Calibri" w:eastAsia="Times New Roman" w:hAnsi="Calibri" w:cs="Calibri"/>
                <w:b/>
                <w:bCs/>
                <w:color w:val="000000"/>
                <w:lang w:eastAsia="pt-BR"/>
              </w:rPr>
              <w:t>5,1970</w:t>
            </w:r>
          </w:p>
        </w:tc>
        <w:tc>
          <w:tcPr>
            <w:tcW w:w="1720" w:type="dxa"/>
            <w:tcBorders>
              <w:top w:val="nil"/>
              <w:left w:val="nil"/>
              <w:bottom w:val="single" w:sz="8" w:space="0" w:color="auto"/>
              <w:right w:val="nil"/>
            </w:tcBorders>
            <w:shd w:val="clear" w:color="auto" w:fill="auto"/>
            <w:noWrap/>
            <w:vAlign w:val="bottom"/>
            <w:hideMark/>
          </w:tcPr>
          <w:p w14:paraId="56B5D59A"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0,0065</w:t>
            </w:r>
          </w:p>
        </w:tc>
      </w:tr>
    </w:tbl>
    <w:p w14:paraId="0DD23F82" w14:textId="77777777" w:rsidR="005C7177" w:rsidRDefault="005C7177" w:rsidP="00017B9C"/>
    <w:p w14:paraId="55DB228F" w14:textId="77777777" w:rsidR="005C7177" w:rsidRDefault="005C7177" w:rsidP="00017B9C">
      <w:r>
        <w:t>Atente para o valor-P da variável X2 está acima de 0,005 , o que indica erro. Lembrar que X2 significa automóveis, o modal mais complexo para ser gerenciado.</w:t>
      </w:r>
    </w:p>
    <w:tbl>
      <w:tblPr>
        <w:tblW w:w="6416" w:type="dxa"/>
        <w:tblCellMar>
          <w:left w:w="70" w:type="dxa"/>
          <w:right w:w="70" w:type="dxa"/>
        </w:tblCellMar>
        <w:tblLook w:val="04A0" w:firstRow="1" w:lastRow="0" w:firstColumn="1" w:lastColumn="0" w:noHBand="0" w:noVBand="1"/>
      </w:tblPr>
      <w:tblGrid>
        <w:gridCol w:w="1640"/>
        <w:gridCol w:w="1740"/>
        <w:gridCol w:w="2060"/>
        <w:gridCol w:w="976"/>
      </w:tblGrid>
      <w:tr w:rsidR="005C7177" w:rsidRPr="005C7177" w14:paraId="5C5AE593" w14:textId="77777777" w:rsidTr="00A247F9">
        <w:trPr>
          <w:trHeight w:val="315"/>
        </w:trPr>
        <w:tc>
          <w:tcPr>
            <w:tcW w:w="1640" w:type="dxa"/>
            <w:tcBorders>
              <w:top w:val="single" w:sz="8" w:space="0" w:color="auto"/>
              <w:left w:val="nil"/>
              <w:bottom w:val="single" w:sz="4" w:space="0" w:color="auto"/>
              <w:right w:val="nil"/>
            </w:tcBorders>
            <w:shd w:val="clear" w:color="auto" w:fill="auto"/>
            <w:noWrap/>
            <w:vAlign w:val="bottom"/>
            <w:hideMark/>
          </w:tcPr>
          <w:p w14:paraId="2016689A" w14:textId="77777777" w:rsidR="005C7177" w:rsidRPr="005C7177" w:rsidRDefault="005C7177" w:rsidP="005C7177">
            <w:pPr>
              <w:spacing w:after="0" w:line="240" w:lineRule="auto"/>
              <w:jc w:val="center"/>
              <w:rPr>
                <w:rFonts w:ascii="Calibri" w:eastAsia="Times New Roman" w:hAnsi="Calibri" w:cs="Calibri"/>
                <w:b/>
                <w:bCs/>
                <w:i/>
                <w:iCs/>
                <w:color w:val="000000"/>
                <w:sz w:val="24"/>
                <w:szCs w:val="24"/>
                <w:lang w:eastAsia="pt-BR"/>
              </w:rPr>
            </w:pPr>
            <w:r w:rsidRPr="005C7177">
              <w:rPr>
                <w:rFonts w:ascii="Calibri" w:eastAsia="Times New Roman" w:hAnsi="Calibri" w:cs="Calibri"/>
                <w:b/>
                <w:bCs/>
                <w:i/>
                <w:iCs/>
                <w:color w:val="000000"/>
                <w:sz w:val="24"/>
                <w:szCs w:val="24"/>
                <w:lang w:eastAsia="pt-BR"/>
              </w:rPr>
              <w:lastRenderedPageBreak/>
              <w:t>95% inferiores</w:t>
            </w:r>
          </w:p>
        </w:tc>
        <w:tc>
          <w:tcPr>
            <w:tcW w:w="1740" w:type="dxa"/>
            <w:tcBorders>
              <w:top w:val="single" w:sz="8" w:space="0" w:color="auto"/>
              <w:left w:val="nil"/>
              <w:bottom w:val="single" w:sz="4" w:space="0" w:color="auto"/>
              <w:right w:val="nil"/>
            </w:tcBorders>
            <w:shd w:val="clear" w:color="auto" w:fill="auto"/>
            <w:noWrap/>
            <w:vAlign w:val="bottom"/>
            <w:hideMark/>
          </w:tcPr>
          <w:p w14:paraId="16B7B1BE" w14:textId="77777777" w:rsidR="005C7177" w:rsidRPr="005C7177" w:rsidRDefault="005C7177" w:rsidP="005C7177">
            <w:pPr>
              <w:spacing w:after="0" w:line="240" w:lineRule="auto"/>
              <w:jc w:val="center"/>
              <w:rPr>
                <w:rFonts w:ascii="Calibri" w:eastAsia="Times New Roman" w:hAnsi="Calibri" w:cs="Calibri"/>
                <w:b/>
                <w:bCs/>
                <w:i/>
                <w:iCs/>
                <w:color w:val="000000"/>
                <w:sz w:val="24"/>
                <w:szCs w:val="24"/>
                <w:lang w:eastAsia="pt-BR"/>
              </w:rPr>
            </w:pPr>
            <w:r w:rsidRPr="005C7177">
              <w:rPr>
                <w:rFonts w:ascii="Calibri" w:eastAsia="Times New Roman" w:hAnsi="Calibri" w:cs="Calibri"/>
                <w:b/>
                <w:bCs/>
                <w:i/>
                <w:iCs/>
                <w:color w:val="000000"/>
                <w:sz w:val="24"/>
                <w:szCs w:val="24"/>
                <w:lang w:eastAsia="pt-BR"/>
              </w:rPr>
              <w:t>95% superiores</w:t>
            </w:r>
          </w:p>
        </w:tc>
        <w:tc>
          <w:tcPr>
            <w:tcW w:w="2060" w:type="dxa"/>
            <w:tcBorders>
              <w:top w:val="single" w:sz="8" w:space="0" w:color="auto"/>
              <w:left w:val="nil"/>
              <w:bottom w:val="single" w:sz="4" w:space="0" w:color="auto"/>
              <w:right w:val="nil"/>
            </w:tcBorders>
            <w:shd w:val="clear" w:color="auto" w:fill="auto"/>
            <w:noWrap/>
            <w:vAlign w:val="bottom"/>
            <w:hideMark/>
          </w:tcPr>
          <w:p w14:paraId="202A78AD" w14:textId="77777777" w:rsidR="005C7177" w:rsidRPr="005C7177" w:rsidRDefault="005C7177" w:rsidP="005C7177">
            <w:pPr>
              <w:spacing w:after="0" w:line="240" w:lineRule="auto"/>
              <w:jc w:val="center"/>
              <w:rPr>
                <w:rFonts w:ascii="Calibri" w:eastAsia="Times New Roman" w:hAnsi="Calibri" w:cs="Calibri"/>
                <w:i/>
                <w:iCs/>
                <w:color w:val="000000"/>
                <w:lang w:eastAsia="pt-BR"/>
              </w:rPr>
            </w:pPr>
            <w:r w:rsidRPr="005C7177">
              <w:rPr>
                <w:rFonts w:ascii="Calibri" w:eastAsia="Times New Roman" w:hAnsi="Calibri" w:cs="Calibri"/>
                <w:i/>
                <w:iCs/>
                <w:color w:val="000000"/>
                <w:lang w:eastAsia="pt-BR"/>
              </w:rPr>
              <w:t>Inferior 95,0%</w:t>
            </w:r>
          </w:p>
        </w:tc>
        <w:tc>
          <w:tcPr>
            <w:tcW w:w="976" w:type="dxa"/>
            <w:tcBorders>
              <w:top w:val="single" w:sz="8" w:space="0" w:color="auto"/>
              <w:left w:val="nil"/>
              <w:bottom w:val="single" w:sz="4" w:space="0" w:color="auto"/>
              <w:right w:val="nil"/>
            </w:tcBorders>
            <w:shd w:val="clear" w:color="auto" w:fill="auto"/>
            <w:noWrap/>
            <w:vAlign w:val="bottom"/>
            <w:hideMark/>
          </w:tcPr>
          <w:p w14:paraId="18645699" w14:textId="77777777" w:rsidR="005C7177" w:rsidRPr="005C7177" w:rsidRDefault="005C7177" w:rsidP="005C7177">
            <w:pPr>
              <w:spacing w:after="0" w:line="240" w:lineRule="auto"/>
              <w:jc w:val="center"/>
              <w:rPr>
                <w:rFonts w:ascii="Calibri" w:eastAsia="Times New Roman" w:hAnsi="Calibri" w:cs="Calibri"/>
                <w:i/>
                <w:iCs/>
                <w:color w:val="000000"/>
                <w:lang w:eastAsia="pt-BR"/>
              </w:rPr>
            </w:pPr>
            <w:r w:rsidRPr="005C7177">
              <w:rPr>
                <w:rFonts w:ascii="Calibri" w:eastAsia="Times New Roman" w:hAnsi="Calibri" w:cs="Calibri"/>
                <w:i/>
                <w:iCs/>
                <w:color w:val="000000"/>
                <w:lang w:eastAsia="pt-BR"/>
              </w:rPr>
              <w:t>Superior 95,0%</w:t>
            </w:r>
          </w:p>
        </w:tc>
      </w:tr>
      <w:tr w:rsidR="005C7177" w:rsidRPr="005C7177" w14:paraId="1F3E36C1" w14:textId="77777777" w:rsidTr="00A247F9">
        <w:trPr>
          <w:trHeight w:val="315"/>
        </w:trPr>
        <w:tc>
          <w:tcPr>
            <w:tcW w:w="1640" w:type="dxa"/>
            <w:tcBorders>
              <w:top w:val="nil"/>
              <w:left w:val="nil"/>
              <w:bottom w:val="nil"/>
              <w:right w:val="nil"/>
            </w:tcBorders>
            <w:shd w:val="clear" w:color="auto" w:fill="auto"/>
            <w:noWrap/>
            <w:vAlign w:val="bottom"/>
            <w:hideMark/>
          </w:tcPr>
          <w:p w14:paraId="262628DF"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-18,4343</w:t>
            </w:r>
          </w:p>
        </w:tc>
        <w:tc>
          <w:tcPr>
            <w:tcW w:w="1740" w:type="dxa"/>
            <w:tcBorders>
              <w:top w:val="nil"/>
              <w:left w:val="nil"/>
              <w:bottom w:val="nil"/>
              <w:right w:val="nil"/>
            </w:tcBorders>
            <w:shd w:val="clear" w:color="auto" w:fill="auto"/>
            <w:noWrap/>
            <w:vAlign w:val="bottom"/>
            <w:hideMark/>
          </w:tcPr>
          <w:p w14:paraId="20FABF24"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-9,755005414</w:t>
            </w:r>
          </w:p>
        </w:tc>
        <w:tc>
          <w:tcPr>
            <w:tcW w:w="2060" w:type="dxa"/>
            <w:tcBorders>
              <w:top w:val="nil"/>
              <w:left w:val="nil"/>
              <w:bottom w:val="nil"/>
              <w:right w:val="nil"/>
            </w:tcBorders>
            <w:shd w:val="clear" w:color="auto" w:fill="auto"/>
            <w:noWrap/>
            <w:vAlign w:val="bottom"/>
            <w:hideMark/>
          </w:tcPr>
          <w:p w14:paraId="4E839089"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-18,43434924</w:t>
            </w:r>
          </w:p>
        </w:tc>
        <w:tc>
          <w:tcPr>
            <w:tcW w:w="976" w:type="dxa"/>
            <w:tcBorders>
              <w:top w:val="nil"/>
              <w:left w:val="nil"/>
              <w:bottom w:val="nil"/>
              <w:right w:val="nil"/>
            </w:tcBorders>
            <w:shd w:val="clear" w:color="auto" w:fill="auto"/>
            <w:noWrap/>
            <w:vAlign w:val="bottom"/>
            <w:hideMark/>
          </w:tcPr>
          <w:p w14:paraId="284CA40C"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-9,75501</w:t>
            </w:r>
          </w:p>
        </w:tc>
      </w:tr>
      <w:tr w:rsidR="005C7177" w:rsidRPr="005C7177" w14:paraId="7BFF4485" w14:textId="77777777" w:rsidTr="00A247F9">
        <w:trPr>
          <w:trHeight w:val="315"/>
        </w:trPr>
        <w:tc>
          <w:tcPr>
            <w:tcW w:w="1640" w:type="dxa"/>
            <w:tcBorders>
              <w:top w:val="nil"/>
              <w:left w:val="nil"/>
              <w:bottom w:val="nil"/>
              <w:right w:val="nil"/>
            </w:tcBorders>
            <w:shd w:val="clear" w:color="auto" w:fill="auto"/>
            <w:noWrap/>
            <w:vAlign w:val="bottom"/>
            <w:hideMark/>
          </w:tcPr>
          <w:p w14:paraId="30C74E26"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0,1135</w:t>
            </w:r>
          </w:p>
        </w:tc>
        <w:tc>
          <w:tcPr>
            <w:tcW w:w="1740" w:type="dxa"/>
            <w:tcBorders>
              <w:top w:val="nil"/>
              <w:left w:val="nil"/>
              <w:bottom w:val="nil"/>
              <w:right w:val="nil"/>
            </w:tcBorders>
            <w:shd w:val="clear" w:color="auto" w:fill="auto"/>
            <w:noWrap/>
            <w:vAlign w:val="bottom"/>
            <w:hideMark/>
          </w:tcPr>
          <w:p w14:paraId="690DDEF2"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0,484282647</w:t>
            </w:r>
          </w:p>
        </w:tc>
        <w:tc>
          <w:tcPr>
            <w:tcW w:w="2060" w:type="dxa"/>
            <w:tcBorders>
              <w:top w:val="nil"/>
              <w:left w:val="nil"/>
              <w:bottom w:val="nil"/>
              <w:right w:val="nil"/>
            </w:tcBorders>
            <w:shd w:val="clear" w:color="auto" w:fill="auto"/>
            <w:noWrap/>
            <w:vAlign w:val="bottom"/>
            <w:hideMark/>
          </w:tcPr>
          <w:p w14:paraId="542ECD45"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0,113451867</w:t>
            </w:r>
          </w:p>
        </w:tc>
        <w:tc>
          <w:tcPr>
            <w:tcW w:w="976" w:type="dxa"/>
            <w:tcBorders>
              <w:top w:val="nil"/>
              <w:left w:val="nil"/>
              <w:bottom w:val="nil"/>
              <w:right w:val="nil"/>
            </w:tcBorders>
            <w:shd w:val="clear" w:color="auto" w:fill="auto"/>
            <w:noWrap/>
            <w:vAlign w:val="bottom"/>
            <w:hideMark/>
          </w:tcPr>
          <w:p w14:paraId="2285A45D"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0,484283</w:t>
            </w:r>
          </w:p>
        </w:tc>
      </w:tr>
      <w:tr w:rsidR="005C7177" w:rsidRPr="005C7177" w14:paraId="39C1E4AD" w14:textId="77777777" w:rsidTr="00A247F9">
        <w:trPr>
          <w:trHeight w:val="315"/>
        </w:trPr>
        <w:tc>
          <w:tcPr>
            <w:tcW w:w="1640" w:type="dxa"/>
            <w:tcBorders>
              <w:top w:val="nil"/>
              <w:left w:val="nil"/>
              <w:bottom w:val="nil"/>
              <w:right w:val="nil"/>
            </w:tcBorders>
            <w:shd w:val="clear" w:color="auto" w:fill="auto"/>
            <w:noWrap/>
            <w:vAlign w:val="bottom"/>
            <w:hideMark/>
          </w:tcPr>
          <w:p w14:paraId="0AF4A020"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-0,0795</w:t>
            </w:r>
          </w:p>
        </w:tc>
        <w:tc>
          <w:tcPr>
            <w:tcW w:w="1740" w:type="dxa"/>
            <w:tcBorders>
              <w:top w:val="nil"/>
              <w:left w:val="nil"/>
              <w:bottom w:val="nil"/>
              <w:right w:val="nil"/>
            </w:tcBorders>
            <w:shd w:val="clear" w:color="auto" w:fill="auto"/>
            <w:noWrap/>
            <w:vAlign w:val="bottom"/>
            <w:hideMark/>
          </w:tcPr>
          <w:p w14:paraId="65AF9E33"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0,537221397</w:t>
            </w:r>
          </w:p>
        </w:tc>
        <w:tc>
          <w:tcPr>
            <w:tcW w:w="2060" w:type="dxa"/>
            <w:tcBorders>
              <w:top w:val="nil"/>
              <w:left w:val="nil"/>
              <w:bottom w:val="nil"/>
              <w:right w:val="nil"/>
            </w:tcBorders>
            <w:shd w:val="clear" w:color="auto" w:fill="auto"/>
            <w:noWrap/>
            <w:vAlign w:val="bottom"/>
            <w:hideMark/>
          </w:tcPr>
          <w:p w14:paraId="1D54FBAC"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-0,079538103</w:t>
            </w:r>
          </w:p>
        </w:tc>
        <w:tc>
          <w:tcPr>
            <w:tcW w:w="976" w:type="dxa"/>
            <w:tcBorders>
              <w:top w:val="nil"/>
              <w:left w:val="nil"/>
              <w:bottom w:val="nil"/>
              <w:right w:val="nil"/>
            </w:tcBorders>
            <w:shd w:val="clear" w:color="auto" w:fill="auto"/>
            <w:noWrap/>
            <w:vAlign w:val="bottom"/>
            <w:hideMark/>
          </w:tcPr>
          <w:p w14:paraId="6047B399"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0,537221</w:t>
            </w:r>
          </w:p>
        </w:tc>
      </w:tr>
      <w:tr w:rsidR="005C7177" w:rsidRPr="005C7177" w14:paraId="616AFE33" w14:textId="77777777" w:rsidTr="00A247F9">
        <w:trPr>
          <w:trHeight w:val="330"/>
        </w:trPr>
        <w:tc>
          <w:tcPr>
            <w:tcW w:w="1640" w:type="dxa"/>
            <w:tcBorders>
              <w:top w:val="nil"/>
              <w:left w:val="nil"/>
              <w:bottom w:val="single" w:sz="8" w:space="0" w:color="auto"/>
              <w:right w:val="nil"/>
            </w:tcBorders>
            <w:shd w:val="clear" w:color="auto" w:fill="auto"/>
            <w:noWrap/>
            <w:vAlign w:val="bottom"/>
            <w:hideMark/>
          </w:tcPr>
          <w:p w14:paraId="5E6E907F"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0,2306</w:t>
            </w:r>
          </w:p>
        </w:tc>
        <w:tc>
          <w:tcPr>
            <w:tcW w:w="1740" w:type="dxa"/>
            <w:tcBorders>
              <w:top w:val="nil"/>
              <w:left w:val="nil"/>
              <w:bottom w:val="single" w:sz="8" w:space="0" w:color="auto"/>
              <w:right w:val="nil"/>
            </w:tcBorders>
            <w:shd w:val="clear" w:color="auto" w:fill="auto"/>
            <w:noWrap/>
            <w:vAlign w:val="bottom"/>
            <w:hideMark/>
          </w:tcPr>
          <w:p w14:paraId="52AA3532" w14:textId="77777777" w:rsidR="005C7177" w:rsidRPr="005C7177" w:rsidRDefault="005C7177" w:rsidP="005C7177">
            <w:pPr>
              <w:spacing w:after="0" w:line="240" w:lineRule="auto"/>
              <w:jc w:val="right"/>
              <w:rPr>
                <w:rFonts w:ascii="Calibri" w:eastAsia="Times New Roman" w:hAnsi="Calibri" w:cs="Calibri"/>
                <w:b/>
                <w:bCs/>
                <w:color w:val="000000"/>
                <w:sz w:val="24"/>
                <w:szCs w:val="24"/>
                <w:lang w:eastAsia="pt-BR"/>
              </w:rPr>
            </w:pPr>
            <w:r w:rsidRPr="005C7177">
              <w:rPr>
                <w:rFonts w:ascii="Calibri" w:eastAsia="Times New Roman" w:hAnsi="Calibri" w:cs="Calibri"/>
                <w:b/>
                <w:bCs/>
                <w:color w:val="000000"/>
                <w:sz w:val="24"/>
                <w:szCs w:val="24"/>
                <w:lang w:eastAsia="pt-BR"/>
              </w:rPr>
              <w:t>0,759491508</w:t>
            </w:r>
          </w:p>
        </w:tc>
        <w:tc>
          <w:tcPr>
            <w:tcW w:w="2060" w:type="dxa"/>
            <w:tcBorders>
              <w:top w:val="nil"/>
              <w:left w:val="nil"/>
              <w:bottom w:val="single" w:sz="8" w:space="0" w:color="auto"/>
              <w:right w:val="nil"/>
            </w:tcBorders>
            <w:shd w:val="clear" w:color="auto" w:fill="auto"/>
            <w:noWrap/>
            <w:vAlign w:val="bottom"/>
            <w:hideMark/>
          </w:tcPr>
          <w:p w14:paraId="66C7AFEE"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0,23056167</w:t>
            </w:r>
          </w:p>
        </w:tc>
        <w:tc>
          <w:tcPr>
            <w:tcW w:w="976" w:type="dxa"/>
            <w:tcBorders>
              <w:top w:val="nil"/>
              <w:left w:val="nil"/>
              <w:bottom w:val="single" w:sz="8" w:space="0" w:color="auto"/>
              <w:right w:val="nil"/>
            </w:tcBorders>
            <w:shd w:val="clear" w:color="auto" w:fill="auto"/>
            <w:noWrap/>
            <w:vAlign w:val="bottom"/>
            <w:hideMark/>
          </w:tcPr>
          <w:p w14:paraId="15B52577" w14:textId="77777777" w:rsidR="005C7177" w:rsidRPr="005C7177" w:rsidRDefault="005C7177" w:rsidP="005C7177">
            <w:pPr>
              <w:spacing w:after="0" w:line="240" w:lineRule="auto"/>
              <w:jc w:val="right"/>
              <w:rPr>
                <w:rFonts w:ascii="Calibri" w:eastAsia="Times New Roman" w:hAnsi="Calibri" w:cs="Calibri"/>
                <w:color w:val="000000"/>
                <w:lang w:eastAsia="pt-BR"/>
              </w:rPr>
            </w:pPr>
            <w:r w:rsidRPr="005C7177">
              <w:rPr>
                <w:rFonts w:ascii="Calibri" w:eastAsia="Times New Roman" w:hAnsi="Calibri" w:cs="Calibri"/>
                <w:color w:val="000000"/>
                <w:lang w:eastAsia="pt-BR"/>
              </w:rPr>
              <w:t>0,759492</w:t>
            </w:r>
          </w:p>
        </w:tc>
      </w:tr>
    </w:tbl>
    <w:p w14:paraId="60A6DEAA" w14:textId="77777777" w:rsidR="005C7177" w:rsidRDefault="005C7177" w:rsidP="00017B9C"/>
    <w:p w14:paraId="410A9AC3" w14:textId="4EDFFE76" w:rsidR="001C2059" w:rsidRPr="001C2059" w:rsidRDefault="005C7177" w:rsidP="001C2059">
      <w:pPr>
        <w:pStyle w:val="PargrafodaLista"/>
        <w:numPr>
          <w:ilvl w:val="0"/>
          <w:numId w:val="7"/>
        </w:numPr>
        <w:rPr>
          <w:rFonts w:ascii="Times New Roman" w:hAnsi="Times New Roman" w:cs="Times New Roman"/>
          <w:b/>
          <w:bCs/>
          <w:sz w:val="28"/>
          <w:szCs w:val="28"/>
        </w:rPr>
      </w:pPr>
      <w:r w:rsidRPr="001C2059">
        <w:rPr>
          <w:rFonts w:ascii="Times New Roman" w:hAnsi="Times New Roman" w:cs="Times New Roman"/>
          <w:b/>
          <w:bCs/>
          <w:sz w:val="28"/>
          <w:szCs w:val="28"/>
        </w:rPr>
        <w:t xml:space="preserve">Cálculo do intervalo de confiança: </w:t>
      </w:r>
    </w:p>
    <w:p w14:paraId="7CB90E6C" w14:textId="1113D622" w:rsidR="005C7177" w:rsidRPr="001C2059" w:rsidRDefault="00A247F9" w:rsidP="001C2059">
      <w:pPr>
        <w:pStyle w:val="PargrafodaLista"/>
        <w:rPr>
          <w:rFonts w:ascii="Times New Roman" w:hAnsi="Times New Roman" w:cs="Times New Roman"/>
          <w:b/>
          <w:bCs/>
          <w:sz w:val="28"/>
          <w:szCs w:val="28"/>
        </w:rPr>
      </w:pPr>
      <w:r w:rsidRPr="001C2059">
        <w:rPr>
          <w:rFonts w:ascii="Times New Roman" w:hAnsi="Times New Roman" w:cs="Times New Roman"/>
          <w:b/>
          <w:bCs/>
          <w:sz w:val="28"/>
          <w:szCs w:val="28"/>
        </w:rPr>
        <w:t>(coeficiente angular em relação ao intervalo de confiança)</w:t>
      </w:r>
      <w:r w:rsidR="005C7177" w:rsidRPr="001C2059">
        <w:rPr>
          <w:rFonts w:ascii="Times New Roman" w:hAnsi="Times New Roman" w:cs="Times New Roman"/>
          <w:b/>
          <w:bCs/>
          <w:sz w:val="28"/>
          <w:szCs w:val="28"/>
        </w:rPr>
        <w:t xml:space="preserve">   </w:t>
      </w:r>
    </w:p>
    <w:p w14:paraId="626B504D" w14:textId="77777777" w:rsidR="005C7177" w:rsidRPr="005C7177" w:rsidRDefault="005C7177" w:rsidP="005C7177">
      <w:pPr>
        <w:rPr>
          <w:rFonts w:ascii="Times New Roman" w:hAnsi="Times New Roman" w:cs="Times New Roman"/>
          <w:sz w:val="24"/>
          <w:szCs w:val="24"/>
        </w:rPr>
      </w:pPr>
      <w:r w:rsidRPr="005C7177">
        <w:rPr>
          <w:rFonts w:ascii="Times New Roman" w:hAnsi="Times New Roman" w:cs="Times New Roman"/>
          <w:sz w:val="24"/>
          <w:szCs w:val="24"/>
        </w:rPr>
        <w:t xml:space="preserve">       X1:   0,2989 entre  0,1135 e 0,4843  </w:t>
      </w:r>
      <w:r w:rsidRPr="005C7177">
        <w:rPr>
          <w:rFonts w:ascii="Times New Roman" w:hAnsi="Times New Roman" w:cs="Times New Roman"/>
          <w:b/>
          <w:bCs/>
          <w:sz w:val="24"/>
          <w:szCs w:val="24"/>
        </w:rPr>
        <w:t>(95% inferiores e 95% superiores) zero não está contido nesse intervalo</w:t>
      </w:r>
    </w:p>
    <w:p w14:paraId="49F4789B" w14:textId="77777777" w:rsidR="005C7177" w:rsidRPr="005C7177" w:rsidRDefault="005C7177" w:rsidP="005C7177">
      <w:pPr>
        <w:rPr>
          <w:rFonts w:ascii="Times New Roman" w:hAnsi="Times New Roman" w:cs="Times New Roman"/>
          <w:sz w:val="24"/>
          <w:szCs w:val="24"/>
        </w:rPr>
      </w:pPr>
      <w:r w:rsidRPr="005C7177">
        <w:rPr>
          <w:rFonts w:ascii="Times New Roman" w:hAnsi="Times New Roman" w:cs="Times New Roman"/>
          <w:sz w:val="24"/>
          <w:szCs w:val="24"/>
        </w:rPr>
        <w:t xml:space="preserve">       X2:  0,2288 entre -0,0795 e 0,53722 </w:t>
      </w:r>
      <w:r w:rsidRPr="005C7177">
        <w:rPr>
          <w:rFonts w:ascii="Times New Roman" w:hAnsi="Times New Roman" w:cs="Times New Roman"/>
          <w:b/>
          <w:bCs/>
          <w:sz w:val="24"/>
          <w:szCs w:val="24"/>
        </w:rPr>
        <w:t>(95% inferiores e 95% superiores)  zero está contido no intervalo, recusado.</w:t>
      </w:r>
    </w:p>
    <w:p w14:paraId="42C3BBF5" w14:textId="77777777" w:rsidR="005C7177" w:rsidRPr="005C7177" w:rsidRDefault="005C7177" w:rsidP="005C7177">
      <w:pPr>
        <w:rPr>
          <w:rFonts w:ascii="Times New Roman" w:hAnsi="Times New Roman" w:cs="Times New Roman"/>
          <w:sz w:val="24"/>
          <w:szCs w:val="24"/>
        </w:rPr>
      </w:pPr>
      <w:r w:rsidRPr="005C7177">
        <w:rPr>
          <w:rFonts w:ascii="Times New Roman" w:hAnsi="Times New Roman" w:cs="Times New Roman"/>
          <w:sz w:val="24"/>
          <w:szCs w:val="24"/>
        </w:rPr>
        <w:t xml:space="preserve">       X3:  0,495 entre 0,2306 e 0,7595 </w:t>
      </w:r>
      <w:r w:rsidRPr="005C7177">
        <w:rPr>
          <w:rFonts w:ascii="Times New Roman" w:hAnsi="Times New Roman" w:cs="Times New Roman"/>
          <w:b/>
          <w:bCs/>
          <w:sz w:val="24"/>
          <w:szCs w:val="24"/>
        </w:rPr>
        <w:t>(95% inferiores e 95% superiores)  zero não está contido no intervalo.</w:t>
      </w:r>
    </w:p>
    <w:p w14:paraId="6A0E8430" w14:textId="23BEC8E0" w:rsidR="005C7177" w:rsidRPr="005C7177" w:rsidRDefault="005C7177" w:rsidP="005C7177">
      <w:pPr>
        <w:rPr>
          <w:rFonts w:ascii="Times New Roman" w:hAnsi="Times New Roman" w:cs="Times New Roman"/>
          <w:b/>
          <w:bCs/>
          <w:sz w:val="28"/>
          <w:szCs w:val="28"/>
        </w:rPr>
      </w:pPr>
      <w:r w:rsidRPr="005C7177">
        <w:rPr>
          <w:rFonts w:ascii="Times New Roman" w:hAnsi="Times New Roman" w:cs="Times New Roman"/>
          <w:b/>
          <w:bCs/>
          <w:sz w:val="28"/>
          <w:szCs w:val="28"/>
        </w:rPr>
        <w:t xml:space="preserve">2.  Cálculo do </w:t>
      </w:r>
      <w:proofErr w:type="spellStart"/>
      <w:r w:rsidRPr="005C7177">
        <w:rPr>
          <w:rFonts w:ascii="Times New Roman" w:hAnsi="Times New Roman" w:cs="Times New Roman"/>
          <w:b/>
          <w:bCs/>
          <w:sz w:val="28"/>
          <w:szCs w:val="28"/>
        </w:rPr>
        <w:t>Stat</w:t>
      </w:r>
      <w:proofErr w:type="spellEnd"/>
      <w:r w:rsidRPr="005C7177">
        <w:rPr>
          <w:rFonts w:ascii="Times New Roman" w:hAnsi="Times New Roman" w:cs="Times New Roman"/>
          <w:b/>
          <w:bCs/>
          <w:sz w:val="28"/>
          <w:szCs w:val="28"/>
        </w:rPr>
        <w:t xml:space="preserve"> t</w:t>
      </w:r>
      <w:r w:rsidR="0082668D">
        <w:rPr>
          <w:rFonts w:ascii="Times New Roman" w:hAnsi="Times New Roman" w:cs="Times New Roman"/>
          <w:b/>
          <w:bCs/>
          <w:sz w:val="28"/>
          <w:szCs w:val="28"/>
        </w:rPr>
        <w:t>: (coeficiente x - Inferior 95%)/ erro padrão)</w:t>
      </w:r>
    </w:p>
    <w:p w14:paraId="49F20BA4" w14:textId="4E545C24" w:rsidR="005C7177" w:rsidRPr="005C7177" w:rsidRDefault="005C7177" w:rsidP="005C7177">
      <w:pPr>
        <w:rPr>
          <w:rFonts w:ascii="Times New Roman" w:hAnsi="Times New Roman" w:cs="Times New Roman"/>
          <w:sz w:val="24"/>
          <w:szCs w:val="24"/>
        </w:rPr>
      </w:pPr>
      <w:r w:rsidRPr="005C7177">
        <w:rPr>
          <w:rFonts w:ascii="Times New Roman" w:hAnsi="Times New Roman" w:cs="Times New Roman"/>
          <w:sz w:val="24"/>
          <w:szCs w:val="24"/>
        </w:rPr>
        <w:t xml:space="preserve">       X1: (0,2989 - 0,1135 ) / 0,0668 = - 2,78 </w:t>
      </w:r>
      <w:r w:rsidR="00A247F9">
        <w:rPr>
          <w:rFonts w:ascii="Times New Roman" w:hAnsi="Times New Roman" w:cs="Times New Roman"/>
          <w:sz w:val="24"/>
          <w:szCs w:val="24"/>
        </w:rPr>
        <w:t xml:space="preserve">e + 2,78 </w:t>
      </w:r>
      <w:r w:rsidRPr="005C7177">
        <w:rPr>
          <w:rFonts w:ascii="Times New Roman" w:hAnsi="Times New Roman" w:cs="Times New Roman"/>
          <w:b/>
          <w:bCs/>
          <w:sz w:val="24"/>
          <w:szCs w:val="24"/>
        </w:rPr>
        <w:t>(</w:t>
      </w:r>
      <w:proofErr w:type="spellStart"/>
      <w:r w:rsidRPr="005C7177">
        <w:rPr>
          <w:rFonts w:ascii="Times New Roman" w:hAnsi="Times New Roman" w:cs="Times New Roman"/>
          <w:b/>
          <w:bCs/>
          <w:sz w:val="24"/>
          <w:szCs w:val="24"/>
        </w:rPr>
        <w:t>Stat</w:t>
      </w:r>
      <w:proofErr w:type="spellEnd"/>
      <w:r w:rsidRPr="005C7177">
        <w:rPr>
          <w:rFonts w:ascii="Times New Roman" w:hAnsi="Times New Roman" w:cs="Times New Roman"/>
          <w:b/>
          <w:bCs/>
          <w:sz w:val="24"/>
          <w:szCs w:val="24"/>
        </w:rPr>
        <w:t xml:space="preserve"> t 4, 4753 - </w:t>
      </w:r>
      <w:r w:rsidR="00A247F9">
        <w:rPr>
          <w:rFonts w:ascii="Times New Roman" w:hAnsi="Times New Roman" w:cs="Times New Roman"/>
          <w:b/>
          <w:bCs/>
          <w:sz w:val="24"/>
          <w:szCs w:val="24"/>
        </w:rPr>
        <w:t>fora do intervalo:</w:t>
      </w:r>
      <w:r w:rsidR="00A247F9" w:rsidRPr="005C7177">
        <w:rPr>
          <w:rFonts w:ascii="Times New Roman" w:hAnsi="Times New Roman" w:cs="Times New Roman"/>
          <w:b/>
          <w:bCs/>
          <w:sz w:val="24"/>
          <w:szCs w:val="24"/>
        </w:rPr>
        <w:t xml:space="preserve"> </w:t>
      </w:r>
      <w:r w:rsidRPr="005C7177">
        <w:rPr>
          <w:rFonts w:ascii="Times New Roman" w:hAnsi="Times New Roman" w:cs="Times New Roman"/>
          <w:b/>
          <w:bCs/>
          <w:sz w:val="24"/>
          <w:szCs w:val="24"/>
        </w:rPr>
        <w:t>então aceito).</w:t>
      </w:r>
    </w:p>
    <w:p w14:paraId="65B56320" w14:textId="129FC5DF" w:rsidR="005C7177" w:rsidRPr="005C7177" w:rsidRDefault="005C7177" w:rsidP="005C7177">
      <w:pPr>
        <w:rPr>
          <w:rFonts w:ascii="Times New Roman" w:hAnsi="Times New Roman" w:cs="Times New Roman"/>
          <w:sz w:val="24"/>
          <w:szCs w:val="24"/>
        </w:rPr>
      </w:pPr>
      <w:r w:rsidRPr="005C7177">
        <w:rPr>
          <w:rFonts w:ascii="Times New Roman" w:hAnsi="Times New Roman" w:cs="Times New Roman"/>
          <w:sz w:val="24"/>
          <w:szCs w:val="24"/>
        </w:rPr>
        <w:t xml:space="preserve">       X2: (0,2288 - (-0,0795) /0,1111= </w:t>
      </w:r>
      <w:r w:rsidR="00A247F9" w:rsidRPr="005C7177">
        <w:rPr>
          <w:rFonts w:ascii="Times New Roman" w:hAnsi="Times New Roman" w:cs="Times New Roman"/>
          <w:sz w:val="24"/>
          <w:szCs w:val="24"/>
        </w:rPr>
        <w:t xml:space="preserve">- 2,78 </w:t>
      </w:r>
      <w:r w:rsidR="00A247F9">
        <w:rPr>
          <w:rFonts w:ascii="Times New Roman" w:hAnsi="Times New Roman" w:cs="Times New Roman"/>
          <w:sz w:val="24"/>
          <w:szCs w:val="24"/>
        </w:rPr>
        <w:t xml:space="preserve">e + 2,78 </w:t>
      </w:r>
      <w:r w:rsidRPr="005C7177">
        <w:rPr>
          <w:rFonts w:ascii="Times New Roman" w:hAnsi="Times New Roman" w:cs="Times New Roman"/>
          <w:b/>
          <w:bCs/>
          <w:sz w:val="24"/>
          <w:szCs w:val="24"/>
        </w:rPr>
        <w:t>(</w:t>
      </w:r>
      <w:proofErr w:type="spellStart"/>
      <w:r w:rsidRPr="005C7177">
        <w:rPr>
          <w:rFonts w:ascii="Times New Roman" w:hAnsi="Times New Roman" w:cs="Times New Roman"/>
          <w:b/>
          <w:bCs/>
          <w:sz w:val="24"/>
          <w:szCs w:val="24"/>
        </w:rPr>
        <w:t>Stat</w:t>
      </w:r>
      <w:proofErr w:type="spellEnd"/>
      <w:r w:rsidRPr="005C7177">
        <w:rPr>
          <w:rFonts w:ascii="Times New Roman" w:hAnsi="Times New Roman" w:cs="Times New Roman"/>
          <w:b/>
          <w:bCs/>
          <w:sz w:val="24"/>
          <w:szCs w:val="24"/>
        </w:rPr>
        <w:t xml:space="preserve"> t 2,06 </w:t>
      </w:r>
      <w:r w:rsidR="00A247F9">
        <w:rPr>
          <w:rFonts w:ascii="Times New Roman" w:hAnsi="Times New Roman" w:cs="Times New Roman"/>
          <w:b/>
          <w:bCs/>
          <w:sz w:val="24"/>
          <w:szCs w:val="24"/>
        </w:rPr>
        <w:t>–</w:t>
      </w:r>
      <w:r w:rsidRPr="005C7177">
        <w:rPr>
          <w:rFonts w:ascii="Times New Roman" w:hAnsi="Times New Roman" w:cs="Times New Roman"/>
          <w:b/>
          <w:bCs/>
          <w:sz w:val="24"/>
          <w:szCs w:val="24"/>
        </w:rPr>
        <w:t xml:space="preserve"> </w:t>
      </w:r>
      <w:r w:rsidR="00A247F9">
        <w:rPr>
          <w:rFonts w:ascii="Times New Roman" w:hAnsi="Times New Roman" w:cs="Times New Roman"/>
          <w:b/>
          <w:bCs/>
          <w:sz w:val="24"/>
          <w:szCs w:val="24"/>
        </w:rPr>
        <w:t xml:space="preserve">dentro do intervalo: </w:t>
      </w:r>
      <w:r w:rsidRPr="005C7177">
        <w:rPr>
          <w:rFonts w:ascii="Times New Roman" w:hAnsi="Times New Roman" w:cs="Times New Roman"/>
          <w:b/>
          <w:bCs/>
          <w:sz w:val="24"/>
          <w:szCs w:val="24"/>
        </w:rPr>
        <w:t>então não aceito).</w:t>
      </w:r>
    </w:p>
    <w:p w14:paraId="7AA8A693" w14:textId="7D171643" w:rsidR="005C7177" w:rsidRDefault="005C7177" w:rsidP="005C7177">
      <w:pPr>
        <w:rPr>
          <w:rFonts w:ascii="Times New Roman" w:hAnsi="Times New Roman" w:cs="Times New Roman"/>
          <w:b/>
          <w:bCs/>
          <w:sz w:val="24"/>
          <w:szCs w:val="24"/>
        </w:rPr>
      </w:pPr>
      <w:r w:rsidRPr="005C7177">
        <w:rPr>
          <w:rFonts w:ascii="Times New Roman" w:hAnsi="Times New Roman" w:cs="Times New Roman"/>
          <w:sz w:val="24"/>
          <w:szCs w:val="24"/>
        </w:rPr>
        <w:t xml:space="preserve">       X3:  (0,4950-0,2306 /0,0953 = </w:t>
      </w:r>
      <w:r w:rsidR="00A247F9" w:rsidRPr="005C7177">
        <w:rPr>
          <w:rFonts w:ascii="Times New Roman" w:hAnsi="Times New Roman" w:cs="Times New Roman"/>
          <w:sz w:val="24"/>
          <w:szCs w:val="24"/>
        </w:rPr>
        <w:t xml:space="preserve">- 2,78 </w:t>
      </w:r>
      <w:r w:rsidR="00A247F9">
        <w:rPr>
          <w:rFonts w:ascii="Times New Roman" w:hAnsi="Times New Roman" w:cs="Times New Roman"/>
          <w:sz w:val="24"/>
          <w:szCs w:val="24"/>
        </w:rPr>
        <w:t xml:space="preserve">e + 2,78 </w:t>
      </w:r>
      <w:r w:rsidRPr="005C7177">
        <w:rPr>
          <w:rFonts w:ascii="Times New Roman" w:hAnsi="Times New Roman" w:cs="Times New Roman"/>
          <w:b/>
          <w:bCs/>
          <w:sz w:val="24"/>
          <w:szCs w:val="24"/>
        </w:rPr>
        <w:t>(</w:t>
      </w:r>
      <w:proofErr w:type="spellStart"/>
      <w:r w:rsidRPr="005C7177">
        <w:rPr>
          <w:rFonts w:ascii="Times New Roman" w:hAnsi="Times New Roman" w:cs="Times New Roman"/>
          <w:b/>
          <w:bCs/>
          <w:sz w:val="24"/>
          <w:szCs w:val="24"/>
        </w:rPr>
        <w:t>Stat</w:t>
      </w:r>
      <w:proofErr w:type="spellEnd"/>
      <w:r w:rsidRPr="005C7177">
        <w:rPr>
          <w:rFonts w:ascii="Times New Roman" w:hAnsi="Times New Roman" w:cs="Times New Roman"/>
          <w:b/>
          <w:bCs/>
          <w:sz w:val="24"/>
          <w:szCs w:val="24"/>
        </w:rPr>
        <w:t xml:space="preserve"> t  5,20 </w:t>
      </w:r>
      <w:r w:rsidR="00A247F9">
        <w:rPr>
          <w:rFonts w:ascii="Times New Roman" w:hAnsi="Times New Roman" w:cs="Times New Roman"/>
          <w:b/>
          <w:bCs/>
          <w:sz w:val="24"/>
          <w:szCs w:val="24"/>
        </w:rPr>
        <w:t>–</w:t>
      </w:r>
      <w:r w:rsidRPr="005C7177">
        <w:rPr>
          <w:rFonts w:ascii="Times New Roman" w:hAnsi="Times New Roman" w:cs="Times New Roman"/>
          <w:b/>
          <w:bCs/>
          <w:sz w:val="24"/>
          <w:szCs w:val="24"/>
        </w:rPr>
        <w:t xml:space="preserve"> </w:t>
      </w:r>
      <w:r w:rsidR="00A247F9">
        <w:rPr>
          <w:rFonts w:ascii="Times New Roman" w:hAnsi="Times New Roman" w:cs="Times New Roman"/>
          <w:b/>
          <w:bCs/>
          <w:sz w:val="24"/>
          <w:szCs w:val="24"/>
        </w:rPr>
        <w:t xml:space="preserve">fora do intervalo </w:t>
      </w:r>
      <w:r w:rsidRPr="005C7177">
        <w:rPr>
          <w:rFonts w:ascii="Times New Roman" w:hAnsi="Times New Roman" w:cs="Times New Roman"/>
          <w:b/>
          <w:bCs/>
          <w:sz w:val="24"/>
          <w:szCs w:val="24"/>
        </w:rPr>
        <w:t>então aceito).</w:t>
      </w:r>
    </w:p>
    <w:p w14:paraId="6630B24C" w14:textId="77777777" w:rsidR="00A247F9" w:rsidRPr="005C7177" w:rsidRDefault="00A247F9" w:rsidP="005C7177">
      <w:pPr>
        <w:rPr>
          <w:rFonts w:ascii="Times New Roman" w:hAnsi="Times New Roman" w:cs="Times New Roman"/>
          <w:sz w:val="24"/>
          <w:szCs w:val="24"/>
        </w:rPr>
      </w:pPr>
    </w:p>
    <w:p w14:paraId="330B6172" w14:textId="77777777" w:rsidR="005C7177" w:rsidRPr="005C7177" w:rsidRDefault="005C7177" w:rsidP="005C7177">
      <w:pPr>
        <w:rPr>
          <w:rFonts w:ascii="Times New Roman" w:hAnsi="Times New Roman" w:cs="Times New Roman"/>
          <w:b/>
          <w:bCs/>
          <w:sz w:val="28"/>
          <w:szCs w:val="28"/>
        </w:rPr>
      </w:pPr>
      <w:r w:rsidRPr="005C7177">
        <w:rPr>
          <w:rFonts w:ascii="Times New Roman" w:hAnsi="Times New Roman" w:cs="Times New Roman"/>
          <w:b/>
          <w:bCs/>
          <w:sz w:val="28"/>
          <w:szCs w:val="28"/>
        </w:rPr>
        <w:t xml:space="preserve">3. Valor P :                                                                                                                                                             </w:t>
      </w:r>
    </w:p>
    <w:p w14:paraId="56A6189F" w14:textId="77777777" w:rsidR="005C7177" w:rsidRPr="005C7177" w:rsidRDefault="005C7177" w:rsidP="005C7177">
      <w:pPr>
        <w:rPr>
          <w:rFonts w:ascii="Times New Roman" w:hAnsi="Times New Roman" w:cs="Times New Roman"/>
          <w:sz w:val="24"/>
          <w:szCs w:val="24"/>
        </w:rPr>
      </w:pPr>
      <w:r w:rsidRPr="005C7177">
        <w:rPr>
          <w:rFonts w:ascii="Times New Roman" w:hAnsi="Times New Roman" w:cs="Times New Roman"/>
          <w:sz w:val="24"/>
          <w:szCs w:val="24"/>
        </w:rPr>
        <w:t xml:space="preserve">       X1: 0, 0110  </w:t>
      </w:r>
      <w:r w:rsidRPr="005C7177">
        <w:rPr>
          <w:rFonts w:ascii="Times New Roman" w:hAnsi="Times New Roman" w:cs="Times New Roman"/>
          <w:b/>
          <w:bCs/>
          <w:sz w:val="24"/>
          <w:szCs w:val="24"/>
        </w:rPr>
        <w:t>(menor  que 0,05, portanto na margem de erro tol</w:t>
      </w:r>
      <w:r w:rsidR="002003AE">
        <w:rPr>
          <w:rFonts w:ascii="Times New Roman" w:hAnsi="Times New Roman" w:cs="Times New Roman"/>
          <w:b/>
          <w:bCs/>
          <w:sz w:val="24"/>
          <w:szCs w:val="24"/>
        </w:rPr>
        <w:t>e</w:t>
      </w:r>
      <w:r w:rsidRPr="005C7177">
        <w:rPr>
          <w:rFonts w:ascii="Times New Roman" w:hAnsi="Times New Roman" w:cs="Times New Roman"/>
          <w:b/>
          <w:bCs/>
          <w:sz w:val="24"/>
          <w:szCs w:val="24"/>
        </w:rPr>
        <w:t>rável)</w:t>
      </w:r>
    </w:p>
    <w:p w14:paraId="3D0B6D2B" w14:textId="77777777" w:rsidR="005C7177" w:rsidRPr="005C7177" w:rsidRDefault="005C7177" w:rsidP="005C7177">
      <w:pPr>
        <w:rPr>
          <w:rFonts w:ascii="Times New Roman" w:hAnsi="Times New Roman" w:cs="Times New Roman"/>
          <w:sz w:val="24"/>
          <w:szCs w:val="24"/>
        </w:rPr>
      </w:pPr>
      <w:r w:rsidRPr="005C7177">
        <w:rPr>
          <w:rFonts w:ascii="Times New Roman" w:hAnsi="Times New Roman" w:cs="Times New Roman"/>
          <w:sz w:val="24"/>
          <w:szCs w:val="24"/>
        </w:rPr>
        <w:t xml:space="preserve">       X2:  0,1084 </w:t>
      </w:r>
      <w:r w:rsidRPr="005C7177">
        <w:rPr>
          <w:rFonts w:ascii="Times New Roman" w:hAnsi="Times New Roman" w:cs="Times New Roman"/>
          <w:b/>
          <w:bCs/>
          <w:sz w:val="24"/>
          <w:szCs w:val="24"/>
        </w:rPr>
        <w:t>(maior que 0,05, portanto acima da margem de erro tol</w:t>
      </w:r>
      <w:r w:rsidR="002003AE">
        <w:rPr>
          <w:rFonts w:ascii="Times New Roman" w:hAnsi="Times New Roman" w:cs="Times New Roman"/>
          <w:b/>
          <w:bCs/>
          <w:sz w:val="24"/>
          <w:szCs w:val="24"/>
        </w:rPr>
        <w:t>e</w:t>
      </w:r>
      <w:r w:rsidRPr="005C7177">
        <w:rPr>
          <w:rFonts w:ascii="Times New Roman" w:hAnsi="Times New Roman" w:cs="Times New Roman"/>
          <w:b/>
          <w:bCs/>
          <w:sz w:val="24"/>
          <w:szCs w:val="24"/>
        </w:rPr>
        <w:t>rável)</w:t>
      </w:r>
    </w:p>
    <w:p w14:paraId="7A67E98D" w14:textId="485EAF86" w:rsidR="005C7177" w:rsidRDefault="005C7177" w:rsidP="005C7177">
      <w:pPr>
        <w:rPr>
          <w:rFonts w:ascii="Times New Roman" w:hAnsi="Times New Roman" w:cs="Times New Roman"/>
          <w:b/>
          <w:bCs/>
          <w:sz w:val="24"/>
          <w:szCs w:val="24"/>
        </w:rPr>
      </w:pPr>
      <w:r w:rsidRPr="005C7177">
        <w:rPr>
          <w:rFonts w:ascii="Times New Roman" w:hAnsi="Times New Roman" w:cs="Times New Roman"/>
          <w:sz w:val="24"/>
          <w:szCs w:val="24"/>
        </w:rPr>
        <w:t xml:space="preserve">       X3: 0,0065  </w:t>
      </w:r>
      <w:r w:rsidRPr="005C7177">
        <w:rPr>
          <w:rFonts w:ascii="Times New Roman" w:hAnsi="Times New Roman" w:cs="Times New Roman"/>
          <w:b/>
          <w:bCs/>
          <w:sz w:val="24"/>
          <w:szCs w:val="24"/>
        </w:rPr>
        <w:t>(menor  que 0,05, portanto na margem de erro tol</w:t>
      </w:r>
      <w:r w:rsidR="002003AE">
        <w:rPr>
          <w:rFonts w:ascii="Times New Roman" w:hAnsi="Times New Roman" w:cs="Times New Roman"/>
          <w:b/>
          <w:bCs/>
          <w:sz w:val="24"/>
          <w:szCs w:val="24"/>
        </w:rPr>
        <w:t>e</w:t>
      </w:r>
      <w:r w:rsidRPr="005C7177">
        <w:rPr>
          <w:rFonts w:ascii="Times New Roman" w:hAnsi="Times New Roman" w:cs="Times New Roman"/>
          <w:b/>
          <w:bCs/>
          <w:sz w:val="24"/>
          <w:szCs w:val="24"/>
        </w:rPr>
        <w:t>rável)</w:t>
      </w:r>
    </w:p>
    <w:p w14:paraId="31D02C3D" w14:textId="77777777" w:rsidR="002003AE" w:rsidRPr="002003AE" w:rsidRDefault="002003AE" w:rsidP="00017B9C">
      <w:pPr>
        <w:rPr>
          <w:b/>
          <w:bCs/>
          <w:sz w:val="28"/>
          <w:szCs w:val="28"/>
        </w:rPr>
      </w:pPr>
      <w:r w:rsidRPr="002003AE">
        <w:rPr>
          <w:b/>
          <w:bCs/>
          <w:sz w:val="28"/>
          <w:szCs w:val="28"/>
        </w:rPr>
        <w:t>Conclus</w:t>
      </w:r>
      <w:r>
        <w:rPr>
          <w:b/>
          <w:bCs/>
          <w:sz w:val="28"/>
          <w:szCs w:val="28"/>
        </w:rPr>
        <w:t>ões</w:t>
      </w:r>
      <w:r w:rsidRPr="002003AE">
        <w:rPr>
          <w:b/>
          <w:bCs/>
          <w:sz w:val="28"/>
          <w:szCs w:val="28"/>
        </w:rPr>
        <w:t>:</w:t>
      </w:r>
    </w:p>
    <w:p w14:paraId="1A3DEF83" w14:textId="77777777" w:rsidR="005C7177" w:rsidRDefault="005C7177" w:rsidP="002003AE">
      <w:pPr>
        <w:pStyle w:val="PargrafodaLista"/>
        <w:numPr>
          <w:ilvl w:val="0"/>
          <w:numId w:val="2"/>
        </w:numPr>
        <w:rPr>
          <w:b/>
          <w:bCs/>
          <w:sz w:val="28"/>
          <w:szCs w:val="28"/>
        </w:rPr>
      </w:pPr>
      <w:r w:rsidRPr="002003AE">
        <w:rPr>
          <w:b/>
          <w:bCs/>
          <w:sz w:val="28"/>
          <w:szCs w:val="28"/>
        </w:rPr>
        <w:t xml:space="preserve">Note que a variável X2 não foi aceita em três indicadores, o que compromete </w:t>
      </w:r>
      <w:r w:rsidR="002003AE" w:rsidRPr="002003AE">
        <w:rPr>
          <w:b/>
          <w:bCs/>
          <w:sz w:val="28"/>
          <w:szCs w:val="28"/>
        </w:rPr>
        <w:t xml:space="preserve">a equação como um todo. </w:t>
      </w:r>
    </w:p>
    <w:p w14:paraId="551A35C7" w14:textId="58A54DCA" w:rsidR="002003AE" w:rsidRDefault="002003AE" w:rsidP="002003AE">
      <w:pPr>
        <w:pStyle w:val="PargrafodaLista"/>
        <w:numPr>
          <w:ilvl w:val="0"/>
          <w:numId w:val="2"/>
        </w:numPr>
        <w:rPr>
          <w:b/>
          <w:bCs/>
          <w:sz w:val="28"/>
          <w:szCs w:val="28"/>
        </w:rPr>
      </w:pPr>
      <w:r>
        <w:rPr>
          <w:b/>
          <w:bCs/>
          <w:sz w:val="28"/>
          <w:szCs w:val="28"/>
        </w:rPr>
        <w:t>Uma nova distribuição de modais deverá ser elaborada para gerar maior confiabilidade.</w:t>
      </w:r>
    </w:p>
    <w:p w14:paraId="58A63571" w14:textId="75350C4F" w:rsidR="00364B52" w:rsidRDefault="00364B52" w:rsidP="002003AE">
      <w:pPr>
        <w:pStyle w:val="PargrafodaLista"/>
        <w:numPr>
          <w:ilvl w:val="0"/>
          <w:numId w:val="2"/>
        </w:numPr>
        <w:rPr>
          <w:b/>
          <w:bCs/>
          <w:sz w:val="28"/>
          <w:szCs w:val="28"/>
        </w:rPr>
      </w:pPr>
      <w:r>
        <w:rPr>
          <w:b/>
          <w:bCs/>
          <w:sz w:val="28"/>
          <w:szCs w:val="28"/>
        </w:rPr>
        <w:t>Explica as diversas combinações a serem feitas até atingir indicadores abaixo da margem e erro tolerada e o R</w:t>
      </w:r>
      <w:r>
        <w:rPr>
          <w:rFonts w:cstheme="minorHAnsi"/>
          <w:b/>
          <w:bCs/>
          <w:sz w:val="28"/>
          <w:szCs w:val="28"/>
        </w:rPr>
        <w:t>²</w:t>
      </w:r>
      <w:r>
        <w:rPr>
          <w:b/>
          <w:bCs/>
          <w:sz w:val="28"/>
          <w:szCs w:val="28"/>
        </w:rPr>
        <w:t xml:space="preserve"> ajustado igualmente próximo de 1.</w:t>
      </w:r>
    </w:p>
    <w:p w14:paraId="0F2638D3" w14:textId="77777777" w:rsidR="00A247F9" w:rsidRDefault="00A247F9" w:rsidP="00A247F9">
      <w:pPr>
        <w:pStyle w:val="PargrafodaLista"/>
        <w:rPr>
          <w:b/>
          <w:bCs/>
          <w:sz w:val="28"/>
          <w:szCs w:val="28"/>
        </w:rPr>
      </w:pPr>
    </w:p>
    <w:p w14:paraId="26E2C2BA" w14:textId="659C8DE9" w:rsidR="00364B52" w:rsidRPr="00364B52" w:rsidRDefault="00364B52" w:rsidP="00364B52">
      <w:pPr>
        <w:pStyle w:val="PargrafodaLista"/>
        <w:numPr>
          <w:ilvl w:val="0"/>
          <w:numId w:val="5"/>
        </w:numPr>
        <w:rPr>
          <w:b/>
          <w:bCs/>
          <w:sz w:val="28"/>
          <w:szCs w:val="28"/>
        </w:rPr>
      </w:pPr>
      <w:r w:rsidRPr="00364B52">
        <w:rPr>
          <w:b/>
          <w:bCs/>
          <w:sz w:val="28"/>
          <w:szCs w:val="28"/>
        </w:rPr>
        <w:lastRenderedPageBreak/>
        <w:t>Nova distribuição de modais</w:t>
      </w:r>
    </w:p>
    <w:tbl>
      <w:tblPr>
        <w:tblW w:w="7792" w:type="dxa"/>
        <w:tblCellMar>
          <w:left w:w="70" w:type="dxa"/>
          <w:right w:w="70" w:type="dxa"/>
        </w:tblCellMar>
        <w:tblLook w:val="04A0" w:firstRow="1" w:lastRow="0" w:firstColumn="1" w:lastColumn="0" w:noHBand="0" w:noVBand="1"/>
      </w:tblPr>
      <w:tblGrid>
        <w:gridCol w:w="1420"/>
        <w:gridCol w:w="1660"/>
        <w:gridCol w:w="1877"/>
        <w:gridCol w:w="2835"/>
      </w:tblGrid>
      <w:tr w:rsidR="002003AE" w:rsidRPr="002003AE" w14:paraId="6EC57B49" w14:textId="77777777" w:rsidTr="002003AE">
        <w:trPr>
          <w:trHeight w:val="300"/>
        </w:trPr>
        <w:tc>
          <w:tcPr>
            <w:tcW w:w="1420" w:type="dxa"/>
            <w:tcBorders>
              <w:top w:val="single" w:sz="4" w:space="0" w:color="8064A2"/>
              <w:left w:val="single" w:sz="4" w:space="0" w:color="8064A2"/>
              <w:bottom w:val="nil"/>
              <w:right w:val="nil"/>
            </w:tcBorders>
            <w:shd w:val="clear" w:color="8064A2" w:fill="8064A2"/>
            <w:noWrap/>
            <w:vAlign w:val="bottom"/>
            <w:hideMark/>
          </w:tcPr>
          <w:p w14:paraId="0067D01B" w14:textId="77777777" w:rsidR="002003AE" w:rsidRPr="002003AE" w:rsidRDefault="002003AE" w:rsidP="002003AE">
            <w:pPr>
              <w:spacing w:after="0" w:line="240" w:lineRule="auto"/>
              <w:rPr>
                <w:rFonts w:ascii="Calibri" w:eastAsia="Times New Roman" w:hAnsi="Calibri" w:cs="Calibri"/>
                <w:b/>
                <w:bCs/>
                <w:color w:val="FFFFFF"/>
                <w:lang w:eastAsia="pt-BR"/>
              </w:rPr>
            </w:pPr>
            <w:r w:rsidRPr="002003AE">
              <w:rPr>
                <w:rFonts w:ascii="Calibri" w:eastAsia="Times New Roman" w:hAnsi="Calibri" w:cs="Calibri"/>
                <w:b/>
                <w:bCs/>
                <w:color w:val="FFFFFF"/>
                <w:lang w:eastAsia="pt-BR"/>
              </w:rPr>
              <w:t>Ônibus</w:t>
            </w:r>
            <w:r>
              <w:rPr>
                <w:rFonts w:ascii="Calibri" w:eastAsia="Times New Roman" w:hAnsi="Calibri" w:cs="Calibri"/>
                <w:b/>
                <w:bCs/>
                <w:color w:val="FFFFFF"/>
                <w:lang w:eastAsia="pt-BR"/>
              </w:rPr>
              <w:t xml:space="preserve"> (mil)</w:t>
            </w:r>
          </w:p>
        </w:tc>
        <w:tc>
          <w:tcPr>
            <w:tcW w:w="1660" w:type="dxa"/>
            <w:tcBorders>
              <w:top w:val="single" w:sz="4" w:space="0" w:color="8064A2"/>
              <w:left w:val="nil"/>
              <w:bottom w:val="nil"/>
              <w:right w:val="nil"/>
            </w:tcBorders>
            <w:shd w:val="clear" w:color="8064A2" w:fill="8064A2"/>
            <w:noWrap/>
            <w:vAlign w:val="bottom"/>
            <w:hideMark/>
          </w:tcPr>
          <w:p w14:paraId="29A75CA0" w14:textId="77777777" w:rsidR="002003AE" w:rsidRPr="002003AE" w:rsidRDefault="002003AE" w:rsidP="002003AE">
            <w:pPr>
              <w:spacing w:after="0" w:line="240" w:lineRule="auto"/>
              <w:rPr>
                <w:rFonts w:ascii="Calibri" w:eastAsia="Times New Roman" w:hAnsi="Calibri" w:cs="Calibri"/>
                <w:b/>
                <w:bCs/>
                <w:color w:val="FFFFFF"/>
                <w:lang w:eastAsia="pt-BR"/>
              </w:rPr>
            </w:pPr>
            <w:r w:rsidRPr="002003AE">
              <w:rPr>
                <w:rFonts w:ascii="Calibri" w:eastAsia="Times New Roman" w:hAnsi="Calibri" w:cs="Calibri"/>
                <w:b/>
                <w:bCs/>
                <w:color w:val="FFFFFF"/>
                <w:lang w:eastAsia="pt-BR"/>
              </w:rPr>
              <w:t>Carro</w:t>
            </w:r>
            <w:r>
              <w:rPr>
                <w:rFonts w:ascii="Calibri" w:eastAsia="Times New Roman" w:hAnsi="Calibri" w:cs="Calibri"/>
                <w:b/>
                <w:bCs/>
                <w:color w:val="FFFFFF"/>
                <w:lang w:eastAsia="pt-BR"/>
              </w:rPr>
              <w:t xml:space="preserve"> (mil)</w:t>
            </w:r>
          </w:p>
        </w:tc>
        <w:tc>
          <w:tcPr>
            <w:tcW w:w="1877" w:type="dxa"/>
            <w:tcBorders>
              <w:top w:val="single" w:sz="4" w:space="0" w:color="8064A2"/>
              <w:left w:val="nil"/>
              <w:bottom w:val="nil"/>
              <w:right w:val="nil"/>
            </w:tcBorders>
            <w:shd w:val="clear" w:color="8064A2" w:fill="8064A2"/>
            <w:noWrap/>
            <w:vAlign w:val="bottom"/>
            <w:hideMark/>
          </w:tcPr>
          <w:p w14:paraId="14991E2D" w14:textId="77777777" w:rsidR="002003AE" w:rsidRPr="002003AE" w:rsidRDefault="002003AE" w:rsidP="002003AE">
            <w:pPr>
              <w:spacing w:after="0" w:line="240" w:lineRule="auto"/>
              <w:rPr>
                <w:rFonts w:ascii="Calibri" w:eastAsia="Times New Roman" w:hAnsi="Calibri" w:cs="Calibri"/>
                <w:b/>
                <w:bCs/>
                <w:color w:val="FFFFFF"/>
                <w:lang w:eastAsia="pt-BR"/>
              </w:rPr>
            </w:pPr>
            <w:r w:rsidRPr="002003AE">
              <w:rPr>
                <w:rFonts w:ascii="Calibri" w:eastAsia="Times New Roman" w:hAnsi="Calibri" w:cs="Calibri"/>
                <w:b/>
                <w:bCs/>
                <w:color w:val="FFFFFF"/>
                <w:lang w:eastAsia="pt-BR"/>
              </w:rPr>
              <w:t>Caminhões</w:t>
            </w:r>
            <w:r>
              <w:rPr>
                <w:rFonts w:ascii="Calibri" w:eastAsia="Times New Roman" w:hAnsi="Calibri" w:cs="Calibri"/>
                <w:b/>
                <w:bCs/>
                <w:color w:val="FFFFFF"/>
                <w:lang w:eastAsia="pt-BR"/>
              </w:rPr>
              <w:t xml:space="preserve"> (mil)</w:t>
            </w:r>
          </w:p>
        </w:tc>
        <w:tc>
          <w:tcPr>
            <w:tcW w:w="2835" w:type="dxa"/>
            <w:tcBorders>
              <w:top w:val="single" w:sz="4" w:space="0" w:color="8064A2"/>
              <w:left w:val="nil"/>
              <w:bottom w:val="nil"/>
              <w:right w:val="single" w:sz="4" w:space="0" w:color="8064A2"/>
            </w:tcBorders>
            <w:shd w:val="clear" w:color="8064A2" w:fill="8064A2"/>
            <w:noWrap/>
            <w:vAlign w:val="bottom"/>
            <w:hideMark/>
          </w:tcPr>
          <w:p w14:paraId="5127611D" w14:textId="77777777" w:rsidR="002003AE" w:rsidRPr="002003AE" w:rsidRDefault="002003AE" w:rsidP="002003AE">
            <w:pPr>
              <w:spacing w:after="0" w:line="240" w:lineRule="auto"/>
              <w:rPr>
                <w:rFonts w:ascii="Calibri" w:eastAsia="Times New Roman" w:hAnsi="Calibri" w:cs="Calibri"/>
                <w:b/>
                <w:bCs/>
                <w:color w:val="FFFFFF"/>
                <w:lang w:eastAsia="pt-BR"/>
              </w:rPr>
            </w:pPr>
            <w:r w:rsidRPr="002003AE">
              <w:rPr>
                <w:rFonts w:ascii="Calibri" w:eastAsia="Times New Roman" w:hAnsi="Calibri" w:cs="Calibri"/>
                <w:b/>
                <w:bCs/>
                <w:color w:val="FFFFFF"/>
                <w:lang w:eastAsia="pt-BR"/>
              </w:rPr>
              <w:t>Congestionamento Km</w:t>
            </w:r>
          </w:p>
        </w:tc>
      </w:tr>
      <w:tr w:rsidR="002003AE" w:rsidRPr="002003AE" w14:paraId="75FE6F34" w14:textId="77777777" w:rsidTr="002003AE">
        <w:trPr>
          <w:trHeight w:val="315"/>
        </w:trPr>
        <w:tc>
          <w:tcPr>
            <w:tcW w:w="1420" w:type="dxa"/>
            <w:tcBorders>
              <w:top w:val="single" w:sz="4" w:space="0" w:color="8064A2"/>
              <w:left w:val="single" w:sz="4" w:space="0" w:color="8064A2"/>
              <w:bottom w:val="nil"/>
              <w:right w:val="nil"/>
            </w:tcBorders>
            <w:shd w:val="clear" w:color="auto" w:fill="auto"/>
            <w:noWrap/>
            <w:vAlign w:val="bottom"/>
            <w:hideMark/>
          </w:tcPr>
          <w:p w14:paraId="291792FC"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55</w:t>
            </w:r>
          </w:p>
        </w:tc>
        <w:tc>
          <w:tcPr>
            <w:tcW w:w="1660" w:type="dxa"/>
            <w:tcBorders>
              <w:top w:val="single" w:sz="4" w:space="0" w:color="8064A2"/>
              <w:left w:val="nil"/>
              <w:bottom w:val="nil"/>
              <w:right w:val="nil"/>
            </w:tcBorders>
            <w:shd w:val="clear" w:color="auto" w:fill="auto"/>
            <w:noWrap/>
            <w:vAlign w:val="bottom"/>
            <w:hideMark/>
          </w:tcPr>
          <w:p w14:paraId="086EA3F1"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20,5</w:t>
            </w:r>
          </w:p>
        </w:tc>
        <w:tc>
          <w:tcPr>
            <w:tcW w:w="1877" w:type="dxa"/>
            <w:tcBorders>
              <w:top w:val="single" w:sz="4" w:space="0" w:color="8064A2"/>
              <w:left w:val="nil"/>
              <w:bottom w:val="nil"/>
              <w:right w:val="nil"/>
            </w:tcBorders>
            <w:shd w:val="clear" w:color="auto" w:fill="auto"/>
            <w:noWrap/>
            <w:vAlign w:val="bottom"/>
            <w:hideMark/>
          </w:tcPr>
          <w:p w14:paraId="17941897"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23,7</w:t>
            </w:r>
          </w:p>
        </w:tc>
        <w:tc>
          <w:tcPr>
            <w:tcW w:w="2835" w:type="dxa"/>
            <w:tcBorders>
              <w:top w:val="single" w:sz="4" w:space="0" w:color="8064A2"/>
              <w:left w:val="nil"/>
              <w:bottom w:val="nil"/>
              <w:right w:val="single" w:sz="4" w:space="0" w:color="8064A2"/>
            </w:tcBorders>
            <w:shd w:val="clear" w:color="auto" w:fill="auto"/>
            <w:noWrap/>
            <w:vAlign w:val="bottom"/>
            <w:hideMark/>
          </w:tcPr>
          <w:p w14:paraId="278009A3"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18,9</w:t>
            </w:r>
          </w:p>
        </w:tc>
      </w:tr>
      <w:tr w:rsidR="002003AE" w:rsidRPr="002003AE" w14:paraId="69E39730" w14:textId="77777777" w:rsidTr="002003AE">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3CFD188C"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44,5</w:t>
            </w:r>
          </w:p>
        </w:tc>
        <w:tc>
          <w:tcPr>
            <w:tcW w:w="1660" w:type="dxa"/>
            <w:tcBorders>
              <w:top w:val="single" w:sz="4" w:space="0" w:color="8064A2"/>
              <w:left w:val="nil"/>
              <w:bottom w:val="nil"/>
              <w:right w:val="nil"/>
            </w:tcBorders>
            <w:shd w:val="clear" w:color="auto" w:fill="auto"/>
            <w:noWrap/>
            <w:vAlign w:val="bottom"/>
            <w:hideMark/>
          </w:tcPr>
          <w:p w14:paraId="54A39A09"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10,8</w:t>
            </w:r>
          </w:p>
        </w:tc>
        <w:tc>
          <w:tcPr>
            <w:tcW w:w="1877" w:type="dxa"/>
            <w:tcBorders>
              <w:top w:val="single" w:sz="4" w:space="0" w:color="8064A2"/>
              <w:left w:val="nil"/>
              <w:bottom w:val="nil"/>
              <w:right w:val="nil"/>
            </w:tcBorders>
            <w:shd w:val="clear" w:color="auto" w:fill="auto"/>
            <w:noWrap/>
            <w:vAlign w:val="bottom"/>
            <w:hideMark/>
          </w:tcPr>
          <w:p w14:paraId="235929AE"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18,7</w:t>
            </w:r>
          </w:p>
        </w:tc>
        <w:tc>
          <w:tcPr>
            <w:tcW w:w="2835" w:type="dxa"/>
            <w:tcBorders>
              <w:top w:val="single" w:sz="4" w:space="0" w:color="8064A2"/>
              <w:left w:val="nil"/>
              <w:bottom w:val="nil"/>
              <w:right w:val="single" w:sz="4" w:space="0" w:color="8064A2"/>
            </w:tcBorders>
            <w:shd w:val="clear" w:color="auto" w:fill="auto"/>
            <w:noWrap/>
            <w:vAlign w:val="bottom"/>
            <w:hideMark/>
          </w:tcPr>
          <w:p w14:paraId="2EA0CCF5"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10,9</w:t>
            </w:r>
          </w:p>
        </w:tc>
      </w:tr>
      <w:tr w:rsidR="002003AE" w:rsidRPr="002003AE" w14:paraId="2F701103" w14:textId="77777777" w:rsidTr="002003AE">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5B2BF184"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39,5</w:t>
            </w:r>
          </w:p>
        </w:tc>
        <w:tc>
          <w:tcPr>
            <w:tcW w:w="1660" w:type="dxa"/>
            <w:tcBorders>
              <w:top w:val="single" w:sz="4" w:space="0" w:color="8064A2"/>
              <w:left w:val="nil"/>
              <w:bottom w:val="nil"/>
              <w:right w:val="nil"/>
            </w:tcBorders>
            <w:shd w:val="clear" w:color="auto" w:fill="auto"/>
            <w:noWrap/>
            <w:vAlign w:val="bottom"/>
            <w:hideMark/>
          </w:tcPr>
          <w:p w14:paraId="3FDD3011"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11,9</w:t>
            </w:r>
          </w:p>
        </w:tc>
        <w:tc>
          <w:tcPr>
            <w:tcW w:w="1877" w:type="dxa"/>
            <w:tcBorders>
              <w:top w:val="single" w:sz="4" w:space="0" w:color="8064A2"/>
              <w:left w:val="nil"/>
              <w:bottom w:val="nil"/>
              <w:right w:val="nil"/>
            </w:tcBorders>
            <w:shd w:val="clear" w:color="auto" w:fill="auto"/>
            <w:noWrap/>
            <w:vAlign w:val="bottom"/>
            <w:hideMark/>
          </w:tcPr>
          <w:p w14:paraId="2389D139"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22,4</w:t>
            </w:r>
          </w:p>
        </w:tc>
        <w:tc>
          <w:tcPr>
            <w:tcW w:w="2835" w:type="dxa"/>
            <w:tcBorders>
              <w:top w:val="single" w:sz="4" w:space="0" w:color="8064A2"/>
              <w:left w:val="nil"/>
              <w:bottom w:val="nil"/>
              <w:right w:val="single" w:sz="4" w:space="0" w:color="8064A2"/>
            </w:tcBorders>
            <w:shd w:val="clear" w:color="auto" w:fill="auto"/>
            <w:noWrap/>
            <w:vAlign w:val="bottom"/>
            <w:hideMark/>
          </w:tcPr>
          <w:p w14:paraId="792C3166"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11</w:t>
            </w:r>
          </w:p>
        </w:tc>
      </w:tr>
      <w:tr w:rsidR="002003AE" w:rsidRPr="002003AE" w14:paraId="35FF9406" w14:textId="77777777" w:rsidTr="002003AE">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79497CC6"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34</w:t>
            </w:r>
          </w:p>
        </w:tc>
        <w:tc>
          <w:tcPr>
            <w:tcW w:w="1660" w:type="dxa"/>
            <w:tcBorders>
              <w:top w:val="single" w:sz="4" w:space="0" w:color="8064A2"/>
              <w:left w:val="nil"/>
              <w:bottom w:val="nil"/>
              <w:right w:val="nil"/>
            </w:tcBorders>
            <w:shd w:val="clear" w:color="auto" w:fill="auto"/>
            <w:noWrap/>
            <w:vAlign w:val="bottom"/>
            <w:hideMark/>
          </w:tcPr>
          <w:p w14:paraId="1344AC39"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10,8</w:t>
            </w:r>
          </w:p>
        </w:tc>
        <w:tc>
          <w:tcPr>
            <w:tcW w:w="1877" w:type="dxa"/>
            <w:tcBorders>
              <w:top w:val="single" w:sz="4" w:space="0" w:color="8064A2"/>
              <w:left w:val="nil"/>
              <w:bottom w:val="nil"/>
              <w:right w:val="nil"/>
            </w:tcBorders>
            <w:shd w:val="clear" w:color="auto" w:fill="auto"/>
            <w:noWrap/>
            <w:vAlign w:val="bottom"/>
            <w:hideMark/>
          </w:tcPr>
          <w:p w14:paraId="4C8FB696"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14,5</w:t>
            </w:r>
          </w:p>
        </w:tc>
        <w:tc>
          <w:tcPr>
            <w:tcW w:w="2835" w:type="dxa"/>
            <w:tcBorders>
              <w:top w:val="single" w:sz="4" w:space="0" w:color="8064A2"/>
              <w:left w:val="nil"/>
              <w:bottom w:val="nil"/>
              <w:right w:val="single" w:sz="4" w:space="0" w:color="8064A2"/>
            </w:tcBorders>
            <w:shd w:val="clear" w:color="auto" w:fill="auto"/>
            <w:noWrap/>
            <w:vAlign w:val="bottom"/>
            <w:hideMark/>
          </w:tcPr>
          <w:p w14:paraId="405C74F4"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5,9</w:t>
            </w:r>
          </w:p>
        </w:tc>
      </w:tr>
      <w:tr w:rsidR="002003AE" w:rsidRPr="002003AE" w14:paraId="07C447B3" w14:textId="77777777" w:rsidTr="002003AE">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28DE8CC9"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40,7</w:t>
            </w:r>
          </w:p>
        </w:tc>
        <w:tc>
          <w:tcPr>
            <w:tcW w:w="1660" w:type="dxa"/>
            <w:tcBorders>
              <w:top w:val="single" w:sz="4" w:space="0" w:color="8064A2"/>
              <w:left w:val="nil"/>
              <w:bottom w:val="nil"/>
              <w:right w:val="nil"/>
            </w:tcBorders>
            <w:shd w:val="clear" w:color="auto" w:fill="auto"/>
            <w:noWrap/>
            <w:vAlign w:val="bottom"/>
            <w:hideMark/>
          </w:tcPr>
          <w:p w14:paraId="7CCBD65B"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8,9</w:t>
            </w:r>
          </w:p>
        </w:tc>
        <w:tc>
          <w:tcPr>
            <w:tcW w:w="1877" w:type="dxa"/>
            <w:tcBorders>
              <w:top w:val="single" w:sz="4" w:space="0" w:color="8064A2"/>
              <w:left w:val="nil"/>
              <w:bottom w:val="nil"/>
              <w:right w:val="nil"/>
            </w:tcBorders>
            <w:shd w:val="clear" w:color="auto" w:fill="auto"/>
            <w:noWrap/>
            <w:vAlign w:val="bottom"/>
            <w:hideMark/>
          </w:tcPr>
          <w:p w14:paraId="32EB4B02"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13,4</w:t>
            </w:r>
          </w:p>
        </w:tc>
        <w:tc>
          <w:tcPr>
            <w:tcW w:w="2835" w:type="dxa"/>
            <w:tcBorders>
              <w:top w:val="single" w:sz="4" w:space="0" w:color="8064A2"/>
              <w:left w:val="nil"/>
              <w:bottom w:val="nil"/>
              <w:right w:val="single" w:sz="4" w:space="0" w:color="8064A2"/>
            </w:tcBorders>
            <w:shd w:val="clear" w:color="auto" w:fill="auto"/>
            <w:noWrap/>
            <w:vAlign w:val="bottom"/>
            <w:hideMark/>
          </w:tcPr>
          <w:p w14:paraId="07A95F93"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6,6</w:t>
            </w:r>
          </w:p>
        </w:tc>
      </w:tr>
      <w:tr w:rsidR="002003AE" w:rsidRPr="002003AE" w14:paraId="67BCB70C" w14:textId="77777777" w:rsidTr="002003AE">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0FFF4179"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34,8</w:t>
            </w:r>
          </w:p>
        </w:tc>
        <w:tc>
          <w:tcPr>
            <w:tcW w:w="1660" w:type="dxa"/>
            <w:tcBorders>
              <w:top w:val="single" w:sz="4" w:space="0" w:color="8064A2"/>
              <w:left w:val="nil"/>
              <w:bottom w:val="nil"/>
              <w:right w:val="nil"/>
            </w:tcBorders>
            <w:shd w:val="clear" w:color="auto" w:fill="auto"/>
            <w:noWrap/>
            <w:vAlign w:val="bottom"/>
            <w:hideMark/>
          </w:tcPr>
          <w:p w14:paraId="4E7F6F36"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5,9</w:t>
            </w:r>
          </w:p>
        </w:tc>
        <w:tc>
          <w:tcPr>
            <w:tcW w:w="1877" w:type="dxa"/>
            <w:tcBorders>
              <w:top w:val="single" w:sz="4" w:space="0" w:color="8064A2"/>
              <w:left w:val="nil"/>
              <w:bottom w:val="nil"/>
              <w:right w:val="nil"/>
            </w:tcBorders>
            <w:shd w:val="clear" w:color="auto" w:fill="auto"/>
            <w:noWrap/>
            <w:vAlign w:val="bottom"/>
            <w:hideMark/>
          </w:tcPr>
          <w:p w14:paraId="09DA4390"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11,5</w:t>
            </w:r>
          </w:p>
        </w:tc>
        <w:tc>
          <w:tcPr>
            <w:tcW w:w="2835" w:type="dxa"/>
            <w:tcBorders>
              <w:top w:val="single" w:sz="4" w:space="0" w:color="8064A2"/>
              <w:left w:val="nil"/>
              <w:bottom w:val="nil"/>
              <w:right w:val="single" w:sz="4" w:space="0" w:color="8064A2"/>
            </w:tcBorders>
            <w:shd w:val="clear" w:color="auto" w:fill="auto"/>
            <w:noWrap/>
            <w:vAlign w:val="bottom"/>
            <w:hideMark/>
          </w:tcPr>
          <w:p w14:paraId="155E8FBB"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1,9</w:t>
            </w:r>
          </w:p>
        </w:tc>
      </w:tr>
      <w:tr w:rsidR="002003AE" w:rsidRPr="002003AE" w14:paraId="76C18AAA" w14:textId="77777777" w:rsidTr="002003AE">
        <w:trPr>
          <w:trHeight w:val="315"/>
        </w:trPr>
        <w:tc>
          <w:tcPr>
            <w:tcW w:w="1420" w:type="dxa"/>
            <w:tcBorders>
              <w:top w:val="single" w:sz="4" w:space="0" w:color="8064A2"/>
              <w:left w:val="single" w:sz="4" w:space="0" w:color="8064A2"/>
              <w:bottom w:val="nil"/>
              <w:right w:val="nil"/>
            </w:tcBorders>
            <w:shd w:val="clear" w:color="auto" w:fill="auto"/>
            <w:noWrap/>
            <w:vAlign w:val="bottom"/>
            <w:hideMark/>
          </w:tcPr>
          <w:p w14:paraId="4DC73774"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30,9</w:t>
            </w:r>
          </w:p>
        </w:tc>
        <w:tc>
          <w:tcPr>
            <w:tcW w:w="1660" w:type="dxa"/>
            <w:tcBorders>
              <w:top w:val="single" w:sz="4" w:space="0" w:color="8064A2"/>
              <w:left w:val="nil"/>
              <w:bottom w:val="nil"/>
              <w:right w:val="nil"/>
            </w:tcBorders>
            <w:shd w:val="clear" w:color="auto" w:fill="auto"/>
            <w:noWrap/>
            <w:vAlign w:val="bottom"/>
            <w:hideMark/>
          </w:tcPr>
          <w:p w14:paraId="6EA72CC9"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8,9</w:t>
            </w:r>
          </w:p>
        </w:tc>
        <w:tc>
          <w:tcPr>
            <w:tcW w:w="1877" w:type="dxa"/>
            <w:tcBorders>
              <w:top w:val="single" w:sz="4" w:space="0" w:color="8064A2"/>
              <w:left w:val="nil"/>
              <w:bottom w:val="nil"/>
              <w:right w:val="nil"/>
            </w:tcBorders>
            <w:shd w:val="clear" w:color="auto" w:fill="auto"/>
            <w:noWrap/>
            <w:vAlign w:val="bottom"/>
            <w:hideMark/>
          </w:tcPr>
          <w:p w14:paraId="1E6E1E72"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10,2</w:t>
            </w:r>
          </w:p>
        </w:tc>
        <w:tc>
          <w:tcPr>
            <w:tcW w:w="2835" w:type="dxa"/>
            <w:tcBorders>
              <w:top w:val="single" w:sz="4" w:space="0" w:color="8064A2"/>
              <w:left w:val="nil"/>
              <w:bottom w:val="nil"/>
              <w:right w:val="single" w:sz="4" w:space="0" w:color="8064A2"/>
            </w:tcBorders>
            <w:shd w:val="clear" w:color="auto" w:fill="auto"/>
            <w:noWrap/>
            <w:vAlign w:val="bottom"/>
            <w:hideMark/>
          </w:tcPr>
          <w:p w14:paraId="0192C5F9"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2</w:t>
            </w:r>
          </w:p>
        </w:tc>
      </w:tr>
      <w:tr w:rsidR="002003AE" w:rsidRPr="002003AE" w14:paraId="10258568" w14:textId="77777777" w:rsidTr="002003AE">
        <w:trPr>
          <w:trHeight w:val="300"/>
        </w:trPr>
        <w:tc>
          <w:tcPr>
            <w:tcW w:w="1420" w:type="dxa"/>
            <w:tcBorders>
              <w:top w:val="single" w:sz="4" w:space="0" w:color="8064A2"/>
              <w:left w:val="single" w:sz="4" w:space="0" w:color="8064A2"/>
              <w:bottom w:val="single" w:sz="4" w:space="0" w:color="8064A2"/>
              <w:right w:val="nil"/>
            </w:tcBorders>
            <w:shd w:val="clear" w:color="auto" w:fill="auto"/>
            <w:noWrap/>
            <w:vAlign w:val="bottom"/>
            <w:hideMark/>
          </w:tcPr>
          <w:p w14:paraId="79F19836"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30</w:t>
            </w:r>
          </w:p>
        </w:tc>
        <w:tc>
          <w:tcPr>
            <w:tcW w:w="1660" w:type="dxa"/>
            <w:tcBorders>
              <w:top w:val="single" w:sz="4" w:space="0" w:color="8064A2"/>
              <w:left w:val="nil"/>
              <w:bottom w:val="single" w:sz="4" w:space="0" w:color="8064A2"/>
              <w:right w:val="nil"/>
            </w:tcBorders>
            <w:shd w:val="clear" w:color="auto" w:fill="auto"/>
            <w:noWrap/>
            <w:vAlign w:val="bottom"/>
            <w:hideMark/>
          </w:tcPr>
          <w:p w14:paraId="4469501F"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4</w:t>
            </w:r>
          </w:p>
        </w:tc>
        <w:tc>
          <w:tcPr>
            <w:tcW w:w="1877" w:type="dxa"/>
            <w:tcBorders>
              <w:top w:val="single" w:sz="4" w:space="0" w:color="8064A2"/>
              <w:left w:val="nil"/>
              <w:bottom w:val="single" w:sz="4" w:space="0" w:color="8064A2"/>
              <w:right w:val="nil"/>
            </w:tcBorders>
            <w:shd w:val="clear" w:color="auto" w:fill="auto"/>
            <w:noWrap/>
            <w:vAlign w:val="bottom"/>
            <w:hideMark/>
          </w:tcPr>
          <w:p w14:paraId="17337C85"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12,1</w:t>
            </w:r>
          </w:p>
        </w:tc>
        <w:tc>
          <w:tcPr>
            <w:tcW w:w="2835" w:type="dxa"/>
            <w:tcBorders>
              <w:top w:val="single" w:sz="4" w:space="0" w:color="8064A2"/>
              <w:left w:val="nil"/>
              <w:bottom w:val="single" w:sz="4" w:space="0" w:color="8064A2"/>
              <w:right w:val="single" w:sz="4" w:space="0" w:color="8064A2"/>
            </w:tcBorders>
            <w:shd w:val="clear" w:color="auto" w:fill="auto"/>
            <w:noWrap/>
            <w:vAlign w:val="bottom"/>
            <w:hideMark/>
          </w:tcPr>
          <w:p w14:paraId="2D3CCA31" w14:textId="77777777" w:rsidR="002003AE" w:rsidRPr="002003AE" w:rsidRDefault="002003AE" w:rsidP="002003AE">
            <w:pPr>
              <w:spacing w:after="0" w:line="240" w:lineRule="auto"/>
              <w:jc w:val="center"/>
              <w:rPr>
                <w:rFonts w:ascii="Calibri" w:eastAsia="Times New Roman" w:hAnsi="Calibri" w:cs="Calibri"/>
                <w:color w:val="000000"/>
                <w:lang w:eastAsia="pt-BR"/>
              </w:rPr>
            </w:pPr>
            <w:r w:rsidRPr="002003AE">
              <w:rPr>
                <w:rFonts w:ascii="Calibri" w:eastAsia="Times New Roman" w:hAnsi="Calibri" w:cs="Calibri"/>
                <w:color w:val="000000"/>
                <w:lang w:eastAsia="pt-BR"/>
              </w:rPr>
              <w:t>1,9</w:t>
            </w:r>
          </w:p>
        </w:tc>
      </w:tr>
    </w:tbl>
    <w:p w14:paraId="0A7BA4D3" w14:textId="77777777" w:rsidR="002003AE" w:rsidRDefault="002003AE" w:rsidP="002003AE">
      <w:pPr>
        <w:rPr>
          <w:b/>
          <w:bCs/>
          <w:sz w:val="28"/>
          <w:szCs w:val="28"/>
        </w:rPr>
      </w:pPr>
    </w:p>
    <w:p w14:paraId="446EF56A" w14:textId="77777777" w:rsidR="002003AE" w:rsidRDefault="002003AE" w:rsidP="002003AE">
      <w:pPr>
        <w:rPr>
          <w:sz w:val="24"/>
          <w:szCs w:val="24"/>
        </w:rPr>
      </w:pPr>
      <w:r w:rsidRPr="002003AE">
        <w:rPr>
          <w:sz w:val="24"/>
          <w:szCs w:val="24"/>
        </w:rPr>
        <w:t xml:space="preserve">A nova distribuição revelou </w:t>
      </w:r>
      <w:r>
        <w:rPr>
          <w:sz w:val="24"/>
          <w:szCs w:val="24"/>
        </w:rPr>
        <w:t>redução do volume de ônibus, carros e caminhões. O resultado foi uma pequena queda nos congestionamentos.</w:t>
      </w:r>
    </w:p>
    <w:p w14:paraId="6FC9B746" w14:textId="77777777" w:rsidR="002003AE" w:rsidRDefault="002003AE" w:rsidP="002003AE">
      <w:pPr>
        <w:rPr>
          <w:sz w:val="24"/>
          <w:szCs w:val="24"/>
        </w:rPr>
      </w:pPr>
    </w:p>
    <w:tbl>
      <w:tblPr>
        <w:tblW w:w="10220" w:type="dxa"/>
        <w:tblCellMar>
          <w:left w:w="70" w:type="dxa"/>
          <w:right w:w="70" w:type="dxa"/>
        </w:tblCellMar>
        <w:tblLook w:val="04A0" w:firstRow="1" w:lastRow="0" w:firstColumn="1" w:lastColumn="0" w:noHBand="0" w:noVBand="1"/>
      </w:tblPr>
      <w:tblGrid>
        <w:gridCol w:w="2563"/>
        <w:gridCol w:w="1617"/>
        <w:gridCol w:w="1480"/>
        <w:gridCol w:w="1480"/>
        <w:gridCol w:w="1360"/>
        <w:gridCol w:w="1720"/>
      </w:tblGrid>
      <w:tr w:rsidR="002003AE" w:rsidRPr="002003AE" w14:paraId="60ABE0CB" w14:textId="77777777" w:rsidTr="002003AE">
        <w:trPr>
          <w:trHeight w:val="300"/>
        </w:trPr>
        <w:tc>
          <w:tcPr>
            <w:tcW w:w="4180" w:type="dxa"/>
            <w:gridSpan w:val="2"/>
            <w:tcBorders>
              <w:top w:val="nil"/>
              <w:left w:val="nil"/>
              <w:bottom w:val="nil"/>
              <w:right w:val="nil"/>
            </w:tcBorders>
            <w:shd w:val="clear" w:color="auto" w:fill="auto"/>
            <w:noWrap/>
            <w:vAlign w:val="bottom"/>
            <w:hideMark/>
          </w:tcPr>
          <w:p w14:paraId="2888FB7B"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RESUMO DOS RESULTADOS</w:t>
            </w:r>
          </w:p>
        </w:tc>
        <w:tc>
          <w:tcPr>
            <w:tcW w:w="1480" w:type="dxa"/>
            <w:tcBorders>
              <w:top w:val="nil"/>
              <w:left w:val="nil"/>
              <w:bottom w:val="nil"/>
              <w:right w:val="nil"/>
            </w:tcBorders>
            <w:shd w:val="clear" w:color="auto" w:fill="auto"/>
            <w:noWrap/>
            <w:vAlign w:val="bottom"/>
            <w:hideMark/>
          </w:tcPr>
          <w:p w14:paraId="2A246BB0" w14:textId="77777777" w:rsidR="002003AE" w:rsidRPr="002003AE" w:rsidRDefault="002003AE" w:rsidP="002003AE">
            <w:pPr>
              <w:spacing w:after="0" w:line="240" w:lineRule="auto"/>
              <w:rPr>
                <w:rFonts w:ascii="Calibri" w:eastAsia="Times New Roman" w:hAnsi="Calibri" w:cs="Calibri"/>
                <w:color w:val="000000"/>
                <w:lang w:eastAsia="pt-BR"/>
              </w:rPr>
            </w:pPr>
          </w:p>
        </w:tc>
        <w:tc>
          <w:tcPr>
            <w:tcW w:w="1480" w:type="dxa"/>
            <w:tcBorders>
              <w:top w:val="nil"/>
              <w:left w:val="nil"/>
              <w:bottom w:val="nil"/>
              <w:right w:val="nil"/>
            </w:tcBorders>
            <w:shd w:val="clear" w:color="auto" w:fill="auto"/>
            <w:noWrap/>
            <w:vAlign w:val="bottom"/>
            <w:hideMark/>
          </w:tcPr>
          <w:p w14:paraId="5243F5C9"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1438F85D"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689CC12E"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20DC455A" w14:textId="77777777" w:rsidTr="002003AE">
        <w:trPr>
          <w:trHeight w:val="315"/>
        </w:trPr>
        <w:tc>
          <w:tcPr>
            <w:tcW w:w="2563" w:type="dxa"/>
            <w:tcBorders>
              <w:top w:val="nil"/>
              <w:left w:val="nil"/>
              <w:bottom w:val="nil"/>
              <w:right w:val="nil"/>
            </w:tcBorders>
            <w:shd w:val="clear" w:color="auto" w:fill="auto"/>
            <w:noWrap/>
            <w:vAlign w:val="bottom"/>
            <w:hideMark/>
          </w:tcPr>
          <w:p w14:paraId="3CDBB8D8"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617" w:type="dxa"/>
            <w:tcBorders>
              <w:top w:val="nil"/>
              <w:left w:val="nil"/>
              <w:bottom w:val="nil"/>
              <w:right w:val="nil"/>
            </w:tcBorders>
            <w:shd w:val="clear" w:color="auto" w:fill="auto"/>
            <w:noWrap/>
            <w:vAlign w:val="bottom"/>
            <w:hideMark/>
          </w:tcPr>
          <w:p w14:paraId="544EFBED"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480" w:type="dxa"/>
            <w:tcBorders>
              <w:top w:val="nil"/>
              <w:left w:val="nil"/>
              <w:bottom w:val="nil"/>
              <w:right w:val="nil"/>
            </w:tcBorders>
            <w:shd w:val="clear" w:color="auto" w:fill="auto"/>
            <w:noWrap/>
            <w:vAlign w:val="bottom"/>
            <w:hideMark/>
          </w:tcPr>
          <w:p w14:paraId="75239B8B"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480" w:type="dxa"/>
            <w:tcBorders>
              <w:top w:val="nil"/>
              <w:left w:val="nil"/>
              <w:bottom w:val="nil"/>
              <w:right w:val="nil"/>
            </w:tcBorders>
            <w:shd w:val="clear" w:color="auto" w:fill="auto"/>
            <w:noWrap/>
            <w:vAlign w:val="bottom"/>
            <w:hideMark/>
          </w:tcPr>
          <w:p w14:paraId="72132BA3"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647E0E10"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52EE73C6"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25094845" w14:textId="77777777" w:rsidTr="002003AE">
        <w:trPr>
          <w:trHeight w:val="300"/>
        </w:trPr>
        <w:tc>
          <w:tcPr>
            <w:tcW w:w="4180" w:type="dxa"/>
            <w:gridSpan w:val="2"/>
            <w:tcBorders>
              <w:top w:val="single" w:sz="8" w:space="0" w:color="auto"/>
              <w:left w:val="nil"/>
              <w:bottom w:val="single" w:sz="4" w:space="0" w:color="auto"/>
              <w:right w:val="nil"/>
            </w:tcBorders>
            <w:shd w:val="clear" w:color="auto" w:fill="auto"/>
            <w:noWrap/>
            <w:vAlign w:val="bottom"/>
            <w:hideMark/>
          </w:tcPr>
          <w:p w14:paraId="3D5D600B" w14:textId="77777777" w:rsidR="002003AE" w:rsidRPr="002003AE" w:rsidRDefault="002003AE" w:rsidP="002003AE">
            <w:pPr>
              <w:spacing w:after="0" w:line="240" w:lineRule="auto"/>
              <w:jc w:val="center"/>
              <w:rPr>
                <w:rFonts w:ascii="Calibri" w:eastAsia="Times New Roman" w:hAnsi="Calibri" w:cs="Calibri"/>
                <w:i/>
                <w:iCs/>
                <w:color w:val="000000"/>
                <w:lang w:eastAsia="pt-BR"/>
              </w:rPr>
            </w:pPr>
            <w:r w:rsidRPr="002003AE">
              <w:rPr>
                <w:rFonts w:ascii="Calibri" w:eastAsia="Times New Roman" w:hAnsi="Calibri" w:cs="Calibri"/>
                <w:i/>
                <w:iCs/>
                <w:color w:val="000000"/>
                <w:lang w:eastAsia="pt-BR"/>
              </w:rPr>
              <w:t>Estatística de regressão</w:t>
            </w:r>
          </w:p>
        </w:tc>
        <w:tc>
          <w:tcPr>
            <w:tcW w:w="1480" w:type="dxa"/>
            <w:tcBorders>
              <w:top w:val="nil"/>
              <w:left w:val="nil"/>
              <w:bottom w:val="nil"/>
              <w:right w:val="nil"/>
            </w:tcBorders>
            <w:shd w:val="clear" w:color="auto" w:fill="auto"/>
            <w:noWrap/>
            <w:vAlign w:val="bottom"/>
            <w:hideMark/>
          </w:tcPr>
          <w:p w14:paraId="423A5160" w14:textId="77777777" w:rsidR="002003AE" w:rsidRPr="002003AE" w:rsidRDefault="002003AE" w:rsidP="002003AE">
            <w:pPr>
              <w:spacing w:after="0" w:line="240" w:lineRule="auto"/>
              <w:jc w:val="center"/>
              <w:rPr>
                <w:rFonts w:ascii="Calibri" w:eastAsia="Times New Roman" w:hAnsi="Calibri" w:cs="Calibri"/>
                <w:i/>
                <w:iCs/>
                <w:color w:val="000000"/>
                <w:lang w:eastAsia="pt-BR"/>
              </w:rPr>
            </w:pPr>
          </w:p>
        </w:tc>
        <w:tc>
          <w:tcPr>
            <w:tcW w:w="1480" w:type="dxa"/>
            <w:tcBorders>
              <w:top w:val="nil"/>
              <w:left w:val="nil"/>
              <w:bottom w:val="nil"/>
              <w:right w:val="nil"/>
            </w:tcBorders>
            <w:shd w:val="clear" w:color="auto" w:fill="auto"/>
            <w:noWrap/>
            <w:vAlign w:val="bottom"/>
            <w:hideMark/>
          </w:tcPr>
          <w:p w14:paraId="52509F60"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79FEF4FF"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4509D3A5"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767C2557" w14:textId="77777777" w:rsidTr="002003AE">
        <w:trPr>
          <w:trHeight w:val="300"/>
        </w:trPr>
        <w:tc>
          <w:tcPr>
            <w:tcW w:w="2563" w:type="dxa"/>
            <w:tcBorders>
              <w:top w:val="nil"/>
              <w:left w:val="nil"/>
              <w:bottom w:val="nil"/>
              <w:right w:val="nil"/>
            </w:tcBorders>
            <w:shd w:val="clear" w:color="auto" w:fill="auto"/>
            <w:noWrap/>
            <w:vAlign w:val="bottom"/>
            <w:hideMark/>
          </w:tcPr>
          <w:p w14:paraId="7026450C"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R múltiplo</w:t>
            </w:r>
          </w:p>
        </w:tc>
        <w:tc>
          <w:tcPr>
            <w:tcW w:w="1617" w:type="dxa"/>
            <w:tcBorders>
              <w:top w:val="nil"/>
              <w:left w:val="nil"/>
              <w:bottom w:val="nil"/>
              <w:right w:val="nil"/>
            </w:tcBorders>
            <w:shd w:val="clear" w:color="auto" w:fill="auto"/>
            <w:noWrap/>
            <w:vAlign w:val="bottom"/>
            <w:hideMark/>
          </w:tcPr>
          <w:p w14:paraId="0733D03A"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0,996546303</w:t>
            </w:r>
          </w:p>
        </w:tc>
        <w:tc>
          <w:tcPr>
            <w:tcW w:w="1480" w:type="dxa"/>
            <w:tcBorders>
              <w:top w:val="nil"/>
              <w:left w:val="nil"/>
              <w:bottom w:val="nil"/>
              <w:right w:val="nil"/>
            </w:tcBorders>
            <w:shd w:val="clear" w:color="auto" w:fill="auto"/>
            <w:noWrap/>
            <w:vAlign w:val="bottom"/>
            <w:hideMark/>
          </w:tcPr>
          <w:p w14:paraId="69C80614" w14:textId="77777777" w:rsidR="002003AE" w:rsidRPr="002003AE" w:rsidRDefault="002003AE" w:rsidP="002003AE">
            <w:pPr>
              <w:spacing w:after="0" w:line="240" w:lineRule="auto"/>
              <w:jc w:val="right"/>
              <w:rPr>
                <w:rFonts w:ascii="Calibri" w:eastAsia="Times New Roman" w:hAnsi="Calibri" w:cs="Calibri"/>
                <w:color w:val="000000"/>
                <w:lang w:eastAsia="pt-BR"/>
              </w:rPr>
            </w:pPr>
          </w:p>
        </w:tc>
        <w:tc>
          <w:tcPr>
            <w:tcW w:w="1480" w:type="dxa"/>
            <w:tcBorders>
              <w:top w:val="nil"/>
              <w:left w:val="nil"/>
              <w:bottom w:val="nil"/>
              <w:right w:val="nil"/>
            </w:tcBorders>
            <w:shd w:val="clear" w:color="auto" w:fill="auto"/>
            <w:noWrap/>
            <w:vAlign w:val="bottom"/>
            <w:hideMark/>
          </w:tcPr>
          <w:p w14:paraId="399E1245"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002FB537"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4147B1C8"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24ADC17C" w14:textId="77777777" w:rsidTr="002003AE">
        <w:trPr>
          <w:trHeight w:val="300"/>
        </w:trPr>
        <w:tc>
          <w:tcPr>
            <w:tcW w:w="2563" w:type="dxa"/>
            <w:tcBorders>
              <w:top w:val="nil"/>
              <w:left w:val="nil"/>
              <w:bottom w:val="nil"/>
              <w:right w:val="nil"/>
            </w:tcBorders>
            <w:shd w:val="clear" w:color="auto" w:fill="auto"/>
            <w:noWrap/>
            <w:vAlign w:val="bottom"/>
            <w:hideMark/>
          </w:tcPr>
          <w:p w14:paraId="13B1611C"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R-Quadrado</w:t>
            </w:r>
          </w:p>
        </w:tc>
        <w:tc>
          <w:tcPr>
            <w:tcW w:w="1617" w:type="dxa"/>
            <w:tcBorders>
              <w:top w:val="nil"/>
              <w:left w:val="nil"/>
              <w:bottom w:val="nil"/>
              <w:right w:val="nil"/>
            </w:tcBorders>
            <w:shd w:val="clear" w:color="auto" w:fill="auto"/>
            <w:noWrap/>
            <w:vAlign w:val="bottom"/>
            <w:hideMark/>
          </w:tcPr>
          <w:p w14:paraId="16E7353C"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0,993104535</w:t>
            </w:r>
          </w:p>
        </w:tc>
        <w:tc>
          <w:tcPr>
            <w:tcW w:w="1480" w:type="dxa"/>
            <w:tcBorders>
              <w:top w:val="nil"/>
              <w:left w:val="nil"/>
              <w:bottom w:val="nil"/>
              <w:right w:val="nil"/>
            </w:tcBorders>
            <w:shd w:val="clear" w:color="auto" w:fill="auto"/>
            <w:noWrap/>
            <w:vAlign w:val="bottom"/>
            <w:hideMark/>
          </w:tcPr>
          <w:p w14:paraId="3EF1EBE7" w14:textId="77777777" w:rsidR="002003AE" w:rsidRPr="002003AE" w:rsidRDefault="002003AE" w:rsidP="002003AE">
            <w:pPr>
              <w:spacing w:after="0" w:line="240" w:lineRule="auto"/>
              <w:jc w:val="right"/>
              <w:rPr>
                <w:rFonts w:ascii="Calibri" w:eastAsia="Times New Roman" w:hAnsi="Calibri" w:cs="Calibri"/>
                <w:color w:val="000000"/>
                <w:lang w:eastAsia="pt-BR"/>
              </w:rPr>
            </w:pPr>
          </w:p>
        </w:tc>
        <w:tc>
          <w:tcPr>
            <w:tcW w:w="1480" w:type="dxa"/>
            <w:tcBorders>
              <w:top w:val="nil"/>
              <w:left w:val="nil"/>
              <w:bottom w:val="nil"/>
              <w:right w:val="nil"/>
            </w:tcBorders>
            <w:shd w:val="clear" w:color="auto" w:fill="auto"/>
            <w:noWrap/>
            <w:vAlign w:val="bottom"/>
            <w:hideMark/>
          </w:tcPr>
          <w:p w14:paraId="61F3E418"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64824B20"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758905BB"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678DE9F5" w14:textId="77777777" w:rsidTr="002003AE">
        <w:trPr>
          <w:trHeight w:val="300"/>
        </w:trPr>
        <w:tc>
          <w:tcPr>
            <w:tcW w:w="2563" w:type="dxa"/>
            <w:tcBorders>
              <w:top w:val="nil"/>
              <w:left w:val="nil"/>
              <w:bottom w:val="nil"/>
              <w:right w:val="nil"/>
            </w:tcBorders>
            <w:shd w:val="clear" w:color="auto" w:fill="auto"/>
            <w:noWrap/>
            <w:vAlign w:val="bottom"/>
            <w:hideMark/>
          </w:tcPr>
          <w:p w14:paraId="38E470EA"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R-quadrado ajustado</w:t>
            </w:r>
          </w:p>
        </w:tc>
        <w:tc>
          <w:tcPr>
            <w:tcW w:w="1617" w:type="dxa"/>
            <w:tcBorders>
              <w:top w:val="nil"/>
              <w:left w:val="nil"/>
              <w:bottom w:val="nil"/>
              <w:right w:val="nil"/>
            </w:tcBorders>
            <w:shd w:val="clear" w:color="auto" w:fill="auto"/>
            <w:noWrap/>
            <w:vAlign w:val="bottom"/>
            <w:hideMark/>
          </w:tcPr>
          <w:p w14:paraId="2ECC83B2"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0,987932936</w:t>
            </w:r>
          </w:p>
        </w:tc>
        <w:tc>
          <w:tcPr>
            <w:tcW w:w="1480" w:type="dxa"/>
            <w:tcBorders>
              <w:top w:val="nil"/>
              <w:left w:val="nil"/>
              <w:bottom w:val="nil"/>
              <w:right w:val="nil"/>
            </w:tcBorders>
            <w:shd w:val="clear" w:color="auto" w:fill="auto"/>
            <w:noWrap/>
            <w:vAlign w:val="bottom"/>
            <w:hideMark/>
          </w:tcPr>
          <w:p w14:paraId="76E51076" w14:textId="77777777" w:rsidR="002003AE" w:rsidRPr="002003AE" w:rsidRDefault="002003AE" w:rsidP="002003AE">
            <w:pPr>
              <w:spacing w:after="0" w:line="240" w:lineRule="auto"/>
              <w:jc w:val="right"/>
              <w:rPr>
                <w:rFonts w:ascii="Calibri" w:eastAsia="Times New Roman" w:hAnsi="Calibri" w:cs="Calibri"/>
                <w:color w:val="000000"/>
                <w:lang w:eastAsia="pt-BR"/>
              </w:rPr>
            </w:pPr>
          </w:p>
        </w:tc>
        <w:tc>
          <w:tcPr>
            <w:tcW w:w="1480" w:type="dxa"/>
            <w:tcBorders>
              <w:top w:val="nil"/>
              <w:left w:val="nil"/>
              <w:bottom w:val="nil"/>
              <w:right w:val="nil"/>
            </w:tcBorders>
            <w:shd w:val="clear" w:color="auto" w:fill="auto"/>
            <w:noWrap/>
            <w:vAlign w:val="bottom"/>
            <w:hideMark/>
          </w:tcPr>
          <w:p w14:paraId="4CB5860A"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6AE3FB2E"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472813D7"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3F292EA3" w14:textId="77777777" w:rsidTr="002003AE">
        <w:trPr>
          <w:trHeight w:val="300"/>
        </w:trPr>
        <w:tc>
          <w:tcPr>
            <w:tcW w:w="2563" w:type="dxa"/>
            <w:tcBorders>
              <w:top w:val="nil"/>
              <w:left w:val="nil"/>
              <w:bottom w:val="nil"/>
              <w:right w:val="nil"/>
            </w:tcBorders>
            <w:shd w:val="clear" w:color="auto" w:fill="auto"/>
            <w:noWrap/>
            <w:vAlign w:val="bottom"/>
            <w:hideMark/>
          </w:tcPr>
          <w:p w14:paraId="4A554773"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Erro padrão</w:t>
            </w:r>
          </w:p>
        </w:tc>
        <w:tc>
          <w:tcPr>
            <w:tcW w:w="1617" w:type="dxa"/>
            <w:tcBorders>
              <w:top w:val="nil"/>
              <w:left w:val="nil"/>
              <w:bottom w:val="nil"/>
              <w:right w:val="nil"/>
            </w:tcBorders>
            <w:shd w:val="clear" w:color="auto" w:fill="auto"/>
            <w:noWrap/>
            <w:vAlign w:val="bottom"/>
            <w:hideMark/>
          </w:tcPr>
          <w:p w14:paraId="44A2F2C0"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0,656491936</w:t>
            </w:r>
          </w:p>
        </w:tc>
        <w:tc>
          <w:tcPr>
            <w:tcW w:w="1480" w:type="dxa"/>
            <w:tcBorders>
              <w:top w:val="nil"/>
              <w:left w:val="nil"/>
              <w:bottom w:val="nil"/>
              <w:right w:val="nil"/>
            </w:tcBorders>
            <w:shd w:val="clear" w:color="auto" w:fill="auto"/>
            <w:noWrap/>
            <w:vAlign w:val="bottom"/>
            <w:hideMark/>
          </w:tcPr>
          <w:p w14:paraId="3A477FC6" w14:textId="77777777" w:rsidR="002003AE" w:rsidRPr="002003AE" w:rsidRDefault="002003AE" w:rsidP="002003AE">
            <w:pPr>
              <w:spacing w:after="0" w:line="240" w:lineRule="auto"/>
              <w:jc w:val="right"/>
              <w:rPr>
                <w:rFonts w:ascii="Calibri" w:eastAsia="Times New Roman" w:hAnsi="Calibri" w:cs="Calibri"/>
                <w:color w:val="000000"/>
                <w:lang w:eastAsia="pt-BR"/>
              </w:rPr>
            </w:pPr>
          </w:p>
        </w:tc>
        <w:tc>
          <w:tcPr>
            <w:tcW w:w="1480" w:type="dxa"/>
            <w:tcBorders>
              <w:top w:val="nil"/>
              <w:left w:val="nil"/>
              <w:bottom w:val="nil"/>
              <w:right w:val="nil"/>
            </w:tcBorders>
            <w:shd w:val="clear" w:color="auto" w:fill="auto"/>
            <w:noWrap/>
            <w:vAlign w:val="bottom"/>
            <w:hideMark/>
          </w:tcPr>
          <w:p w14:paraId="63FDA878"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1534DFC2"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2878D8FD"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120B1EC4" w14:textId="77777777" w:rsidTr="002003AE">
        <w:trPr>
          <w:trHeight w:val="315"/>
        </w:trPr>
        <w:tc>
          <w:tcPr>
            <w:tcW w:w="2563" w:type="dxa"/>
            <w:tcBorders>
              <w:top w:val="nil"/>
              <w:left w:val="nil"/>
              <w:bottom w:val="single" w:sz="8" w:space="0" w:color="auto"/>
              <w:right w:val="nil"/>
            </w:tcBorders>
            <w:shd w:val="clear" w:color="auto" w:fill="auto"/>
            <w:noWrap/>
            <w:vAlign w:val="bottom"/>
            <w:hideMark/>
          </w:tcPr>
          <w:p w14:paraId="29EEFD0E"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Observações</w:t>
            </w:r>
          </w:p>
        </w:tc>
        <w:tc>
          <w:tcPr>
            <w:tcW w:w="1617" w:type="dxa"/>
            <w:tcBorders>
              <w:top w:val="nil"/>
              <w:left w:val="nil"/>
              <w:bottom w:val="single" w:sz="8" w:space="0" w:color="auto"/>
              <w:right w:val="nil"/>
            </w:tcBorders>
            <w:shd w:val="clear" w:color="auto" w:fill="auto"/>
            <w:noWrap/>
            <w:vAlign w:val="bottom"/>
            <w:hideMark/>
          </w:tcPr>
          <w:p w14:paraId="506ED3C2"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8</w:t>
            </w:r>
          </w:p>
        </w:tc>
        <w:tc>
          <w:tcPr>
            <w:tcW w:w="1480" w:type="dxa"/>
            <w:tcBorders>
              <w:top w:val="nil"/>
              <w:left w:val="nil"/>
              <w:bottom w:val="nil"/>
              <w:right w:val="nil"/>
            </w:tcBorders>
            <w:shd w:val="clear" w:color="auto" w:fill="auto"/>
            <w:noWrap/>
            <w:vAlign w:val="bottom"/>
            <w:hideMark/>
          </w:tcPr>
          <w:p w14:paraId="46BE92DE" w14:textId="77777777" w:rsidR="002003AE" w:rsidRPr="002003AE" w:rsidRDefault="002003AE" w:rsidP="002003AE">
            <w:pPr>
              <w:spacing w:after="0" w:line="240" w:lineRule="auto"/>
              <w:jc w:val="right"/>
              <w:rPr>
                <w:rFonts w:ascii="Calibri" w:eastAsia="Times New Roman" w:hAnsi="Calibri" w:cs="Calibri"/>
                <w:color w:val="000000"/>
                <w:lang w:eastAsia="pt-BR"/>
              </w:rPr>
            </w:pPr>
          </w:p>
        </w:tc>
        <w:tc>
          <w:tcPr>
            <w:tcW w:w="1480" w:type="dxa"/>
            <w:tcBorders>
              <w:top w:val="nil"/>
              <w:left w:val="nil"/>
              <w:bottom w:val="nil"/>
              <w:right w:val="nil"/>
            </w:tcBorders>
            <w:shd w:val="clear" w:color="auto" w:fill="auto"/>
            <w:noWrap/>
            <w:vAlign w:val="bottom"/>
            <w:hideMark/>
          </w:tcPr>
          <w:p w14:paraId="18151CE0"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7D018920"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3EF682F7"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27009E7F" w14:textId="77777777" w:rsidTr="002003AE">
        <w:trPr>
          <w:trHeight w:val="300"/>
        </w:trPr>
        <w:tc>
          <w:tcPr>
            <w:tcW w:w="2563" w:type="dxa"/>
            <w:tcBorders>
              <w:top w:val="nil"/>
              <w:left w:val="nil"/>
              <w:bottom w:val="nil"/>
              <w:right w:val="nil"/>
            </w:tcBorders>
            <w:shd w:val="clear" w:color="auto" w:fill="auto"/>
            <w:noWrap/>
            <w:vAlign w:val="bottom"/>
            <w:hideMark/>
          </w:tcPr>
          <w:p w14:paraId="4FA8014C" w14:textId="77777777" w:rsidR="002003AE" w:rsidRDefault="002003AE" w:rsidP="002003AE">
            <w:pPr>
              <w:spacing w:after="0" w:line="240" w:lineRule="auto"/>
              <w:rPr>
                <w:rFonts w:ascii="Times New Roman" w:eastAsia="Times New Roman" w:hAnsi="Times New Roman" w:cs="Times New Roman"/>
                <w:sz w:val="20"/>
                <w:szCs w:val="20"/>
                <w:lang w:eastAsia="pt-BR"/>
              </w:rPr>
            </w:pPr>
          </w:p>
          <w:p w14:paraId="7B468E02" w14:textId="77777777" w:rsidR="002003AE" w:rsidRPr="00C9039D" w:rsidRDefault="002003AE" w:rsidP="002003AE">
            <w:pPr>
              <w:spacing w:after="0" w:line="240" w:lineRule="auto"/>
              <w:rPr>
                <w:rFonts w:ascii="Times New Roman" w:eastAsia="Times New Roman" w:hAnsi="Times New Roman" w:cs="Times New Roman"/>
                <w:b/>
                <w:bCs/>
                <w:sz w:val="28"/>
                <w:szCs w:val="28"/>
                <w:lang w:eastAsia="pt-BR"/>
              </w:rPr>
            </w:pPr>
            <w:r w:rsidRPr="00C9039D">
              <w:rPr>
                <w:rFonts w:ascii="Times New Roman" w:eastAsia="Times New Roman" w:hAnsi="Times New Roman" w:cs="Times New Roman"/>
                <w:b/>
                <w:bCs/>
                <w:sz w:val="28"/>
                <w:szCs w:val="28"/>
                <w:lang w:eastAsia="pt-BR"/>
              </w:rPr>
              <w:t>Note o elevado R² ajustado.</w:t>
            </w:r>
          </w:p>
          <w:p w14:paraId="5CC2D4EA" w14:textId="77777777" w:rsidR="00C9039D" w:rsidRPr="002003AE" w:rsidRDefault="00C9039D" w:rsidP="002003AE">
            <w:pPr>
              <w:spacing w:after="0" w:line="240" w:lineRule="auto"/>
              <w:rPr>
                <w:rFonts w:ascii="Times New Roman" w:eastAsia="Times New Roman" w:hAnsi="Times New Roman" w:cs="Times New Roman"/>
                <w:sz w:val="20"/>
                <w:szCs w:val="20"/>
                <w:lang w:eastAsia="pt-BR"/>
              </w:rPr>
            </w:pPr>
          </w:p>
        </w:tc>
        <w:tc>
          <w:tcPr>
            <w:tcW w:w="1617" w:type="dxa"/>
            <w:tcBorders>
              <w:top w:val="nil"/>
              <w:left w:val="nil"/>
              <w:bottom w:val="nil"/>
              <w:right w:val="nil"/>
            </w:tcBorders>
            <w:shd w:val="clear" w:color="auto" w:fill="auto"/>
            <w:noWrap/>
            <w:vAlign w:val="bottom"/>
            <w:hideMark/>
          </w:tcPr>
          <w:p w14:paraId="396F0E51"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480" w:type="dxa"/>
            <w:tcBorders>
              <w:top w:val="nil"/>
              <w:left w:val="nil"/>
              <w:bottom w:val="nil"/>
              <w:right w:val="nil"/>
            </w:tcBorders>
            <w:shd w:val="clear" w:color="auto" w:fill="auto"/>
            <w:noWrap/>
            <w:vAlign w:val="bottom"/>
            <w:hideMark/>
          </w:tcPr>
          <w:p w14:paraId="7485162F"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480" w:type="dxa"/>
            <w:tcBorders>
              <w:top w:val="nil"/>
              <w:left w:val="nil"/>
              <w:bottom w:val="nil"/>
              <w:right w:val="nil"/>
            </w:tcBorders>
            <w:shd w:val="clear" w:color="auto" w:fill="auto"/>
            <w:noWrap/>
            <w:vAlign w:val="bottom"/>
            <w:hideMark/>
          </w:tcPr>
          <w:p w14:paraId="30B10455"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12000314"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2582D3B5"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2CD55807" w14:textId="77777777" w:rsidTr="002003AE">
        <w:trPr>
          <w:trHeight w:val="315"/>
        </w:trPr>
        <w:tc>
          <w:tcPr>
            <w:tcW w:w="2563" w:type="dxa"/>
            <w:tcBorders>
              <w:top w:val="nil"/>
              <w:left w:val="nil"/>
              <w:bottom w:val="nil"/>
              <w:right w:val="nil"/>
            </w:tcBorders>
            <w:shd w:val="clear" w:color="auto" w:fill="auto"/>
            <w:noWrap/>
            <w:vAlign w:val="bottom"/>
            <w:hideMark/>
          </w:tcPr>
          <w:p w14:paraId="5DCD3C83"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ANOVA</w:t>
            </w:r>
          </w:p>
        </w:tc>
        <w:tc>
          <w:tcPr>
            <w:tcW w:w="1617" w:type="dxa"/>
            <w:tcBorders>
              <w:top w:val="nil"/>
              <w:left w:val="nil"/>
              <w:bottom w:val="nil"/>
              <w:right w:val="nil"/>
            </w:tcBorders>
            <w:shd w:val="clear" w:color="auto" w:fill="auto"/>
            <w:noWrap/>
            <w:vAlign w:val="bottom"/>
            <w:hideMark/>
          </w:tcPr>
          <w:p w14:paraId="25974748" w14:textId="77777777" w:rsidR="002003AE" w:rsidRPr="002003AE" w:rsidRDefault="002003AE" w:rsidP="002003AE">
            <w:pPr>
              <w:spacing w:after="0" w:line="240" w:lineRule="auto"/>
              <w:rPr>
                <w:rFonts w:ascii="Calibri" w:eastAsia="Times New Roman" w:hAnsi="Calibri" w:cs="Calibri"/>
                <w:color w:val="000000"/>
                <w:lang w:eastAsia="pt-BR"/>
              </w:rPr>
            </w:pPr>
          </w:p>
        </w:tc>
        <w:tc>
          <w:tcPr>
            <w:tcW w:w="1480" w:type="dxa"/>
            <w:tcBorders>
              <w:top w:val="nil"/>
              <w:left w:val="nil"/>
              <w:bottom w:val="nil"/>
              <w:right w:val="nil"/>
            </w:tcBorders>
            <w:shd w:val="clear" w:color="auto" w:fill="auto"/>
            <w:noWrap/>
            <w:vAlign w:val="bottom"/>
            <w:hideMark/>
          </w:tcPr>
          <w:p w14:paraId="379658E4"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480" w:type="dxa"/>
            <w:tcBorders>
              <w:top w:val="nil"/>
              <w:left w:val="nil"/>
              <w:bottom w:val="nil"/>
              <w:right w:val="nil"/>
            </w:tcBorders>
            <w:shd w:val="clear" w:color="auto" w:fill="auto"/>
            <w:noWrap/>
            <w:vAlign w:val="bottom"/>
            <w:hideMark/>
          </w:tcPr>
          <w:p w14:paraId="1DDD0476"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4300F058"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161132C4"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0F81669E" w14:textId="77777777" w:rsidTr="002003AE">
        <w:trPr>
          <w:trHeight w:val="300"/>
        </w:trPr>
        <w:tc>
          <w:tcPr>
            <w:tcW w:w="2563" w:type="dxa"/>
            <w:tcBorders>
              <w:top w:val="single" w:sz="8" w:space="0" w:color="auto"/>
              <w:left w:val="nil"/>
              <w:bottom w:val="single" w:sz="4" w:space="0" w:color="auto"/>
              <w:right w:val="nil"/>
            </w:tcBorders>
            <w:shd w:val="clear" w:color="auto" w:fill="auto"/>
            <w:noWrap/>
            <w:vAlign w:val="bottom"/>
            <w:hideMark/>
          </w:tcPr>
          <w:p w14:paraId="0F9EE1AF" w14:textId="77777777" w:rsidR="002003AE" w:rsidRPr="002003AE" w:rsidRDefault="002003AE" w:rsidP="002003AE">
            <w:pPr>
              <w:spacing w:after="0" w:line="240" w:lineRule="auto"/>
              <w:jc w:val="center"/>
              <w:rPr>
                <w:rFonts w:ascii="Calibri" w:eastAsia="Times New Roman" w:hAnsi="Calibri" w:cs="Calibri"/>
                <w:i/>
                <w:iCs/>
                <w:color w:val="000000"/>
                <w:lang w:eastAsia="pt-BR"/>
              </w:rPr>
            </w:pPr>
            <w:r w:rsidRPr="002003AE">
              <w:rPr>
                <w:rFonts w:ascii="Calibri" w:eastAsia="Times New Roman" w:hAnsi="Calibri" w:cs="Calibri"/>
                <w:i/>
                <w:iCs/>
                <w:color w:val="000000"/>
                <w:lang w:eastAsia="pt-BR"/>
              </w:rPr>
              <w:t> </w:t>
            </w:r>
          </w:p>
        </w:tc>
        <w:tc>
          <w:tcPr>
            <w:tcW w:w="1617" w:type="dxa"/>
            <w:tcBorders>
              <w:top w:val="single" w:sz="8" w:space="0" w:color="auto"/>
              <w:left w:val="nil"/>
              <w:bottom w:val="single" w:sz="4" w:space="0" w:color="auto"/>
              <w:right w:val="nil"/>
            </w:tcBorders>
            <w:shd w:val="clear" w:color="auto" w:fill="auto"/>
            <w:noWrap/>
            <w:vAlign w:val="bottom"/>
            <w:hideMark/>
          </w:tcPr>
          <w:p w14:paraId="5D44A195" w14:textId="77777777" w:rsidR="002003AE" w:rsidRPr="002003AE" w:rsidRDefault="002003AE" w:rsidP="002003AE">
            <w:pPr>
              <w:spacing w:after="0" w:line="240" w:lineRule="auto"/>
              <w:jc w:val="center"/>
              <w:rPr>
                <w:rFonts w:ascii="Calibri" w:eastAsia="Times New Roman" w:hAnsi="Calibri" w:cs="Calibri"/>
                <w:i/>
                <w:iCs/>
                <w:color w:val="000000"/>
                <w:lang w:eastAsia="pt-BR"/>
              </w:rPr>
            </w:pPr>
            <w:proofErr w:type="spellStart"/>
            <w:r w:rsidRPr="002003AE">
              <w:rPr>
                <w:rFonts w:ascii="Calibri" w:eastAsia="Times New Roman" w:hAnsi="Calibri" w:cs="Calibri"/>
                <w:i/>
                <w:iCs/>
                <w:color w:val="000000"/>
                <w:lang w:eastAsia="pt-BR"/>
              </w:rPr>
              <w:t>gl</w:t>
            </w:r>
            <w:proofErr w:type="spellEnd"/>
          </w:p>
        </w:tc>
        <w:tc>
          <w:tcPr>
            <w:tcW w:w="1480" w:type="dxa"/>
            <w:tcBorders>
              <w:top w:val="single" w:sz="8" w:space="0" w:color="auto"/>
              <w:left w:val="nil"/>
              <w:bottom w:val="single" w:sz="4" w:space="0" w:color="auto"/>
              <w:right w:val="nil"/>
            </w:tcBorders>
            <w:shd w:val="clear" w:color="auto" w:fill="auto"/>
            <w:noWrap/>
            <w:vAlign w:val="bottom"/>
            <w:hideMark/>
          </w:tcPr>
          <w:p w14:paraId="2CF7B503" w14:textId="77777777" w:rsidR="002003AE" w:rsidRPr="002003AE" w:rsidRDefault="002003AE" w:rsidP="002003AE">
            <w:pPr>
              <w:spacing w:after="0" w:line="240" w:lineRule="auto"/>
              <w:jc w:val="center"/>
              <w:rPr>
                <w:rFonts w:ascii="Calibri" w:eastAsia="Times New Roman" w:hAnsi="Calibri" w:cs="Calibri"/>
                <w:i/>
                <w:iCs/>
                <w:color w:val="000000"/>
                <w:lang w:eastAsia="pt-BR"/>
              </w:rPr>
            </w:pPr>
            <w:r w:rsidRPr="002003AE">
              <w:rPr>
                <w:rFonts w:ascii="Calibri" w:eastAsia="Times New Roman" w:hAnsi="Calibri" w:cs="Calibri"/>
                <w:i/>
                <w:iCs/>
                <w:color w:val="000000"/>
                <w:lang w:eastAsia="pt-BR"/>
              </w:rPr>
              <w:t>SQ</w:t>
            </w:r>
          </w:p>
        </w:tc>
        <w:tc>
          <w:tcPr>
            <w:tcW w:w="1480" w:type="dxa"/>
            <w:tcBorders>
              <w:top w:val="single" w:sz="8" w:space="0" w:color="auto"/>
              <w:left w:val="nil"/>
              <w:bottom w:val="single" w:sz="4" w:space="0" w:color="auto"/>
              <w:right w:val="nil"/>
            </w:tcBorders>
            <w:shd w:val="clear" w:color="auto" w:fill="auto"/>
            <w:noWrap/>
            <w:vAlign w:val="bottom"/>
            <w:hideMark/>
          </w:tcPr>
          <w:p w14:paraId="35E7EC70" w14:textId="77777777" w:rsidR="002003AE" w:rsidRPr="002003AE" w:rsidRDefault="002003AE" w:rsidP="002003AE">
            <w:pPr>
              <w:spacing w:after="0" w:line="240" w:lineRule="auto"/>
              <w:jc w:val="center"/>
              <w:rPr>
                <w:rFonts w:ascii="Calibri" w:eastAsia="Times New Roman" w:hAnsi="Calibri" w:cs="Calibri"/>
                <w:i/>
                <w:iCs/>
                <w:color w:val="000000"/>
                <w:lang w:eastAsia="pt-BR"/>
              </w:rPr>
            </w:pPr>
            <w:r w:rsidRPr="002003AE">
              <w:rPr>
                <w:rFonts w:ascii="Calibri" w:eastAsia="Times New Roman" w:hAnsi="Calibri" w:cs="Calibri"/>
                <w:i/>
                <w:iCs/>
                <w:color w:val="000000"/>
                <w:lang w:eastAsia="pt-BR"/>
              </w:rPr>
              <w:t>MQ</w:t>
            </w:r>
          </w:p>
        </w:tc>
        <w:tc>
          <w:tcPr>
            <w:tcW w:w="1360" w:type="dxa"/>
            <w:tcBorders>
              <w:top w:val="single" w:sz="8" w:space="0" w:color="auto"/>
              <w:left w:val="nil"/>
              <w:bottom w:val="single" w:sz="4" w:space="0" w:color="auto"/>
              <w:right w:val="nil"/>
            </w:tcBorders>
            <w:shd w:val="clear" w:color="auto" w:fill="auto"/>
            <w:noWrap/>
            <w:vAlign w:val="bottom"/>
            <w:hideMark/>
          </w:tcPr>
          <w:p w14:paraId="1D664EF2" w14:textId="77777777" w:rsidR="002003AE" w:rsidRPr="002003AE" w:rsidRDefault="002003AE" w:rsidP="002003AE">
            <w:pPr>
              <w:spacing w:after="0" w:line="240" w:lineRule="auto"/>
              <w:jc w:val="center"/>
              <w:rPr>
                <w:rFonts w:ascii="Calibri" w:eastAsia="Times New Roman" w:hAnsi="Calibri" w:cs="Calibri"/>
                <w:i/>
                <w:iCs/>
                <w:color w:val="000000"/>
                <w:lang w:eastAsia="pt-BR"/>
              </w:rPr>
            </w:pPr>
            <w:r w:rsidRPr="002003AE">
              <w:rPr>
                <w:rFonts w:ascii="Calibri" w:eastAsia="Times New Roman" w:hAnsi="Calibri" w:cs="Calibri"/>
                <w:i/>
                <w:iCs/>
                <w:color w:val="000000"/>
                <w:lang w:eastAsia="pt-BR"/>
              </w:rPr>
              <w:t>F</w:t>
            </w:r>
          </w:p>
        </w:tc>
        <w:tc>
          <w:tcPr>
            <w:tcW w:w="1720" w:type="dxa"/>
            <w:tcBorders>
              <w:top w:val="single" w:sz="8" w:space="0" w:color="auto"/>
              <w:left w:val="nil"/>
              <w:bottom w:val="single" w:sz="4" w:space="0" w:color="auto"/>
              <w:right w:val="nil"/>
            </w:tcBorders>
            <w:shd w:val="clear" w:color="auto" w:fill="auto"/>
            <w:noWrap/>
            <w:vAlign w:val="bottom"/>
            <w:hideMark/>
          </w:tcPr>
          <w:p w14:paraId="78EF4D9D" w14:textId="77777777" w:rsidR="002003AE" w:rsidRPr="002003AE" w:rsidRDefault="002003AE" w:rsidP="002003AE">
            <w:pPr>
              <w:spacing w:after="0" w:line="240" w:lineRule="auto"/>
              <w:jc w:val="center"/>
              <w:rPr>
                <w:rFonts w:ascii="Calibri" w:eastAsia="Times New Roman" w:hAnsi="Calibri" w:cs="Calibri"/>
                <w:i/>
                <w:iCs/>
                <w:color w:val="000000"/>
                <w:lang w:eastAsia="pt-BR"/>
              </w:rPr>
            </w:pPr>
            <w:r w:rsidRPr="002003AE">
              <w:rPr>
                <w:rFonts w:ascii="Calibri" w:eastAsia="Times New Roman" w:hAnsi="Calibri" w:cs="Calibri"/>
                <w:i/>
                <w:iCs/>
                <w:color w:val="000000"/>
                <w:lang w:eastAsia="pt-BR"/>
              </w:rPr>
              <w:t>F de significação</w:t>
            </w:r>
          </w:p>
        </w:tc>
      </w:tr>
      <w:tr w:rsidR="002003AE" w:rsidRPr="002003AE" w14:paraId="2DC641DD" w14:textId="77777777" w:rsidTr="002003AE">
        <w:trPr>
          <w:trHeight w:val="300"/>
        </w:trPr>
        <w:tc>
          <w:tcPr>
            <w:tcW w:w="2563" w:type="dxa"/>
            <w:tcBorders>
              <w:top w:val="nil"/>
              <w:left w:val="nil"/>
              <w:bottom w:val="nil"/>
              <w:right w:val="nil"/>
            </w:tcBorders>
            <w:shd w:val="clear" w:color="auto" w:fill="auto"/>
            <w:noWrap/>
            <w:vAlign w:val="bottom"/>
            <w:hideMark/>
          </w:tcPr>
          <w:p w14:paraId="724A6222"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Regressão</w:t>
            </w:r>
          </w:p>
        </w:tc>
        <w:tc>
          <w:tcPr>
            <w:tcW w:w="1617" w:type="dxa"/>
            <w:tcBorders>
              <w:top w:val="nil"/>
              <w:left w:val="nil"/>
              <w:bottom w:val="nil"/>
              <w:right w:val="nil"/>
            </w:tcBorders>
            <w:shd w:val="clear" w:color="auto" w:fill="auto"/>
            <w:noWrap/>
            <w:vAlign w:val="bottom"/>
            <w:hideMark/>
          </w:tcPr>
          <w:p w14:paraId="2AA3AF09"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3</w:t>
            </w:r>
          </w:p>
        </w:tc>
        <w:tc>
          <w:tcPr>
            <w:tcW w:w="1480" w:type="dxa"/>
            <w:tcBorders>
              <w:top w:val="nil"/>
              <w:left w:val="nil"/>
              <w:bottom w:val="nil"/>
              <w:right w:val="nil"/>
            </w:tcBorders>
            <w:shd w:val="clear" w:color="auto" w:fill="auto"/>
            <w:noWrap/>
            <w:vAlign w:val="bottom"/>
            <w:hideMark/>
          </w:tcPr>
          <w:p w14:paraId="647EA956"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248,2848234</w:t>
            </w:r>
          </w:p>
        </w:tc>
        <w:tc>
          <w:tcPr>
            <w:tcW w:w="1480" w:type="dxa"/>
            <w:tcBorders>
              <w:top w:val="nil"/>
              <w:left w:val="nil"/>
              <w:bottom w:val="nil"/>
              <w:right w:val="nil"/>
            </w:tcBorders>
            <w:shd w:val="clear" w:color="auto" w:fill="auto"/>
            <w:noWrap/>
            <w:vAlign w:val="bottom"/>
            <w:hideMark/>
          </w:tcPr>
          <w:p w14:paraId="6A332381"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82,76160778</w:t>
            </w:r>
          </w:p>
        </w:tc>
        <w:tc>
          <w:tcPr>
            <w:tcW w:w="1360" w:type="dxa"/>
            <w:tcBorders>
              <w:top w:val="nil"/>
              <w:left w:val="nil"/>
              <w:bottom w:val="nil"/>
              <w:right w:val="nil"/>
            </w:tcBorders>
            <w:shd w:val="clear" w:color="auto" w:fill="auto"/>
            <w:noWrap/>
            <w:vAlign w:val="bottom"/>
            <w:hideMark/>
          </w:tcPr>
          <w:p w14:paraId="46E5EED8"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192,0304621</w:t>
            </w:r>
          </w:p>
        </w:tc>
        <w:tc>
          <w:tcPr>
            <w:tcW w:w="1720" w:type="dxa"/>
            <w:tcBorders>
              <w:top w:val="nil"/>
              <w:left w:val="nil"/>
              <w:bottom w:val="nil"/>
              <w:right w:val="nil"/>
            </w:tcBorders>
            <w:shd w:val="clear" w:color="auto" w:fill="auto"/>
            <w:noWrap/>
            <w:vAlign w:val="bottom"/>
            <w:hideMark/>
          </w:tcPr>
          <w:p w14:paraId="7E08AC48"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8,89463E-05</w:t>
            </w:r>
          </w:p>
        </w:tc>
      </w:tr>
      <w:tr w:rsidR="002003AE" w:rsidRPr="002003AE" w14:paraId="18528FB9" w14:textId="77777777" w:rsidTr="002003AE">
        <w:trPr>
          <w:trHeight w:val="300"/>
        </w:trPr>
        <w:tc>
          <w:tcPr>
            <w:tcW w:w="2563" w:type="dxa"/>
            <w:tcBorders>
              <w:top w:val="nil"/>
              <w:left w:val="nil"/>
              <w:bottom w:val="nil"/>
              <w:right w:val="nil"/>
            </w:tcBorders>
            <w:shd w:val="clear" w:color="auto" w:fill="auto"/>
            <w:noWrap/>
            <w:vAlign w:val="bottom"/>
            <w:hideMark/>
          </w:tcPr>
          <w:p w14:paraId="29D990EE"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Resíduo</w:t>
            </w:r>
          </w:p>
        </w:tc>
        <w:tc>
          <w:tcPr>
            <w:tcW w:w="1617" w:type="dxa"/>
            <w:tcBorders>
              <w:top w:val="nil"/>
              <w:left w:val="nil"/>
              <w:bottom w:val="nil"/>
              <w:right w:val="nil"/>
            </w:tcBorders>
            <w:shd w:val="clear" w:color="auto" w:fill="auto"/>
            <w:noWrap/>
            <w:vAlign w:val="bottom"/>
            <w:hideMark/>
          </w:tcPr>
          <w:p w14:paraId="1A99C58B"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4</w:t>
            </w:r>
          </w:p>
        </w:tc>
        <w:tc>
          <w:tcPr>
            <w:tcW w:w="1480" w:type="dxa"/>
            <w:tcBorders>
              <w:top w:val="nil"/>
              <w:left w:val="nil"/>
              <w:bottom w:val="nil"/>
              <w:right w:val="nil"/>
            </w:tcBorders>
            <w:shd w:val="clear" w:color="auto" w:fill="auto"/>
            <w:noWrap/>
            <w:vAlign w:val="bottom"/>
            <w:hideMark/>
          </w:tcPr>
          <w:p w14:paraId="183C1920"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1,72392665</w:t>
            </w:r>
          </w:p>
        </w:tc>
        <w:tc>
          <w:tcPr>
            <w:tcW w:w="1480" w:type="dxa"/>
            <w:tcBorders>
              <w:top w:val="nil"/>
              <w:left w:val="nil"/>
              <w:bottom w:val="nil"/>
              <w:right w:val="nil"/>
            </w:tcBorders>
            <w:shd w:val="clear" w:color="auto" w:fill="auto"/>
            <w:noWrap/>
            <w:vAlign w:val="bottom"/>
            <w:hideMark/>
          </w:tcPr>
          <w:p w14:paraId="549C99DF"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0,430981662</w:t>
            </w:r>
          </w:p>
        </w:tc>
        <w:tc>
          <w:tcPr>
            <w:tcW w:w="1360" w:type="dxa"/>
            <w:tcBorders>
              <w:top w:val="nil"/>
              <w:left w:val="nil"/>
              <w:bottom w:val="nil"/>
              <w:right w:val="nil"/>
            </w:tcBorders>
            <w:shd w:val="clear" w:color="auto" w:fill="auto"/>
            <w:noWrap/>
            <w:vAlign w:val="bottom"/>
            <w:hideMark/>
          </w:tcPr>
          <w:p w14:paraId="16C7D129" w14:textId="77777777" w:rsidR="002003AE" w:rsidRPr="002003AE" w:rsidRDefault="002003AE" w:rsidP="002003AE">
            <w:pPr>
              <w:spacing w:after="0" w:line="240" w:lineRule="auto"/>
              <w:jc w:val="right"/>
              <w:rPr>
                <w:rFonts w:ascii="Calibri" w:eastAsia="Times New Roman" w:hAnsi="Calibri" w:cs="Calibri"/>
                <w:color w:val="000000"/>
                <w:lang w:eastAsia="pt-BR"/>
              </w:rPr>
            </w:pPr>
          </w:p>
        </w:tc>
        <w:tc>
          <w:tcPr>
            <w:tcW w:w="1720" w:type="dxa"/>
            <w:tcBorders>
              <w:top w:val="nil"/>
              <w:left w:val="nil"/>
              <w:bottom w:val="nil"/>
              <w:right w:val="nil"/>
            </w:tcBorders>
            <w:shd w:val="clear" w:color="auto" w:fill="auto"/>
            <w:noWrap/>
            <w:vAlign w:val="bottom"/>
            <w:hideMark/>
          </w:tcPr>
          <w:p w14:paraId="0AAFE0DF" w14:textId="77777777" w:rsidR="002003AE" w:rsidRPr="002003AE" w:rsidRDefault="002003AE" w:rsidP="002003AE">
            <w:pPr>
              <w:spacing w:after="0" w:line="240" w:lineRule="auto"/>
              <w:rPr>
                <w:rFonts w:ascii="Times New Roman" w:eastAsia="Times New Roman" w:hAnsi="Times New Roman" w:cs="Times New Roman"/>
                <w:sz w:val="20"/>
                <w:szCs w:val="20"/>
                <w:lang w:eastAsia="pt-BR"/>
              </w:rPr>
            </w:pPr>
          </w:p>
        </w:tc>
      </w:tr>
      <w:tr w:rsidR="002003AE" w:rsidRPr="002003AE" w14:paraId="01527CFA" w14:textId="77777777" w:rsidTr="002003AE">
        <w:trPr>
          <w:trHeight w:val="315"/>
        </w:trPr>
        <w:tc>
          <w:tcPr>
            <w:tcW w:w="2563" w:type="dxa"/>
            <w:tcBorders>
              <w:top w:val="nil"/>
              <w:left w:val="nil"/>
              <w:bottom w:val="single" w:sz="8" w:space="0" w:color="auto"/>
              <w:right w:val="nil"/>
            </w:tcBorders>
            <w:shd w:val="clear" w:color="auto" w:fill="auto"/>
            <w:noWrap/>
            <w:vAlign w:val="bottom"/>
            <w:hideMark/>
          </w:tcPr>
          <w:p w14:paraId="32607557"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Total</w:t>
            </w:r>
          </w:p>
        </w:tc>
        <w:tc>
          <w:tcPr>
            <w:tcW w:w="1617" w:type="dxa"/>
            <w:tcBorders>
              <w:top w:val="nil"/>
              <w:left w:val="nil"/>
              <w:bottom w:val="single" w:sz="8" w:space="0" w:color="auto"/>
              <w:right w:val="nil"/>
            </w:tcBorders>
            <w:shd w:val="clear" w:color="auto" w:fill="auto"/>
            <w:noWrap/>
            <w:vAlign w:val="bottom"/>
            <w:hideMark/>
          </w:tcPr>
          <w:p w14:paraId="398248DF"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7</w:t>
            </w:r>
          </w:p>
        </w:tc>
        <w:tc>
          <w:tcPr>
            <w:tcW w:w="1480" w:type="dxa"/>
            <w:tcBorders>
              <w:top w:val="nil"/>
              <w:left w:val="nil"/>
              <w:bottom w:val="single" w:sz="8" w:space="0" w:color="auto"/>
              <w:right w:val="nil"/>
            </w:tcBorders>
            <w:shd w:val="clear" w:color="auto" w:fill="auto"/>
            <w:noWrap/>
            <w:vAlign w:val="bottom"/>
            <w:hideMark/>
          </w:tcPr>
          <w:p w14:paraId="56326AAD" w14:textId="77777777" w:rsidR="002003AE" w:rsidRPr="002003AE" w:rsidRDefault="002003AE" w:rsidP="002003AE">
            <w:pPr>
              <w:spacing w:after="0" w:line="240" w:lineRule="auto"/>
              <w:jc w:val="right"/>
              <w:rPr>
                <w:rFonts w:ascii="Calibri" w:eastAsia="Times New Roman" w:hAnsi="Calibri" w:cs="Calibri"/>
                <w:color w:val="000000"/>
                <w:lang w:eastAsia="pt-BR"/>
              </w:rPr>
            </w:pPr>
            <w:r w:rsidRPr="002003AE">
              <w:rPr>
                <w:rFonts w:ascii="Calibri" w:eastAsia="Times New Roman" w:hAnsi="Calibri" w:cs="Calibri"/>
                <w:color w:val="000000"/>
                <w:lang w:eastAsia="pt-BR"/>
              </w:rPr>
              <w:t>250,00875</w:t>
            </w:r>
          </w:p>
        </w:tc>
        <w:tc>
          <w:tcPr>
            <w:tcW w:w="1480" w:type="dxa"/>
            <w:tcBorders>
              <w:top w:val="nil"/>
              <w:left w:val="nil"/>
              <w:bottom w:val="single" w:sz="8" w:space="0" w:color="auto"/>
              <w:right w:val="nil"/>
            </w:tcBorders>
            <w:shd w:val="clear" w:color="auto" w:fill="auto"/>
            <w:noWrap/>
            <w:vAlign w:val="bottom"/>
            <w:hideMark/>
          </w:tcPr>
          <w:p w14:paraId="67335C9E"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 </w:t>
            </w:r>
          </w:p>
        </w:tc>
        <w:tc>
          <w:tcPr>
            <w:tcW w:w="1360" w:type="dxa"/>
            <w:tcBorders>
              <w:top w:val="nil"/>
              <w:left w:val="nil"/>
              <w:bottom w:val="single" w:sz="8" w:space="0" w:color="auto"/>
              <w:right w:val="nil"/>
            </w:tcBorders>
            <w:shd w:val="clear" w:color="auto" w:fill="auto"/>
            <w:noWrap/>
            <w:vAlign w:val="bottom"/>
            <w:hideMark/>
          </w:tcPr>
          <w:p w14:paraId="3874F736"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 </w:t>
            </w:r>
          </w:p>
        </w:tc>
        <w:tc>
          <w:tcPr>
            <w:tcW w:w="1720" w:type="dxa"/>
            <w:tcBorders>
              <w:top w:val="nil"/>
              <w:left w:val="nil"/>
              <w:bottom w:val="single" w:sz="8" w:space="0" w:color="auto"/>
              <w:right w:val="nil"/>
            </w:tcBorders>
            <w:shd w:val="clear" w:color="auto" w:fill="auto"/>
            <w:noWrap/>
            <w:vAlign w:val="bottom"/>
            <w:hideMark/>
          </w:tcPr>
          <w:p w14:paraId="7A3C95F9" w14:textId="77777777" w:rsidR="002003AE" w:rsidRPr="002003AE" w:rsidRDefault="002003AE" w:rsidP="002003AE">
            <w:pPr>
              <w:spacing w:after="0" w:line="240" w:lineRule="auto"/>
              <w:rPr>
                <w:rFonts w:ascii="Calibri" w:eastAsia="Times New Roman" w:hAnsi="Calibri" w:cs="Calibri"/>
                <w:color w:val="000000"/>
                <w:lang w:eastAsia="pt-BR"/>
              </w:rPr>
            </w:pPr>
            <w:r w:rsidRPr="002003AE">
              <w:rPr>
                <w:rFonts w:ascii="Calibri" w:eastAsia="Times New Roman" w:hAnsi="Calibri" w:cs="Calibri"/>
                <w:color w:val="000000"/>
                <w:lang w:eastAsia="pt-BR"/>
              </w:rPr>
              <w:t> </w:t>
            </w:r>
          </w:p>
        </w:tc>
      </w:tr>
    </w:tbl>
    <w:p w14:paraId="54913EB0" w14:textId="77777777" w:rsidR="002003AE" w:rsidRDefault="002003AE" w:rsidP="002003AE">
      <w:pPr>
        <w:rPr>
          <w:sz w:val="24"/>
          <w:szCs w:val="24"/>
        </w:rPr>
      </w:pPr>
    </w:p>
    <w:tbl>
      <w:tblPr>
        <w:tblW w:w="8500" w:type="dxa"/>
        <w:tblCellMar>
          <w:left w:w="70" w:type="dxa"/>
          <w:right w:w="70" w:type="dxa"/>
        </w:tblCellMar>
        <w:tblLook w:val="04A0" w:firstRow="1" w:lastRow="0" w:firstColumn="1" w:lastColumn="0" w:noHBand="0" w:noVBand="1"/>
      </w:tblPr>
      <w:tblGrid>
        <w:gridCol w:w="2040"/>
        <w:gridCol w:w="2140"/>
        <w:gridCol w:w="1480"/>
        <w:gridCol w:w="1480"/>
        <w:gridCol w:w="1360"/>
      </w:tblGrid>
      <w:tr w:rsidR="00C9039D" w:rsidRPr="00C9039D" w14:paraId="7ECFDE7F" w14:textId="77777777" w:rsidTr="00C9039D">
        <w:trPr>
          <w:trHeight w:val="315"/>
        </w:trPr>
        <w:tc>
          <w:tcPr>
            <w:tcW w:w="2040" w:type="dxa"/>
            <w:tcBorders>
              <w:top w:val="single" w:sz="8" w:space="0" w:color="auto"/>
              <w:left w:val="nil"/>
              <w:bottom w:val="single" w:sz="4" w:space="0" w:color="auto"/>
              <w:right w:val="nil"/>
            </w:tcBorders>
            <w:shd w:val="clear" w:color="auto" w:fill="auto"/>
            <w:noWrap/>
            <w:vAlign w:val="bottom"/>
            <w:hideMark/>
          </w:tcPr>
          <w:p w14:paraId="631EC4CC" w14:textId="77777777" w:rsidR="00C9039D" w:rsidRPr="00C9039D" w:rsidRDefault="00C9039D" w:rsidP="00C9039D">
            <w:pPr>
              <w:spacing w:after="0" w:line="240" w:lineRule="auto"/>
              <w:jc w:val="center"/>
              <w:rPr>
                <w:rFonts w:ascii="Calibri" w:eastAsia="Times New Roman" w:hAnsi="Calibri" w:cs="Calibri"/>
                <w:i/>
                <w:iCs/>
                <w:color w:val="000000"/>
                <w:lang w:eastAsia="pt-BR"/>
              </w:rPr>
            </w:pPr>
            <w:r w:rsidRPr="00C9039D">
              <w:rPr>
                <w:rFonts w:ascii="Calibri" w:eastAsia="Times New Roman" w:hAnsi="Calibri" w:cs="Calibri"/>
                <w:i/>
                <w:iCs/>
                <w:color w:val="000000"/>
                <w:lang w:eastAsia="pt-BR"/>
              </w:rPr>
              <w:t> </w:t>
            </w:r>
          </w:p>
        </w:tc>
        <w:tc>
          <w:tcPr>
            <w:tcW w:w="2140" w:type="dxa"/>
            <w:tcBorders>
              <w:top w:val="single" w:sz="8" w:space="0" w:color="auto"/>
              <w:left w:val="nil"/>
              <w:bottom w:val="single" w:sz="4" w:space="0" w:color="auto"/>
              <w:right w:val="nil"/>
            </w:tcBorders>
            <w:shd w:val="clear" w:color="auto" w:fill="auto"/>
            <w:noWrap/>
            <w:vAlign w:val="bottom"/>
            <w:hideMark/>
          </w:tcPr>
          <w:p w14:paraId="2E70A9C4" w14:textId="77777777" w:rsidR="00C9039D" w:rsidRPr="00C9039D" w:rsidRDefault="00C9039D" w:rsidP="00C9039D">
            <w:pPr>
              <w:spacing w:after="0" w:line="240" w:lineRule="auto"/>
              <w:jc w:val="center"/>
              <w:rPr>
                <w:rFonts w:ascii="Calibri" w:eastAsia="Times New Roman" w:hAnsi="Calibri" w:cs="Calibri"/>
                <w:i/>
                <w:iCs/>
                <w:color w:val="000000"/>
                <w:lang w:eastAsia="pt-BR"/>
              </w:rPr>
            </w:pPr>
            <w:r w:rsidRPr="00C9039D">
              <w:rPr>
                <w:rFonts w:ascii="Calibri" w:eastAsia="Times New Roman" w:hAnsi="Calibri" w:cs="Calibri"/>
                <w:i/>
                <w:iCs/>
                <w:color w:val="000000"/>
                <w:lang w:eastAsia="pt-BR"/>
              </w:rPr>
              <w:t>Coeficientes</w:t>
            </w:r>
          </w:p>
        </w:tc>
        <w:tc>
          <w:tcPr>
            <w:tcW w:w="1480" w:type="dxa"/>
            <w:tcBorders>
              <w:top w:val="single" w:sz="8" w:space="0" w:color="auto"/>
              <w:left w:val="nil"/>
              <w:bottom w:val="single" w:sz="4" w:space="0" w:color="auto"/>
              <w:right w:val="nil"/>
            </w:tcBorders>
            <w:shd w:val="clear" w:color="auto" w:fill="auto"/>
            <w:noWrap/>
            <w:vAlign w:val="bottom"/>
            <w:hideMark/>
          </w:tcPr>
          <w:p w14:paraId="332D8E02" w14:textId="77777777" w:rsidR="00C9039D" w:rsidRPr="00C9039D" w:rsidRDefault="00C9039D" w:rsidP="00C9039D">
            <w:pPr>
              <w:spacing w:after="0" w:line="240" w:lineRule="auto"/>
              <w:jc w:val="center"/>
              <w:rPr>
                <w:rFonts w:ascii="Calibri" w:eastAsia="Times New Roman" w:hAnsi="Calibri" w:cs="Calibri"/>
                <w:i/>
                <w:iCs/>
                <w:color w:val="000000"/>
                <w:lang w:eastAsia="pt-BR"/>
              </w:rPr>
            </w:pPr>
            <w:r w:rsidRPr="00C9039D">
              <w:rPr>
                <w:rFonts w:ascii="Calibri" w:eastAsia="Times New Roman" w:hAnsi="Calibri" w:cs="Calibri"/>
                <w:i/>
                <w:iCs/>
                <w:color w:val="000000"/>
                <w:lang w:eastAsia="pt-BR"/>
              </w:rPr>
              <w:t>Erro padrão</w:t>
            </w:r>
          </w:p>
        </w:tc>
        <w:tc>
          <w:tcPr>
            <w:tcW w:w="1480" w:type="dxa"/>
            <w:tcBorders>
              <w:top w:val="single" w:sz="8" w:space="0" w:color="auto"/>
              <w:left w:val="nil"/>
              <w:bottom w:val="single" w:sz="4" w:space="0" w:color="auto"/>
              <w:right w:val="nil"/>
            </w:tcBorders>
            <w:shd w:val="clear" w:color="auto" w:fill="auto"/>
            <w:noWrap/>
            <w:vAlign w:val="bottom"/>
            <w:hideMark/>
          </w:tcPr>
          <w:p w14:paraId="75ADB957" w14:textId="77777777" w:rsidR="00C9039D" w:rsidRPr="00C9039D" w:rsidRDefault="00C9039D" w:rsidP="00C9039D">
            <w:pPr>
              <w:spacing w:after="0" w:line="240" w:lineRule="auto"/>
              <w:jc w:val="center"/>
              <w:rPr>
                <w:rFonts w:ascii="Calibri" w:eastAsia="Times New Roman" w:hAnsi="Calibri" w:cs="Calibri"/>
                <w:i/>
                <w:iCs/>
                <w:color w:val="000000"/>
                <w:lang w:eastAsia="pt-BR"/>
              </w:rPr>
            </w:pPr>
            <w:proofErr w:type="spellStart"/>
            <w:r w:rsidRPr="00C9039D">
              <w:rPr>
                <w:rFonts w:ascii="Calibri" w:eastAsia="Times New Roman" w:hAnsi="Calibri" w:cs="Calibri"/>
                <w:i/>
                <w:iCs/>
                <w:color w:val="000000"/>
                <w:lang w:eastAsia="pt-BR"/>
              </w:rPr>
              <w:t>Stat</w:t>
            </w:r>
            <w:proofErr w:type="spellEnd"/>
            <w:r w:rsidRPr="00C9039D">
              <w:rPr>
                <w:rFonts w:ascii="Calibri" w:eastAsia="Times New Roman" w:hAnsi="Calibri" w:cs="Calibri"/>
                <w:i/>
                <w:iCs/>
                <w:color w:val="000000"/>
                <w:lang w:eastAsia="pt-BR"/>
              </w:rPr>
              <w:t xml:space="preserve"> t</w:t>
            </w:r>
          </w:p>
        </w:tc>
        <w:tc>
          <w:tcPr>
            <w:tcW w:w="1360" w:type="dxa"/>
            <w:tcBorders>
              <w:top w:val="single" w:sz="8" w:space="0" w:color="auto"/>
              <w:left w:val="nil"/>
              <w:bottom w:val="single" w:sz="4" w:space="0" w:color="auto"/>
              <w:right w:val="nil"/>
            </w:tcBorders>
            <w:shd w:val="clear" w:color="auto" w:fill="auto"/>
            <w:noWrap/>
            <w:vAlign w:val="bottom"/>
            <w:hideMark/>
          </w:tcPr>
          <w:p w14:paraId="24AC3DE9" w14:textId="77777777" w:rsidR="00C9039D" w:rsidRPr="00C9039D" w:rsidRDefault="00C9039D" w:rsidP="00C9039D">
            <w:pPr>
              <w:spacing w:after="0" w:line="240" w:lineRule="auto"/>
              <w:jc w:val="center"/>
              <w:rPr>
                <w:rFonts w:ascii="Calibri" w:eastAsia="Times New Roman" w:hAnsi="Calibri" w:cs="Calibri"/>
                <w:i/>
                <w:iCs/>
                <w:color w:val="000000"/>
                <w:lang w:eastAsia="pt-BR"/>
              </w:rPr>
            </w:pPr>
            <w:r w:rsidRPr="00C9039D">
              <w:rPr>
                <w:rFonts w:ascii="Calibri" w:eastAsia="Times New Roman" w:hAnsi="Calibri" w:cs="Calibri"/>
                <w:i/>
                <w:iCs/>
                <w:color w:val="000000"/>
                <w:lang w:eastAsia="pt-BR"/>
              </w:rPr>
              <w:t>valor-P</w:t>
            </w:r>
          </w:p>
        </w:tc>
      </w:tr>
      <w:tr w:rsidR="00C9039D" w:rsidRPr="00C9039D" w14:paraId="158D8934" w14:textId="77777777" w:rsidTr="00C9039D">
        <w:trPr>
          <w:trHeight w:val="315"/>
        </w:trPr>
        <w:tc>
          <w:tcPr>
            <w:tcW w:w="2040" w:type="dxa"/>
            <w:tcBorders>
              <w:top w:val="nil"/>
              <w:left w:val="nil"/>
              <w:bottom w:val="nil"/>
              <w:right w:val="nil"/>
            </w:tcBorders>
            <w:shd w:val="clear" w:color="auto" w:fill="auto"/>
            <w:noWrap/>
            <w:vAlign w:val="bottom"/>
            <w:hideMark/>
          </w:tcPr>
          <w:p w14:paraId="07979996" w14:textId="77777777" w:rsidR="00C9039D" w:rsidRPr="00C9039D" w:rsidRDefault="00C9039D" w:rsidP="00C9039D">
            <w:pPr>
              <w:spacing w:after="0" w:line="240" w:lineRule="auto"/>
              <w:rPr>
                <w:rFonts w:ascii="Calibri" w:eastAsia="Times New Roman" w:hAnsi="Calibri" w:cs="Calibri"/>
                <w:color w:val="000000"/>
                <w:lang w:eastAsia="pt-BR"/>
              </w:rPr>
            </w:pPr>
            <w:r w:rsidRPr="00C9039D">
              <w:rPr>
                <w:rFonts w:ascii="Calibri" w:eastAsia="Times New Roman" w:hAnsi="Calibri" w:cs="Calibri"/>
                <w:color w:val="000000"/>
                <w:lang w:eastAsia="pt-BR"/>
              </w:rPr>
              <w:t>Interseção</w:t>
            </w:r>
          </w:p>
        </w:tc>
        <w:tc>
          <w:tcPr>
            <w:tcW w:w="2140" w:type="dxa"/>
            <w:tcBorders>
              <w:top w:val="nil"/>
              <w:left w:val="nil"/>
              <w:bottom w:val="nil"/>
              <w:right w:val="nil"/>
            </w:tcBorders>
            <w:shd w:val="clear" w:color="auto" w:fill="auto"/>
            <w:noWrap/>
            <w:vAlign w:val="bottom"/>
            <w:hideMark/>
          </w:tcPr>
          <w:p w14:paraId="5DEBD540"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-14,1452</w:t>
            </w:r>
          </w:p>
        </w:tc>
        <w:tc>
          <w:tcPr>
            <w:tcW w:w="1480" w:type="dxa"/>
            <w:tcBorders>
              <w:top w:val="nil"/>
              <w:left w:val="nil"/>
              <w:bottom w:val="nil"/>
              <w:right w:val="nil"/>
            </w:tcBorders>
            <w:shd w:val="clear" w:color="auto" w:fill="auto"/>
            <w:noWrap/>
            <w:vAlign w:val="bottom"/>
            <w:hideMark/>
          </w:tcPr>
          <w:p w14:paraId="3B60D636"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1,5577</w:t>
            </w:r>
          </w:p>
        </w:tc>
        <w:tc>
          <w:tcPr>
            <w:tcW w:w="1480" w:type="dxa"/>
            <w:tcBorders>
              <w:top w:val="nil"/>
              <w:left w:val="nil"/>
              <w:bottom w:val="nil"/>
              <w:right w:val="nil"/>
            </w:tcBorders>
            <w:shd w:val="clear" w:color="auto" w:fill="auto"/>
            <w:noWrap/>
            <w:vAlign w:val="bottom"/>
            <w:hideMark/>
          </w:tcPr>
          <w:p w14:paraId="0D06A6EB"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-9,0809</w:t>
            </w:r>
          </w:p>
        </w:tc>
        <w:tc>
          <w:tcPr>
            <w:tcW w:w="1360" w:type="dxa"/>
            <w:tcBorders>
              <w:top w:val="nil"/>
              <w:left w:val="nil"/>
              <w:bottom w:val="nil"/>
              <w:right w:val="nil"/>
            </w:tcBorders>
            <w:shd w:val="clear" w:color="auto" w:fill="auto"/>
            <w:noWrap/>
            <w:vAlign w:val="bottom"/>
            <w:hideMark/>
          </w:tcPr>
          <w:p w14:paraId="533E3BEB"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0,0008</w:t>
            </w:r>
          </w:p>
        </w:tc>
      </w:tr>
      <w:tr w:rsidR="00C9039D" w:rsidRPr="00C9039D" w14:paraId="17E4D056" w14:textId="77777777" w:rsidTr="00C9039D">
        <w:trPr>
          <w:trHeight w:val="315"/>
        </w:trPr>
        <w:tc>
          <w:tcPr>
            <w:tcW w:w="2040" w:type="dxa"/>
            <w:tcBorders>
              <w:top w:val="nil"/>
              <w:left w:val="nil"/>
              <w:bottom w:val="nil"/>
              <w:right w:val="nil"/>
            </w:tcBorders>
            <w:shd w:val="clear" w:color="auto" w:fill="auto"/>
            <w:noWrap/>
            <w:vAlign w:val="bottom"/>
            <w:hideMark/>
          </w:tcPr>
          <w:p w14:paraId="71D559C4" w14:textId="77777777" w:rsidR="00C9039D" w:rsidRPr="00C9039D" w:rsidRDefault="00C9039D" w:rsidP="00C9039D">
            <w:pPr>
              <w:spacing w:after="0" w:line="240" w:lineRule="auto"/>
              <w:rPr>
                <w:rFonts w:ascii="Calibri" w:eastAsia="Times New Roman" w:hAnsi="Calibri" w:cs="Calibri"/>
                <w:color w:val="000000"/>
                <w:lang w:eastAsia="pt-BR"/>
              </w:rPr>
            </w:pPr>
            <w:r w:rsidRPr="00C9039D">
              <w:rPr>
                <w:rFonts w:ascii="Calibri" w:eastAsia="Times New Roman" w:hAnsi="Calibri" w:cs="Calibri"/>
                <w:color w:val="000000"/>
                <w:lang w:eastAsia="pt-BR"/>
              </w:rPr>
              <w:t>Variável X 1</w:t>
            </w:r>
          </w:p>
        </w:tc>
        <w:tc>
          <w:tcPr>
            <w:tcW w:w="2140" w:type="dxa"/>
            <w:tcBorders>
              <w:top w:val="nil"/>
              <w:left w:val="nil"/>
              <w:bottom w:val="nil"/>
              <w:right w:val="nil"/>
            </w:tcBorders>
            <w:shd w:val="clear" w:color="auto" w:fill="auto"/>
            <w:noWrap/>
            <w:vAlign w:val="bottom"/>
            <w:hideMark/>
          </w:tcPr>
          <w:p w14:paraId="20E1B827"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0,2750</w:t>
            </w:r>
          </w:p>
        </w:tc>
        <w:tc>
          <w:tcPr>
            <w:tcW w:w="1480" w:type="dxa"/>
            <w:tcBorders>
              <w:top w:val="nil"/>
              <w:left w:val="nil"/>
              <w:bottom w:val="nil"/>
              <w:right w:val="nil"/>
            </w:tcBorders>
            <w:shd w:val="clear" w:color="auto" w:fill="auto"/>
            <w:noWrap/>
            <w:vAlign w:val="bottom"/>
            <w:hideMark/>
          </w:tcPr>
          <w:p w14:paraId="0E628511"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0,0663</w:t>
            </w:r>
          </w:p>
        </w:tc>
        <w:tc>
          <w:tcPr>
            <w:tcW w:w="1480" w:type="dxa"/>
            <w:tcBorders>
              <w:top w:val="nil"/>
              <w:left w:val="nil"/>
              <w:bottom w:val="nil"/>
              <w:right w:val="nil"/>
            </w:tcBorders>
            <w:shd w:val="clear" w:color="auto" w:fill="auto"/>
            <w:noWrap/>
            <w:vAlign w:val="bottom"/>
            <w:hideMark/>
          </w:tcPr>
          <w:p w14:paraId="749788EE"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4,1500</w:t>
            </w:r>
          </w:p>
        </w:tc>
        <w:tc>
          <w:tcPr>
            <w:tcW w:w="1360" w:type="dxa"/>
            <w:tcBorders>
              <w:top w:val="nil"/>
              <w:left w:val="nil"/>
              <w:bottom w:val="nil"/>
              <w:right w:val="nil"/>
            </w:tcBorders>
            <w:shd w:val="clear" w:color="auto" w:fill="auto"/>
            <w:noWrap/>
            <w:vAlign w:val="bottom"/>
            <w:hideMark/>
          </w:tcPr>
          <w:p w14:paraId="746D15A8"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0,0143</w:t>
            </w:r>
          </w:p>
        </w:tc>
      </w:tr>
      <w:tr w:rsidR="00C9039D" w:rsidRPr="00C9039D" w14:paraId="1C93336A" w14:textId="77777777" w:rsidTr="00C9039D">
        <w:trPr>
          <w:trHeight w:val="315"/>
        </w:trPr>
        <w:tc>
          <w:tcPr>
            <w:tcW w:w="2040" w:type="dxa"/>
            <w:tcBorders>
              <w:top w:val="nil"/>
              <w:left w:val="nil"/>
              <w:bottom w:val="nil"/>
              <w:right w:val="nil"/>
            </w:tcBorders>
            <w:shd w:val="clear" w:color="auto" w:fill="auto"/>
            <w:noWrap/>
            <w:vAlign w:val="bottom"/>
            <w:hideMark/>
          </w:tcPr>
          <w:p w14:paraId="401921EC" w14:textId="77777777" w:rsidR="00C9039D" w:rsidRPr="00C9039D" w:rsidRDefault="00C9039D" w:rsidP="00C9039D">
            <w:pPr>
              <w:spacing w:after="0" w:line="240" w:lineRule="auto"/>
              <w:rPr>
                <w:rFonts w:ascii="Calibri" w:eastAsia="Times New Roman" w:hAnsi="Calibri" w:cs="Calibri"/>
                <w:color w:val="000000"/>
                <w:lang w:eastAsia="pt-BR"/>
              </w:rPr>
            </w:pPr>
            <w:r w:rsidRPr="00C9039D">
              <w:rPr>
                <w:rFonts w:ascii="Calibri" w:eastAsia="Times New Roman" w:hAnsi="Calibri" w:cs="Calibri"/>
                <w:color w:val="000000"/>
                <w:lang w:eastAsia="pt-BR"/>
              </w:rPr>
              <w:t>Variável X 2</w:t>
            </w:r>
          </w:p>
        </w:tc>
        <w:tc>
          <w:tcPr>
            <w:tcW w:w="2140" w:type="dxa"/>
            <w:tcBorders>
              <w:top w:val="nil"/>
              <w:left w:val="nil"/>
              <w:bottom w:val="nil"/>
              <w:right w:val="nil"/>
            </w:tcBorders>
            <w:shd w:val="clear" w:color="auto" w:fill="auto"/>
            <w:noWrap/>
            <w:vAlign w:val="bottom"/>
            <w:hideMark/>
          </w:tcPr>
          <w:p w14:paraId="1F373ACB"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0,3042</w:t>
            </w:r>
          </w:p>
        </w:tc>
        <w:tc>
          <w:tcPr>
            <w:tcW w:w="1480" w:type="dxa"/>
            <w:tcBorders>
              <w:top w:val="nil"/>
              <w:left w:val="nil"/>
              <w:bottom w:val="nil"/>
              <w:right w:val="nil"/>
            </w:tcBorders>
            <w:shd w:val="clear" w:color="auto" w:fill="auto"/>
            <w:noWrap/>
            <w:vAlign w:val="bottom"/>
            <w:hideMark/>
          </w:tcPr>
          <w:p w14:paraId="24D75258"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0,1101</w:t>
            </w:r>
          </w:p>
        </w:tc>
        <w:tc>
          <w:tcPr>
            <w:tcW w:w="1480" w:type="dxa"/>
            <w:tcBorders>
              <w:top w:val="nil"/>
              <w:left w:val="nil"/>
              <w:bottom w:val="nil"/>
              <w:right w:val="nil"/>
            </w:tcBorders>
            <w:shd w:val="clear" w:color="auto" w:fill="auto"/>
            <w:noWrap/>
            <w:vAlign w:val="bottom"/>
            <w:hideMark/>
          </w:tcPr>
          <w:p w14:paraId="737EB037"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2,7635</w:t>
            </w:r>
          </w:p>
        </w:tc>
        <w:tc>
          <w:tcPr>
            <w:tcW w:w="1360" w:type="dxa"/>
            <w:tcBorders>
              <w:top w:val="nil"/>
              <w:left w:val="nil"/>
              <w:bottom w:val="nil"/>
              <w:right w:val="nil"/>
            </w:tcBorders>
            <w:shd w:val="clear" w:color="auto" w:fill="auto"/>
            <w:noWrap/>
            <w:vAlign w:val="bottom"/>
            <w:hideMark/>
          </w:tcPr>
          <w:p w14:paraId="5E3B1B4D"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0,0507</w:t>
            </w:r>
          </w:p>
        </w:tc>
      </w:tr>
      <w:tr w:rsidR="00C9039D" w:rsidRPr="00C9039D" w14:paraId="0E31FFCC" w14:textId="77777777" w:rsidTr="00C9039D">
        <w:trPr>
          <w:trHeight w:val="330"/>
        </w:trPr>
        <w:tc>
          <w:tcPr>
            <w:tcW w:w="2040" w:type="dxa"/>
            <w:tcBorders>
              <w:top w:val="nil"/>
              <w:left w:val="nil"/>
              <w:bottom w:val="single" w:sz="8" w:space="0" w:color="auto"/>
              <w:right w:val="nil"/>
            </w:tcBorders>
            <w:shd w:val="clear" w:color="auto" w:fill="auto"/>
            <w:noWrap/>
            <w:vAlign w:val="bottom"/>
            <w:hideMark/>
          </w:tcPr>
          <w:p w14:paraId="56282633" w14:textId="77777777" w:rsidR="00C9039D" w:rsidRPr="00C9039D" w:rsidRDefault="00C9039D" w:rsidP="00C9039D">
            <w:pPr>
              <w:spacing w:after="0" w:line="240" w:lineRule="auto"/>
              <w:rPr>
                <w:rFonts w:ascii="Calibri" w:eastAsia="Times New Roman" w:hAnsi="Calibri" w:cs="Calibri"/>
                <w:color w:val="000000"/>
                <w:lang w:eastAsia="pt-BR"/>
              </w:rPr>
            </w:pPr>
            <w:r w:rsidRPr="00C9039D">
              <w:rPr>
                <w:rFonts w:ascii="Calibri" w:eastAsia="Times New Roman" w:hAnsi="Calibri" w:cs="Calibri"/>
                <w:color w:val="000000"/>
                <w:lang w:eastAsia="pt-BR"/>
              </w:rPr>
              <w:t>Variável X 3</w:t>
            </w:r>
          </w:p>
        </w:tc>
        <w:tc>
          <w:tcPr>
            <w:tcW w:w="2140" w:type="dxa"/>
            <w:tcBorders>
              <w:top w:val="nil"/>
              <w:left w:val="nil"/>
              <w:bottom w:val="single" w:sz="8" w:space="0" w:color="auto"/>
              <w:right w:val="nil"/>
            </w:tcBorders>
            <w:shd w:val="clear" w:color="auto" w:fill="auto"/>
            <w:noWrap/>
            <w:vAlign w:val="bottom"/>
            <w:hideMark/>
          </w:tcPr>
          <w:p w14:paraId="5D4E514F"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0,4926</w:t>
            </w:r>
          </w:p>
        </w:tc>
        <w:tc>
          <w:tcPr>
            <w:tcW w:w="1480" w:type="dxa"/>
            <w:tcBorders>
              <w:top w:val="nil"/>
              <w:left w:val="nil"/>
              <w:bottom w:val="single" w:sz="8" w:space="0" w:color="auto"/>
              <w:right w:val="nil"/>
            </w:tcBorders>
            <w:shd w:val="clear" w:color="auto" w:fill="auto"/>
            <w:noWrap/>
            <w:vAlign w:val="bottom"/>
            <w:hideMark/>
          </w:tcPr>
          <w:p w14:paraId="20923B49"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0,0912</w:t>
            </w:r>
          </w:p>
        </w:tc>
        <w:tc>
          <w:tcPr>
            <w:tcW w:w="1480" w:type="dxa"/>
            <w:tcBorders>
              <w:top w:val="nil"/>
              <w:left w:val="nil"/>
              <w:bottom w:val="single" w:sz="8" w:space="0" w:color="auto"/>
              <w:right w:val="nil"/>
            </w:tcBorders>
            <w:shd w:val="clear" w:color="auto" w:fill="auto"/>
            <w:noWrap/>
            <w:vAlign w:val="bottom"/>
            <w:hideMark/>
          </w:tcPr>
          <w:p w14:paraId="24F93577"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5,4033</w:t>
            </w:r>
          </w:p>
        </w:tc>
        <w:tc>
          <w:tcPr>
            <w:tcW w:w="1360" w:type="dxa"/>
            <w:tcBorders>
              <w:top w:val="nil"/>
              <w:left w:val="nil"/>
              <w:bottom w:val="single" w:sz="8" w:space="0" w:color="auto"/>
              <w:right w:val="nil"/>
            </w:tcBorders>
            <w:shd w:val="clear" w:color="auto" w:fill="auto"/>
            <w:noWrap/>
            <w:vAlign w:val="bottom"/>
            <w:hideMark/>
          </w:tcPr>
          <w:p w14:paraId="0784D6D3"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0,0057</w:t>
            </w:r>
          </w:p>
        </w:tc>
      </w:tr>
    </w:tbl>
    <w:p w14:paraId="2F2EEFDB" w14:textId="77777777" w:rsidR="002003AE" w:rsidRDefault="002003AE" w:rsidP="002003AE">
      <w:pPr>
        <w:rPr>
          <w:sz w:val="24"/>
          <w:szCs w:val="24"/>
        </w:rPr>
      </w:pPr>
    </w:p>
    <w:p w14:paraId="36B4679F" w14:textId="77777777" w:rsidR="00C9039D" w:rsidRDefault="00C9039D" w:rsidP="002003AE">
      <w:pPr>
        <w:rPr>
          <w:sz w:val="24"/>
          <w:szCs w:val="24"/>
        </w:rPr>
      </w:pPr>
      <w:r>
        <w:rPr>
          <w:sz w:val="24"/>
          <w:szCs w:val="24"/>
        </w:rPr>
        <w:t>Note que nessa composição o valor-P se aproxima de 0,005, porém continua ainda acima da margem de erro tolerada.</w:t>
      </w:r>
    </w:p>
    <w:p w14:paraId="41F8080B" w14:textId="77777777" w:rsidR="00C9039D" w:rsidRDefault="00C9039D" w:rsidP="002003AE">
      <w:pPr>
        <w:rPr>
          <w:sz w:val="24"/>
          <w:szCs w:val="24"/>
        </w:rPr>
      </w:pPr>
    </w:p>
    <w:tbl>
      <w:tblPr>
        <w:tblW w:w="7160" w:type="dxa"/>
        <w:tblCellMar>
          <w:left w:w="70" w:type="dxa"/>
          <w:right w:w="70" w:type="dxa"/>
        </w:tblCellMar>
        <w:tblLook w:val="04A0" w:firstRow="1" w:lastRow="0" w:firstColumn="1" w:lastColumn="0" w:noHBand="0" w:noVBand="1"/>
      </w:tblPr>
      <w:tblGrid>
        <w:gridCol w:w="1720"/>
        <w:gridCol w:w="1640"/>
        <w:gridCol w:w="1740"/>
        <w:gridCol w:w="2060"/>
      </w:tblGrid>
      <w:tr w:rsidR="00C9039D" w:rsidRPr="00C9039D" w14:paraId="5E69170A" w14:textId="77777777" w:rsidTr="00C9039D">
        <w:trPr>
          <w:trHeight w:val="315"/>
        </w:trPr>
        <w:tc>
          <w:tcPr>
            <w:tcW w:w="1720" w:type="dxa"/>
            <w:tcBorders>
              <w:top w:val="single" w:sz="8" w:space="0" w:color="auto"/>
              <w:left w:val="nil"/>
              <w:bottom w:val="single" w:sz="4" w:space="0" w:color="auto"/>
              <w:right w:val="nil"/>
            </w:tcBorders>
            <w:shd w:val="clear" w:color="auto" w:fill="auto"/>
            <w:noWrap/>
            <w:vAlign w:val="bottom"/>
            <w:hideMark/>
          </w:tcPr>
          <w:p w14:paraId="75E625F3" w14:textId="77777777" w:rsidR="00C9039D" w:rsidRPr="00C9039D" w:rsidRDefault="00C9039D" w:rsidP="00C9039D">
            <w:pPr>
              <w:spacing w:after="0" w:line="240" w:lineRule="auto"/>
              <w:jc w:val="center"/>
              <w:rPr>
                <w:rFonts w:ascii="Calibri" w:eastAsia="Times New Roman" w:hAnsi="Calibri" w:cs="Calibri"/>
                <w:b/>
                <w:bCs/>
                <w:i/>
                <w:iCs/>
                <w:color w:val="000000"/>
                <w:sz w:val="24"/>
                <w:szCs w:val="24"/>
                <w:lang w:eastAsia="pt-BR"/>
              </w:rPr>
            </w:pPr>
            <w:r w:rsidRPr="00C9039D">
              <w:rPr>
                <w:rFonts w:ascii="Calibri" w:eastAsia="Times New Roman" w:hAnsi="Calibri" w:cs="Calibri"/>
                <w:b/>
                <w:bCs/>
                <w:i/>
                <w:iCs/>
                <w:color w:val="000000"/>
                <w:sz w:val="24"/>
                <w:szCs w:val="24"/>
                <w:lang w:eastAsia="pt-BR"/>
              </w:rPr>
              <w:lastRenderedPageBreak/>
              <w:t>95% inferiores</w:t>
            </w:r>
          </w:p>
        </w:tc>
        <w:tc>
          <w:tcPr>
            <w:tcW w:w="1640" w:type="dxa"/>
            <w:tcBorders>
              <w:top w:val="single" w:sz="8" w:space="0" w:color="auto"/>
              <w:left w:val="nil"/>
              <w:bottom w:val="single" w:sz="4" w:space="0" w:color="auto"/>
              <w:right w:val="nil"/>
            </w:tcBorders>
            <w:shd w:val="clear" w:color="auto" w:fill="auto"/>
            <w:noWrap/>
            <w:vAlign w:val="bottom"/>
            <w:hideMark/>
          </w:tcPr>
          <w:p w14:paraId="194AC9CD" w14:textId="77777777" w:rsidR="00C9039D" w:rsidRPr="00C9039D" w:rsidRDefault="00C9039D" w:rsidP="00C9039D">
            <w:pPr>
              <w:spacing w:after="0" w:line="240" w:lineRule="auto"/>
              <w:jc w:val="center"/>
              <w:rPr>
                <w:rFonts w:ascii="Calibri" w:eastAsia="Times New Roman" w:hAnsi="Calibri" w:cs="Calibri"/>
                <w:b/>
                <w:bCs/>
                <w:i/>
                <w:iCs/>
                <w:color w:val="000000"/>
                <w:sz w:val="24"/>
                <w:szCs w:val="24"/>
                <w:lang w:eastAsia="pt-BR"/>
              </w:rPr>
            </w:pPr>
            <w:r w:rsidRPr="00C9039D">
              <w:rPr>
                <w:rFonts w:ascii="Calibri" w:eastAsia="Times New Roman" w:hAnsi="Calibri" w:cs="Calibri"/>
                <w:b/>
                <w:bCs/>
                <w:i/>
                <w:iCs/>
                <w:color w:val="000000"/>
                <w:sz w:val="24"/>
                <w:szCs w:val="24"/>
                <w:lang w:eastAsia="pt-BR"/>
              </w:rPr>
              <w:t>95% superiores</w:t>
            </w:r>
          </w:p>
        </w:tc>
        <w:tc>
          <w:tcPr>
            <w:tcW w:w="1740" w:type="dxa"/>
            <w:tcBorders>
              <w:top w:val="single" w:sz="8" w:space="0" w:color="auto"/>
              <w:left w:val="nil"/>
              <w:bottom w:val="single" w:sz="4" w:space="0" w:color="auto"/>
              <w:right w:val="nil"/>
            </w:tcBorders>
            <w:shd w:val="clear" w:color="auto" w:fill="auto"/>
            <w:noWrap/>
            <w:vAlign w:val="bottom"/>
            <w:hideMark/>
          </w:tcPr>
          <w:p w14:paraId="652C6DF3" w14:textId="77777777" w:rsidR="00C9039D" w:rsidRPr="00C9039D" w:rsidRDefault="00C9039D" w:rsidP="00C9039D">
            <w:pPr>
              <w:spacing w:after="0" w:line="240" w:lineRule="auto"/>
              <w:jc w:val="center"/>
              <w:rPr>
                <w:rFonts w:ascii="Calibri" w:eastAsia="Times New Roman" w:hAnsi="Calibri" w:cs="Calibri"/>
                <w:i/>
                <w:iCs/>
                <w:color w:val="000000"/>
                <w:lang w:eastAsia="pt-BR"/>
              </w:rPr>
            </w:pPr>
            <w:r w:rsidRPr="00C9039D">
              <w:rPr>
                <w:rFonts w:ascii="Calibri" w:eastAsia="Times New Roman" w:hAnsi="Calibri" w:cs="Calibri"/>
                <w:i/>
                <w:iCs/>
                <w:color w:val="000000"/>
                <w:lang w:eastAsia="pt-BR"/>
              </w:rPr>
              <w:t>Inferior 95,0%</w:t>
            </w:r>
          </w:p>
        </w:tc>
        <w:tc>
          <w:tcPr>
            <w:tcW w:w="2060" w:type="dxa"/>
            <w:tcBorders>
              <w:top w:val="single" w:sz="8" w:space="0" w:color="auto"/>
              <w:left w:val="nil"/>
              <w:bottom w:val="single" w:sz="4" w:space="0" w:color="auto"/>
              <w:right w:val="nil"/>
            </w:tcBorders>
            <w:shd w:val="clear" w:color="auto" w:fill="auto"/>
            <w:noWrap/>
            <w:vAlign w:val="bottom"/>
            <w:hideMark/>
          </w:tcPr>
          <w:p w14:paraId="7482F11F" w14:textId="77777777" w:rsidR="00C9039D" w:rsidRPr="00C9039D" w:rsidRDefault="00C9039D" w:rsidP="00C9039D">
            <w:pPr>
              <w:spacing w:after="0" w:line="240" w:lineRule="auto"/>
              <w:jc w:val="center"/>
              <w:rPr>
                <w:rFonts w:ascii="Calibri" w:eastAsia="Times New Roman" w:hAnsi="Calibri" w:cs="Calibri"/>
                <w:i/>
                <w:iCs/>
                <w:color w:val="000000"/>
                <w:lang w:eastAsia="pt-BR"/>
              </w:rPr>
            </w:pPr>
            <w:r w:rsidRPr="00C9039D">
              <w:rPr>
                <w:rFonts w:ascii="Calibri" w:eastAsia="Times New Roman" w:hAnsi="Calibri" w:cs="Calibri"/>
                <w:i/>
                <w:iCs/>
                <w:color w:val="000000"/>
                <w:lang w:eastAsia="pt-BR"/>
              </w:rPr>
              <w:t>Superior 95,0%</w:t>
            </w:r>
          </w:p>
        </w:tc>
      </w:tr>
      <w:tr w:rsidR="00C9039D" w:rsidRPr="00C9039D" w14:paraId="0FDBCCBE" w14:textId="77777777" w:rsidTr="00C9039D">
        <w:trPr>
          <w:trHeight w:val="315"/>
        </w:trPr>
        <w:tc>
          <w:tcPr>
            <w:tcW w:w="1720" w:type="dxa"/>
            <w:tcBorders>
              <w:top w:val="nil"/>
              <w:left w:val="nil"/>
              <w:bottom w:val="nil"/>
              <w:right w:val="nil"/>
            </w:tcBorders>
            <w:shd w:val="clear" w:color="auto" w:fill="auto"/>
            <w:noWrap/>
            <w:vAlign w:val="bottom"/>
            <w:hideMark/>
          </w:tcPr>
          <w:p w14:paraId="00A5C051"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-18,4701</w:t>
            </w:r>
          </w:p>
        </w:tc>
        <w:tc>
          <w:tcPr>
            <w:tcW w:w="1640" w:type="dxa"/>
            <w:tcBorders>
              <w:top w:val="nil"/>
              <w:left w:val="nil"/>
              <w:bottom w:val="nil"/>
              <w:right w:val="nil"/>
            </w:tcBorders>
            <w:shd w:val="clear" w:color="auto" w:fill="auto"/>
            <w:noWrap/>
            <w:vAlign w:val="bottom"/>
            <w:hideMark/>
          </w:tcPr>
          <w:p w14:paraId="71CF8331"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-9,8204</w:t>
            </w:r>
          </w:p>
        </w:tc>
        <w:tc>
          <w:tcPr>
            <w:tcW w:w="1740" w:type="dxa"/>
            <w:tcBorders>
              <w:top w:val="nil"/>
              <w:left w:val="nil"/>
              <w:bottom w:val="nil"/>
              <w:right w:val="nil"/>
            </w:tcBorders>
            <w:shd w:val="clear" w:color="auto" w:fill="auto"/>
            <w:noWrap/>
            <w:vAlign w:val="bottom"/>
            <w:hideMark/>
          </w:tcPr>
          <w:p w14:paraId="40E8EF9B"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-18,47006946</w:t>
            </w:r>
          </w:p>
        </w:tc>
        <w:tc>
          <w:tcPr>
            <w:tcW w:w="2060" w:type="dxa"/>
            <w:tcBorders>
              <w:top w:val="nil"/>
              <w:left w:val="nil"/>
              <w:bottom w:val="nil"/>
              <w:right w:val="nil"/>
            </w:tcBorders>
            <w:shd w:val="clear" w:color="auto" w:fill="auto"/>
            <w:noWrap/>
            <w:vAlign w:val="bottom"/>
            <w:hideMark/>
          </w:tcPr>
          <w:p w14:paraId="433CD59D"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-9,820386963</w:t>
            </w:r>
          </w:p>
        </w:tc>
      </w:tr>
      <w:tr w:rsidR="00C9039D" w:rsidRPr="00C9039D" w14:paraId="72E7AABE" w14:textId="77777777" w:rsidTr="00C9039D">
        <w:trPr>
          <w:trHeight w:val="315"/>
        </w:trPr>
        <w:tc>
          <w:tcPr>
            <w:tcW w:w="1720" w:type="dxa"/>
            <w:tcBorders>
              <w:top w:val="nil"/>
              <w:left w:val="nil"/>
              <w:bottom w:val="nil"/>
              <w:right w:val="nil"/>
            </w:tcBorders>
            <w:shd w:val="clear" w:color="auto" w:fill="auto"/>
            <w:noWrap/>
            <w:vAlign w:val="bottom"/>
            <w:hideMark/>
          </w:tcPr>
          <w:p w14:paraId="7E4A4D4B"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0,0910</w:t>
            </w:r>
          </w:p>
        </w:tc>
        <w:tc>
          <w:tcPr>
            <w:tcW w:w="1640" w:type="dxa"/>
            <w:tcBorders>
              <w:top w:val="nil"/>
              <w:left w:val="nil"/>
              <w:bottom w:val="nil"/>
              <w:right w:val="nil"/>
            </w:tcBorders>
            <w:shd w:val="clear" w:color="auto" w:fill="auto"/>
            <w:noWrap/>
            <w:vAlign w:val="bottom"/>
            <w:hideMark/>
          </w:tcPr>
          <w:p w14:paraId="03841FE6"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0,4590</w:t>
            </w:r>
          </w:p>
        </w:tc>
        <w:tc>
          <w:tcPr>
            <w:tcW w:w="1740" w:type="dxa"/>
            <w:tcBorders>
              <w:top w:val="nil"/>
              <w:left w:val="nil"/>
              <w:bottom w:val="nil"/>
              <w:right w:val="nil"/>
            </w:tcBorders>
            <w:shd w:val="clear" w:color="auto" w:fill="auto"/>
            <w:noWrap/>
            <w:vAlign w:val="bottom"/>
            <w:hideMark/>
          </w:tcPr>
          <w:p w14:paraId="7EC87286"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0,091026321</w:t>
            </w:r>
          </w:p>
        </w:tc>
        <w:tc>
          <w:tcPr>
            <w:tcW w:w="2060" w:type="dxa"/>
            <w:tcBorders>
              <w:top w:val="nil"/>
              <w:left w:val="nil"/>
              <w:bottom w:val="nil"/>
              <w:right w:val="nil"/>
            </w:tcBorders>
            <w:shd w:val="clear" w:color="auto" w:fill="auto"/>
            <w:noWrap/>
            <w:vAlign w:val="bottom"/>
            <w:hideMark/>
          </w:tcPr>
          <w:p w14:paraId="6ADE72D1"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0,459025682</w:t>
            </w:r>
          </w:p>
        </w:tc>
      </w:tr>
      <w:tr w:rsidR="00C9039D" w:rsidRPr="00C9039D" w14:paraId="18BBE0D6" w14:textId="77777777" w:rsidTr="00C9039D">
        <w:trPr>
          <w:trHeight w:val="315"/>
        </w:trPr>
        <w:tc>
          <w:tcPr>
            <w:tcW w:w="1720" w:type="dxa"/>
            <w:tcBorders>
              <w:top w:val="nil"/>
              <w:left w:val="nil"/>
              <w:bottom w:val="nil"/>
              <w:right w:val="nil"/>
            </w:tcBorders>
            <w:shd w:val="clear" w:color="auto" w:fill="auto"/>
            <w:noWrap/>
            <w:vAlign w:val="bottom"/>
            <w:hideMark/>
          </w:tcPr>
          <w:p w14:paraId="3C8E2DBD"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-0,0014</w:t>
            </w:r>
          </w:p>
        </w:tc>
        <w:tc>
          <w:tcPr>
            <w:tcW w:w="1640" w:type="dxa"/>
            <w:tcBorders>
              <w:top w:val="nil"/>
              <w:left w:val="nil"/>
              <w:bottom w:val="nil"/>
              <w:right w:val="nil"/>
            </w:tcBorders>
            <w:shd w:val="clear" w:color="auto" w:fill="auto"/>
            <w:noWrap/>
            <w:vAlign w:val="bottom"/>
            <w:hideMark/>
          </w:tcPr>
          <w:p w14:paraId="357D8919"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0,6098</w:t>
            </w:r>
          </w:p>
        </w:tc>
        <w:tc>
          <w:tcPr>
            <w:tcW w:w="1740" w:type="dxa"/>
            <w:tcBorders>
              <w:top w:val="nil"/>
              <w:left w:val="nil"/>
              <w:bottom w:val="nil"/>
              <w:right w:val="nil"/>
            </w:tcBorders>
            <w:shd w:val="clear" w:color="auto" w:fill="auto"/>
            <w:noWrap/>
            <w:vAlign w:val="bottom"/>
            <w:hideMark/>
          </w:tcPr>
          <w:p w14:paraId="2C014AF7"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-0,001421808</w:t>
            </w:r>
          </w:p>
        </w:tc>
        <w:tc>
          <w:tcPr>
            <w:tcW w:w="2060" w:type="dxa"/>
            <w:tcBorders>
              <w:top w:val="nil"/>
              <w:left w:val="nil"/>
              <w:bottom w:val="nil"/>
              <w:right w:val="nil"/>
            </w:tcBorders>
            <w:shd w:val="clear" w:color="auto" w:fill="auto"/>
            <w:noWrap/>
            <w:vAlign w:val="bottom"/>
            <w:hideMark/>
          </w:tcPr>
          <w:p w14:paraId="48A5B920"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0,609765978</w:t>
            </w:r>
          </w:p>
        </w:tc>
      </w:tr>
      <w:tr w:rsidR="00C9039D" w:rsidRPr="00C9039D" w14:paraId="5217A400" w14:textId="77777777" w:rsidTr="00C9039D">
        <w:trPr>
          <w:trHeight w:val="330"/>
        </w:trPr>
        <w:tc>
          <w:tcPr>
            <w:tcW w:w="1720" w:type="dxa"/>
            <w:tcBorders>
              <w:top w:val="nil"/>
              <w:left w:val="nil"/>
              <w:bottom w:val="single" w:sz="8" w:space="0" w:color="auto"/>
              <w:right w:val="nil"/>
            </w:tcBorders>
            <w:shd w:val="clear" w:color="auto" w:fill="auto"/>
            <w:noWrap/>
            <w:vAlign w:val="bottom"/>
            <w:hideMark/>
          </w:tcPr>
          <w:p w14:paraId="7AAD2DE8"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0,2395</w:t>
            </w:r>
          </w:p>
        </w:tc>
        <w:tc>
          <w:tcPr>
            <w:tcW w:w="1640" w:type="dxa"/>
            <w:tcBorders>
              <w:top w:val="nil"/>
              <w:left w:val="nil"/>
              <w:bottom w:val="single" w:sz="8" w:space="0" w:color="auto"/>
              <w:right w:val="nil"/>
            </w:tcBorders>
            <w:shd w:val="clear" w:color="auto" w:fill="auto"/>
            <w:noWrap/>
            <w:vAlign w:val="bottom"/>
            <w:hideMark/>
          </w:tcPr>
          <w:p w14:paraId="60C71803" w14:textId="77777777" w:rsidR="00C9039D" w:rsidRPr="00C9039D" w:rsidRDefault="00C9039D" w:rsidP="00C9039D">
            <w:pPr>
              <w:spacing w:after="0" w:line="240" w:lineRule="auto"/>
              <w:jc w:val="right"/>
              <w:rPr>
                <w:rFonts w:ascii="Calibri" w:eastAsia="Times New Roman" w:hAnsi="Calibri" w:cs="Calibri"/>
                <w:b/>
                <w:bCs/>
                <w:color w:val="000000"/>
                <w:sz w:val="24"/>
                <w:szCs w:val="24"/>
                <w:lang w:eastAsia="pt-BR"/>
              </w:rPr>
            </w:pPr>
            <w:r w:rsidRPr="00C9039D">
              <w:rPr>
                <w:rFonts w:ascii="Calibri" w:eastAsia="Times New Roman" w:hAnsi="Calibri" w:cs="Calibri"/>
                <w:b/>
                <w:bCs/>
                <w:color w:val="000000"/>
                <w:sz w:val="24"/>
                <w:szCs w:val="24"/>
                <w:lang w:eastAsia="pt-BR"/>
              </w:rPr>
              <w:t>0,7458</w:t>
            </w:r>
          </w:p>
        </w:tc>
        <w:tc>
          <w:tcPr>
            <w:tcW w:w="1740" w:type="dxa"/>
            <w:tcBorders>
              <w:top w:val="nil"/>
              <w:left w:val="nil"/>
              <w:bottom w:val="single" w:sz="8" w:space="0" w:color="auto"/>
              <w:right w:val="nil"/>
            </w:tcBorders>
            <w:shd w:val="clear" w:color="auto" w:fill="auto"/>
            <w:noWrap/>
            <w:vAlign w:val="bottom"/>
            <w:hideMark/>
          </w:tcPr>
          <w:p w14:paraId="50F1194F"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0,239495048</w:t>
            </w:r>
          </w:p>
        </w:tc>
        <w:tc>
          <w:tcPr>
            <w:tcW w:w="2060" w:type="dxa"/>
            <w:tcBorders>
              <w:top w:val="nil"/>
              <w:left w:val="nil"/>
              <w:bottom w:val="single" w:sz="8" w:space="0" w:color="auto"/>
              <w:right w:val="nil"/>
            </w:tcBorders>
            <w:shd w:val="clear" w:color="auto" w:fill="auto"/>
            <w:noWrap/>
            <w:vAlign w:val="bottom"/>
            <w:hideMark/>
          </w:tcPr>
          <w:p w14:paraId="4C64CCF5" w14:textId="77777777" w:rsidR="00C9039D" w:rsidRPr="00C9039D" w:rsidRDefault="00C9039D" w:rsidP="00C9039D">
            <w:pPr>
              <w:spacing w:after="0" w:line="240" w:lineRule="auto"/>
              <w:jc w:val="right"/>
              <w:rPr>
                <w:rFonts w:ascii="Calibri" w:eastAsia="Times New Roman" w:hAnsi="Calibri" w:cs="Calibri"/>
                <w:color w:val="000000"/>
                <w:lang w:eastAsia="pt-BR"/>
              </w:rPr>
            </w:pPr>
            <w:r w:rsidRPr="00C9039D">
              <w:rPr>
                <w:rFonts w:ascii="Calibri" w:eastAsia="Times New Roman" w:hAnsi="Calibri" w:cs="Calibri"/>
                <w:color w:val="000000"/>
                <w:lang w:eastAsia="pt-BR"/>
              </w:rPr>
              <w:t>0,745768533</w:t>
            </w:r>
          </w:p>
        </w:tc>
      </w:tr>
    </w:tbl>
    <w:p w14:paraId="6FFB7B66" w14:textId="77777777" w:rsidR="00C9039D" w:rsidRDefault="00C9039D" w:rsidP="002003AE">
      <w:pPr>
        <w:rPr>
          <w:sz w:val="24"/>
          <w:szCs w:val="24"/>
        </w:rPr>
      </w:pPr>
    </w:p>
    <w:p w14:paraId="3947CEB1" w14:textId="12D12BCE" w:rsidR="001C2059" w:rsidRPr="001C2059" w:rsidRDefault="00C9039D" w:rsidP="001C2059">
      <w:pPr>
        <w:pStyle w:val="PargrafodaLista"/>
        <w:numPr>
          <w:ilvl w:val="0"/>
          <w:numId w:val="8"/>
        </w:numPr>
        <w:rPr>
          <w:rFonts w:ascii="Times New Roman" w:hAnsi="Times New Roman" w:cs="Times New Roman"/>
          <w:b/>
          <w:bCs/>
          <w:sz w:val="28"/>
          <w:szCs w:val="28"/>
        </w:rPr>
      </w:pPr>
      <w:r w:rsidRPr="001C2059">
        <w:rPr>
          <w:rFonts w:ascii="Times New Roman" w:hAnsi="Times New Roman" w:cs="Times New Roman"/>
          <w:b/>
          <w:bCs/>
          <w:sz w:val="28"/>
          <w:szCs w:val="28"/>
        </w:rPr>
        <w:t xml:space="preserve">Cálculo do intervalo de confiança:   </w:t>
      </w:r>
    </w:p>
    <w:p w14:paraId="03F703D6" w14:textId="77777777" w:rsidR="001C2059" w:rsidRPr="001C2059" w:rsidRDefault="001C2059" w:rsidP="001C2059">
      <w:pPr>
        <w:pStyle w:val="PargrafodaLista"/>
        <w:rPr>
          <w:rFonts w:ascii="Times New Roman" w:hAnsi="Times New Roman" w:cs="Times New Roman"/>
          <w:b/>
          <w:bCs/>
          <w:sz w:val="28"/>
          <w:szCs w:val="28"/>
        </w:rPr>
      </w:pPr>
      <w:r w:rsidRPr="001C2059">
        <w:rPr>
          <w:rFonts w:ascii="Times New Roman" w:hAnsi="Times New Roman" w:cs="Times New Roman"/>
          <w:b/>
          <w:bCs/>
          <w:sz w:val="28"/>
          <w:szCs w:val="28"/>
        </w:rPr>
        <w:t xml:space="preserve">(coeficiente angular em relação ao intervalo de confiança)   </w:t>
      </w:r>
    </w:p>
    <w:p w14:paraId="1DB9EB5F" w14:textId="39A63B90" w:rsidR="00C9039D" w:rsidRPr="001C2059" w:rsidRDefault="00C9039D" w:rsidP="001C2059">
      <w:pPr>
        <w:pStyle w:val="PargrafodaLista"/>
        <w:rPr>
          <w:rFonts w:ascii="Times New Roman" w:hAnsi="Times New Roman" w:cs="Times New Roman"/>
          <w:b/>
          <w:bCs/>
          <w:sz w:val="28"/>
          <w:szCs w:val="28"/>
        </w:rPr>
      </w:pPr>
      <w:r w:rsidRPr="001C2059">
        <w:rPr>
          <w:rFonts w:ascii="Times New Roman" w:hAnsi="Times New Roman" w:cs="Times New Roman"/>
          <w:b/>
          <w:bCs/>
          <w:sz w:val="28"/>
          <w:szCs w:val="28"/>
        </w:rPr>
        <w:t xml:space="preserve">   </w:t>
      </w:r>
    </w:p>
    <w:p w14:paraId="008763F9" w14:textId="77777777" w:rsidR="00C9039D" w:rsidRPr="00C9039D" w:rsidRDefault="00C9039D" w:rsidP="00C9039D">
      <w:pPr>
        <w:rPr>
          <w:rFonts w:ascii="Times New Roman" w:hAnsi="Times New Roman" w:cs="Times New Roman"/>
          <w:sz w:val="28"/>
          <w:szCs w:val="28"/>
        </w:rPr>
      </w:pPr>
      <w:r w:rsidRPr="00C9039D">
        <w:rPr>
          <w:rFonts w:ascii="Times New Roman" w:hAnsi="Times New Roman" w:cs="Times New Roman"/>
          <w:sz w:val="28"/>
          <w:szCs w:val="28"/>
        </w:rPr>
        <w:t xml:space="preserve">       X1:   0,2705 entre  0,0910 e 0,4590  </w:t>
      </w:r>
      <w:r w:rsidRPr="00C9039D">
        <w:rPr>
          <w:rFonts w:ascii="Times New Roman" w:hAnsi="Times New Roman" w:cs="Times New Roman"/>
          <w:b/>
          <w:bCs/>
          <w:sz w:val="28"/>
          <w:szCs w:val="28"/>
        </w:rPr>
        <w:t>(95% inferiores e 95% superiores) zero não está contido nesse intervalo</w:t>
      </w:r>
    </w:p>
    <w:p w14:paraId="6512ED5E" w14:textId="77777777" w:rsidR="00C9039D" w:rsidRPr="00C9039D" w:rsidRDefault="00C9039D" w:rsidP="00C9039D">
      <w:pPr>
        <w:rPr>
          <w:rFonts w:ascii="Times New Roman" w:hAnsi="Times New Roman" w:cs="Times New Roman"/>
          <w:sz w:val="28"/>
          <w:szCs w:val="28"/>
        </w:rPr>
      </w:pPr>
      <w:r w:rsidRPr="00C9039D">
        <w:rPr>
          <w:rFonts w:ascii="Times New Roman" w:hAnsi="Times New Roman" w:cs="Times New Roman"/>
          <w:sz w:val="28"/>
          <w:szCs w:val="28"/>
        </w:rPr>
        <w:t xml:space="preserve">       X2:  0,3042 entre -0,0014 e 0,6098 </w:t>
      </w:r>
      <w:r w:rsidRPr="00C9039D">
        <w:rPr>
          <w:rFonts w:ascii="Times New Roman" w:hAnsi="Times New Roman" w:cs="Times New Roman"/>
          <w:b/>
          <w:bCs/>
          <w:sz w:val="28"/>
          <w:szCs w:val="28"/>
        </w:rPr>
        <w:t>(95% inferiores e 95% superiores)  zero está contido no intervalo.</w:t>
      </w:r>
    </w:p>
    <w:p w14:paraId="22292BE8" w14:textId="77777777" w:rsidR="00C9039D" w:rsidRPr="00C9039D" w:rsidRDefault="00C9039D" w:rsidP="00C9039D">
      <w:pPr>
        <w:rPr>
          <w:rFonts w:ascii="Times New Roman" w:hAnsi="Times New Roman" w:cs="Times New Roman"/>
          <w:sz w:val="28"/>
          <w:szCs w:val="28"/>
        </w:rPr>
      </w:pPr>
      <w:r w:rsidRPr="00C9039D">
        <w:rPr>
          <w:rFonts w:ascii="Times New Roman" w:hAnsi="Times New Roman" w:cs="Times New Roman"/>
          <w:sz w:val="28"/>
          <w:szCs w:val="28"/>
        </w:rPr>
        <w:t xml:space="preserve">       X3:  0,4926 entre 0,2395 e 0,7458 </w:t>
      </w:r>
      <w:r w:rsidRPr="00C9039D">
        <w:rPr>
          <w:rFonts w:ascii="Times New Roman" w:hAnsi="Times New Roman" w:cs="Times New Roman"/>
          <w:b/>
          <w:bCs/>
          <w:sz w:val="28"/>
          <w:szCs w:val="28"/>
        </w:rPr>
        <w:t>(95% inferiores e 95% superiores)  zero não está contido no intervalo.</w:t>
      </w:r>
    </w:p>
    <w:p w14:paraId="208632C8" w14:textId="713803E8" w:rsidR="00C9039D" w:rsidRPr="00C9039D" w:rsidRDefault="00C9039D" w:rsidP="00C9039D">
      <w:pPr>
        <w:rPr>
          <w:rFonts w:ascii="Times New Roman" w:hAnsi="Times New Roman" w:cs="Times New Roman"/>
          <w:b/>
          <w:bCs/>
          <w:sz w:val="28"/>
          <w:szCs w:val="28"/>
        </w:rPr>
      </w:pPr>
      <w:r w:rsidRPr="00C9039D">
        <w:rPr>
          <w:rFonts w:ascii="Times New Roman" w:hAnsi="Times New Roman" w:cs="Times New Roman"/>
          <w:b/>
          <w:bCs/>
          <w:sz w:val="28"/>
          <w:szCs w:val="28"/>
        </w:rPr>
        <w:t xml:space="preserve">2.  Cálculo do </w:t>
      </w:r>
      <w:proofErr w:type="spellStart"/>
      <w:r w:rsidRPr="00C9039D">
        <w:rPr>
          <w:rFonts w:ascii="Times New Roman" w:hAnsi="Times New Roman" w:cs="Times New Roman"/>
          <w:b/>
          <w:bCs/>
          <w:sz w:val="28"/>
          <w:szCs w:val="28"/>
        </w:rPr>
        <w:t>Stat</w:t>
      </w:r>
      <w:proofErr w:type="spellEnd"/>
      <w:r w:rsidRPr="00C9039D">
        <w:rPr>
          <w:rFonts w:ascii="Times New Roman" w:hAnsi="Times New Roman" w:cs="Times New Roman"/>
          <w:b/>
          <w:bCs/>
          <w:sz w:val="28"/>
          <w:szCs w:val="28"/>
        </w:rPr>
        <w:t xml:space="preserve"> t</w:t>
      </w:r>
      <w:r w:rsidR="00A05CB0">
        <w:rPr>
          <w:rFonts w:ascii="Times New Roman" w:hAnsi="Times New Roman" w:cs="Times New Roman"/>
          <w:b/>
          <w:bCs/>
          <w:sz w:val="28"/>
          <w:szCs w:val="28"/>
        </w:rPr>
        <w:t>:</w:t>
      </w:r>
      <w:r w:rsidR="0082668D">
        <w:rPr>
          <w:rFonts w:ascii="Times New Roman" w:hAnsi="Times New Roman" w:cs="Times New Roman"/>
          <w:b/>
          <w:bCs/>
          <w:sz w:val="28"/>
          <w:szCs w:val="28"/>
        </w:rPr>
        <w:t xml:space="preserve"> (coeficiente x - Inferior 95%)/ erro padrão)</w:t>
      </w:r>
    </w:p>
    <w:p w14:paraId="5756F1C8" w14:textId="0E036B89" w:rsidR="00C9039D" w:rsidRPr="00C9039D" w:rsidRDefault="00C9039D" w:rsidP="00C9039D">
      <w:pPr>
        <w:rPr>
          <w:rFonts w:ascii="Times New Roman" w:hAnsi="Times New Roman" w:cs="Times New Roman"/>
          <w:sz w:val="28"/>
          <w:szCs w:val="28"/>
        </w:rPr>
      </w:pPr>
      <w:r w:rsidRPr="00C9039D">
        <w:rPr>
          <w:rFonts w:ascii="Times New Roman" w:hAnsi="Times New Roman" w:cs="Times New Roman"/>
          <w:sz w:val="28"/>
          <w:szCs w:val="28"/>
        </w:rPr>
        <w:t xml:space="preserve">       X1: (0,2750 - 0,0910 ) / 0,0663 = - 2,78</w:t>
      </w:r>
      <w:r w:rsidR="001C2059">
        <w:rPr>
          <w:rFonts w:ascii="Times New Roman" w:hAnsi="Times New Roman" w:cs="Times New Roman"/>
          <w:sz w:val="28"/>
          <w:szCs w:val="28"/>
        </w:rPr>
        <w:t xml:space="preserve"> e + 2,78 </w:t>
      </w:r>
      <w:r w:rsidRPr="00C9039D">
        <w:rPr>
          <w:rFonts w:ascii="Times New Roman" w:hAnsi="Times New Roman" w:cs="Times New Roman"/>
          <w:sz w:val="28"/>
          <w:szCs w:val="28"/>
        </w:rPr>
        <w:t xml:space="preserve"> </w:t>
      </w:r>
      <w:r w:rsidRPr="00C9039D">
        <w:rPr>
          <w:rFonts w:ascii="Times New Roman" w:hAnsi="Times New Roman" w:cs="Times New Roman"/>
          <w:b/>
          <w:bCs/>
          <w:sz w:val="28"/>
          <w:szCs w:val="28"/>
        </w:rPr>
        <w:t>(</w:t>
      </w:r>
      <w:proofErr w:type="spellStart"/>
      <w:r w:rsidRPr="00C9039D">
        <w:rPr>
          <w:rFonts w:ascii="Times New Roman" w:hAnsi="Times New Roman" w:cs="Times New Roman"/>
          <w:b/>
          <w:bCs/>
          <w:sz w:val="28"/>
          <w:szCs w:val="28"/>
        </w:rPr>
        <w:t>Stat</w:t>
      </w:r>
      <w:proofErr w:type="spellEnd"/>
      <w:r w:rsidRPr="00C9039D">
        <w:rPr>
          <w:rFonts w:ascii="Times New Roman" w:hAnsi="Times New Roman" w:cs="Times New Roman"/>
          <w:b/>
          <w:bCs/>
          <w:sz w:val="28"/>
          <w:szCs w:val="28"/>
        </w:rPr>
        <w:t xml:space="preserve"> t  4,15 </w:t>
      </w:r>
      <w:r w:rsidR="00A05CB0">
        <w:rPr>
          <w:rFonts w:ascii="Times New Roman" w:hAnsi="Times New Roman" w:cs="Times New Roman"/>
          <w:b/>
          <w:bCs/>
          <w:sz w:val="28"/>
          <w:szCs w:val="28"/>
        </w:rPr>
        <w:t xml:space="preserve">- </w:t>
      </w:r>
      <w:r w:rsidR="00FA4980">
        <w:rPr>
          <w:rFonts w:ascii="Times New Roman" w:hAnsi="Times New Roman" w:cs="Times New Roman"/>
          <w:b/>
          <w:bCs/>
          <w:sz w:val="28"/>
          <w:szCs w:val="28"/>
        </w:rPr>
        <w:t xml:space="preserve">fora do intervalo </w:t>
      </w:r>
      <w:r w:rsidRPr="00C9039D">
        <w:rPr>
          <w:rFonts w:ascii="Times New Roman" w:hAnsi="Times New Roman" w:cs="Times New Roman"/>
          <w:b/>
          <w:bCs/>
          <w:sz w:val="28"/>
          <w:szCs w:val="28"/>
        </w:rPr>
        <w:t>- então aceito).</w:t>
      </w:r>
    </w:p>
    <w:p w14:paraId="3D86584D" w14:textId="3F5C82C9" w:rsidR="00C9039D" w:rsidRPr="00C9039D" w:rsidRDefault="00C9039D" w:rsidP="00C9039D">
      <w:pPr>
        <w:rPr>
          <w:rFonts w:ascii="Times New Roman" w:hAnsi="Times New Roman" w:cs="Times New Roman"/>
          <w:sz w:val="28"/>
          <w:szCs w:val="28"/>
        </w:rPr>
      </w:pPr>
      <w:r w:rsidRPr="00C9039D">
        <w:rPr>
          <w:rFonts w:ascii="Times New Roman" w:hAnsi="Times New Roman" w:cs="Times New Roman"/>
          <w:sz w:val="28"/>
          <w:szCs w:val="28"/>
        </w:rPr>
        <w:t xml:space="preserve">       X2: (0,3402 - (-0,0014) /0,1101= - 3,10 </w:t>
      </w:r>
      <w:r w:rsidR="00A05CB0">
        <w:rPr>
          <w:rFonts w:ascii="Times New Roman" w:hAnsi="Times New Roman" w:cs="Times New Roman"/>
          <w:sz w:val="28"/>
          <w:szCs w:val="28"/>
        </w:rPr>
        <w:t>e + 3,10</w:t>
      </w:r>
      <w:r w:rsidRPr="00C9039D">
        <w:rPr>
          <w:rFonts w:ascii="Times New Roman" w:hAnsi="Times New Roman" w:cs="Times New Roman"/>
          <w:sz w:val="28"/>
          <w:szCs w:val="28"/>
        </w:rPr>
        <w:t xml:space="preserve"> </w:t>
      </w:r>
      <w:r w:rsidRPr="00C9039D">
        <w:rPr>
          <w:rFonts w:ascii="Times New Roman" w:hAnsi="Times New Roman" w:cs="Times New Roman"/>
          <w:b/>
          <w:bCs/>
          <w:sz w:val="28"/>
          <w:szCs w:val="28"/>
        </w:rPr>
        <w:t xml:space="preserve">( </w:t>
      </w:r>
      <w:proofErr w:type="spellStart"/>
      <w:r w:rsidRPr="00C9039D">
        <w:rPr>
          <w:rFonts w:ascii="Times New Roman" w:hAnsi="Times New Roman" w:cs="Times New Roman"/>
          <w:b/>
          <w:bCs/>
          <w:sz w:val="28"/>
          <w:szCs w:val="28"/>
        </w:rPr>
        <w:t>Stat</w:t>
      </w:r>
      <w:proofErr w:type="spellEnd"/>
      <w:r w:rsidRPr="00C9039D">
        <w:rPr>
          <w:rFonts w:ascii="Times New Roman" w:hAnsi="Times New Roman" w:cs="Times New Roman"/>
          <w:b/>
          <w:bCs/>
          <w:sz w:val="28"/>
          <w:szCs w:val="28"/>
        </w:rPr>
        <w:t xml:space="preserve"> t  2,76 </w:t>
      </w:r>
      <w:r w:rsidR="00A05CB0">
        <w:rPr>
          <w:rFonts w:ascii="Times New Roman" w:hAnsi="Times New Roman" w:cs="Times New Roman"/>
          <w:b/>
          <w:bCs/>
          <w:sz w:val="28"/>
          <w:szCs w:val="28"/>
        </w:rPr>
        <w:t>- dentro do intervalo:</w:t>
      </w:r>
      <w:r w:rsidRPr="00C9039D">
        <w:rPr>
          <w:rFonts w:ascii="Times New Roman" w:hAnsi="Times New Roman" w:cs="Times New Roman"/>
          <w:b/>
          <w:bCs/>
          <w:sz w:val="28"/>
          <w:szCs w:val="28"/>
        </w:rPr>
        <w:t xml:space="preserve"> então não aceito).</w:t>
      </w:r>
    </w:p>
    <w:p w14:paraId="65F66939" w14:textId="2E8581E5" w:rsidR="00C9039D" w:rsidRPr="00C9039D" w:rsidRDefault="00C9039D" w:rsidP="00C9039D">
      <w:pPr>
        <w:rPr>
          <w:rFonts w:ascii="Times New Roman" w:hAnsi="Times New Roman" w:cs="Times New Roman"/>
          <w:sz w:val="28"/>
          <w:szCs w:val="28"/>
        </w:rPr>
      </w:pPr>
      <w:r w:rsidRPr="00C9039D">
        <w:rPr>
          <w:rFonts w:ascii="Times New Roman" w:hAnsi="Times New Roman" w:cs="Times New Roman"/>
          <w:sz w:val="28"/>
          <w:szCs w:val="28"/>
        </w:rPr>
        <w:t xml:space="preserve">       X3:  (0,4926-0,2395 /0,0912 = - 2,78 </w:t>
      </w:r>
      <w:r w:rsidR="00A05CB0">
        <w:rPr>
          <w:rFonts w:ascii="Times New Roman" w:hAnsi="Times New Roman" w:cs="Times New Roman"/>
          <w:sz w:val="28"/>
          <w:szCs w:val="28"/>
        </w:rPr>
        <w:t xml:space="preserve"> e + 2,78 </w:t>
      </w:r>
      <w:r w:rsidRPr="00C9039D">
        <w:rPr>
          <w:rFonts w:ascii="Times New Roman" w:hAnsi="Times New Roman" w:cs="Times New Roman"/>
          <w:b/>
          <w:bCs/>
          <w:sz w:val="28"/>
          <w:szCs w:val="28"/>
        </w:rPr>
        <w:t>(</w:t>
      </w:r>
      <w:proofErr w:type="spellStart"/>
      <w:r w:rsidRPr="00C9039D">
        <w:rPr>
          <w:rFonts w:ascii="Times New Roman" w:hAnsi="Times New Roman" w:cs="Times New Roman"/>
          <w:b/>
          <w:bCs/>
          <w:sz w:val="28"/>
          <w:szCs w:val="28"/>
        </w:rPr>
        <w:t>Stat</w:t>
      </w:r>
      <w:proofErr w:type="spellEnd"/>
      <w:r w:rsidRPr="00C9039D">
        <w:rPr>
          <w:rFonts w:ascii="Times New Roman" w:hAnsi="Times New Roman" w:cs="Times New Roman"/>
          <w:b/>
          <w:bCs/>
          <w:sz w:val="28"/>
          <w:szCs w:val="28"/>
        </w:rPr>
        <w:t xml:space="preserve"> t  5,4033 </w:t>
      </w:r>
      <w:r w:rsidR="00A05CB0">
        <w:rPr>
          <w:rFonts w:ascii="Times New Roman" w:hAnsi="Times New Roman" w:cs="Times New Roman"/>
          <w:b/>
          <w:bCs/>
          <w:sz w:val="28"/>
          <w:szCs w:val="28"/>
        </w:rPr>
        <w:t>–</w:t>
      </w:r>
      <w:r w:rsidRPr="00C9039D">
        <w:rPr>
          <w:rFonts w:ascii="Times New Roman" w:hAnsi="Times New Roman" w:cs="Times New Roman"/>
          <w:b/>
          <w:bCs/>
          <w:sz w:val="28"/>
          <w:szCs w:val="28"/>
        </w:rPr>
        <w:t xml:space="preserve"> </w:t>
      </w:r>
      <w:r w:rsidR="00A05CB0">
        <w:rPr>
          <w:rFonts w:ascii="Times New Roman" w:hAnsi="Times New Roman" w:cs="Times New Roman"/>
          <w:b/>
          <w:bCs/>
          <w:sz w:val="28"/>
          <w:szCs w:val="28"/>
        </w:rPr>
        <w:t xml:space="preserve">fora do intervalo </w:t>
      </w:r>
      <w:r w:rsidRPr="00C9039D">
        <w:rPr>
          <w:rFonts w:ascii="Times New Roman" w:hAnsi="Times New Roman" w:cs="Times New Roman"/>
          <w:b/>
          <w:bCs/>
          <w:sz w:val="28"/>
          <w:szCs w:val="28"/>
        </w:rPr>
        <w:t>então aceito).</w:t>
      </w:r>
    </w:p>
    <w:p w14:paraId="392F9516" w14:textId="77777777" w:rsidR="00C9039D" w:rsidRPr="00C9039D" w:rsidRDefault="00C9039D" w:rsidP="00C9039D">
      <w:pPr>
        <w:rPr>
          <w:rFonts w:ascii="Times New Roman" w:hAnsi="Times New Roman" w:cs="Times New Roman"/>
          <w:b/>
          <w:bCs/>
          <w:sz w:val="28"/>
          <w:szCs w:val="28"/>
        </w:rPr>
      </w:pPr>
      <w:r w:rsidRPr="00C9039D">
        <w:rPr>
          <w:rFonts w:ascii="Times New Roman" w:hAnsi="Times New Roman" w:cs="Times New Roman"/>
          <w:b/>
          <w:bCs/>
          <w:sz w:val="28"/>
          <w:szCs w:val="28"/>
        </w:rPr>
        <w:t xml:space="preserve">3. Valor P :                                                                                                                                                             </w:t>
      </w:r>
    </w:p>
    <w:p w14:paraId="71773D9D" w14:textId="77777777" w:rsidR="00C9039D" w:rsidRPr="00C9039D" w:rsidRDefault="00C9039D" w:rsidP="00C9039D">
      <w:pPr>
        <w:rPr>
          <w:rFonts w:ascii="Times New Roman" w:hAnsi="Times New Roman" w:cs="Times New Roman"/>
          <w:sz w:val="28"/>
          <w:szCs w:val="28"/>
        </w:rPr>
      </w:pPr>
      <w:r w:rsidRPr="00C9039D">
        <w:rPr>
          <w:rFonts w:ascii="Times New Roman" w:hAnsi="Times New Roman" w:cs="Times New Roman"/>
          <w:sz w:val="28"/>
          <w:szCs w:val="28"/>
        </w:rPr>
        <w:t xml:space="preserve">       X1: 0, 0143  </w:t>
      </w:r>
      <w:r w:rsidRPr="00C9039D">
        <w:rPr>
          <w:rFonts w:ascii="Times New Roman" w:hAnsi="Times New Roman" w:cs="Times New Roman"/>
          <w:b/>
          <w:bCs/>
          <w:sz w:val="28"/>
          <w:szCs w:val="28"/>
        </w:rPr>
        <w:t>(menor  que 0,05, portanto na margem de erro tol</w:t>
      </w:r>
      <w:r>
        <w:rPr>
          <w:rFonts w:ascii="Times New Roman" w:hAnsi="Times New Roman" w:cs="Times New Roman"/>
          <w:b/>
          <w:bCs/>
          <w:sz w:val="28"/>
          <w:szCs w:val="28"/>
        </w:rPr>
        <w:t>e</w:t>
      </w:r>
      <w:r w:rsidRPr="00C9039D">
        <w:rPr>
          <w:rFonts w:ascii="Times New Roman" w:hAnsi="Times New Roman" w:cs="Times New Roman"/>
          <w:b/>
          <w:bCs/>
          <w:sz w:val="28"/>
          <w:szCs w:val="28"/>
        </w:rPr>
        <w:t>rável)</w:t>
      </w:r>
    </w:p>
    <w:p w14:paraId="06839AF6" w14:textId="77777777" w:rsidR="00C9039D" w:rsidRPr="00C9039D" w:rsidRDefault="00C9039D" w:rsidP="00C9039D">
      <w:pPr>
        <w:rPr>
          <w:rFonts w:ascii="Times New Roman" w:hAnsi="Times New Roman" w:cs="Times New Roman"/>
          <w:sz w:val="28"/>
          <w:szCs w:val="28"/>
        </w:rPr>
      </w:pPr>
      <w:r w:rsidRPr="00C9039D">
        <w:rPr>
          <w:rFonts w:ascii="Times New Roman" w:hAnsi="Times New Roman" w:cs="Times New Roman"/>
          <w:sz w:val="28"/>
          <w:szCs w:val="28"/>
        </w:rPr>
        <w:t xml:space="preserve">       X2:  0,0507 </w:t>
      </w:r>
      <w:r w:rsidRPr="00C9039D">
        <w:rPr>
          <w:rFonts w:ascii="Times New Roman" w:hAnsi="Times New Roman" w:cs="Times New Roman"/>
          <w:b/>
          <w:bCs/>
          <w:sz w:val="28"/>
          <w:szCs w:val="28"/>
        </w:rPr>
        <w:t>(maior que 0,05, portanto acima da margem de erro tol</w:t>
      </w:r>
      <w:r>
        <w:rPr>
          <w:rFonts w:ascii="Times New Roman" w:hAnsi="Times New Roman" w:cs="Times New Roman"/>
          <w:b/>
          <w:bCs/>
          <w:sz w:val="28"/>
          <w:szCs w:val="28"/>
        </w:rPr>
        <w:t>e</w:t>
      </w:r>
      <w:r w:rsidRPr="00C9039D">
        <w:rPr>
          <w:rFonts w:ascii="Times New Roman" w:hAnsi="Times New Roman" w:cs="Times New Roman"/>
          <w:b/>
          <w:bCs/>
          <w:sz w:val="28"/>
          <w:szCs w:val="28"/>
        </w:rPr>
        <w:t>rável)</w:t>
      </w:r>
    </w:p>
    <w:p w14:paraId="01DC8AA4" w14:textId="77777777" w:rsidR="00C9039D" w:rsidRPr="00C9039D" w:rsidRDefault="00C9039D" w:rsidP="00C9039D">
      <w:pPr>
        <w:rPr>
          <w:rFonts w:ascii="Times New Roman" w:hAnsi="Times New Roman" w:cs="Times New Roman"/>
          <w:sz w:val="28"/>
          <w:szCs w:val="28"/>
        </w:rPr>
      </w:pPr>
      <w:r w:rsidRPr="00C9039D">
        <w:rPr>
          <w:rFonts w:ascii="Times New Roman" w:hAnsi="Times New Roman" w:cs="Times New Roman"/>
          <w:sz w:val="28"/>
          <w:szCs w:val="28"/>
        </w:rPr>
        <w:t xml:space="preserve">       X3: 0,0057  </w:t>
      </w:r>
      <w:r w:rsidRPr="00C9039D">
        <w:rPr>
          <w:rFonts w:ascii="Times New Roman" w:hAnsi="Times New Roman" w:cs="Times New Roman"/>
          <w:b/>
          <w:bCs/>
          <w:sz w:val="28"/>
          <w:szCs w:val="28"/>
        </w:rPr>
        <w:t>(menor  que 0,05, portanto na margem de erro tol</w:t>
      </w:r>
      <w:r>
        <w:rPr>
          <w:rFonts w:ascii="Times New Roman" w:hAnsi="Times New Roman" w:cs="Times New Roman"/>
          <w:b/>
          <w:bCs/>
          <w:sz w:val="28"/>
          <w:szCs w:val="28"/>
        </w:rPr>
        <w:t>e</w:t>
      </w:r>
      <w:r w:rsidRPr="00C9039D">
        <w:rPr>
          <w:rFonts w:ascii="Times New Roman" w:hAnsi="Times New Roman" w:cs="Times New Roman"/>
          <w:b/>
          <w:bCs/>
          <w:sz w:val="28"/>
          <w:szCs w:val="28"/>
        </w:rPr>
        <w:t>rável)</w:t>
      </w:r>
    </w:p>
    <w:p w14:paraId="04BF5CB2" w14:textId="77777777" w:rsidR="00B22748" w:rsidRPr="002003AE" w:rsidRDefault="00B22748" w:rsidP="00B22748">
      <w:pPr>
        <w:rPr>
          <w:b/>
          <w:bCs/>
          <w:sz w:val="28"/>
          <w:szCs w:val="28"/>
        </w:rPr>
      </w:pPr>
      <w:r w:rsidRPr="002003AE">
        <w:rPr>
          <w:b/>
          <w:bCs/>
          <w:sz w:val="28"/>
          <w:szCs w:val="28"/>
        </w:rPr>
        <w:t>Conclus</w:t>
      </w:r>
      <w:r>
        <w:rPr>
          <w:b/>
          <w:bCs/>
          <w:sz w:val="28"/>
          <w:szCs w:val="28"/>
        </w:rPr>
        <w:t>ões</w:t>
      </w:r>
      <w:r w:rsidRPr="002003AE">
        <w:rPr>
          <w:b/>
          <w:bCs/>
          <w:sz w:val="28"/>
          <w:szCs w:val="28"/>
        </w:rPr>
        <w:t>:</w:t>
      </w:r>
    </w:p>
    <w:p w14:paraId="3C53C519" w14:textId="77777777" w:rsidR="00B22748" w:rsidRDefault="00B22748" w:rsidP="00B22748">
      <w:pPr>
        <w:pStyle w:val="PargrafodaLista"/>
        <w:numPr>
          <w:ilvl w:val="0"/>
          <w:numId w:val="3"/>
        </w:numPr>
        <w:rPr>
          <w:b/>
          <w:bCs/>
          <w:sz w:val="28"/>
          <w:szCs w:val="28"/>
        </w:rPr>
      </w:pPr>
      <w:r w:rsidRPr="002003AE">
        <w:rPr>
          <w:b/>
          <w:bCs/>
          <w:sz w:val="28"/>
          <w:szCs w:val="28"/>
        </w:rPr>
        <w:t xml:space="preserve">Note que a variável X2 </w:t>
      </w:r>
      <w:r>
        <w:rPr>
          <w:b/>
          <w:bCs/>
          <w:sz w:val="28"/>
          <w:szCs w:val="28"/>
        </w:rPr>
        <w:t xml:space="preserve">continua a </w:t>
      </w:r>
      <w:r w:rsidRPr="002003AE">
        <w:rPr>
          <w:b/>
          <w:bCs/>
          <w:sz w:val="28"/>
          <w:szCs w:val="28"/>
        </w:rPr>
        <w:t xml:space="preserve">não </w:t>
      </w:r>
      <w:r>
        <w:rPr>
          <w:b/>
          <w:bCs/>
          <w:sz w:val="28"/>
          <w:szCs w:val="28"/>
        </w:rPr>
        <w:t xml:space="preserve">ser </w:t>
      </w:r>
      <w:r w:rsidRPr="002003AE">
        <w:rPr>
          <w:b/>
          <w:bCs/>
          <w:sz w:val="28"/>
          <w:szCs w:val="28"/>
        </w:rPr>
        <w:t xml:space="preserve">aceita em três indicadores, o que compromete a equação como um todo. </w:t>
      </w:r>
    </w:p>
    <w:p w14:paraId="74BD35E6" w14:textId="77777777" w:rsidR="00B22748" w:rsidRDefault="00B22748" w:rsidP="00A05CB0">
      <w:pPr>
        <w:pStyle w:val="PargrafodaLista"/>
        <w:rPr>
          <w:b/>
          <w:bCs/>
          <w:sz w:val="28"/>
          <w:szCs w:val="28"/>
        </w:rPr>
      </w:pPr>
      <w:r>
        <w:rPr>
          <w:b/>
          <w:bCs/>
          <w:sz w:val="28"/>
          <w:szCs w:val="28"/>
        </w:rPr>
        <w:lastRenderedPageBreak/>
        <w:t>Uma nova distribuição de modais deverá ser elaborada para gerar maior confiabilidade.</w:t>
      </w:r>
    </w:p>
    <w:tbl>
      <w:tblPr>
        <w:tblW w:w="7366" w:type="dxa"/>
        <w:tblCellMar>
          <w:left w:w="70" w:type="dxa"/>
          <w:right w:w="70" w:type="dxa"/>
        </w:tblCellMar>
        <w:tblLook w:val="04A0" w:firstRow="1" w:lastRow="0" w:firstColumn="1" w:lastColumn="0" w:noHBand="0" w:noVBand="1"/>
      </w:tblPr>
      <w:tblGrid>
        <w:gridCol w:w="1420"/>
        <w:gridCol w:w="1660"/>
        <w:gridCol w:w="1877"/>
        <w:gridCol w:w="2409"/>
      </w:tblGrid>
      <w:tr w:rsidR="00B22748" w:rsidRPr="00B22748" w14:paraId="40A66CCC" w14:textId="77777777" w:rsidTr="00B22748">
        <w:trPr>
          <w:trHeight w:val="315"/>
        </w:trPr>
        <w:tc>
          <w:tcPr>
            <w:tcW w:w="1420" w:type="dxa"/>
            <w:tcBorders>
              <w:top w:val="single" w:sz="4" w:space="0" w:color="8064A2"/>
              <w:left w:val="single" w:sz="4" w:space="0" w:color="8064A2"/>
              <w:bottom w:val="nil"/>
              <w:right w:val="nil"/>
            </w:tcBorders>
            <w:shd w:val="clear" w:color="8064A2" w:fill="8064A2"/>
            <w:noWrap/>
            <w:vAlign w:val="bottom"/>
            <w:hideMark/>
          </w:tcPr>
          <w:p w14:paraId="19C9A3B4" w14:textId="77777777" w:rsidR="00B22748" w:rsidRPr="00B22748" w:rsidRDefault="00B22748" w:rsidP="00B22748">
            <w:pPr>
              <w:spacing w:after="0" w:line="240" w:lineRule="auto"/>
              <w:rPr>
                <w:rFonts w:ascii="Calibri" w:eastAsia="Times New Roman" w:hAnsi="Calibri" w:cs="Times New Roman"/>
                <w:b/>
                <w:bCs/>
                <w:color w:val="FFFFFF"/>
                <w:lang w:eastAsia="pt-BR"/>
              </w:rPr>
            </w:pPr>
            <w:r w:rsidRPr="00B22748">
              <w:rPr>
                <w:rFonts w:ascii="Calibri" w:eastAsia="Times New Roman" w:hAnsi="Calibri" w:cs="Times New Roman"/>
                <w:b/>
                <w:bCs/>
                <w:color w:val="FFFFFF"/>
                <w:lang w:eastAsia="pt-BR"/>
              </w:rPr>
              <w:t>Ônibus</w:t>
            </w:r>
            <w:r>
              <w:rPr>
                <w:rFonts w:ascii="Calibri" w:eastAsia="Times New Roman" w:hAnsi="Calibri" w:cs="Times New Roman"/>
                <w:b/>
                <w:bCs/>
                <w:color w:val="FFFFFF"/>
                <w:lang w:eastAsia="pt-BR"/>
              </w:rPr>
              <w:t xml:space="preserve"> (mil)</w:t>
            </w:r>
          </w:p>
        </w:tc>
        <w:tc>
          <w:tcPr>
            <w:tcW w:w="1660" w:type="dxa"/>
            <w:tcBorders>
              <w:top w:val="single" w:sz="4" w:space="0" w:color="8064A2"/>
              <w:left w:val="nil"/>
              <w:bottom w:val="nil"/>
              <w:right w:val="nil"/>
            </w:tcBorders>
            <w:shd w:val="clear" w:color="8064A2" w:fill="8064A2"/>
            <w:noWrap/>
            <w:vAlign w:val="bottom"/>
            <w:hideMark/>
          </w:tcPr>
          <w:p w14:paraId="679A00A3" w14:textId="77777777" w:rsidR="00B22748" w:rsidRPr="00B22748" w:rsidRDefault="00B22748" w:rsidP="00B22748">
            <w:pPr>
              <w:spacing w:after="0" w:line="240" w:lineRule="auto"/>
              <w:rPr>
                <w:rFonts w:ascii="Calibri" w:eastAsia="Times New Roman" w:hAnsi="Calibri" w:cs="Times New Roman"/>
                <w:b/>
                <w:bCs/>
                <w:color w:val="FFFFFF"/>
                <w:lang w:eastAsia="pt-BR"/>
              </w:rPr>
            </w:pPr>
            <w:r w:rsidRPr="00B22748">
              <w:rPr>
                <w:rFonts w:ascii="Calibri" w:eastAsia="Times New Roman" w:hAnsi="Calibri" w:cs="Times New Roman"/>
                <w:b/>
                <w:bCs/>
                <w:color w:val="FFFFFF"/>
                <w:lang w:eastAsia="pt-BR"/>
              </w:rPr>
              <w:t>Carro</w:t>
            </w:r>
            <w:r>
              <w:rPr>
                <w:rFonts w:ascii="Calibri" w:eastAsia="Times New Roman" w:hAnsi="Calibri" w:cs="Times New Roman"/>
                <w:b/>
                <w:bCs/>
                <w:color w:val="FFFFFF"/>
                <w:lang w:eastAsia="pt-BR"/>
              </w:rPr>
              <w:t xml:space="preserve"> (mil)</w:t>
            </w:r>
          </w:p>
        </w:tc>
        <w:tc>
          <w:tcPr>
            <w:tcW w:w="1877" w:type="dxa"/>
            <w:tcBorders>
              <w:top w:val="single" w:sz="4" w:space="0" w:color="8064A2"/>
              <w:left w:val="nil"/>
              <w:bottom w:val="nil"/>
              <w:right w:val="nil"/>
            </w:tcBorders>
            <w:shd w:val="clear" w:color="8064A2" w:fill="8064A2"/>
            <w:noWrap/>
            <w:vAlign w:val="bottom"/>
            <w:hideMark/>
          </w:tcPr>
          <w:p w14:paraId="1A175BA9" w14:textId="77777777" w:rsidR="00B22748" w:rsidRPr="00B22748" w:rsidRDefault="00B22748" w:rsidP="00B22748">
            <w:pPr>
              <w:spacing w:after="0" w:line="240" w:lineRule="auto"/>
              <w:rPr>
                <w:rFonts w:ascii="Calibri" w:eastAsia="Times New Roman" w:hAnsi="Calibri" w:cs="Times New Roman"/>
                <w:b/>
                <w:bCs/>
                <w:color w:val="FFFFFF"/>
                <w:lang w:eastAsia="pt-BR"/>
              </w:rPr>
            </w:pPr>
            <w:r w:rsidRPr="00B22748">
              <w:rPr>
                <w:rFonts w:ascii="Calibri" w:eastAsia="Times New Roman" w:hAnsi="Calibri" w:cs="Times New Roman"/>
                <w:b/>
                <w:bCs/>
                <w:color w:val="FFFFFF"/>
                <w:lang w:eastAsia="pt-BR"/>
              </w:rPr>
              <w:t>Caminhões</w:t>
            </w:r>
            <w:r>
              <w:rPr>
                <w:rFonts w:ascii="Calibri" w:eastAsia="Times New Roman" w:hAnsi="Calibri" w:cs="Times New Roman"/>
                <w:b/>
                <w:bCs/>
                <w:color w:val="FFFFFF"/>
                <w:lang w:eastAsia="pt-BR"/>
              </w:rPr>
              <w:t xml:space="preserve"> (mil)</w:t>
            </w:r>
          </w:p>
        </w:tc>
        <w:tc>
          <w:tcPr>
            <w:tcW w:w="2409" w:type="dxa"/>
            <w:tcBorders>
              <w:top w:val="single" w:sz="4" w:space="0" w:color="8064A2"/>
              <w:left w:val="nil"/>
              <w:bottom w:val="nil"/>
              <w:right w:val="single" w:sz="4" w:space="0" w:color="8064A2"/>
            </w:tcBorders>
            <w:shd w:val="clear" w:color="8064A2" w:fill="8064A2"/>
            <w:noWrap/>
            <w:vAlign w:val="bottom"/>
            <w:hideMark/>
          </w:tcPr>
          <w:p w14:paraId="0D243232" w14:textId="77777777" w:rsidR="00B22748" w:rsidRPr="00B22748" w:rsidRDefault="00B22748" w:rsidP="00B22748">
            <w:pPr>
              <w:spacing w:after="0" w:line="240" w:lineRule="auto"/>
              <w:rPr>
                <w:rFonts w:ascii="Calibri" w:eastAsia="Times New Roman" w:hAnsi="Calibri" w:cs="Times New Roman"/>
                <w:b/>
                <w:bCs/>
                <w:color w:val="FFFFFF"/>
                <w:lang w:eastAsia="pt-BR"/>
              </w:rPr>
            </w:pPr>
            <w:r w:rsidRPr="00B22748">
              <w:rPr>
                <w:rFonts w:ascii="Calibri" w:eastAsia="Times New Roman" w:hAnsi="Calibri" w:cs="Times New Roman"/>
                <w:b/>
                <w:bCs/>
                <w:color w:val="FFFFFF"/>
                <w:lang w:eastAsia="pt-BR"/>
              </w:rPr>
              <w:t>Congestionamento Km</w:t>
            </w:r>
          </w:p>
        </w:tc>
      </w:tr>
      <w:tr w:rsidR="00B22748" w:rsidRPr="00B22748" w14:paraId="139D1569" w14:textId="77777777" w:rsidTr="00B22748">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4BA8B6A2"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55</w:t>
            </w:r>
          </w:p>
        </w:tc>
        <w:tc>
          <w:tcPr>
            <w:tcW w:w="1660" w:type="dxa"/>
            <w:tcBorders>
              <w:top w:val="single" w:sz="4" w:space="0" w:color="8064A2"/>
              <w:left w:val="nil"/>
              <w:bottom w:val="nil"/>
              <w:right w:val="nil"/>
            </w:tcBorders>
            <w:shd w:val="clear" w:color="auto" w:fill="auto"/>
            <w:noWrap/>
            <w:vAlign w:val="bottom"/>
            <w:hideMark/>
          </w:tcPr>
          <w:p w14:paraId="22734D9A"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20,4</w:t>
            </w:r>
          </w:p>
        </w:tc>
        <w:tc>
          <w:tcPr>
            <w:tcW w:w="1877" w:type="dxa"/>
            <w:tcBorders>
              <w:top w:val="single" w:sz="4" w:space="0" w:color="8064A2"/>
              <w:left w:val="nil"/>
              <w:bottom w:val="nil"/>
              <w:right w:val="nil"/>
            </w:tcBorders>
            <w:shd w:val="clear" w:color="auto" w:fill="auto"/>
            <w:noWrap/>
            <w:vAlign w:val="bottom"/>
            <w:hideMark/>
          </w:tcPr>
          <w:p w14:paraId="3C74E43D"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23,6</w:t>
            </w:r>
          </w:p>
        </w:tc>
        <w:tc>
          <w:tcPr>
            <w:tcW w:w="2409" w:type="dxa"/>
            <w:tcBorders>
              <w:top w:val="single" w:sz="4" w:space="0" w:color="8064A2"/>
              <w:left w:val="nil"/>
              <w:bottom w:val="nil"/>
              <w:right w:val="single" w:sz="4" w:space="0" w:color="8064A2"/>
            </w:tcBorders>
            <w:shd w:val="clear" w:color="auto" w:fill="auto"/>
            <w:noWrap/>
            <w:vAlign w:val="bottom"/>
            <w:hideMark/>
          </w:tcPr>
          <w:p w14:paraId="6B64C316"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18,9</w:t>
            </w:r>
          </w:p>
        </w:tc>
      </w:tr>
      <w:tr w:rsidR="00B22748" w:rsidRPr="00B22748" w14:paraId="06CB02E2" w14:textId="77777777" w:rsidTr="00B22748">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0C4B1EB6"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44,5</w:t>
            </w:r>
          </w:p>
        </w:tc>
        <w:tc>
          <w:tcPr>
            <w:tcW w:w="1660" w:type="dxa"/>
            <w:tcBorders>
              <w:top w:val="single" w:sz="4" w:space="0" w:color="8064A2"/>
              <w:left w:val="nil"/>
              <w:bottom w:val="nil"/>
              <w:right w:val="nil"/>
            </w:tcBorders>
            <w:shd w:val="clear" w:color="auto" w:fill="auto"/>
            <w:noWrap/>
            <w:vAlign w:val="bottom"/>
            <w:hideMark/>
          </w:tcPr>
          <w:p w14:paraId="38E5DD1F"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10,8</w:t>
            </w:r>
          </w:p>
        </w:tc>
        <w:tc>
          <w:tcPr>
            <w:tcW w:w="1877" w:type="dxa"/>
            <w:tcBorders>
              <w:top w:val="single" w:sz="4" w:space="0" w:color="8064A2"/>
              <w:left w:val="nil"/>
              <w:bottom w:val="nil"/>
              <w:right w:val="nil"/>
            </w:tcBorders>
            <w:shd w:val="clear" w:color="auto" w:fill="auto"/>
            <w:noWrap/>
            <w:vAlign w:val="bottom"/>
            <w:hideMark/>
          </w:tcPr>
          <w:p w14:paraId="6560C028"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18,7</w:t>
            </w:r>
          </w:p>
        </w:tc>
        <w:tc>
          <w:tcPr>
            <w:tcW w:w="2409" w:type="dxa"/>
            <w:tcBorders>
              <w:top w:val="single" w:sz="4" w:space="0" w:color="8064A2"/>
              <w:left w:val="nil"/>
              <w:bottom w:val="nil"/>
              <w:right w:val="single" w:sz="4" w:space="0" w:color="8064A2"/>
            </w:tcBorders>
            <w:shd w:val="clear" w:color="auto" w:fill="auto"/>
            <w:noWrap/>
            <w:vAlign w:val="bottom"/>
            <w:hideMark/>
          </w:tcPr>
          <w:p w14:paraId="4BB8ACD3"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10,9</w:t>
            </w:r>
          </w:p>
        </w:tc>
      </w:tr>
      <w:tr w:rsidR="00B22748" w:rsidRPr="00B22748" w14:paraId="2B2303C4" w14:textId="77777777" w:rsidTr="00B22748">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353A3E9E"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39,5</w:t>
            </w:r>
          </w:p>
        </w:tc>
        <w:tc>
          <w:tcPr>
            <w:tcW w:w="1660" w:type="dxa"/>
            <w:tcBorders>
              <w:top w:val="single" w:sz="4" w:space="0" w:color="8064A2"/>
              <w:left w:val="nil"/>
              <w:bottom w:val="nil"/>
              <w:right w:val="nil"/>
            </w:tcBorders>
            <w:shd w:val="clear" w:color="auto" w:fill="auto"/>
            <w:noWrap/>
            <w:vAlign w:val="bottom"/>
            <w:hideMark/>
          </w:tcPr>
          <w:p w14:paraId="1680F4D0"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11,9</w:t>
            </w:r>
          </w:p>
        </w:tc>
        <w:tc>
          <w:tcPr>
            <w:tcW w:w="1877" w:type="dxa"/>
            <w:tcBorders>
              <w:top w:val="single" w:sz="4" w:space="0" w:color="8064A2"/>
              <w:left w:val="nil"/>
              <w:bottom w:val="nil"/>
              <w:right w:val="nil"/>
            </w:tcBorders>
            <w:shd w:val="clear" w:color="auto" w:fill="auto"/>
            <w:noWrap/>
            <w:vAlign w:val="bottom"/>
            <w:hideMark/>
          </w:tcPr>
          <w:p w14:paraId="6C3C98FD"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22,4</w:t>
            </w:r>
          </w:p>
        </w:tc>
        <w:tc>
          <w:tcPr>
            <w:tcW w:w="2409" w:type="dxa"/>
            <w:tcBorders>
              <w:top w:val="single" w:sz="4" w:space="0" w:color="8064A2"/>
              <w:left w:val="nil"/>
              <w:bottom w:val="nil"/>
              <w:right w:val="single" w:sz="4" w:space="0" w:color="8064A2"/>
            </w:tcBorders>
            <w:shd w:val="clear" w:color="auto" w:fill="auto"/>
            <w:noWrap/>
            <w:vAlign w:val="bottom"/>
            <w:hideMark/>
          </w:tcPr>
          <w:p w14:paraId="6BC62269"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11</w:t>
            </w:r>
          </w:p>
        </w:tc>
      </w:tr>
      <w:tr w:rsidR="00B22748" w:rsidRPr="00B22748" w14:paraId="1ADBDBE8" w14:textId="77777777" w:rsidTr="00B22748">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79544626"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34</w:t>
            </w:r>
          </w:p>
        </w:tc>
        <w:tc>
          <w:tcPr>
            <w:tcW w:w="1660" w:type="dxa"/>
            <w:tcBorders>
              <w:top w:val="single" w:sz="4" w:space="0" w:color="8064A2"/>
              <w:left w:val="nil"/>
              <w:bottom w:val="nil"/>
              <w:right w:val="nil"/>
            </w:tcBorders>
            <w:shd w:val="clear" w:color="auto" w:fill="auto"/>
            <w:noWrap/>
            <w:vAlign w:val="bottom"/>
            <w:hideMark/>
          </w:tcPr>
          <w:p w14:paraId="311418BD"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10,8</w:t>
            </w:r>
          </w:p>
        </w:tc>
        <w:tc>
          <w:tcPr>
            <w:tcW w:w="1877" w:type="dxa"/>
            <w:tcBorders>
              <w:top w:val="single" w:sz="4" w:space="0" w:color="8064A2"/>
              <w:left w:val="nil"/>
              <w:bottom w:val="nil"/>
              <w:right w:val="nil"/>
            </w:tcBorders>
            <w:shd w:val="clear" w:color="auto" w:fill="auto"/>
            <w:noWrap/>
            <w:vAlign w:val="bottom"/>
            <w:hideMark/>
          </w:tcPr>
          <w:p w14:paraId="6B05EB17"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14,5</w:t>
            </w:r>
          </w:p>
        </w:tc>
        <w:tc>
          <w:tcPr>
            <w:tcW w:w="2409" w:type="dxa"/>
            <w:tcBorders>
              <w:top w:val="single" w:sz="4" w:space="0" w:color="8064A2"/>
              <w:left w:val="nil"/>
              <w:bottom w:val="nil"/>
              <w:right w:val="single" w:sz="4" w:space="0" w:color="8064A2"/>
            </w:tcBorders>
            <w:shd w:val="clear" w:color="auto" w:fill="auto"/>
            <w:noWrap/>
            <w:vAlign w:val="bottom"/>
            <w:hideMark/>
          </w:tcPr>
          <w:p w14:paraId="5D18C8CA"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5,9</w:t>
            </w:r>
          </w:p>
        </w:tc>
      </w:tr>
      <w:tr w:rsidR="00B22748" w:rsidRPr="00B22748" w14:paraId="7F65CCD7" w14:textId="77777777" w:rsidTr="00B22748">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7F9003AE"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40,7</w:t>
            </w:r>
          </w:p>
        </w:tc>
        <w:tc>
          <w:tcPr>
            <w:tcW w:w="1660" w:type="dxa"/>
            <w:tcBorders>
              <w:top w:val="single" w:sz="4" w:space="0" w:color="8064A2"/>
              <w:left w:val="nil"/>
              <w:bottom w:val="nil"/>
              <w:right w:val="nil"/>
            </w:tcBorders>
            <w:shd w:val="clear" w:color="auto" w:fill="auto"/>
            <w:noWrap/>
            <w:vAlign w:val="bottom"/>
            <w:hideMark/>
          </w:tcPr>
          <w:p w14:paraId="52EA3773"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8,9</w:t>
            </w:r>
          </w:p>
        </w:tc>
        <w:tc>
          <w:tcPr>
            <w:tcW w:w="1877" w:type="dxa"/>
            <w:tcBorders>
              <w:top w:val="single" w:sz="4" w:space="0" w:color="8064A2"/>
              <w:left w:val="nil"/>
              <w:bottom w:val="nil"/>
              <w:right w:val="nil"/>
            </w:tcBorders>
            <w:shd w:val="clear" w:color="auto" w:fill="auto"/>
            <w:noWrap/>
            <w:vAlign w:val="bottom"/>
            <w:hideMark/>
          </w:tcPr>
          <w:p w14:paraId="7E5E1FC0"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13,4</w:t>
            </w:r>
          </w:p>
        </w:tc>
        <w:tc>
          <w:tcPr>
            <w:tcW w:w="2409" w:type="dxa"/>
            <w:tcBorders>
              <w:top w:val="single" w:sz="4" w:space="0" w:color="8064A2"/>
              <w:left w:val="nil"/>
              <w:bottom w:val="nil"/>
              <w:right w:val="single" w:sz="4" w:space="0" w:color="8064A2"/>
            </w:tcBorders>
            <w:shd w:val="clear" w:color="auto" w:fill="auto"/>
            <w:noWrap/>
            <w:vAlign w:val="bottom"/>
            <w:hideMark/>
          </w:tcPr>
          <w:p w14:paraId="7BF4F4F1"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6,6</w:t>
            </w:r>
          </w:p>
        </w:tc>
      </w:tr>
      <w:tr w:rsidR="00B22748" w:rsidRPr="00B22748" w14:paraId="0E5A504D" w14:textId="77777777" w:rsidTr="00B22748">
        <w:trPr>
          <w:trHeight w:val="315"/>
        </w:trPr>
        <w:tc>
          <w:tcPr>
            <w:tcW w:w="1420" w:type="dxa"/>
            <w:tcBorders>
              <w:top w:val="single" w:sz="4" w:space="0" w:color="8064A2"/>
              <w:left w:val="single" w:sz="4" w:space="0" w:color="8064A2"/>
              <w:bottom w:val="nil"/>
              <w:right w:val="nil"/>
            </w:tcBorders>
            <w:shd w:val="clear" w:color="auto" w:fill="auto"/>
            <w:noWrap/>
            <w:vAlign w:val="bottom"/>
            <w:hideMark/>
          </w:tcPr>
          <w:p w14:paraId="7F7047B7"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34,8</w:t>
            </w:r>
          </w:p>
        </w:tc>
        <w:tc>
          <w:tcPr>
            <w:tcW w:w="1660" w:type="dxa"/>
            <w:tcBorders>
              <w:top w:val="single" w:sz="4" w:space="0" w:color="8064A2"/>
              <w:left w:val="nil"/>
              <w:bottom w:val="nil"/>
              <w:right w:val="nil"/>
            </w:tcBorders>
            <w:shd w:val="clear" w:color="auto" w:fill="auto"/>
            <w:noWrap/>
            <w:vAlign w:val="bottom"/>
            <w:hideMark/>
          </w:tcPr>
          <w:p w14:paraId="117C422D"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5,9</w:t>
            </w:r>
          </w:p>
        </w:tc>
        <w:tc>
          <w:tcPr>
            <w:tcW w:w="1877" w:type="dxa"/>
            <w:tcBorders>
              <w:top w:val="single" w:sz="4" w:space="0" w:color="8064A2"/>
              <w:left w:val="nil"/>
              <w:bottom w:val="nil"/>
              <w:right w:val="nil"/>
            </w:tcBorders>
            <w:shd w:val="clear" w:color="auto" w:fill="auto"/>
            <w:noWrap/>
            <w:vAlign w:val="bottom"/>
            <w:hideMark/>
          </w:tcPr>
          <w:p w14:paraId="67037437"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11,5</w:t>
            </w:r>
          </w:p>
        </w:tc>
        <w:tc>
          <w:tcPr>
            <w:tcW w:w="2409" w:type="dxa"/>
            <w:tcBorders>
              <w:top w:val="single" w:sz="4" w:space="0" w:color="8064A2"/>
              <w:left w:val="nil"/>
              <w:bottom w:val="nil"/>
              <w:right w:val="single" w:sz="4" w:space="0" w:color="8064A2"/>
            </w:tcBorders>
            <w:shd w:val="clear" w:color="auto" w:fill="auto"/>
            <w:noWrap/>
            <w:vAlign w:val="bottom"/>
            <w:hideMark/>
          </w:tcPr>
          <w:p w14:paraId="0A8E40D8"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1,9</w:t>
            </w:r>
          </w:p>
        </w:tc>
      </w:tr>
      <w:tr w:rsidR="00B22748" w:rsidRPr="00B22748" w14:paraId="66D9CA1A" w14:textId="77777777" w:rsidTr="00B22748">
        <w:trPr>
          <w:trHeight w:val="300"/>
        </w:trPr>
        <w:tc>
          <w:tcPr>
            <w:tcW w:w="1420" w:type="dxa"/>
            <w:tcBorders>
              <w:top w:val="single" w:sz="4" w:space="0" w:color="8064A2"/>
              <w:left w:val="single" w:sz="4" w:space="0" w:color="8064A2"/>
              <w:bottom w:val="nil"/>
              <w:right w:val="nil"/>
            </w:tcBorders>
            <w:shd w:val="clear" w:color="auto" w:fill="auto"/>
            <w:noWrap/>
            <w:vAlign w:val="bottom"/>
            <w:hideMark/>
          </w:tcPr>
          <w:p w14:paraId="39C7456F"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30,9</w:t>
            </w:r>
          </w:p>
        </w:tc>
        <w:tc>
          <w:tcPr>
            <w:tcW w:w="1660" w:type="dxa"/>
            <w:tcBorders>
              <w:top w:val="single" w:sz="4" w:space="0" w:color="8064A2"/>
              <w:left w:val="nil"/>
              <w:bottom w:val="nil"/>
              <w:right w:val="nil"/>
            </w:tcBorders>
            <w:shd w:val="clear" w:color="auto" w:fill="auto"/>
            <w:noWrap/>
            <w:vAlign w:val="bottom"/>
            <w:hideMark/>
          </w:tcPr>
          <w:p w14:paraId="2CBF744A"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8,9</w:t>
            </w:r>
          </w:p>
        </w:tc>
        <w:tc>
          <w:tcPr>
            <w:tcW w:w="1877" w:type="dxa"/>
            <w:tcBorders>
              <w:top w:val="single" w:sz="4" w:space="0" w:color="8064A2"/>
              <w:left w:val="nil"/>
              <w:bottom w:val="nil"/>
              <w:right w:val="nil"/>
            </w:tcBorders>
            <w:shd w:val="clear" w:color="auto" w:fill="auto"/>
            <w:noWrap/>
            <w:vAlign w:val="bottom"/>
            <w:hideMark/>
          </w:tcPr>
          <w:p w14:paraId="47DD00DE"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10,2</w:t>
            </w:r>
          </w:p>
        </w:tc>
        <w:tc>
          <w:tcPr>
            <w:tcW w:w="2409" w:type="dxa"/>
            <w:tcBorders>
              <w:top w:val="single" w:sz="4" w:space="0" w:color="8064A2"/>
              <w:left w:val="nil"/>
              <w:bottom w:val="nil"/>
              <w:right w:val="single" w:sz="4" w:space="0" w:color="8064A2"/>
            </w:tcBorders>
            <w:shd w:val="clear" w:color="auto" w:fill="auto"/>
            <w:noWrap/>
            <w:vAlign w:val="bottom"/>
            <w:hideMark/>
          </w:tcPr>
          <w:p w14:paraId="04771127"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w:t>
            </w:r>
          </w:p>
        </w:tc>
      </w:tr>
      <w:tr w:rsidR="00B22748" w:rsidRPr="00B22748" w14:paraId="42BDF6F6" w14:textId="77777777" w:rsidTr="00B22748">
        <w:trPr>
          <w:trHeight w:val="315"/>
        </w:trPr>
        <w:tc>
          <w:tcPr>
            <w:tcW w:w="1420" w:type="dxa"/>
            <w:tcBorders>
              <w:top w:val="single" w:sz="4" w:space="0" w:color="8064A2"/>
              <w:left w:val="single" w:sz="4" w:space="0" w:color="8064A2"/>
              <w:bottom w:val="single" w:sz="4" w:space="0" w:color="8064A2"/>
              <w:right w:val="nil"/>
            </w:tcBorders>
            <w:shd w:val="clear" w:color="auto" w:fill="auto"/>
            <w:noWrap/>
            <w:vAlign w:val="bottom"/>
            <w:hideMark/>
          </w:tcPr>
          <w:p w14:paraId="4C2B257B"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30</w:t>
            </w:r>
          </w:p>
        </w:tc>
        <w:tc>
          <w:tcPr>
            <w:tcW w:w="1660" w:type="dxa"/>
            <w:tcBorders>
              <w:top w:val="single" w:sz="4" w:space="0" w:color="8064A2"/>
              <w:left w:val="nil"/>
              <w:bottom w:val="single" w:sz="4" w:space="0" w:color="8064A2"/>
              <w:right w:val="nil"/>
            </w:tcBorders>
            <w:shd w:val="clear" w:color="auto" w:fill="auto"/>
            <w:noWrap/>
            <w:vAlign w:val="bottom"/>
            <w:hideMark/>
          </w:tcPr>
          <w:p w14:paraId="2E49B7F3"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4</w:t>
            </w:r>
          </w:p>
        </w:tc>
        <w:tc>
          <w:tcPr>
            <w:tcW w:w="1877" w:type="dxa"/>
            <w:tcBorders>
              <w:top w:val="single" w:sz="4" w:space="0" w:color="8064A2"/>
              <w:left w:val="nil"/>
              <w:bottom w:val="single" w:sz="4" w:space="0" w:color="8064A2"/>
              <w:right w:val="nil"/>
            </w:tcBorders>
            <w:shd w:val="clear" w:color="auto" w:fill="auto"/>
            <w:noWrap/>
            <w:vAlign w:val="bottom"/>
            <w:hideMark/>
          </w:tcPr>
          <w:p w14:paraId="5D22BE11"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12,1</w:t>
            </w:r>
          </w:p>
        </w:tc>
        <w:tc>
          <w:tcPr>
            <w:tcW w:w="2409" w:type="dxa"/>
            <w:tcBorders>
              <w:top w:val="single" w:sz="4" w:space="0" w:color="8064A2"/>
              <w:left w:val="nil"/>
              <w:bottom w:val="single" w:sz="4" w:space="0" w:color="8064A2"/>
              <w:right w:val="single" w:sz="4" w:space="0" w:color="8064A2"/>
            </w:tcBorders>
            <w:shd w:val="clear" w:color="auto" w:fill="auto"/>
            <w:noWrap/>
            <w:vAlign w:val="bottom"/>
            <w:hideMark/>
          </w:tcPr>
          <w:p w14:paraId="18E27562" w14:textId="77777777" w:rsidR="00B22748" w:rsidRPr="00B22748" w:rsidRDefault="00B22748" w:rsidP="00B22748">
            <w:pPr>
              <w:spacing w:after="0" w:line="240" w:lineRule="auto"/>
              <w:jc w:val="center"/>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1,9</w:t>
            </w:r>
          </w:p>
        </w:tc>
      </w:tr>
    </w:tbl>
    <w:p w14:paraId="0CB8045A" w14:textId="77777777" w:rsidR="00C9039D" w:rsidRDefault="00C9039D" w:rsidP="002003AE">
      <w:pPr>
        <w:rPr>
          <w:sz w:val="24"/>
          <w:szCs w:val="24"/>
        </w:rPr>
      </w:pPr>
    </w:p>
    <w:p w14:paraId="0A8BA107" w14:textId="77777777" w:rsidR="00B22748" w:rsidRDefault="00B22748" w:rsidP="002003AE">
      <w:pPr>
        <w:rPr>
          <w:sz w:val="24"/>
          <w:szCs w:val="24"/>
        </w:rPr>
      </w:pPr>
      <w:r>
        <w:rPr>
          <w:sz w:val="24"/>
          <w:szCs w:val="24"/>
        </w:rPr>
        <w:t xml:space="preserve">Uma nova distribuição de modais foi realizada com uma pequena redução de carros e de caminhões e a oferta de ônibus mantida estável. </w:t>
      </w:r>
    </w:p>
    <w:p w14:paraId="29AD4317" w14:textId="77777777" w:rsidR="00B22748" w:rsidRDefault="00B22748" w:rsidP="002003AE">
      <w:pPr>
        <w:rPr>
          <w:sz w:val="24"/>
          <w:szCs w:val="24"/>
        </w:rPr>
      </w:pPr>
    </w:p>
    <w:tbl>
      <w:tblPr>
        <w:tblW w:w="4180" w:type="dxa"/>
        <w:tblCellMar>
          <w:left w:w="70" w:type="dxa"/>
          <w:right w:w="70" w:type="dxa"/>
        </w:tblCellMar>
        <w:tblLook w:val="04A0" w:firstRow="1" w:lastRow="0" w:firstColumn="1" w:lastColumn="0" w:noHBand="0" w:noVBand="1"/>
      </w:tblPr>
      <w:tblGrid>
        <w:gridCol w:w="2563"/>
        <w:gridCol w:w="1617"/>
      </w:tblGrid>
      <w:tr w:rsidR="00B22748" w:rsidRPr="00B22748" w14:paraId="78E8A7F1" w14:textId="77777777" w:rsidTr="00B22748">
        <w:trPr>
          <w:trHeight w:val="300"/>
        </w:trPr>
        <w:tc>
          <w:tcPr>
            <w:tcW w:w="4180" w:type="dxa"/>
            <w:gridSpan w:val="2"/>
            <w:tcBorders>
              <w:top w:val="nil"/>
              <w:left w:val="nil"/>
              <w:bottom w:val="nil"/>
              <w:right w:val="nil"/>
            </w:tcBorders>
            <w:shd w:val="clear" w:color="auto" w:fill="auto"/>
            <w:noWrap/>
            <w:vAlign w:val="bottom"/>
            <w:hideMark/>
          </w:tcPr>
          <w:p w14:paraId="76F39003"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RESUMO DOS RESULTADOS</w:t>
            </w:r>
          </w:p>
        </w:tc>
      </w:tr>
      <w:tr w:rsidR="00B22748" w:rsidRPr="00B22748" w14:paraId="2EDDFDB5" w14:textId="77777777" w:rsidTr="00B22748">
        <w:trPr>
          <w:trHeight w:val="315"/>
        </w:trPr>
        <w:tc>
          <w:tcPr>
            <w:tcW w:w="2563" w:type="dxa"/>
            <w:tcBorders>
              <w:top w:val="nil"/>
              <w:left w:val="nil"/>
              <w:bottom w:val="nil"/>
              <w:right w:val="nil"/>
            </w:tcBorders>
            <w:shd w:val="clear" w:color="auto" w:fill="auto"/>
            <w:noWrap/>
            <w:vAlign w:val="bottom"/>
            <w:hideMark/>
          </w:tcPr>
          <w:p w14:paraId="107FB546" w14:textId="77777777" w:rsidR="00B22748" w:rsidRPr="00B22748" w:rsidRDefault="00B22748" w:rsidP="00B22748">
            <w:pPr>
              <w:spacing w:after="0" w:line="240" w:lineRule="auto"/>
              <w:rPr>
                <w:rFonts w:ascii="Calibri" w:eastAsia="Times New Roman" w:hAnsi="Calibri" w:cs="Times New Roman"/>
                <w:color w:val="000000"/>
                <w:lang w:eastAsia="pt-BR"/>
              </w:rPr>
            </w:pPr>
          </w:p>
        </w:tc>
        <w:tc>
          <w:tcPr>
            <w:tcW w:w="1617" w:type="dxa"/>
            <w:tcBorders>
              <w:top w:val="nil"/>
              <w:left w:val="nil"/>
              <w:bottom w:val="nil"/>
              <w:right w:val="nil"/>
            </w:tcBorders>
            <w:shd w:val="clear" w:color="auto" w:fill="auto"/>
            <w:noWrap/>
            <w:vAlign w:val="bottom"/>
            <w:hideMark/>
          </w:tcPr>
          <w:p w14:paraId="0E5A077D" w14:textId="77777777" w:rsidR="00B22748" w:rsidRPr="00B22748" w:rsidRDefault="00B22748" w:rsidP="00B22748">
            <w:pPr>
              <w:spacing w:after="0" w:line="240" w:lineRule="auto"/>
              <w:rPr>
                <w:rFonts w:ascii="Times New Roman" w:eastAsia="Times New Roman" w:hAnsi="Times New Roman" w:cs="Times New Roman"/>
                <w:sz w:val="20"/>
                <w:szCs w:val="20"/>
                <w:lang w:eastAsia="pt-BR"/>
              </w:rPr>
            </w:pPr>
          </w:p>
        </w:tc>
      </w:tr>
      <w:tr w:rsidR="00B22748" w:rsidRPr="00B22748" w14:paraId="5AFE6F87" w14:textId="77777777" w:rsidTr="00B22748">
        <w:trPr>
          <w:trHeight w:val="300"/>
        </w:trPr>
        <w:tc>
          <w:tcPr>
            <w:tcW w:w="4180" w:type="dxa"/>
            <w:gridSpan w:val="2"/>
            <w:tcBorders>
              <w:top w:val="single" w:sz="8" w:space="0" w:color="auto"/>
              <w:left w:val="nil"/>
              <w:bottom w:val="single" w:sz="4" w:space="0" w:color="auto"/>
              <w:right w:val="nil"/>
            </w:tcBorders>
            <w:shd w:val="clear" w:color="auto" w:fill="auto"/>
            <w:noWrap/>
            <w:vAlign w:val="bottom"/>
            <w:hideMark/>
          </w:tcPr>
          <w:p w14:paraId="155AE48B"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Estatística de regressão</w:t>
            </w:r>
          </w:p>
        </w:tc>
      </w:tr>
      <w:tr w:rsidR="00B22748" w:rsidRPr="00B22748" w14:paraId="2C085489" w14:textId="77777777" w:rsidTr="00B22748">
        <w:trPr>
          <w:trHeight w:val="300"/>
        </w:trPr>
        <w:tc>
          <w:tcPr>
            <w:tcW w:w="2563" w:type="dxa"/>
            <w:tcBorders>
              <w:top w:val="nil"/>
              <w:left w:val="nil"/>
              <w:bottom w:val="nil"/>
              <w:right w:val="nil"/>
            </w:tcBorders>
            <w:shd w:val="clear" w:color="auto" w:fill="auto"/>
            <w:noWrap/>
            <w:vAlign w:val="bottom"/>
            <w:hideMark/>
          </w:tcPr>
          <w:p w14:paraId="6E096F5F"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R múltiplo</w:t>
            </w:r>
          </w:p>
        </w:tc>
        <w:tc>
          <w:tcPr>
            <w:tcW w:w="1617" w:type="dxa"/>
            <w:tcBorders>
              <w:top w:val="nil"/>
              <w:left w:val="nil"/>
              <w:bottom w:val="nil"/>
              <w:right w:val="nil"/>
            </w:tcBorders>
            <w:shd w:val="clear" w:color="auto" w:fill="auto"/>
            <w:noWrap/>
            <w:vAlign w:val="bottom"/>
            <w:hideMark/>
          </w:tcPr>
          <w:p w14:paraId="7B028DD6"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0,996541128</w:t>
            </w:r>
          </w:p>
        </w:tc>
      </w:tr>
      <w:tr w:rsidR="00B22748" w:rsidRPr="00B22748" w14:paraId="5EC8462B" w14:textId="77777777" w:rsidTr="00B22748">
        <w:trPr>
          <w:trHeight w:val="300"/>
        </w:trPr>
        <w:tc>
          <w:tcPr>
            <w:tcW w:w="2563" w:type="dxa"/>
            <w:tcBorders>
              <w:top w:val="nil"/>
              <w:left w:val="nil"/>
              <w:bottom w:val="nil"/>
              <w:right w:val="nil"/>
            </w:tcBorders>
            <w:shd w:val="clear" w:color="auto" w:fill="auto"/>
            <w:noWrap/>
            <w:vAlign w:val="bottom"/>
            <w:hideMark/>
          </w:tcPr>
          <w:p w14:paraId="569FE71B"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R-Quadrado</w:t>
            </w:r>
          </w:p>
        </w:tc>
        <w:tc>
          <w:tcPr>
            <w:tcW w:w="1617" w:type="dxa"/>
            <w:tcBorders>
              <w:top w:val="nil"/>
              <w:left w:val="nil"/>
              <w:bottom w:val="nil"/>
              <w:right w:val="nil"/>
            </w:tcBorders>
            <w:shd w:val="clear" w:color="auto" w:fill="auto"/>
            <w:noWrap/>
            <w:vAlign w:val="bottom"/>
            <w:hideMark/>
          </w:tcPr>
          <w:p w14:paraId="4F71E0C2"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0,99309422</w:t>
            </w:r>
          </w:p>
        </w:tc>
      </w:tr>
      <w:tr w:rsidR="00B22748" w:rsidRPr="00B22748" w14:paraId="5007508E" w14:textId="77777777" w:rsidTr="00B22748">
        <w:trPr>
          <w:trHeight w:val="300"/>
        </w:trPr>
        <w:tc>
          <w:tcPr>
            <w:tcW w:w="2563" w:type="dxa"/>
            <w:tcBorders>
              <w:top w:val="nil"/>
              <w:left w:val="nil"/>
              <w:bottom w:val="nil"/>
              <w:right w:val="nil"/>
            </w:tcBorders>
            <w:shd w:val="clear" w:color="auto" w:fill="auto"/>
            <w:noWrap/>
            <w:vAlign w:val="bottom"/>
            <w:hideMark/>
          </w:tcPr>
          <w:p w14:paraId="4438DBB4"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R-quadrado ajustado</w:t>
            </w:r>
          </w:p>
        </w:tc>
        <w:tc>
          <w:tcPr>
            <w:tcW w:w="1617" w:type="dxa"/>
            <w:tcBorders>
              <w:top w:val="nil"/>
              <w:left w:val="nil"/>
              <w:bottom w:val="nil"/>
              <w:right w:val="nil"/>
            </w:tcBorders>
            <w:shd w:val="clear" w:color="auto" w:fill="auto"/>
            <w:noWrap/>
            <w:vAlign w:val="bottom"/>
            <w:hideMark/>
          </w:tcPr>
          <w:p w14:paraId="54515A70"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0,987914885</w:t>
            </w:r>
          </w:p>
        </w:tc>
      </w:tr>
      <w:tr w:rsidR="00B22748" w:rsidRPr="00B22748" w14:paraId="70D3BF7D" w14:textId="77777777" w:rsidTr="00B22748">
        <w:trPr>
          <w:trHeight w:val="300"/>
        </w:trPr>
        <w:tc>
          <w:tcPr>
            <w:tcW w:w="2563" w:type="dxa"/>
            <w:tcBorders>
              <w:top w:val="nil"/>
              <w:left w:val="nil"/>
              <w:bottom w:val="nil"/>
              <w:right w:val="nil"/>
            </w:tcBorders>
            <w:shd w:val="clear" w:color="auto" w:fill="auto"/>
            <w:noWrap/>
            <w:vAlign w:val="bottom"/>
            <w:hideMark/>
          </w:tcPr>
          <w:p w14:paraId="43AA3792"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Erro padrão</w:t>
            </w:r>
          </w:p>
        </w:tc>
        <w:tc>
          <w:tcPr>
            <w:tcW w:w="1617" w:type="dxa"/>
            <w:tcBorders>
              <w:top w:val="nil"/>
              <w:left w:val="nil"/>
              <w:bottom w:val="nil"/>
              <w:right w:val="nil"/>
            </w:tcBorders>
            <w:shd w:val="clear" w:color="auto" w:fill="auto"/>
            <w:noWrap/>
            <w:vAlign w:val="bottom"/>
            <w:hideMark/>
          </w:tcPr>
          <w:p w14:paraId="7422A9A9"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0,656982767</w:t>
            </w:r>
          </w:p>
        </w:tc>
      </w:tr>
      <w:tr w:rsidR="00B22748" w:rsidRPr="00B22748" w14:paraId="62587B01" w14:textId="77777777" w:rsidTr="00B22748">
        <w:trPr>
          <w:trHeight w:val="315"/>
        </w:trPr>
        <w:tc>
          <w:tcPr>
            <w:tcW w:w="2563" w:type="dxa"/>
            <w:tcBorders>
              <w:top w:val="nil"/>
              <w:left w:val="nil"/>
              <w:bottom w:val="single" w:sz="8" w:space="0" w:color="auto"/>
              <w:right w:val="nil"/>
            </w:tcBorders>
            <w:shd w:val="clear" w:color="auto" w:fill="auto"/>
            <w:noWrap/>
            <w:vAlign w:val="bottom"/>
            <w:hideMark/>
          </w:tcPr>
          <w:p w14:paraId="06660B6F"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Observações</w:t>
            </w:r>
          </w:p>
        </w:tc>
        <w:tc>
          <w:tcPr>
            <w:tcW w:w="1617" w:type="dxa"/>
            <w:tcBorders>
              <w:top w:val="nil"/>
              <w:left w:val="nil"/>
              <w:bottom w:val="single" w:sz="8" w:space="0" w:color="auto"/>
              <w:right w:val="nil"/>
            </w:tcBorders>
            <w:shd w:val="clear" w:color="auto" w:fill="auto"/>
            <w:noWrap/>
            <w:vAlign w:val="bottom"/>
            <w:hideMark/>
          </w:tcPr>
          <w:p w14:paraId="13D15FE4"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8</w:t>
            </w:r>
          </w:p>
        </w:tc>
      </w:tr>
    </w:tbl>
    <w:p w14:paraId="7773B2A5" w14:textId="77777777" w:rsidR="00B22748" w:rsidRDefault="00B22748" w:rsidP="002003AE">
      <w:pPr>
        <w:rPr>
          <w:sz w:val="24"/>
          <w:szCs w:val="24"/>
        </w:rPr>
      </w:pPr>
    </w:p>
    <w:p w14:paraId="2C99699D" w14:textId="77777777" w:rsidR="00B22748" w:rsidRDefault="00B22748" w:rsidP="002003AE">
      <w:pPr>
        <w:rPr>
          <w:sz w:val="24"/>
          <w:szCs w:val="24"/>
        </w:rPr>
      </w:pPr>
      <w:r>
        <w:rPr>
          <w:sz w:val="24"/>
          <w:szCs w:val="24"/>
        </w:rPr>
        <w:t>Note que se mantém elevado o R² fruto da redistribuição dos modais.</w:t>
      </w:r>
    </w:p>
    <w:tbl>
      <w:tblPr>
        <w:tblW w:w="10220" w:type="dxa"/>
        <w:tblCellMar>
          <w:left w:w="70" w:type="dxa"/>
          <w:right w:w="70" w:type="dxa"/>
        </w:tblCellMar>
        <w:tblLook w:val="04A0" w:firstRow="1" w:lastRow="0" w:firstColumn="1" w:lastColumn="0" w:noHBand="0" w:noVBand="1"/>
      </w:tblPr>
      <w:tblGrid>
        <w:gridCol w:w="2040"/>
        <w:gridCol w:w="2140"/>
        <w:gridCol w:w="1480"/>
        <w:gridCol w:w="1480"/>
        <w:gridCol w:w="1360"/>
        <w:gridCol w:w="1720"/>
      </w:tblGrid>
      <w:tr w:rsidR="00B22748" w:rsidRPr="00B22748" w14:paraId="42B16F08" w14:textId="77777777" w:rsidTr="00B22748">
        <w:trPr>
          <w:trHeight w:val="315"/>
        </w:trPr>
        <w:tc>
          <w:tcPr>
            <w:tcW w:w="2040" w:type="dxa"/>
            <w:tcBorders>
              <w:top w:val="nil"/>
              <w:left w:val="nil"/>
              <w:bottom w:val="nil"/>
              <w:right w:val="nil"/>
            </w:tcBorders>
            <w:shd w:val="clear" w:color="auto" w:fill="auto"/>
            <w:noWrap/>
            <w:vAlign w:val="bottom"/>
            <w:hideMark/>
          </w:tcPr>
          <w:p w14:paraId="147587AD"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ANOVA</w:t>
            </w:r>
          </w:p>
        </w:tc>
        <w:tc>
          <w:tcPr>
            <w:tcW w:w="2140" w:type="dxa"/>
            <w:tcBorders>
              <w:top w:val="nil"/>
              <w:left w:val="nil"/>
              <w:bottom w:val="nil"/>
              <w:right w:val="nil"/>
            </w:tcBorders>
            <w:shd w:val="clear" w:color="auto" w:fill="auto"/>
            <w:noWrap/>
            <w:vAlign w:val="bottom"/>
            <w:hideMark/>
          </w:tcPr>
          <w:p w14:paraId="7BE2B0F1" w14:textId="77777777" w:rsidR="00B22748" w:rsidRPr="00B22748" w:rsidRDefault="00B22748" w:rsidP="00B22748">
            <w:pPr>
              <w:spacing w:after="0" w:line="240" w:lineRule="auto"/>
              <w:rPr>
                <w:rFonts w:ascii="Calibri" w:eastAsia="Times New Roman" w:hAnsi="Calibri" w:cs="Times New Roman"/>
                <w:color w:val="000000"/>
                <w:lang w:eastAsia="pt-BR"/>
              </w:rPr>
            </w:pPr>
          </w:p>
        </w:tc>
        <w:tc>
          <w:tcPr>
            <w:tcW w:w="1480" w:type="dxa"/>
            <w:tcBorders>
              <w:top w:val="nil"/>
              <w:left w:val="nil"/>
              <w:bottom w:val="nil"/>
              <w:right w:val="nil"/>
            </w:tcBorders>
            <w:shd w:val="clear" w:color="auto" w:fill="auto"/>
            <w:noWrap/>
            <w:vAlign w:val="bottom"/>
            <w:hideMark/>
          </w:tcPr>
          <w:p w14:paraId="42AAF720" w14:textId="77777777" w:rsidR="00B22748" w:rsidRPr="00B22748" w:rsidRDefault="00B22748" w:rsidP="00B22748">
            <w:pPr>
              <w:spacing w:after="0" w:line="240" w:lineRule="auto"/>
              <w:rPr>
                <w:rFonts w:ascii="Times New Roman" w:eastAsia="Times New Roman" w:hAnsi="Times New Roman" w:cs="Times New Roman"/>
                <w:sz w:val="20"/>
                <w:szCs w:val="20"/>
                <w:lang w:eastAsia="pt-BR"/>
              </w:rPr>
            </w:pPr>
          </w:p>
        </w:tc>
        <w:tc>
          <w:tcPr>
            <w:tcW w:w="1480" w:type="dxa"/>
            <w:tcBorders>
              <w:top w:val="nil"/>
              <w:left w:val="nil"/>
              <w:bottom w:val="nil"/>
              <w:right w:val="nil"/>
            </w:tcBorders>
            <w:shd w:val="clear" w:color="auto" w:fill="auto"/>
            <w:noWrap/>
            <w:vAlign w:val="bottom"/>
            <w:hideMark/>
          </w:tcPr>
          <w:p w14:paraId="33D75DEB" w14:textId="77777777" w:rsidR="00B22748" w:rsidRPr="00B22748" w:rsidRDefault="00B22748" w:rsidP="00B22748">
            <w:pPr>
              <w:spacing w:after="0" w:line="240" w:lineRule="auto"/>
              <w:rPr>
                <w:rFonts w:ascii="Times New Roman" w:eastAsia="Times New Roman" w:hAnsi="Times New Roman" w:cs="Times New Roman"/>
                <w:sz w:val="20"/>
                <w:szCs w:val="20"/>
                <w:lang w:eastAsia="pt-BR"/>
              </w:rPr>
            </w:pPr>
          </w:p>
        </w:tc>
        <w:tc>
          <w:tcPr>
            <w:tcW w:w="1360" w:type="dxa"/>
            <w:tcBorders>
              <w:top w:val="nil"/>
              <w:left w:val="nil"/>
              <w:bottom w:val="nil"/>
              <w:right w:val="nil"/>
            </w:tcBorders>
            <w:shd w:val="clear" w:color="auto" w:fill="auto"/>
            <w:noWrap/>
            <w:vAlign w:val="bottom"/>
            <w:hideMark/>
          </w:tcPr>
          <w:p w14:paraId="683ACB4C" w14:textId="77777777" w:rsidR="00B22748" w:rsidRPr="00B22748" w:rsidRDefault="00B22748" w:rsidP="00B22748">
            <w:pPr>
              <w:spacing w:after="0" w:line="240" w:lineRule="auto"/>
              <w:rPr>
                <w:rFonts w:ascii="Times New Roman" w:eastAsia="Times New Roman" w:hAnsi="Times New Roman" w:cs="Times New Roman"/>
                <w:sz w:val="20"/>
                <w:szCs w:val="20"/>
                <w:lang w:eastAsia="pt-BR"/>
              </w:rPr>
            </w:pPr>
          </w:p>
        </w:tc>
        <w:tc>
          <w:tcPr>
            <w:tcW w:w="1720" w:type="dxa"/>
            <w:tcBorders>
              <w:top w:val="nil"/>
              <w:left w:val="nil"/>
              <w:bottom w:val="nil"/>
              <w:right w:val="nil"/>
            </w:tcBorders>
            <w:shd w:val="clear" w:color="auto" w:fill="auto"/>
            <w:noWrap/>
            <w:vAlign w:val="bottom"/>
            <w:hideMark/>
          </w:tcPr>
          <w:p w14:paraId="32961507" w14:textId="77777777" w:rsidR="00B22748" w:rsidRPr="00B22748" w:rsidRDefault="00B22748" w:rsidP="00B22748">
            <w:pPr>
              <w:spacing w:after="0" w:line="240" w:lineRule="auto"/>
              <w:rPr>
                <w:rFonts w:ascii="Times New Roman" w:eastAsia="Times New Roman" w:hAnsi="Times New Roman" w:cs="Times New Roman"/>
                <w:sz w:val="20"/>
                <w:szCs w:val="20"/>
                <w:lang w:eastAsia="pt-BR"/>
              </w:rPr>
            </w:pPr>
          </w:p>
        </w:tc>
      </w:tr>
      <w:tr w:rsidR="00B22748" w:rsidRPr="00B22748" w14:paraId="3360FE70" w14:textId="77777777" w:rsidTr="00B22748">
        <w:trPr>
          <w:trHeight w:val="300"/>
        </w:trPr>
        <w:tc>
          <w:tcPr>
            <w:tcW w:w="2040" w:type="dxa"/>
            <w:tcBorders>
              <w:top w:val="single" w:sz="8" w:space="0" w:color="auto"/>
              <w:left w:val="nil"/>
              <w:bottom w:val="single" w:sz="4" w:space="0" w:color="auto"/>
              <w:right w:val="nil"/>
            </w:tcBorders>
            <w:shd w:val="clear" w:color="auto" w:fill="auto"/>
            <w:noWrap/>
            <w:vAlign w:val="bottom"/>
            <w:hideMark/>
          </w:tcPr>
          <w:p w14:paraId="2BFD564E"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 </w:t>
            </w:r>
          </w:p>
        </w:tc>
        <w:tc>
          <w:tcPr>
            <w:tcW w:w="2140" w:type="dxa"/>
            <w:tcBorders>
              <w:top w:val="single" w:sz="8" w:space="0" w:color="auto"/>
              <w:left w:val="nil"/>
              <w:bottom w:val="single" w:sz="4" w:space="0" w:color="auto"/>
              <w:right w:val="nil"/>
            </w:tcBorders>
            <w:shd w:val="clear" w:color="auto" w:fill="auto"/>
            <w:noWrap/>
            <w:vAlign w:val="bottom"/>
            <w:hideMark/>
          </w:tcPr>
          <w:p w14:paraId="30E4C45B"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proofErr w:type="spellStart"/>
            <w:r w:rsidRPr="00B22748">
              <w:rPr>
                <w:rFonts w:ascii="Calibri" w:eastAsia="Times New Roman" w:hAnsi="Calibri" w:cs="Times New Roman"/>
                <w:i/>
                <w:iCs/>
                <w:color w:val="000000"/>
                <w:lang w:eastAsia="pt-BR"/>
              </w:rPr>
              <w:t>gl</w:t>
            </w:r>
            <w:proofErr w:type="spellEnd"/>
          </w:p>
        </w:tc>
        <w:tc>
          <w:tcPr>
            <w:tcW w:w="1480" w:type="dxa"/>
            <w:tcBorders>
              <w:top w:val="single" w:sz="8" w:space="0" w:color="auto"/>
              <w:left w:val="nil"/>
              <w:bottom w:val="single" w:sz="4" w:space="0" w:color="auto"/>
              <w:right w:val="nil"/>
            </w:tcBorders>
            <w:shd w:val="clear" w:color="auto" w:fill="auto"/>
            <w:noWrap/>
            <w:vAlign w:val="bottom"/>
            <w:hideMark/>
          </w:tcPr>
          <w:p w14:paraId="534D9E9D"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SQ</w:t>
            </w:r>
          </w:p>
        </w:tc>
        <w:tc>
          <w:tcPr>
            <w:tcW w:w="1480" w:type="dxa"/>
            <w:tcBorders>
              <w:top w:val="single" w:sz="8" w:space="0" w:color="auto"/>
              <w:left w:val="nil"/>
              <w:bottom w:val="single" w:sz="4" w:space="0" w:color="auto"/>
              <w:right w:val="nil"/>
            </w:tcBorders>
            <w:shd w:val="clear" w:color="auto" w:fill="auto"/>
            <w:noWrap/>
            <w:vAlign w:val="bottom"/>
            <w:hideMark/>
          </w:tcPr>
          <w:p w14:paraId="63CAD8C8"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MQ</w:t>
            </w:r>
          </w:p>
        </w:tc>
        <w:tc>
          <w:tcPr>
            <w:tcW w:w="1360" w:type="dxa"/>
            <w:tcBorders>
              <w:top w:val="single" w:sz="8" w:space="0" w:color="auto"/>
              <w:left w:val="nil"/>
              <w:bottom w:val="single" w:sz="4" w:space="0" w:color="auto"/>
              <w:right w:val="nil"/>
            </w:tcBorders>
            <w:shd w:val="clear" w:color="auto" w:fill="auto"/>
            <w:noWrap/>
            <w:vAlign w:val="bottom"/>
            <w:hideMark/>
          </w:tcPr>
          <w:p w14:paraId="77EB5223"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F</w:t>
            </w:r>
          </w:p>
        </w:tc>
        <w:tc>
          <w:tcPr>
            <w:tcW w:w="1720" w:type="dxa"/>
            <w:tcBorders>
              <w:top w:val="single" w:sz="8" w:space="0" w:color="auto"/>
              <w:left w:val="nil"/>
              <w:bottom w:val="single" w:sz="4" w:space="0" w:color="auto"/>
              <w:right w:val="nil"/>
            </w:tcBorders>
            <w:shd w:val="clear" w:color="auto" w:fill="auto"/>
            <w:noWrap/>
            <w:vAlign w:val="bottom"/>
            <w:hideMark/>
          </w:tcPr>
          <w:p w14:paraId="19BAEE9F"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F de significação</w:t>
            </w:r>
          </w:p>
        </w:tc>
      </w:tr>
      <w:tr w:rsidR="00B22748" w:rsidRPr="00B22748" w14:paraId="1385A0A5" w14:textId="77777777" w:rsidTr="00B22748">
        <w:trPr>
          <w:trHeight w:val="300"/>
        </w:trPr>
        <w:tc>
          <w:tcPr>
            <w:tcW w:w="2040" w:type="dxa"/>
            <w:tcBorders>
              <w:top w:val="nil"/>
              <w:left w:val="nil"/>
              <w:bottom w:val="nil"/>
              <w:right w:val="nil"/>
            </w:tcBorders>
            <w:shd w:val="clear" w:color="auto" w:fill="auto"/>
            <w:noWrap/>
            <w:vAlign w:val="bottom"/>
            <w:hideMark/>
          </w:tcPr>
          <w:p w14:paraId="2B0DDCC4"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Regressão</w:t>
            </w:r>
          </w:p>
        </w:tc>
        <w:tc>
          <w:tcPr>
            <w:tcW w:w="2140" w:type="dxa"/>
            <w:tcBorders>
              <w:top w:val="nil"/>
              <w:left w:val="nil"/>
              <w:bottom w:val="nil"/>
              <w:right w:val="nil"/>
            </w:tcBorders>
            <w:shd w:val="clear" w:color="auto" w:fill="auto"/>
            <w:noWrap/>
            <w:vAlign w:val="bottom"/>
            <w:hideMark/>
          </w:tcPr>
          <w:p w14:paraId="4DDB0905"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3</w:t>
            </w:r>
          </w:p>
        </w:tc>
        <w:tc>
          <w:tcPr>
            <w:tcW w:w="1480" w:type="dxa"/>
            <w:tcBorders>
              <w:top w:val="nil"/>
              <w:left w:val="nil"/>
              <w:bottom w:val="nil"/>
              <w:right w:val="nil"/>
            </w:tcBorders>
            <w:shd w:val="clear" w:color="auto" w:fill="auto"/>
            <w:noWrap/>
            <w:vAlign w:val="bottom"/>
            <w:hideMark/>
          </w:tcPr>
          <w:p w14:paraId="66F5D909"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248,2822446</w:t>
            </w:r>
          </w:p>
        </w:tc>
        <w:tc>
          <w:tcPr>
            <w:tcW w:w="1480" w:type="dxa"/>
            <w:tcBorders>
              <w:top w:val="nil"/>
              <w:left w:val="nil"/>
              <w:bottom w:val="nil"/>
              <w:right w:val="nil"/>
            </w:tcBorders>
            <w:shd w:val="clear" w:color="auto" w:fill="auto"/>
            <w:noWrap/>
            <w:vAlign w:val="bottom"/>
            <w:hideMark/>
          </w:tcPr>
          <w:p w14:paraId="00940E68"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82,76074819</w:t>
            </w:r>
          </w:p>
        </w:tc>
        <w:tc>
          <w:tcPr>
            <w:tcW w:w="1360" w:type="dxa"/>
            <w:tcBorders>
              <w:top w:val="nil"/>
              <w:left w:val="nil"/>
              <w:bottom w:val="nil"/>
              <w:right w:val="nil"/>
            </w:tcBorders>
            <w:shd w:val="clear" w:color="auto" w:fill="auto"/>
            <w:noWrap/>
            <w:vAlign w:val="bottom"/>
            <w:hideMark/>
          </w:tcPr>
          <w:p w14:paraId="4AF960FB"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191,7416467</w:t>
            </w:r>
          </w:p>
        </w:tc>
        <w:tc>
          <w:tcPr>
            <w:tcW w:w="1720" w:type="dxa"/>
            <w:tcBorders>
              <w:top w:val="nil"/>
              <w:left w:val="nil"/>
              <w:bottom w:val="nil"/>
              <w:right w:val="nil"/>
            </w:tcBorders>
            <w:shd w:val="clear" w:color="auto" w:fill="auto"/>
            <w:noWrap/>
            <w:vAlign w:val="bottom"/>
            <w:hideMark/>
          </w:tcPr>
          <w:p w14:paraId="5C0A55AC"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8,92123E-05</w:t>
            </w:r>
          </w:p>
        </w:tc>
      </w:tr>
      <w:tr w:rsidR="00B22748" w:rsidRPr="00B22748" w14:paraId="2AE4C013" w14:textId="77777777" w:rsidTr="00B22748">
        <w:trPr>
          <w:trHeight w:val="300"/>
        </w:trPr>
        <w:tc>
          <w:tcPr>
            <w:tcW w:w="2040" w:type="dxa"/>
            <w:tcBorders>
              <w:top w:val="nil"/>
              <w:left w:val="nil"/>
              <w:bottom w:val="nil"/>
              <w:right w:val="nil"/>
            </w:tcBorders>
            <w:shd w:val="clear" w:color="auto" w:fill="auto"/>
            <w:noWrap/>
            <w:vAlign w:val="bottom"/>
            <w:hideMark/>
          </w:tcPr>
          <w:p w14:paraId="0870A8C5"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Resíduo</w:t>
            </w:r>
          </w:p>
        </w:tc>
        <w:tc>
          <w:tcPr>
            <w:tcW w:w="2140" w:type="dxa"/>
            <w:tcBorders>
              <w:top w:val="nil"/>
              <w:left w:val="nil"/>
              <w:bottom w:val="nil"/>
              <w:right w:val="nil"/>
            </w:tcBorders>
            <w:shd w:val="clear" w:color="auto" w:fill="auto"/>
            <w:noWrap/>
            <w:vAlign w:val="bottom"/>
            <w:hideMark/>
          </w:tcPr>
          <w:p w14:paraId="65074456"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4</w:t>
            </w:r>
          </w:p>
        </w:tc>
        <w:tc>
          <w:tcPr>
            <w:tcW w:w="1480" w:type="dxa"/>
            <w:tcBorders>
              <w:top w:val="nil"/>
              <w:left w:val="nil"/>
              <w:bottom w:val="nil"/>
              <w:right w:val="nil"/>
            </w:tcBorders>
            <w:shd w:val="clear" w:color="auto" w:fill="auto"/>
            <w:noWrap/>
            <w:vAlign w:val="bottom"/>
            <w:hideMark/>
          </w:tcPr>
          <w:p w14:paraId="62D58EFA"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1,726505422</w:t>
            </w:r>
          </w:p>
        </w:tc>
        <w:tc>
          <w:tcPr>
            <w:tcW w:w="1480" w:type="dxa"/>
            <w:tcBorders>
              <w:top w:val="nil"/>
              <w:left w:val="nil"/>
              <w:bottom w:val="nil"/>
              <w:right w:val="nil"/>
            </w:tcBorders>
            <w:shd w:val="clear" w:color="auto" w:fill="auto"/>
            <w:noWrap/>
            <w:vAlign w:val="bottom"/>
            <w:hideMark/>
          </w:tcPr>
          <w:p w14:paraId="35DAF0B3"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0,431626356</w:t>
            </w:r>
          </w:p>
        </w:tc>
        <w:tc>
          <w:tcPr>
            <w:tcW w:w="1360" w:type="dxa"/>
            <w:tcBorders>
              <w:top w:val="nil"/>
              <w:left w:val="nil"/>
              <w:bottom w:val="nil"/>
              <w:right w:val="nil"/>
            </w:tcBorders>
            <w:shd w:val="clear" w:color="auto" w:fill="auto"/>
            <w:noWrap/>
            <w:vAlign w:val="bottom"/>
            <w:hideMark/>
          </w:tcPr>
          <w:p w14:paraId="2B50E1BD"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p>
        </w:tc>
        <w:tc>
          <w:tcPr>
            <w:tcW w:w="1720" w:type="dxa"/>
            <w:tcBorders>
              <w:top w:val="nil"/>
              <w:left w:val="nil"/>
              <w:bottom w:val="nil"/>
              <w:right w:val="nil"/>
            </w:tcBorders>
            <w:shd w:val="clear" w:color="auto" w:fill="auto"/>
            <w:noWrap/>
            <w:vAlign w:val="bottom"/>
            <w:hideMark/>
          </w:tcPr>
          <w:p w14:paraId="58F0D9EA" w14:textId="77777777" w:rsidR="00B22748" w:rsidRPr="00B22748" w:rsidRDefault="00B22748" w:rsidP="00B22748">
            <w:pPr>
              <w:spacing w:after="0" w:line="240" w:lineRule="auto"/>
              <w:rPr>
                <w:rFonts w:ascii="Times New Roman" w:eastAsia="Times New Roman" w:hAnsi="Times New Roman" w:cs="Times New Roman"/>
                <w:sz w:val="20"/>
                <w:szCs w:val="20"/>
                <w:lang w:eastAsia="pt-BR"/>
              </w:rPr>
            </w:pPr>
          </w:p>
        </w:tc>
      </w:tr>
      <w:tr w:rsidR="00B22748" w:rsidRPr="00B22748" w14:paraId="0496FEFC" w14:textId="77777777" w:rsidTr="00B22748">
        <w:trPr>
          <w:trHeight w:val="315"/>
        </w:trPr>
        <w:tc>
          <w:tcPr>
            <w:tcW w:w="2040" w:type="dxa"/>
            <w:tcBorders>
              <w:top w:val="nil"/>
              <w:left w:val="nil"/>
              <w:bottom w:val="single" w:sz="8" w:space="0" w:color="auto"/>
              <w:right w:val="nil"/>
            </w:tcBorders>
            <w:shd w:val="clear" w:color="auto" w:fill="auto"/>
            <w:noWrap/>
            <w:vAlign w:val="bottom"/>
            <w:hideMark/>
          </w:tcPr>
          <w:p w14:paraId="24A9591E"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Total</w:t>
            </w:r>
          </w:p>
        </w:tc>
        <w:tc>
          <w:tcPr>
            <w:tcW w:w="2140" w:type="dxa"/>
            <w:tcBorders>
              <w:top w:val="nil"/>
              <w:left w:val="nil"/>
              <w:bottom w:val="single" w:sz="8" w:space="0" w:color="auto"/>
              <w:right w:val="nil"/>
            </w:tcBorders>
            <w:shd w:val="clear" w:color="auto" w:fill="auto"/>
            <w:noWrap/>
            <w:vAlign w:val="bottom"/>
            <w:hideMark/>
          </w:tcPr>
          <w:p w14:paraId="0FCCA0EE"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7</w:t>
            </w:r>
          </w:p>
        </w:tc>
        <w:tc>
          <w:tcPr>
            <w:tcW w:w="1480" w:type="dxa"/>
            <w:tcBorders>
              <w:top w:val="nil"/>
              <w:left w:val="nil"/>
              <w:bottom w:val="single" w:sz="8" w:space="0" w:color="auto"/>
              <w:right w:val="nil"/>
            </w:tcBorders>
            <w:shd w:val="clear" w:color="auto" w:fill="auto"/>
            <w:noWrap/>
            <w:vAlign w:val="bottom"/>
            <w:hideMark/>
          </w:tcPr>
          <w:p w14:paraId="38467373"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250,00875</w:t>
            </w:r>
          </w:p>
        </w:tc>
        <w:tc>
          <w:tcPr>
            <w:tcW w:w="1480" w:type="dxa"/>
            <w:tcBorders>
              <w:top w:val="nil"/>
              <w:left w:val="nil"/>
              <w:bottom w:val="single" w:sz="8" w:space="0" w:color="auto"/>
              <w:right w:val="nil"/>
            </w:tcBorders>
            <w:shd w:val="clear" w:color="auto" w:fill="auto"/>
            <w:noWrap/>
            <w:vAlign w:val="bottom"/>
            <w:hideMark/>
          </w:tcPr>
          <w:p w14:paraId="01C7C3F8"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 </w:t>
            </w:r>
          </w:p>
        </w:tc>
        <w:tc>
          <w:tcPr>
            <w:tcW w:w="1360" w:type="dxa"/>
            <w:tcBorders>
              <w:top w:val="nil"/>
              <w:left w:val="nil"/>
              <w:bottom w:val="single" w:sz="8" w:space="0" w:color="auto"/>
              <w:right w:val="nil"/>
            </w:tcBorders>
            <w:shd w:val="clear" w:color="auto" w:fill="auto"/>
            <w:noWrap/>
            <w:vAlign w:val="bottom"/>
            <w:hideMark/>
          </w:tcPr>
          <w:p w14:paraId="67B5B59E"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 </w:t>
            </w:r>
          </w:p>
        </w:tc>
        <w:tc>
          <w:tcPr>
            <w:tcW w:w="1720" w:type="dxa"/>
            <w:tcBorders>
              <w:top w:val="nil"/>
              <w:left w:val="nil"/>
              <w:bottom w:val="single" w:sz="8" w:space="0" w:color="auto"/>
              <w:right w:val="nil"/>
            </w:tcBorders>
            <w:shd w:val="clear" w:color="auto" w:fill="auto"/>
            <w:noWrap/>
            <w:vAlign w:val="bottom"/>
            <w:hideMark/>
          </w:tcPr>
          <w:p w14:paraId="410554E7"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 </w:t>
            </w:r>
          </w:p>
        </w:tc>
      </w:tr>
    </w:tbl>
    <w:p w14:paraId="2FC0AD97" w14:textId="77777777" w:rsidR="00B22748" w:rsidRDefault="00B22748" w:rsidP="002003AE">
      <w:pPr>
        <w:rPr>
          <w:sz w:val="24"/>
          <w:szCs w:val="24"/>
        </w:rPr>
      </w:pPr>
    </w:p>
    <w:tbl>
      <w:tblPr>
        <w:tblW w:w="8500" w:type="dxa"/>
        <w:tblCellMar>
          <w:left w:w="70" w:type="dxa"/>
          <w:right w:w="70" w:type="dxa"/>
        </w:tblCellMar>
        <w:tblLook w:val="04A0" w:firstRow="1" w:lastRow="0" w:firstColumn="1" w:lastColumn="0" w:noHBand="0" w:noVBand="1"/>
      </w:tblPr>
      <w:tblGrid>
        <w:gridCol w:w="2040"/>
        <w:gridCol w:w="2140"/>
        <w:gridCol w:w="1480"/>
        <w:gridCol w:w="1480"/>
        <w:gridCol w:w="1360"/>
      </w:tblGrid>
      <w:tr w:rsidR="00B22748" w:rsidRPr="00B22748" w14:paraId="60A5BE03" w14:textId="77777777" w:rsidTr="00B22748">
        <w:trPr>
          <w:trHeight w:val="315"/>
        </w:trPr>
        <w:tc>
          <w:tcPr>
            <w:tcW w:w="2040" w:type="dxa"/>
            <w:tcBorders>
              <w:top w:val="single" w:sz="8" w:space="0" w:color="auto"/>
              <w:left w:val="nil"/>
              <w:bottom w:val="single" w:sz="4" w:space="0" w:color="auto"/>
              <w:right w:val="nil"/>
            </w:tcBorders>
            <w:shd w:val="clear" w:color="auto" w:fill="auto"/>
            <w:noWrap/>
            <w:vAlign w:val="bottom"/>
            <w:hideMark/>
          </w:tcPr>
          <w:p w14:paraId="0DD03B7F"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 </w:t>
            </w:r>
          </w:p>
        </w:tc>
        <w:tc>
          <w:tcPr>
            <w:tcW w:w="2140" w:type="dxa"/>
            <w:tcBorders>
              <w:top w:val="single" w:sz="8" w:space="0" w:color="auto"/>
              <w:left w:val="nil"/>
              <w:bottom w:val="single" w:sz="4" w:space="0" w:color="auto"/>
              <w:right w:val="nil"/>
            </w:tcBorders>
            <w:shd w:val="clear" w:color="auto" w:fill="auto"/>
            <w:noWrap/>
            <w:vAlign w:val="bottom"/>
            <w:hideMark/>
          </w:tcPr>
          <w:p w14:paraId="08872F1D"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Coeficientes</w:t>
            </w:r>
          </w:p>
        </w:tc>
        <w:tc>
          <w:tcPr>
            <w:tcW w:w="1480" w:type="dxa"/>
            <w:tcBorders>
              <w:top w:val="single" w:sz="8" w:space="0" w:color="auto"/>
              <w:left w:val="nil"/>
              <w:bottom w:val="single" w:sz="4" w:space="0" w:color="auto"/>
              <w:right w:val="nil"/>
            </w:tcBorders>
            <w:shd w:val="clear" w:color="auto" w:fill="auto"/>
            <w:noWrap/>
            <w:vAlign w:val="bottom"/>
            <w:hideMark/>
          </w:tcPr>
          <w:p w14:paraId="452712F3"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Erro padrão</w:t>
            </w:r>
          </w:p>
        </w:tc>
        <w:tc>
          <w:tcPr>
            <w:tcW w:w="1480" w:type="dxa"/>
            <w:tcBorders>
              <w:top w:val="single" w:sz="8" w:space="0" w:color="auto"/>
              <w:left w:val="nil"/>
              <w:bottom w:val="single" w:sz="4" w:space="0" w:color="auto"/>
              <w:right w:val="nil"/>
            </w:tcBorders>
            <w:shd w:val="clear" w:color="auto" w:fill="auto"/>
            <w:noWrap/>
            <w:vAlign w:val="bottom"/>
            <w:hideMark/>
          </w:tcPr>
          <w:p w14:paraId="070EBC96"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proofErr w:type="spellStart"/>
            <w:r w:rsidRPr="00B22748">
              <w:rPr>
                <w:rFonts w:ascii="Calibri" w:eastAsia="Times New Roman" w:hAnsi="Calibri" w:cs="Times New Roman"/>
                <w:i/>
                <w:iCs/>
                <w:color w:val="000000"/>
                <w:lang w:eastAsia="pt-BR"/>
              </w:rPr>
              <w:t>Stat</w:t>
            </w:r>
            <w:proofErr w:type="spellEnd"/>
            <w:r w:rsidRPr="00B22748">
              <w:rPr>
                <w:rFonts w:ascii="Calibri" w:eastAsia="Times New Roman" w:hAnsi="Calibri" w:cs="Times New Roman"/>
                <w:i/>
                <w:iCs/>
                <w:color w:val="000000"/>
                <w:lang w:eastAsia="pt-BR"/>
              </w:rPr>
              <w:t xml:space="preserve"> t</w:t>
            </w:r>
          </w:p>
        </w:tc>
        <w:tc>
          <w:tcPr>
            <w:tcW w:w="1360" w:type="dxa"/>
            <w:tcBorders>
              <w:top w:val="single" w:sz="8" w:space="0" w:color="auto"/>
              <w:left w:val="nil"/>
              <w:bottom w:val="single" w:sz="4" w:space="0" w:color="auto"/>
              <w:right w:val="nil"/>
            </w:tcBorders>
            <w:shd w:val="clear" w:color="auto" w:fill="auto"/>
            <w:noWrap/>
            <w:vAlign w:val="bottom"/>
            <w:hideMark/>
          </w:tcPr>
          <w:p w14:paraId="5B6584D5"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valor-P</w:t>
            </w:r>
          </w:p>
        </w:tc>
      </w:tr>
      <w:tr w:rsidR="00B22748" w:rsidRPr="00B22748" w14:paraId="61C7A899" w14:textId="77777777" w:rsidTr="00B22748">
        <w:trPr>
          <w:trHeight w:val="315"/>
        </w:trPr>
        <w:tc>
          <w:tcPr>
            <w:tcW w:w="2040" w:type="dxa"/>
            <w:tcBorders>
              <w:top w:val="nil"/>
              <w:left w:val="nil"/>
              <w:bottom w:val="nil"/>
              <w:right w:val="nil"/>
            </w:tcBorders>
            <w:shd w:val="clear" w:color="auto" w:fill="auto"/>
            <w:noWrap/>
            <w:vAlign w:val="bottom"/>
            <w:hideMark/>
          </w:tcPr>
          <w:p w14:paraId="517762BD"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Interseção</w:t>
            </w:r>
          </w:p>
        </w:tc>
        <w:tc>
          <w:tcPr>
            <w:tcW w:w="2140" w:type="dxa"/>
            <w:tcBorders>
              <w:top w:val="nil"/>
              <w:left w:val="nil"/>
              <w:bottom w:val="nil"/>
              <w:right w:val="nil"/>
            </w:tcBorders>
            <w:shd w:val="clear" w:color="auto" w:fill="auto"/>
            <w:noWrap/>
            <w:vAlign w:val="bottom"/>
            <w:hideMark/>
          </w:tcPr>
          <w:p w14:paraId="6C13CAD8"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-14,2060</w:t>
            </w:r>
          </w:p>
        </w:tc>
        <w:tc>
          <w:tcPr>
            <w:tcW w:w="1480" w:type="dxa"/>
            <w:tcBorders>
              <w:top w:val="nil"/>
              <w:left w:val="nil"/>
              <w:bottom w:val="nil"/>
              <w:right w:val="nil"/>
            </w:tcBorders>
            <w:shd w:val="clear" w:color="auto" w:fill="auto"/>
            <w:noWrap/>
            <w:vAlign w:val="bottom"/>
            <w:hideMark/>
          </w:tcPr>
          <w:p w14:paraId="4E59A6AC"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1,5539</w:t>
            </w:r>
          </w:p>
        </w:tc>
        <w:tc>
          <w:tcPr>
            <w:tcW w:w="1480" w:type="dxa"/>
            <w:tcBorders>
              <w:top w:val="nil"/>
              <w:left w:val="nil"/>
              <w:bottom w:val="nil"/>
              <w:right w:val="nil"/>
            </w:tcBorders>
            <w:shd w:val="clear" w:color="auto" w:fill="auto"/>
            <w:noWrap/>
            <w:vAlign w:val="bottom"/>
            <w:hideMark/>
          </w:tcPr>
          <w:p w14:paraId="605BE508"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-9,1420</w:t>
            </w:r>
          </w:p>
        </w:tc>
        <w:tc>
          <w:tcPr>
            <w:tcW w:w="1360" w:type="dxa"/>
            <w:tcBorders>
              <w:top w:val="nil"/>
              <w:left w:val="nil"/>
              <w:bottom w:val="nil"/>
              <w:right w:val="nil"/>
            </w:tcBorders>
            <w:shd w:val="clear" w:color="auto" w:fill="auto"/>
            <w:noWrap/>
            <w:vAlign w:val="bottom"/>
            <w:hideMark/>
          </w:tcPr>
          <w:p w14:paraId="406E47DC"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0,0008</w:t>
            </w:r>
          </w:p>
        </w:tc>
      </w:tr>
      <w:tr w:rsidR="00B22748" w:rsidRPr="00B22748" w14:paraId="33CD5FB2" w14:textId="77777777" w:rsidTr="00B22748">
        <w:trPr>
          <w:trHeight w:val="315"/>
        </w:trPr>
        <w:tc>
          <w:tcPr>
            <w:tcW w:w="2040" w:type="dxa"/>
            <w:tcBorders>
              <w:top w:val="nil"/>
              <w:left w:val="nil"/>
              <w:bottom w:val="nil"/>
              <w:right w:val="nil"/>
            </w:tcBorders>
            <w:shd w:val="clear" w:color="auto" w:fill="auto"/>
            <w:noWrap/>
            <w:vAlign w:val="bottom"/>
            <w:hideMark/>
          </w:tcPr>
          <w:p w14:paraId="439BE214"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Variável X 1</w:t>
            </w:r>
          </w:p>
        </w:tc>
        <w:tc>
          <w:tcPr>
            <w:tcW w:w="2140" w:type="dxa"/>
            <w:tcBorders>
              <w:top w:val="nil"/>
              <w:left w:val="nil"/>
              <w:bottom w:val="nil"/>
              <w:right w:val="nil"/>
            </w:tcBorders>
            <w:shd w:val="clear" w:color="auto" w:fill="auto"/>
            <w:noWrap/>
            <w:vAlign w:val="bottom"/>
            <w:hideMark/>
          </w:tcPr>
          <w:p w14:paraId="4E3CF3B4"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0,2765</w:t>
            </w:r>
          </w:p>
        </w:tc>
        <w:tc>
          <w:tcPr>
            <w:tcW w:w="1480" w:type="dxa"/>
            <w:tcBorders>
              <w:top w:val="nil"/>
              <w:left w:val="nil"/>
              <w:bottom w:val="nil"/>
              <w:right w:val="nil"/>
            </w:tcBorders>
            <w:shd w:val="clear" w:color="auto" w:fill="auto"/>
            <w:noWrap/>
            <w:vAlign w:val="bottom"/>
            <w:hideMark/>
          </w:tcPr>
          <w:p w14:paraId="135E2373"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0,0661</w:t>
            </w:r>
          </w:p>
        </w:tc>
        <w:tc>
          <w:tcPr>
            <w:tcW w:w="1480" w:type="dxa"/>
            <w:tcBorders>
              <w:top w:val="nil"/>
              <w:left w:val="nil"/>
              <w:bottom w:val="nil"/>
              <w:right w:val="nil"/>
            </w:tcBorders>
            <w:shd w:val="clear" w:color="auto" w:fill="auto"/>
            <w:noWrap/>
            <w:vAlign w:val="bottom"/>
            <w:hideMark/>
          </w:tcPr>
          <w:p w14:paraId="1D82AB33"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4,1814</w:t>
            </w:r>
          </w:p>
        </w:tc>
        <w:tc>
          <w:tcPr>
            <w:tcW w:w="1360" w:type="dxa"/>
            <w:tcBorders>
              <w:top w:val="nil"/>
              <w:left w:val="nil"/>
              <w:bottom w:val="nil"/>
              <w:right w:val="nil"/>
            </w:tcBorders>
            <w:shd w:val="clear" w:color="auto" w:fill="auto"/>
            <w:noWrap/>
            <w:vAlign w:val="bottom"/>
            <w:hideMark/>
          </w:tcPr>
          <w:p w14:paraId="38EE94C0"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0,0139</w:t>
            </w:r>
          </w:p>
        </w:tc>
      </w:tr>
      <w:tr w:rsidR="00B22748" w:rsidRPr="00B22748" w14:paraId="2D0869F6" w14:textId="77777777" w:rsidTr="00B22748">
        <w:trPr>
          <w:trHeight w:val="315"/>
        </w:trPr>
        <w:tc>
          <w:tcPr>
            <w:tcW w:w="2040" w:type="dxa"/>
            <w:tcBorders>
              <w:top w:val="nil"/>
              <w:left w:val="nil"/>
              <w:bottom w:val="nil"/>
              <w:right w:val="nil"/>
            </w:tcBorders>
            <w:shd w:val="clear" w:color="auto" w:fill="auto"/>
            <w:noWrap/>
            <w:vAlign w:val="bottom"/>
            <w:hideMark/>
          </w:tcPr>
          <w:p w14:paraId="68DCF040"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Variável X 2</w:t>
            </w:r>
          </w:p>
        </w:tc>
        <w:tc>
          <w:tcPr>
            <w:tcW w:w="2140" w:type="dxa"/>
            <w:tcBorders>
              <w:top w:val="nil"/>
              <w:left w:val="nil"/>
              <w:bottom w:val="nil"/>
              <w:right w:val="nil"/>
            </w:tcBorders>
            <w:shd w:val="clear" w:color="auto" w:fill="auto"/>
            <w:noWrap/>
            <w:vAlign w:val="bottom"/>
            <w:hideMark/>
          </w:tcPr>
          <w:p w14:paraId="7EF9B71D"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0,3085</w:t>
            </w:r>
          </w:p>
        </w:tc>
        <w:tc>
          <w:tcPr>
            <w:tcW w:w="1480" w:type="dxa"/>
            <w:tcBorders>
              <w:top w:val="nil"/>
              <w:left w:val="nil"/>
              <w:bottom w:val="nil"/>
              <w:right w:val="nil"/>
            </w:tcBorders>
            <w:shd w:val="clear" w:color="auto" w:fill="auto"/>
            <w:noWrap/>
            <w:vAlign w:val="bottom"/>
            <w:hideMark/>
          </w:tcPr>
          <w:p w14:paraId="4CF2DB01"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0,1106</w:t>
            </w:r>
          </w:p>
        </w:tc>
        <w:tc>
          <w:tcPr>
            <w:tcW w:w="1480" w:type="dxa"/>
            <w:tcBorders>
              <w:top w:val="nil"/>
              <w:left w:val="nil"/>
              <w:bottom w:val="nil"/>
              <w:right w:val="nil"/>
            </w:tcBorders>
            <w:shd w:val="clear" w:color="auto" w:fill="auto"/>
            <w:noWrap/>
            <w:vAlign w:val="bottom"/>
            <w:hideMark/>
          </w:tcPr>
          <w:p w14:paraId="1BC89ECA"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2,7902</w:t>
            </w:r>
          </w:p>
        </w:tc>
        <w:tc>
          <w:tcPr>
            <w:tcW w:w="1360" w:type="dxa"/>
            <w:tcBorders>
              <w:top w:val="nil"/>
              <w:left w:val="nil"/>
              <w:bottom w:val="nil"/>
              <w:right w:val="nil"/>
            </w:tcBorders>
            <w:shd w:val="clear" w:color="auto" w:fill="auto"/>
            <w:noWrap/>
            <w:vAlign w:val="bottom"/>
            <w:hideMark/>
          </w:tcPr>
          <w:p w14:paraId="7A8074A9"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0,0493</w:t>
            </w:r>
          </w:p>
        </w:tc>
      </w:tr>
      <w:tr w:rsidR="00B22748" w:rsidRPr="00B22748" w14:paraId="48F5ACFB" w14:textId="77777777" w:rsidTr="00B22748">
        <w:trPr>
          <w:trHeight w:val="330"/>
        </w:trPr>
        <w:tc>
          <w:tcPr>
            <w:tcW w:w="2040" w:type="dxa"/>
            <w:tcBorders>
              <w:top w:val="nil"/>
              <w:left w:val="nil"/>
              <w:bottom w:val="single" w:sz="8" w:space="0" w:color="auto"/>
              <w:right w:val="nil"/>
            </w:tcBorders>
            <w:shd w:val="clear" w:color="auto" w:fill="auto"/>
            <w:noWrap/>
            <w:vAlign w:val="bottom"/>
            <w:hideMark/>
          </w:tcPr>
          <w:p w14:paraId="36D5D1DE" w14:textId="77777777" w:rsidR="00B22748" w:rsidRPr="00B22748" w:rsidRDefault="00B22748" w:rsidP="00B22748">
            <w:pPr>
              <w:spacing w:after="0" w:line="240" w:lineRule="auto"/>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Variável X 3</w:t>
            </w:r>
          </w:p>
        </w:tc>
        <w:tc>
          <w:tcPr>
            <w:tcW w:w="2140" w:type="dxa"/>
            <w:tcBorders>
              <w:top w:val="nil"/>
              <w:left w:val="nil"/>
              <w:bottom w:val="single" w:sz="8" w:space="0" w:color="auto"/>
              <w:right w:val="nil"/>
            </w:tcBorders>
            <w:shd w:val="clear" w:color="auto" w:fill="auto"/>
            <w:noWrap/>
            <w:vAlign w:val="bottom"/>
            <w:hideMark/>
          </w:tcPr>
          <w:p w14:paraId="43E100C6"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0,4906</w:t>
            </w:r>
          </w:p>
        </w:tc>
        <w:tc>
          <w:tcPr>
            <w:tcW w:w="1480" w:type="dxa"/>
            <w:tcBorders>
              <w:top w:val="nil"/>
              <w:left w:val="nil"/>
              <w:bottom w:val="single" w:sz="8" w:space="0" w:color="auto"/>
              <w:right w:val="nil"/>
            </w:tcBorders>
            <w:shd w:val="clear" w:color="auto" w:fill="auto"/>
            <w:noWrap/>
            <w:vAlign w:val="bottom"/>
            <w:hideMark/>
          </w:tcPr>
          <w:p w14:paraId="29E77E94"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0,0911</w:t>
            </w:r>
          </w:p>
        </w:tc>
        <w:tc>
          <w:tcPr>
            <w:tcW w:w="1480" w:type="dxa"/>
            <w:tcBorders>
              <w:top w:val="nil"/>
              <w:left w:val="nil"/>
              <w:bottom w:val="single" w:sz="8" w:space="0" w:color="auto"/>
              <w:right w:val="nil"/>
            </w:tcBorders>
            <w:shd w:val="clear" w:color="auto" w:fill="auto"/>
            <w:noWrap/>
            <w:vAlign w:val="bottom"/>
            <w:hideMark/>
          </w:tcPr>
          <w:p w14:paraId="30EFB4A8"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5,3848</w:t>
            </w:r>
          </w:p>
        </w:tc>
        <w:tc>
          <w:tcPr>
            <w:tcW w:w="1360" w:type="dxa"/>
            <w:tcBorders>
              <w:top w:val="nil"/>
              <w:left w:val="nil"/>
              <w:bottom w:val="single" w:sz="8" w:space="0" w:color="auto"/>
              <w:right w:val="nil"/>
            </w:tcBorders>
            <w:shd w:val="clear" w:color="auto" w:fill="auto"/>
            <w:noWrap/>
            <w:vAlign w:val="bottom"/>
            <w:hideMark/>
          </w:tcPr>
          <w:p w14:paraId="76F2500B"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0,0058</w:t>
            </w:r>
          </w:p>
        </w:tc>
      </w:tr>
    </w:tbl>
    <w:p w14:paraId="13FA041C" w14:textId="77777777" w:rsidR="00B22748" w:rsidRDefault="00B22748" w:rsidP="002003AE">
      <w:pPr>
        <w:rPr>
          <w:sz w:val="24"/>
          <w:szCs w:val="24"/>
        </w:rPr>
      </w:pPr>
    </w:p>
    <w:p w14:paraId="797C615D" w14:textId="77777777" w:rsidR="00B22748" w:rsidRDefault="00B22748" w:rsidP="002003AE">
      <w:pPr>
        <w:rPr>
          <w:sz w:val="24"/>
          <w:szCs w:val="24"/>
        </w:rPr>
      </w:pPr>
      <w:r>
        <w:rPr>
          <w:sz w:val="24"/>
          <w:szCs w:val="24"/>
        </w:rPr>
        <w:t>Note que finalmente o valor-P da variável X2 (automóveis) ficou abaixo de 0,05, portanto no nível de erro tolerável.</w:t>
      </w:r>
    </w:p>
    <w:tbl>
      <w:tblPr>
        <w:tblW w:w="7160" w:type="dxa"/>
        <w:tblCellMar>
          <w:left w:w="70" w:type="dxa"/>
          <w:right w:w="70" w:type="dxa"/>
        </w:tblCellMar>
        <w:tblLook w:val="04A0" w:firstRow="1" w:lastRow="0" w:firstColumn="1" w:lastColumn="0" w:noHBand="0" w:noVBand="1"/>
      </w:tblPr>
      <w:tblGrid>
        <w:gridCol w:w="1720"/>
        <w:gridCol w:w="1640"/>
        <w:gridCol w:w="1740"/>
        <w:gridCol w:w="2060"/>
      </w:tblGrid>
      <w:tr w:rsidR="00B22748" w:rsidRPr="00B22748" w14:paraId="15829803" w14:textId="77777777" w:rsidTr="00B22748">
        <w:trPr>
          <w:trHeight w:val="315"/>
        </w:trPr>
        <w:tc>
          <w:tcPr>
            <w:tcW w:w="1720" w:type="dxa"/>
            <w:tcBorders>
              <w:top w:val="single" w:sz="8" w:space="0" w:color="auto"/>
              <w:left w:val="nil"/>
              <w:bottom w:val="single" w:sz="4" w:space="0" w:color="auto"/>
              <w:right w:val="nil"/>
            </w:tcBorders>
            <w:shd w:val="clear" w:color="auto" w:fill="auto"/>
            <w:noWrap/>
            <w:vAlign w:val="bottom"/>
            <w:hideMark/>
          </w:tcPr>
          <w:p w14:paraId="5B2DD099" w14:textId="77777777" w:rsidR="00B22748" w:rsidRPr="00B22748" w:rsidRDefault="00B22748" w:rsidP="00B22748">
            <w:pPr>
              <w:spacing w:after="0" w:line="240" w:lineRule="auto"/>
              <w:jc w:val="center"/>
              <w:rPr>
                <w:rFonts w:ascii="Calibri" w:eastAsia="Times New Roman" w:hAnsi="Calibri" w:cs="Times New Roman"/>
                <w:b/>
                <w:bCs/>
                <w:i/>
                <w:iCs/>
                <w:color w:val="000000"/>
                <w:sz w:val="24"/>
                <w:szCs w:val="24"/>
                <w:lang w:eastAsia="pt-BR"/>
              </w:rPr>
            </w:pPr>
            <w:r w:rsidRPr="00B22748">
              <w:rPr>
                <w:rFonts w:ascii="Calibri" w:eastAsia="Times New Roman" w:hAnsi="Calibri" w:cs="Times New Roman"/>
                <w:b/>
                <w:bCs/>
                <w:i/>
                <w:iCs/>
                <w:color w:val="000000"/>
                <w:sz w:val="24"/>
                <w:szCs w:val="24"/>
                <w:lang w:eastAsia="pt-BR"/>
              </w:rPr>
              <w:lastRenderedPageBreak/>
              <w:t>95% inferiores</w:t>
            </w:r>
          </w:p>
        </w:tc>
        <w:tc>
          <w:tcPr>
            <w:tcW w:w="1640" w:type="dxa"/>
            <w:tcBorders>
              <w:top w:val="single" w:sz="8" w:space="0" w:color="auto"/>
              <w:left w:val="nil"/>
              <w:bottom w:val="single" w:sz="4" w:space="0" w:color="auto"/>
              <w:right w:val="nil"/>
            </w:tcBorders>
            <w:shd w:val="clear" w:color="auto" w:fill="auto"/>
            <w:noWrap/>
            <w:vAlign w:val="bottom"/>
            <w:hideMark/>
          </w:tcPr>
          <w:p w14:paraId="07A85A1F" w14:textId="77777777" w:rsidR="00B22748" w:rsidRPr="00B22748" w:rsidRDefault="00B22748" w:rsidP="00B22748">
            <w:pPr>
              <w:spacing w:after="0" w:line="240" w:lineRule="auto"/>
              <w:jc w:val="center"/>
              <w:rPr>
                <w:rFonts w:ascii="Calibri" w:eastAsia="Times New Roman" w:hAnsi="Calibri" w:cs="Times New Roman"/>
                <w:b/>
                <w:bCs/>
                <w:i/>
                <w:iCs/>
                <w:color w:val="000000"/>
                <w:sz w:val="24"/>
                <w:szCs w:val="24"/>
                <w:lang w:eastAsia="pt-BR"/>
              </w:rPr>
            </w:pPr>
            <w:r w:rsidRPr="00B22748">
              <w:rPr>
                <w:rFonts w:ascii="Calibri" w:eastAsia="Times New Roman" w:hAnsi="Calibri" w:cs="Times New Roman"/>
                <w:b/>
                <w:bCs/>
                <w:i/>
                <w:iCs/>
                <w:color w:val="000000"/>
                <w:sz w:val="24"/>
                <w:szCs w:val="24"/>
                <w:lang w:eastAsia="pt-BR"/>
              </w:rPr>
              <w:t>95% superiores</w:t>
            </w:r>
          </w:p>
        </w:tc>
        <w:tc>
          <w:tcPr>
            <w:tcW w:w="1740" w:type="dxa"/>
            <w:tcBorders>
              <w:top w:val="single" w:sz="8" w:space="0" w:color="auto"/>
              <w:left w:val="nil"/>
              <w:bottom w:val="single" w:sz="4" w:space="0" w:color="auto"/>
              <w:right w:val="nil"/>
            </w:tcBorders>
            <w:shd w:val="clear" w:color="auto" w:fill="auto"/>
            <w:noWrap/>
            <w:vAlign w:val="bottom"/>
            <w:hideMark/>
          </w:tcPr>
          <w:p w14:paraId="60961740"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Inferior 95,0%</w:t>
            </w:r>
          </w:p>
        </w:tc>
        <w:tc>
          <w:tcPr>
            <w:tcW w:w="2060" w:type="dxa"/>
            <w:tcBorders>
              <w:top w:val="single" w:sz="8" w:space="0" w:color="auto"/>
              <w:left w:val="nil"/>
              <w:bottom w:val="single" w:sz="4" w:space="0" w:color="auto"/>
              <w:right w:val="nil"/>
            </w:tcBorders>
            <w:shd w:val="clear" w:color="auto" w:fill="auto"/>
            <w:noWrap/>
            <w:vAlign w:val="bottom"/>
            <w:hideMark/>
          </w:tcPr>
          <w:p w14:paraId="7906D0BB" w14:textId="77777777" w:rsidR="00B22748" w:rsidRPr="00B22748" w:rsidRDefault="00B22748" w:rsidP="00B22748">
            <w:pPr>
              <w:spacing w:after="0" w:line="240" w:lineRule="auto"/>
              <w:jc w:val="center"/>
              <w:rPr>
                <w:rFonts w:ascii="Calibri" w:eastAsia="Times New Roman" w:hAnsi="Calibri" w:cs="Times New Roman"/>
                <w:i/>
                <w:iCs/>
                <w:color w:val="000000"/>
                <w:lang w:eastAsia="pt-BR"/>
              </w:rPr>
            </w:pPr>
            <w:r w:rsidRPr="00B22748">
              <w:rPr>
                <w:rFonts w:ascii="Calibri" w:eastAsia="Times New Roman" w:hAnsi="Calibri" w:cs="Times New Roman"/>
                <w:i/>
                <w:iCs/>
                <w:color w:val="000000"/>
                <w:lang w:eastAsia="pt-BR"/>
              </w:rPr>
              <w:t>Superior 95,0%</w:t>
            </w:r>
          </w:p>
        </w:tc>
      </w:tr>
      <w:tr w:rsidR="00B22748" w:rsidRPr="00B22748" w14:paraId="2E493012" w14:textId="77777777" w:rsidTr="00B22748">
        <w:trPr>
          <w:trHeight w:val="315"/>
        </w:trPr>
        <w:tc>
          <w:tcPr>
            <w:tcW w:w="1720" w:type="dxa"/>
            <w:tcBorders>
              <w:top w:val="nil"/>
              <w:left w:val="nil"/>
              <w:bottom w:val="nil"/>
              <w:right w:val="nil"/>
            </w:tcBorders>
            <w:shd w:val="clear" w:color="auto" w:fill="auto"/>
            <w:noWrap/>
            <w:vAlign w:val="bottom"/>
            <w:hideMark/>
          </w:tcPr>
          <w:p w14:paraId="4E0E6B27"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-18,5203</w:t>
            </w:r>
          </w:p>
        </w:tc>
        <w:tc>
          <w:tcPr>
            <w:tcW w:w="1640" w:type="dxa"/>
            <w:tcBorders>
              <w:top w:val="nil"/>
              <w:left w:val="nil"/>
              <w:bottom w:val="nil"/>
              <w:right w:val="nil"/>
            </w:tcBorders>
            <w:shd w:val="clear" w:color="auto" w:fill="auto"/>
            <w:noWrap/>
            <w:vAlign w:val="bottom"/>
            <w:hideMark/>
          </w:tcPr>
          <w:p w14:paraId="1A319CA0"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-9,8916</w:t>
            </w:r>
          </w:p>
        </w:tc>
        <w:tc>
          <w:tcPr>
            <w:tcW w:w="1740" w:type="dxa"/>
            <w:tcBorders>
              <w:top w:val="nil"/>
              <w:left w:val="nil"/>
              <w:bottom w:val="nil"/>
              <w:right w:val="nil"/>
            </w:tcBorders>
            <w:shd w:val="clear" w:color="auto" w:fill="auto"/>
            <w:noWrap/>
            <w:vAlign w:val="bottom"/>
            <w:hideMark/>
          </w:tcPr>
          <w:p w14:paraId="7C525759"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-18,52033815</w:t>
            </w:r>
          </w:p>
        </w:tc>
        <w:tc>
          <w:tcPr>
            <w:tcW w:w="2060" w:type="dxa"/>
            <w:tcBorders>
              <w:top w:val="nil"/>
              <w:left w:val="nil"/>
              <w:bottom w:val="nil"/>
              <w:right w:val="nil"/>
            </w:tcBorders>
            <w:shd w:val="clear" w:color="auto" w:fill="auto"/>
            <w:noWrap/>
            <w:vAlign w:val="bottom"/>
            <w:hideMark/>
          </w:tcPr>
          <w:p w14:paraId="7DEDFE7E"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-9,891611052</w:t>
            </w:r>
          </w:p>
        </w:tc>
      </w:tr>
      <w:tr w:rsidR="00B22748" w:rsidRPr="00B22748" w14:paraId="28258096" w14:textId="77777777" w:rsidTr="00B22748">
        <w:trPr>
          <w:trHeight w:val="315"/>
        </w:trPr>
        <w:tc>
          <w:tcPr>
            <w:tcW w:w="1720" w:type="dxa"/>
            <w:tcBorders>
              <w:top w:val="nil"/>
              <w:left w:val="nil"/>
              <w:bottom w:val="nil"/>
              <w:right w:val="nil"/>
            </w:tcBorders>
            <w:shd w:val="clear" w:color="auto" w:fill="auto"/>
            <w:noWrap/>
            <w:vAlign w:val="bottom"/>
            <w:hideMark/>
          </w:tcPr>
          <w:p w14:paraId="48C5E59A"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0,0929</w:t>
            </w:r>
          </w:p>
        </w:tc>
        <w:tc>
          <w:tcPr>
            <w:tcW w:w="1640" w:type="dxa"/>
            <w:tcBorders>
              <w:top w:val="nil"/>
              <w:left w:val="nil"/>
              <w:bottom w:val="nil"/>
              <w:right w:val="nil"/>
            </w:tcBorders>
            <w:shd w:val="clear" w:color="auto" w:fill="auto"/>
            <w:noWrap/>
            <w:vAlign w:val="bottom"/>
            <w:hideMark/>
          </w:tcPr>
          <w:p w14:paraId="6B060E39"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0,4601</w:t>
            </w:r>
          </w:p>
        </w:tc>
        <w:tc>
          <w:tcPr>
            <w:tcW w:w="1740" w:type="dxa"/>
            <w:tcBorders>
              <w:top w:val="nil"/>
              <w:left w:val="nil"/>
              <w:bottom w:val="nil"/>
              <w:right w:val="nil"/>
            </w:tcBorders>
            <w:shd w:val="clear" w:color="auto" w:fill="auto"/>
            <w:noWrap/>
            <w:vAlign w:val="bottom"/>
            <w:hideMark/>
          </w:tcPr>
          <w:p w14:paraId="625C9345"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0,092911626</w:t>
            </w:r>
          </w:p>
        </w:tc>
        <w:tc>
          <w:tcPr>
            <w:tcW w:w="2060" w:type="dxa"/>
            <w:tcBorders>
              <w:top w:val="nil"/>
              <w:left w:val="nil"/>
              <w:bottom w:val="nil"/>
              <w:right w:val="nil"/>
            </w:tcBorders>
            <w:shd w:val="clear" w:color="auto" w:fill="auto"/>
            <w:noWrap/>
            <w:vAlign w:val="bottom"/>
            <w:hideMark/>
          </w:tcPr>
          <w:p w14:paraId="148AB3EE"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0,460139221</w:t>
            </w:r>
          </w:p>
        </w:tc>
      </w:tr>
      <w:tr w:rsidR="00B22748" w:rsidRPr="00B22748" w14:paraId="64A117AB" w14:textId="77777777" w:rsidTr="00B22748">
        <w:trPr>
          <w:trHeight w:val="315"/>
        </w:trPr>
        <w:tc>
          <w:tcPr>
            <w:tcW w:w="1720" w:type="dxa"/>
            <w:tcBorders>
              <w:top w:val="nil"/>
              <w:left w:val="nil"/>
              <w:bottom w:val="nil"/>
              <w:right w:val="nil"/>
            </w:tcBorders>
            <w:shd w:val="clear" w:color="auto" w:fill="auto"/>
            <w:noWrap/>
            <w:vAlign w:val="bottom"/>
            <w:hideMark/>
          </w:tcPr>
          <w:p w14:paraId="41C2CD23"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0,0015</w:t>
            </w:r>
          </w:p>
        </w:tc>
        <w:tc>
          <w:tcPr>
            <w:tcW w:w="1640" w:type="dxa"/>
            <w:tcBorders>
              <w:top w:val="nil"/>
              <w:left w:val="nil"/>
              <w:bottom w:val="nil"/>
              <w:right w:val="nil"/>
            </w:tcBorders>
            <w:shd w:val="clear" w:color="auto" w:fill="auto"/>
            <w:noWrap/>
            <w:vAlign w:val="bottom"/>
            <w:hideMark/>
          </w:tcPr>
          <w:p w14:paraId="69449EF7"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0,6155</w:t>
            </w:r>
          </w:p>
        </w:tc>
        <w:tc>
          <w:tcPr>
            <w:tcW w:w="1740" w:type="dxa"/>
            <w:tcBorders>
              <w:top w:val="nil"/>
              <w:left w:val="nil"/>
              <w:bottom w:val="nil"/>
              <w:right w:val="nil"/>
            </w:tcBorders>
            <w:shd w:val="clear" w:color="auto" w:fill="auto"/>
            <w:noWrap/>
            <w:vAlign w:val="bottom"/>
            <w:hideMark/>
          </w:tcPr>
          <w:p w14:paraId="08934F1D"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0,001519728</w:t>
            </w:r>
          </w:p>
        </w:tc>
        <w:tc>
          <w:tcPr>
            <w:tcW w:w="2060" w:type="dxa"/>
            <w:tcBorders>
              <w:top w:val="nil"/>
              <w:left w:val="nil"/>
              <w:bottom w:val="nil"/>
              <w:right w:val="nil"/>
            </w:tcBorders>
            <w:shd w:val="clear" w:color="auto" w:fill="auto"/>
            <w:noWrap/>
            <w:vAlign w:val="bottom"/>
            <w:hideMark/>
          </w:tcPr>
          <w:p w14:paraId="164EB5CC"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0,61550584</w:t>
            </w:r>
          </w:p>
        </w:tc>
      </w:tr>
      <w:tr w:rsidR="00B22748" w:rsidRPr="00B22748" w14:paraId="524CCC8A" w14:textId="77777777" w:rsidTr="00B22748">
        <w:trPr>
          <w:trHeight w:val="330"/>
        </w:trPr>
        <w:tc>
          <w:tcPr>
            <w:tcW w:w="1720" w:type="dxa"/>
            <w:tcBorders>
              <w:top w:val="nil"/>
              <w:left w:val="nil"/>
              <w:bottom w:val="single" w:sz="8" w:space="0" w:color="auto"/>
              <w:right w:val="nil"/>
            </w:tcBorders>
            <w:shd w:val="clear" w:color="auto" w:fill="auto"/>
            <w:noWrap/>
            <w:vAlign w:val="bottom"/>
            <w:hideMark/>
          </w:tcPr>
          <w:p w14:paraId="1315DCAE"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0,2377</w:t>
            </w:r>
          </w:p>
        </w:tc>
        <w:tc>
          <w:tcPr>
            <w:tcW w:w="1640" w:type="dxa"/>
            <w:tcBorders>
              <w:top w:val="nil"/>
              <w:left w:val="nil"/>
              <w:bottom w:val="single" w:sz="8" w:space="0" w:color="auto"/>
              <w:right w:val="nil"/>
            </w:tcBorders>
            <w:shd w:val="clear" w:color="auto" w:fill="auto"/>
            <w:noWrap/>
            <w:vAlign w:val="bottom"/>
            <w:hideMark/>
          </w:tcPr>
          <w:p w14:paraId="48BFC5B8" w14:textId="77777777" w:rsidR="00B22748" w:rsidRPr="00B22748" w:rsidRDefault="00B22748" w:rsidP="00B22748">
            <w:pPr>
              <w:spacing w:after="0" w:line="240" w:lineRule="auto"/>
              <w:jc w:val="right"/>
              <w:rPr>
                <w:rFonts w:ascii="Calibri" w:eastAsia="Times New Roman" w:hAnsi="Calibri" w:cs="Times New Roman"/>
                <w:b/>
                <w:bCs/>
                <w:color w:val="000000"/>
                <w:sz w:val="24"/>
                <w:szCs w:val="24"/>
                <w:lang w:eastAsia="pt-BR"/>
              </w:rPr>
            </w:pPr>
            <w:r w:rsidRPr="00B22748">
              <w:rPr>
                <w:rFonts w:ascii="Calibri" w:eastAsia="Times New Roman" w:hAnsi="Calibri" w:cs="Times New Roman"/>
                <w:b/>
                <w:bCs/>
                <w:color w:val="000000"/>
                <w:sz w:val="24"/>
                <w:szCs w:val="24"/>
                <w:lang w:eastAsia="pt-BR"/>
              </w:rPr>
              <w:t>0,7436</w:t>
            </w:r>
          </w:p>
        </w:tc>
        <w:tc>
          <w:tcPr>
            <w:tcW w:w="1740" w:type="dxa"/>
            <w:tcBorders>
              <w:top w:val="nil"/>
              <w:left w:val="nil"/>
              <w:bottom w:val="single" w:sz="8" w:space="0" w:color="auto"/>
              <w:right w:val="nil"/>
            </w:tcBorders>
            <w:shd w:val="clear" w:color="auto" w:fill="auto"/>
            <w:noWrap/>
            <w:vAlign w:val="bottom"/>
            <w:hideMark/>
          </w:tcPr>
          <w:p w14:paraId="0010FAC4"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0,237657967</w:t>
            </w:r>
          </w:p>
        </w:tc>
        <w:tc>
          <w:tcPr>
            <w:tcW w:w="2060" w:type="dxa"/>
            <w:tcBorders>
              <w:top w:val="nil"/>
              <w:left w:val="nil"/>
              <w:bottom w:val="single" w:sz="8" w:space="0" w:color="auto"/>
              <w:right w:val="nil"/>
            </w:tcBorders>
            <w:shd w:val="clear" w:color="auto" w:fill="auto"/>
            <w:noWrap/>
            <w:vAlign w:val="bottom"/>
            <w:hideMark/>
          </w:tcPr>
          <w:p w14:paraId="2670D94B" w14:textId="77777777" w:rsidR="00B22748" w:rsidRPr="00B22748" w:rsidRDefault="00B22748" w:rsidP="00B22748">
            <w:pPr>
              <w:spacing w:after="0" w:line="240" w:lineRule="auto"/>
              <w:jc w:val="right"/>
              <w:rPr>
                <w:rFonts w:ascii="Calibri" w:eastAsia="Times New Roman" w:hAnsi="Calibri" w:cs="Times New Roman"/>
                <w:color w:val="000000"/>
                <w:lang w:eastAsia="pt-BR"/>
              </w:rPr>
            </w:pPr>
            <w:r w:rsidRPr="00B22748">
              <w:rPr>
                <w:rFonts w:ascii="Calibri" w:eastAsia="Times New Roman" w:hAnsi="Calibri" w:cs="Times New Roman"/>
                <w:color w:val="000000"/>
                <w:lang w:eastAsia="pt-BR"/>
              </w:rPr>
              <w:t>0,743610823</w:t>
            </w:r>
          </w:p>
        </w:tc>
      </w:tr>
    </w:tbl>
    <w:p w14:paraId="674FBDBF" w14:textId="77777777" w:rsidR="00B22748" w:rsidRDefault="00B22748" w:rsidP="002003AE">
      <w:pPr>
        <w:rPr>
          <w:sz w:val="24"/>
          <w:szCs w:val="24"/>
        </w:rPr>
      </w:pPr>
    </w:p>
    <w:p w14:paraId="792F2CA3" w14:textId="77777777" w:rsidR="00B22748" w:rsidRPr="00372FFC" w:rsidRDefault="00B22748" w:rsidP="00B22748">
      <w:pPr>
        <w:rPr>
          <w:rFonts w:ascii="Times New Roman" w:hAnsi="Times New Roman" w:cs="Times New Roman"/>
          <w:b/>
          <w:bCs/>
          <w:sz w:val="28"/>
          <w:szCs w:val="28"/>
        </w:rPr>
      </w:pPr>
      <w:r w:rsidRPr="00372FFC">
        <w:rPr>
          <w:rFonts w:ascii="Times New Roman" w:hAnsi="Times New Roman" w:cs="Times New Roman"/>
          <w:b/>
          <w:bCs/>
          <w:sz w:val="28"/>
          <w:szCs w:val="28"/>
        </w:rPr>
        <w:t xml:space="preserve">1.  Cálculo do intervalo de confiança:      </w:t>
      </w:r>
    </w:p>
    <w:p w14:paraId="21D06AC5" w14:textId="77777777" w:rsidR="00B22748" w:rsidRPr="00372FFC" w:rsidRDefault="00B22748" w:rsidP="00B22748">
      <w:pPr>
        <w:rPr>
          <w:rFonts w:ascii="Times New Roman" w:hAnsi="Times New Roman" w:cs="Times New Roman"/>
          <w:sz w:val="28"/>
          <w:szCs w:val="28"/>
        </w:rPr>
      </w:pPr>
      <w:r w:rsidRPr="00372FFC">
        <w:rPr>
          <w:rFonts w:ascii="Times New Roman" w:hAnsi="Times New Roman" w:cs="Times New Roman"/>
          <w:sz w:val="28"/>
          <w:szCs w:val="28"/>
        </w:rPr>
        <w:t xml:space="preserve">       X1:   0,2765 entre  0,0929 e 0,4601  </w:t>
      </w:r>
      <w:r w:rsidRPr="00372FFC">
        <w:rPr>
          <w:rFonts w:ascii="Times New Roman" w:hAnsi="Times New Roman" w:cs="Times New Roman"/>
          <w:b/>
          <w:bCs/>
          <w:sz w:val="28"/>
          <w:szCs w:val="28"/>
        </w:rPr>
        <w:t>(95% inferiores e 95% superiores) zero não está contido nesse intervalo</w:t>
      </w:r>
    </w:p>
    <w:p w14:paraId="539CBD4A" w14:textId="77777777" w:rsidR="00B22748" w:rsidRPr="00372FFC" w:rsidRDefault="00B22748" w:rsidP="00B22748">
      <w:pPr>
        <w:rPr>
          <w:rFonts w:ascii="Times New Roman" w:hAnsi="Times New Roman" w:cs="Times New Roman"/>
          <w:sz w:val="28"/>
          <w:szCs w:val="28"/>
        </w:rPr>
      </w:pPr>
      <w:r w:rsidRPr="00372FFC">
        <w:rPr>
          <w:rFonts w:ascii="Times New Roman" w:hAnsi="Times New Roman" w:cs="Times New Roman"/>
          <w:sz w:val="28"/>
          <w:szCs w:val="28"/>
        </w:rPr>
        <w:t xml:space="preserve">       X2:  0,3085 entre 0,0015 e 0,6155 </w:t>
      </w:r>
      <w:r w:rsidRPr="00372FFC">
        <w:rPr>
          <w:rFonts w:ascii="Times New Roman" w:hAnsi="Times New Roman" w:cs="Times New Roman"/>
          <w:b/>
          <w:bCs/>
          <w:sz w:val="28"/>
          <w:szCs w:val="28"/>
        </w:rPr>
        <w:t>(95% inferiores e 95% superiores)  zero não está contido neste intervalo.</w:t>
      </w:r>
    </w:p>
    <w:p w14:paraId="3F16A2CA" w14:textId="77777777" w:rsidR="00B22748" w:rsidRPr="00372FFC" w:rsidRDefault="00B22748" w:rsidP="00B22748">
      <w:pPr>
        <w:rPr>
          <w:rFonts w:ascii="Times New Roman" w:hAnsi="Times New Roman" w:cs="Times New Roman"/>
          <w:sz w:val="28"/>
          <w:szCs w:val="28"/>
        </w:rPr>
      </w:pPr>
      <w:r w:rsidRPr="00372FFC">
        <w:rPr>
          <w:rFonts w:ascii="Times New Roman" w:hAnsi="Times New Roman" w:cs="Times New Roman"/>
          <w:sz w:val="28"/>
          <w:szCs w:val="28"/>
        </w:rPr>
        <w:t xml:space="preserve">       X3:  0,4906 entre 0,2377 e 0,7436 </w:t>
      </w:r>
      <w:r w:rsidRPr="00372FFC">
        <w:rPr>
          <w:rFonts w:ascii="Times New Roman" w:hAnsi="Times New Roman" w:cs="Times New Roman"/>
          <w:b/>
          <w:bCs/>
          <w:sz w:val="28"/>
          <w:szCs w:val="28"/>
        </w:rPr>
        <w:t>(95% inferiores e 95% superiores)  zero não está contido neste intervalo.</w:t>
      </w:r>
    </w:p>
    <w:p w14:paraId="626FF03B" w14:textId="1D49B76A" w:rsidR="00B22748" w:rsidRPr="00372FFC" w:rsidRDefault="00B22748" w:rsidP="00B22748">
      <w:pPr>
        <w:rPr>
          <w:rFonts w:ascii="Times New Roman" w:hAnsi="Times New Roman" w:cs="Times New Roman"/>
          <w:b/>
          <w:bCs/>
          <w:sz w:val="28"/>
          <w:szCs w:val="28"/>
        </w:rPr>
      </w:pPr>
      <w:r w:rsidRPr="00372FFC">
        <w:rPr>
          <w:rFonts w:ascii="Times New Roman" w:hAnsi="Times New Roman" w:cs="Times New Roman"/>
          <w:b/>
          <w:bCs/>
          <w:sz w:val="28"/>
          <w:szCs w:val="28"/>
        </w:rPr>
        <w:t xml:space="preserve">2.  Cálculo do </w:t>
      </w:r>
      <w:proofErr w:type="spellStart"/>
      <w:r w:rsidRPr="00372FFC">
        <w:rPr>
          <w:rFonts w:ascii="Times New Roman" w:hAnsi="Times New Roman" w:cs="Times New Roman"/>
          <w:b/>
          <w:bCs/>
          <w:sz w:val="28"/>
          <w:szCs w:val="28"/>
        </w:rPr>
        <w:t>Stat</w:t>
      </w:r>
      <w:proofErr w:type="spellEnd"/>
      <w:r w:rsidRPr="00372FFC">
        <w:rPr>
          <w:rFonts w:ascii="Times New Roman" w:hAnsi="Times New Roman" w:cs="Times New Roman"/>
          <w:b/>
          <w:bCs/>
          <w:sz w:val="28"/>
          <w:szCs w:val="28"/>
        </w:rPr>
        <w:t xml:space="preserve"> t</w:t>
      </w:r>
      <w:r w:rsidR="0082668D">
        <w:rPr>
          <w:rFonts w:ascii="Times New Roman" w:hAnsi="Times New Roman" w:cs="Times New Roman"/>
          <w:b/>
          <w:bCs/>
          <w:sz w:val="28"/>
          <w:szCs w:val="28"/>
        </w:rPr>
        <w:t>: (coeficiente x - Inferior 95%)/ erro padrão)</w:t>
      </w:r>
    </w:p>
    <w:p w14:paraId="7B5FE0E5" w14:textId="750B10AD" w:rsidR="00B22748" w:rsidRPr="00372FFC" w:rsidRDefault="00B22748" w:rsidP="00B22748">
      <w:pPr>
        <w:rPr>
          <w:rFonts w:ascii="Times New Roman" w:hAnsi="Times New Roman" w:cs="Times New Roman"/>
          <w:sz w:val="28"/>
          <w:szCs w:val="28"/>
        </w:rPr>
      </w:pPr>
      <w:r w:rsidRPr="00372FFC">
        <w:rPr>
          <w:rFonts w:ascii="Times New Roman" w:hAnsi="Times New Roman" w:cs="Times New Roman"/>
          <w:sz w:val="28"/>
          <w:szCs w:val="28"/>
        </w:rPr>
        <w:t xml:space="preserve">       X1: (0,2765 - 0,0929 ) / 0,0661 =  - 2,78 </w:t>
      </w:r>
      <w:r w:rsidR="001C2059">
        <w:rPr>
          <w:rFonts w:ascii="Times New Roman" w:hAnsi="Times New Roman" w:cs="Times New Roman"/>
          <w:sz w:val="28"/>
          <w:szCs w:val="28"/>
        </w:rPr>
        <w:t xml:space="preserve"> e + 2,78 </w:t>
      </w:r>
      <w:r w:rsidRPr="00372FFC">
        <w:rPr>
          <w:rFonts w:ascii="Times New Roman" w:hAnsi="Times New Roman" w:cs="Times New Roman"/>
          <w:b/>
          <w:bCs/>
          <w:sz w:val="28"/>
          <w:szCs w:val="28"/>
        </w:rPr>
        <w:t>(</w:t>
      </w:r>
      <w:proofErr w:type="spellStart"/>
      <w:r w:rsidRPr="00372FFC">
        <w:rPr>
          <w:rFonts w:ascii="Times New Roman" w:hAnsi="Times New Roman" w:cs="Times New Roman"/>
          <w:b/>
          <w:bCs/>
          <w:sz w:val="28"/>
          <w:szCs w:val="28"/>
        </w:rPr>
        <w:t>Stat</w:t>
      </w:r>
      <w:proofErr w:type="spellEnd"/>
      <w:r w:rsidRPr="00372FFC">
        <w:rPr>
          <w:rFonts w:ascii="Times New Roman" w:hAnsi="Times New Roman" w:cs="Times New Roman"/>
          <w:b/>
          <w:bCs/>
          <w:sz w:val="28"/>
          <w:szCs w:val="28"/>
        </w:rPr>
        <w:t xml:space="preserve"> t  4,18 - </w:t>
      </w:r>
      <w:r w:rsidR="001C2059">
        <w:rPr>
          <w:rFonts w:ascii="Times New Roman" w:hAnsi="Times New Roman" w:cs="Times New Roman"/>
          <w:b/>
          <w:bCs/>
          <w:sz w:val="28"/>
          <w:szCs w:val="28"/>
        </w:rPr>
        <w:t xml:space="preserve"> fora do intervalo: </w:t>
      </w:r>
      <w:r w:rsidRPr="00372FFC">
        <w:rPr>
          <w:rFonts w:ascii="Times New Roman" w:hAnsi="Times New Roman" w:cs="Times New Roman"/>
          <w:b/>
          <w:bCs/>
          <w:sz w:val="28"/>
          <w:szCs w:val="28"/>
        </w:rPr>
        <w:t>então aceito).</w:t>
      </w:r>
    </w:p>
    <w:p w14:paraId="2843ACC0" w14:textId="7AA090FC" w:rsidR="00B22748" w:rsidRPr="00372FFC" w:rsidRDefault="00B22748" w:rsidP="00B22748">
      <w:pPr>
        <w:rPr>
          <w:rFonts w:ascii="Times New Roman" w:hAnsi="Times New Roman" w:cs="Times New Roman"/>
          <w:sz w:val="28"/>
          <w:szCs w:val="28"/>
        </w:rPr>
      </w:pPr>
      <w:r w:rsidRPr="00372FFC">
        <w:rPr>
          <w:rFonts w:ascii="Times New Roman" w:hAnsi="Times New Roman" w:cs="Times New Roman"/>
          <w:sz w:val="28"/>
          <w:szCs w:val="28"/>
        </w:rPr>
        <w:t xml:space="preserve">       X2: (0,3085 - 0,0015 /0,1106 = - 2,78 </w:t>
      </w:r>
      <w:r w:rsidR="001C2059">
        <w:rPr>
          <w:rFonts w:ascii="Times New Roman" w:hAnsi="Times New Roman" w:cs="Times New Roman"/>
          <w:sz w:val="28"/>
          <w:szCs w:val="28"/>
        </w:rPr>
        <w:t xml:space="preserve">e + 2,78 </w:t>
      </w:r>
      <w:r w:rsidRPr="00372FFC">
        <w:rPr>
          <w:rFonts w:ascii="Times New Roman" w:hAnsi="Times New Roman" w:cs="Times New Roman"/>
          <w:sz w:val="28"/>
          <w:szCs w:val="28"/>
        </w:rPr>
        <w:t xml:space="preserve"> </w:t>
      </w:r>
      <w:r w:rsidRPr="00372FFC">
        <w:rPr>
          <w:rFonts w:ascii="Times New Roman" w:hAnsi="Times New Roman" w:cs="Times New Roman"/>
          <w:b/>
          <w:bCs/>
          <w:sz w:val="28"/>
          <w:szCs w:val="28"/>
        </w:rPr>
        <w:t>(</w:t>
      </w:r>
      <w:proofErr w:type="spellStart"/>
      <w:r w:rsidRPr="00372FFC">
        <w:rPr>
          <w:rFonts w:ascii="Times New Roman" w:hAnsi="Times New Roman" w:cs="Times New Roman"/>
          <w:b/>
          <w:bCs/>
          <w:sz w:val="28"/>
          <w:szCs w:val="28"/>
        </w:rPr>
        <w:t>Stat</w:t>
      </w:r>
      <w:proofErr w:type="spellEnd"/>
      <w:r w:rsidRPr="00372FFC">
        <w:rPr>
          <w:rFonts w:ascii="Times New Roman" w:hAnsi="Times New Roman" w:cs="Times New Roman"/>
          <w:b/>
          <w:bCs/>
          <w:sz w:val="28"/>
          <w:szCs w:val="28"/>
        </w:rPr>
        <w:t xml:space="preserve"> t</w:t>
      </w:r>
      <w:r w:rsidR="001C2059">
        <w:rPr>
          <w:rFonts w:ascii="Times New Roman" w:hAnsi="Times New Roman" w:cs="Times New Roman"/>
          <w:b/>
          <w:bCs/>
          <w:sz w:val="28"/>
          <w:szCs w:val="28"/>
        </w:rPr>
        <w:t xml:space="preserve"> </w:t>
      </w:r>
      <w:r w:rsidRPr="00372FFC">
        <w:rPr>
          <w:rFonts w:ascii="Times New Roman" w:hAnsi="Times New Roman" w:cs="Times New Roman"/>
          <w:b/>
          <w:bCs/>
          <w:sz w:val="28"/>
          <w:szCs w:val="28"/>
        </w:rPr>
        <w:t xml:space="preserve"> 2,7902 </w:t>
      </w:r>
      <w:r w:rsidR="001C2059">
        <w:rPr>
          <w:rFonts w:ascii="Times New Roman" w:hAnsi="Times New Roman" w:cs="Times New Roman"/>
          <w:b/>
          <w:bCs/>
          <w:sz w:val="28"/>
          <w:szCs w:val="28"/>
        </w:rPr>
        <w:t>–</w:t>
      </w:r>
      <w:r w:rsidRPr="00372FFC">
        <w:rPr>
          <w:rFonts w:ascii="Times New Roman" w:hAnsi="Times New Roman" w:cs="Times New Roman"/>
          <w:b/>
          <w:bCs/>
          <w:sz w:val="28"/>
          <w:szCs w:val="28"/>
        </w:rPr>
        <w:t xml:space="preserve"> </w:t>
      </w:r>
      <w:r w:rsidR="001C2059">
        <w:rPr>
          <w:rFonts w:ascii="Times New Roman" w:hAnsi="Times New Roman" w:cs="Times New Roman"/>
          <w:b/>
          <w:bCs/>
          <w:sz w:val="28"/>
          <w:szCs w:val="28"/>
        </w:rPr>
        <w:t xml:space="preserve">fora do intervalo: </w:t>
      </w:r>
      <w:r w:rsidRPr="00372FFC">
        <w:rPr>
          <w:rFonts w:ascii="Times New Roman" w:hAnsi="Times New Roman" w:cs="Times New Roman"/>
          <w:b/>
          <w:bCs/>
          <w:sz w:val="28"/>
          <w:szCs w:val="28"/>
        </w:rPr>
        <w:t>então  aceito).</w:t>
      </w:r>
    </w:p>
    <w:p w14:paraId="47470975" w14:textId="178E8194" w:rsidR="00B22748" w:rsidRPr="00372FFC" w:rsidRDefault="00B22748" w:rsidP="00B22748">
      <w:pPr>
        <w:rPr>
          <w:rFonts w:ascii="Times New Roman" w:hAnsi="Times New Roman" w:cs="Times New Roman"/>
          <w:sz w:val="28"/>
          <w:szCs w:val="28"/>
        </w:rPr>
      </w:pPr>
      <w:r w:rsidRPr="00372FFC">
        <w:rPr>
          <w:rFonts w:ascii="Times New Roman" w:hAnsi="Times New Roman" w:cs="Times New Roman"/>
          <w:sz w:val="28"/>
          <w:szCs w:val="28"/>
        </w:rPr>
        <w:t xml:space="preserve">       X3:  (0,4906-0,2377 /0,0911 = - 2,78 </w:t>
      </w:r>
      <w:r w:rsidR="001C2059">
        <w:rPr>
          <w:rFonts w:ascii="Times New Roman" w:hAnsi="Times New Roman" w:cs="Times New Roman"/>
          <w:sz w:val="28"/>
          <w:szCs w:val="28"/>
        </w:rPr>
        <w:t xml:space="preserve">e + 2,78 </w:t>
      </w:r>
      <w:r w:rsidRPr="00372FFC">
        <w:rPr>
          <w:rFonts w:ascii="Times New Roman" w:hAnsi="Times New Roman" w:cs="Times New Roman"/>
          <w:b/>
          <w:bCs/>
          <w:sz w:val="28"/>
          <w:szCs w:val="28"/>
        </w:rPr>
        <w:t>(</w:t>
      </w:r>
      <w:proofErr w:type="spellStart"/>
      <w:r w:rsidRPr="00372FFC">
        <w:rPr>
          <w:rFonts w:ascii="Times New Roman" w:hAnsi="Times New Roman" w:cs="Times New Roman"/>
          <w:b/>
          <w:bCs/>
          <w:sz w:val="28"/>
          <w:szCs w:val="28"/>
        </w:rPr>
        <w:t>Stat</w:t>
      </w:r>
      <w:proofErr w:type="spellEnd"/>
      <w:r w:rsidRPr="00372FFC">
        <w:rPr>
          <w:rFonts w:ascii="Times New Roman" w:hAnsi="Times New Roman" w:cs="Times New Roman"/>
          <w:b/>
          <w:bCs/>
          <w:sz w:val="28"/>
          <w:szCs w:val="28"/>
        </w:rPr>
        <w:t xml:space="preserve"> t  5,3848 </w:t>
      </w:r>
      <w:r w:rsidR="001C2059">
        <w:rPr>
          <w:rFonts w:ascii="Times New Roman" w:hAnsi="Times New Roman" w:cs="Times New Roman"/>
          <w:b/>
          <w:bCs/>
          <w:sz w:val="28"/>
          <w:szCs w:val="28"/>
        </w:rPr>
        <w:t>–</w:t>
      </w:r>
      <w:r w:rsidRPr="00372FFC">
        <w:rPr>
          <w:rFonts w:ascii="Times New Roman" w:hAnsi="Times New Roman" w:cs="Times New Roman"/>
          <w:b/>
          <w:bCs/>
          <w:sz w:val="28"/>
          <w:szCs w:val="28"/>
        </w:rPr>
        <w:t xml:space="preserve"> </w:t>
      </w:r>
      <w:r w:rsidR="001C2059">
        <w:rPr>
          <w:rFonts w:ascii="Times New Roman" w:hAnsi="Times New Roman" w:cs="Times New Roman"/>
          <w:b/>
          <w:bCs/>
          <w:sz w:val="28"/>
          <w:szCs w:val="28"/>
        </w:rPr>
        <w:t xml:space="preserve">fora do intervalo: </w:t>
      </w:r>
      <w:r w:rsidRPr="00372FFC">
        <w:rPr>
          <w:rFonts w:ascii="Times New Roman" w:hAnsi="Times New Roman" w:cs="Times New Roman"/>
          <w:b/>
          <w:bCs/>
          <w:sz w:val="28"/>
          <w:szCs w:val="28"/>
        </w:rPr>
        <w:t>então aceito).</w:t>
      </w:r>
    </w:p>
    <w:p w14:paraId="0B42A0D4" w14:textId="77777777" w:rsidR="00B22748" w:rsidRPr="00372FFC" w:rsidRDefault="00B22748" w:rsidP="00B22748">
      <w:pPr>
        <w:rPr>
          <w:rFonts w:ascii="Times New Roman" w:hAnsi="Times New Roman" w:cs="Times New Roman"/>
          <w:b/>
          <w:bCs/>
          <w:sz w:val="28"/>
          <w:szCs w:val="28"/>
        </w:rPr>
      </w:pPr>
      <w:r w:rsidRPr="00372FFC">
        <w:rPr>
          <w:rFonts w:ascii="Times New Roman" w:hAnsi="Times New Roman" w:cs="Times New Roman"/>
          <w:b/>
          <w:bCs/>
          <w:sz w:val="28"/>
          <w:szCs w:val="28"/>
        </w:rPr>
        <w:t xml:space="preserve">3. Valor P :                                                                                                                                                             </w:t>
      </w:r>
    </w:p>
    <w:p w14:paraId="162097E5" w14:textId="77777777" w:rsidR="00B22748" w:rsidRPr="00372FFC" w:rsidRDefault="00B22748" w:rsidP="00B22748">
      <w:pPr>
        <w:rPr>
          <w:rFonts w:ascii="Times New Roman" w:hAnsi="Times New Roman" w:cs="Times New Roman"/>
          <w:sz w:val="28"/>
          <w:szCs w:val="28"/>
        </w:rPr>
      </w:pPr>
      <w:r w:rsidRPr="00372FFC">
        <w:rPr>
          <w:rFonts w:ascii="Times New Roman" w:hAnsi="Times New Roman" w:cs="Times New Roman"/>
          <w:sz w:val="28"/>
          <w:szCs w:val="28"/>
        </w:rPr>
        <w:t xml:space="preserve">       X1: 0, 0139  </w:t>
      </w:r>
      <w:r w:rsidRPr="00372FFC">
        <w:rPr>
          <w:rFonts w:ascii="Times New Roman" w:hAnsi="Times New Roman" w:cs="Times New Roman"/>
          <w:b/>
          <w:bCs/>
          <w:sz w:val="28"/>
          <w:szCs w:val="28"/>
        </w:rPr>
        <w:t>(menor  que 0,05, portanto na margem de erro tol</w:t>
      </w:r>
      <w:r w:rsidR="00372FFC">
        <w:rPr>
          <w:rFonts w:ascii="Times New Roman" w:hAnsi="Times New Roman" w:cs="Times New Roman"/>
          <w:b/>
          <w:bCs/>
          <w:sz w:val="28"/>
          <w:szCs w:val="28"/>
        </w:rPr>
        <w:t>e</w:t>
      </w:r>
      <w:r w:rsidRPr="00372FFC">
        <w:rPr>
          <w:rFonts w:ascii="Times New Roman" w:hAnsi="Times New Roman" w:cs="Times New Roman"/>
          <w:b/>
          <w:bCs/>
          <w:sz w:val="28"/>
          <w:szCs w:val="28"/>
        </w:rPr>
        <w:t>rável)</w:t>
      </w:r>
    </w:p>
    <w:p w14:paraId="7B6FEC7A" w14:textId="77777777" w:rsidR="00B22748" w:rsidRPr="00372FFC" w:rsidRDefault="00B22748" w:rsidP="00B22748">
      <w:pPr>
        <w:rPr>
          <w:rFonts w:ascii="Times New Roman" w:hAnsi="Times New Roman" w:cs="Times New Roman"/>
          <w:sz w:val="28"/>
          <w:szCs w:val="28"/>
        </w:rPr>
      </w:pPr>
      <w:r w:rsidRPr="00372FFC">
        <w:rPr>
          <w:rFonts w:ascii="Times New Roman" w:hAnsi="Times New Roman" w:cs="Times New Roman"/>
          <w:sz w:val="28"/>
          <w:szCs w:val="28"/>
        </w:rPr>
        <w:t xml:space="preserve">       X2:  0,0493 </w:t>
      </w:r>
      <w:r w:rsidRPr="00372FFC">
        <w:rPr>
          <w:rFonts w:ascii="Times New Roman" w:hAnsi="Times New Roman" w:cs="Times New Roman"/>
          <w:b/>
          <w:bCs/>
          <w:sz w:val="28"/>
          <w:szCs w:val="28"/>
        </w:rPr>
        <w:t>(menor que 0,05, portanto na margem de erro tol</w:t>
      </w:r>
      <w:r w:rsidR="00372FFC">
        <w:rPr>
          <w:rFonts w:ascii="Times New Roman" w:hAnsi="Times New Roman" w:cs="Times New Roman"/>
          <w:b/>
          <w:bCs/>
          <w:sz w:val="28"/>
          <w:szCs w:val="28"/>
        </w:rPr>
        <w:t>e</w:t>
      </w:r>
      <w:r w:rsidRPr="00372FFC">
        <w:rPr>
          <w:rFonts w:ascii="Times New Roman" w:hAnsi="Times New Roman" w:cs="Times New Roman"/>
          <w:b/>
          <w:bCs/>
          <w:sz w:val="28"/>
          <w:szCs w:val="28"/>
        </w:rPr>
        <w:t>rável)</w:t>
      </w:r>
    </w:p>
    <w:p w14:paraId="0FCFFEAE" w14:textId="52D4F479" w:rsidR="00B22748" w:rsidRDefault="00B22748" w:rsidP="00B22748">
      <w:pPr>
        <w:rPr>
          <w:rFonts w:ascii="Times New Roman" w:hAnsi="Times New Roman" w:cs="Times New Roman"/>
          <w:b/>
          <w:bCs/>
          <w:sz w:val="28"/>
          <w:szCs w:val="28"/>
        </w:rPr>
      </w:pPr>
      <w:r w:rsidRPr="00372FFC">
        <w:rPr>
          <w:rFonts w:ascii="Times New Roman" w:hAnsi="Times New Roman" w:cs="Times New Roman"/>
          <w:sz w:val="28"/>
          <w:szCs w:val="28"/>
        </w:rPr>
        <w:t xml:space="preserve">       X3: 0,0058  </w:t>
      </w:r>
      <w:r w:rsidRPr="00372FFC">
        <w:rPr>
          <w:rFonts w:ascii="Times New Roman" w:hAnsi="Times New Roman" w:cs="Times New Roman"/>
          <w:b/>
          <w:bCs/>
          <w:sz w:val="28"/>
          <w:szCs w:val="28"/>
        </w:rPr>
        <w:t>(menor  que 0,05, portanto na margem de erro tol</w:t>
      </w:r>
      <w:r w:rsidR="00372FFC">
        <w:rPr>
          <w:rFonts w:ascii="Times New Roman" w:hAnsi="Times New Roman" w:cs="Times New Roman"/>
          <w:b/>
          <w:bCs/>
          <w:sz w:val="28"/>
          <w:szCs w:val="28"/>
        </w:rPr>
        <w:t>e</w:t>
      </w:r>
      <w:r w:rsidRPr="00372FFC">
        <w:rPr>
          <w:rFonts w:ascii="Times New Roman" w:hAnsi="Times New Roman" w:cs="Times New Roman"/>
          <w:b/>
          <w:bCs/>
          <w:sz w:val="28"/>
          <w:szCs w:val="28"/>
        </w:rPr>
        <w:t>rável)</w:t>
      </w:r>
    </w:p>
    <w:p w14:paraId="4EB3AE55" w14:textId="5E33CDB1" w:rsidR="00A05CB0" w:rsidRDefault="00A05CB0" w:rsidP="00B22748">
      <w:pPr>
        <w:rPr>
          <w:rFonts w:ascii="Times New Roman" w:hAnsi="Times New Roman" w:cs="Times New Roman"/>
          <w:b/>
          <w:bCs/>
          <w:sz w:val="28"/>
          <w:szCs w:val="28"/>
        </w:rPr>
      </w:pPr>
    </w:p>
    <w:p w14:paraId="396A2484" w14:textId="77777777" w:rsidR="00372FFC" w:rsidRPr="002003AE" w:rsidRDefault="00372FFC" w:rsidP="00372FFC">
      <w:pPr>
        <w:rPr>
          <w:b/>
          <w:bCs/>
          <w:sz w:val="28"/>
          <w:szCs w:val="28"/>
        </w:rPr>
      </w:pPr>
      <w:r w:rsidRPr="002003AE">
        <w:rPr>
          <w:b/>
          <w:bCs/>
          <w:sz w:val="28"/>
          <w:szCs w:val="28"/>
        </w:rPr>
        <w:t>Conclus</w:t>
      </w:r>
      <w:r>
        <w:rPr>
          <w:b/>
          <w:bCs/>
          <w:sz w:val="28"/>
          <w:szCs w:val="28"/>
        </w:rPr>
        <w:t>ões</w:t>
      </w:r>
      <w:r w:rsidRPr="002003AE">
        <w:rPr>
          <w:b/>
          <w:bCs/>
          <w:sz w:val="28"/>
          <w:szCs w:val="28"/>
        </w:rPr>
        <w:t>:</w:t>
      </w:r>
    </w:p>
    <w:p w14:paraId="3807A47C" w14:textId="540FAB77" w:rsidR="00372FFC" w:rsidRDefault="00372FFC" w:rsidP="00372FFC">
      <w:pPr>
        <w:pStyle w:val="PargrafodaLista"/>
        <w:numPr>
          <w:ilvl w:val="0"/>
          <w:numId w:val="4"/>
        </w:numPr>
        <w:rPr>
          <w:b/>
          <w:bCs/>
          <w:sz w:val="28"/>
          <w:szCs w:val="28"/>
        </w:rPr>
      </w:pPr>
      <w:r>
        <w:rPr>
          <w:b/>
          <w:bCs/>
          <w:sz w:val="28"/>
          <w:szCs w:val="28"/>
        </w:rPr>
        <w:t>Somente na terceira versão a</w:t>
      </w:r>
      <w:r w:rsidRPr="002003AE">
        <w:rPr>
          <w:b/>
          <w:bCs/>
          <w:sz w:val="28"/>
          <w:szCs w:val="28"/>
        </w:rPr>
        <w:t xml:space="preserve"> variável X2 </w:t>
      </w:r>
      <w:r w:rsidR="00A05CB0">
        <w:rPr>
          <w:b/>
          <w:bCs/>
          <w:sz w:val="28"/>
          <w:szCs w:val="28"/>
        </w:rPr>
        <w:t xml:space="preserve">(carros) </w:t>
      </w:r>
      <w:r>
        <w:rPr>
          <w:b/>
          <w:bCs/>
          <w:sz w:val="28"/>
          <w:szCs w:val="28"/>
        </w:rPr>
        <w:t xml:space="preserve">foi </w:t>
      </w:r>
      <w:r w:rsidRPr="002003AE">
        <w:rPr>
          <w:b/>
          <w:bCs/>
          <w:sz w:val="28"/>
          <w:szCs w:val="28"/>
        </w:rPr>
        <w:t xml:space="preserve">aceita em três indicadores, o que </w:t>
      </w:r>
      <w:r>
        <w:rPr>
          <w:b/>
          <w:bCs/>
          <w:sz w:val="28"/>
          <w:szCs w:val="28"/>
        </w:rPr>
        <w:t xml:space="preserve">gerou confiabilidade para </w:t>
      </w:r>
      <w:r w:rsidRPr="002003AE">
        <w:rPr>
          <w:b/>
          <w:bCs/>
          <w:sz w:val="28"/>
          <w:szCs w:val="28"/>
        </w:rPr>
        <w:t xml:space="preserve"> a equação como um todo. </w:t>
      </w:r>
    </w:p>
    <w:p w14:paraId="183DFC4C" w14:textId="77777777" w:rsidR="00372FFC" w:rsidRDefault="00372FFC" w:rsidP="00372FFC">
      <w:pPr>
        <w:pStyle w:val="PargrafodaLista"/>
        <w:numPr>
          <w:ilvl w:val="0"/>
          <w:numId w:val="4"/>
        </w:numPr>
        <w:rPr>
          <w:b/>
          <w:bCs/>
          <w:sz w:val="28"/>
          <w:szCs w:val="28"/>
        </w:rPr>
      </w:pPr>
      <w:r>
        <w:rPr>
          <w:b/>
          <w:bCs/>
          <w:sz w:val="28"/>
          <w:szCs w:val="28"/>
        </w:rPr>
        <w:lastRenderedPageBreak/>
        <w:t>Porém os indicadores dessa variável estão próximos de situações de erro nos três indicadores.</w:t>
      </w:r>
    </w:p>
    <w:p w14:paraId="1D049B85" w14:textId="77777777" w:rsidR="00372FFC" w:rsidRDefault="00372FFC" w:rsidP="00372FFC">
      <w:pPr>
        <w:pStyle w:val="PargrafodaLista"/>
        <w:numPr>
          <w:ilvl w:val="0"/>
          <w:numId w:val="4"/>
        </w:numPr>
        <w:rPr>
          <w:b/>
          <w:bCs/>
          <w:sz w:val="28"/>
          <w:szCs w:val="28"/>
        </w:rPr>
      </w:pPr>
      <w:r>
        <w:rPr>
          <w:b/>
          <w:bCs/>
          <w:sz w:val="28"/>
          <w:szCs w:val="28"/>
        </w:rPr>
        <w:t xml:space="preserve">O modal mais complexo foi carros e note </w:t>
      </w:r>
      <w:r w:rsidR="00BC689B">
        <w:rPr>
          <w:b/>
          <w:bCs/>
          <w:sz w:val="28"/>
          <w:szCs w:val="28"/>
        </w:rPr>
        <w:t xml:space="preserve">também </w:t>
      </w:r>
      <w:r>
        <w:rPr>
          <w:b/>
          <w:bCs/>
          <w:sz w:val="28"/>
          <w:szCs w:val="28"/>
        </w:rPr>
        <w:t>que na terceira versão a oferta de ônibus não foi alterada.</w:t>
      </w:r>
    </w:p>
    <w:p w14:paraId="54CF01BA" w14:textId="571A9051" w:rsidR="00372FFC" w:rsidRDefault="00372FFC" w:rsidP="00372FFC">
      <w:pPr>
        <w:pStyle w:val="PargrafodaLista"/>
        <w:numPr>
          <w:ilvl w:val="0"/>
          <w:numId w:val="4"/>
        </w:numPr>
        <w:rPr>
          <w:b/>
          <w:bCs/>
          <w:sz w:val="28"/>
          <w:szCs w:val="28"/>
        </w:rPr>
      </w:pPr>
      <w:r>
        <w:rPr>
          <w:b/>
          <w:bCs/>
          <w:sz w:val="28"/>
          <w:szCs w:val="28"/>
        </w:rPr>
        <w:t>Existem situações que indicam a necessidade de maior pesquisa para soluções ainda mais sustentáveis</w:t>
      </w:r>
      <w:r w:rsidR="00775568">
        <w:rPr>
          <w:b/>
          <w:bCs/>
          <w:sz w:val="28"/>
          <w:szCs w:val="28"/>
        </w:rPr>
        <w:t>, devido a margem mais estreita da variável 2 carros</w:t>
      </w:r>
      <w:r>
        <w:rPr>
          <w:b/>
          <w:bCs/>
          <w:sz w:val="28"/>
          <w:szCs w:val="28"/>
        </w:rPr>
        <w:t>.</w:t>
      </w:r>
    </w:p>
    <w:p w14:paraId="24821031" w14:textId="77777777" w:rsidR="00B22748" w:rsidRPr="002003AE" w:rsidRDefault="00B22748" w:rsidP="002003AE">
      <w:pPr>
        <w:rPr>
          <w:sz w:val="24"/>
          <w:szCs w:val="24"/>
        </w:rPr>
      </w:pPr>
    </w:p>
    <w:sectPr w:rsidR="00B22748" w:rsidRPr="002003AE" w:rsidSect="00DB3104">
      <w:headerReference w:type="defaul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B59AD1" w14:textId="77777777" w:rsidR="00850A3C" w:rsidRDefault="00850A3C" w:rsidP="00DB3104">
      <w:pPr>
        <w:spacing w:after="0" w:line="240" w:lineRule="auto"/>
      </w:pPr>
      <w:r>
        <w:separator/>
      </w:r>
    </w:p>
  </w:endnote>
  <w:endnote w:type="continuationSeparator" w:id="0">
    <w:p w14:paraId="3D4BEFFA" w14:textId="77777777" w:rsidR="00850A3C" w:rsidRDefault="00850A3C" w:rsidP="00DB3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0E7748" w14:textId="77777777" w:rsidR="00850A3C" w:rsidRDefault="00850A3C" w:rsidP="00DB3104">
      <w:pPr>
        <w:spacing w:after="0" w:line="240" w:lineRule="auto"/>
      </w:pPr>
      <w:r>
        <w:separator/>
      </w:r>
    </w:p>
  </w:footnote>
  <w:footnote w:type="continuationSeparator" w:id="0">
    <w:p w14:paraId="386A7DAF" w14:textId="77777777" w:rsidR="00850A3C" w:rsidRDefault="00850A3C" w:rsidP="00DB3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4533576"/>
      <w:docPartObj>
        <w:docPartGallery w:val="Page Numbers (Top of Page)"/>
        <w:docPartUnique/>
      </w:docPartObj>
    </w:sdtPr>
    <w:sdtContent>
      <w:p w14:paraId="3B1B7086" w14:textId="77777777" w:rsidR="00A247F9" w:rsidRDefault="00A247F9">
        <w:pPr>
          <w:pStyle w:val="Cabealho"/>
          <w:ind w:right="-864"/>
          <w:jc w:val="right"/>
        </w:pPr>
        <w:r>
          <w:rPr>
            <w:noProof/>
          </w:rPr>
          <mc:AlternateContent>
            <mc:Choice Requires="wpg">
              <w:drawing>
                <wp:inline distT="0" distB="0" distL="0" distR="0" wp14:anchorId="4058BC3C" wp14:editId="273A28BC">
                  <wp:extent cx="548640" cy="237490"/>
                  <wp:effectExtent l="9525" t="9525" r="13335" b="10160"/>
                  <wp:docPr id="8" name="Agrupar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9"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0"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1"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96D17" w14:textId="77777777" w:rsidR="00A247F9" w:rsidRDefault="00A247F9">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4058BC3C" id="Agrupar 8"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D396D17" w14:textId="77777777" w:rsidR="00A247F9" w:rsidRDefault="00A247F9">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p>
    </w:sdtContent>
  </w:sdt>
  <w:p w14:paraId="26B8AA5C" w14:textId="77777777" w:rsidR="00A247F9" w:rsidRDefault="00A247F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14A29"/>
    <w:multiLevelType w:val="hybridMultilevel"/>
    <w:tmpl w:val="997CA13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F11032A"/>
    <w:multiLevelType w:val="hybridMultilevel"/>
    <w:tmpl w:val="9FDE8A3E"/>
    <w:lvl w:ilvl="0" w:tplc="7DA83D3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2720349E"/>
    <w:multiLevelType w:val="hybridMultilevel"/>
    <w:tmpl w:val="89EA360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1FC25B9"/>
    <w:multiLevelType w:val="hybridMultilevel"/>
    <w:tmpl w:val="082E499C"/>
    <w:lvl w:ilvl="0" w:tplc="CA62C0D4">
      <w:start w:val="2"/>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483E2427"/>
    <w:multiLevelType w:val="hybridMultilevel"/>
    <w:tmpl w:val="89EA360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2215E32"/>
    <w:multiLevelType w:val="hybridMultilevel"/>
    <w:tmpl w:val="74E036A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E0463A2"/>
    <w:multiLevelType w:val="hybridMultilevel"/>
    <w:tmpl w:val="89EA360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D8937F7"/>
    <w:multiLevelType w:val="hybridMultilevel"/>
    <w:tmpl w:val="88D6F21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6"/>
  </w:num>
  <w:num w:numId="3">
    <w:abstractNumId w:val="4"/>
  </w:num>
  <w:num w:numId="4">
    <w:abstractNumId w:val="2"/>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9F"/>
    <w:rsid w:val="00017B9C"/>
    <w:rsid w:val="00092864"/>
    <w:rsid w:val="00111129"/>
    <w:rsid w:val="00161FBD"/>
    <w:rsid w:val="001C2059"/>
    <w:rsid w:val="001D1484"/>
    <w:rsid w:val="002003AE"/>
    <w:rsid w:val="00364B52"/>
    <w:rsid w:val="00372FFC"/>
    <w:rsid w:val="00416896"/>
    <w:rsid w:val="005A49AF"/>
    <w:rsid w:val="005B275E"/>
    <w:rsid w:val="005C7177"/>
    <w:rsid w:val="006C3043"/>
    <w:rsid w:val="006F47B1"/>
    <w:rsid w:val="007613CF"/>
    <w:rsid w:val="00775568"/>
    <w:rsid w:val="007E2164"/>
    <w:rsid w:val="0082668D"/>
    <w:rsid w:val="00847456"/>
    <w:rsid w:val="00850A3C"/>
    <w:rsid w:val="008A5D11"/>
    <w:rsid w:val="009A0E6D"/>
    <w:rsid w:val="009C0BA3"/>
    <w:rsid w:val="00A05CB0"/>
    <w:rsid w:val="00A247F9"/>
    <w:rsid w:val="00A3764B"/>
    <w:rsid w:val="00A75F14"/>
    <w:rsid w:val="00AF469F"/>
    <w:rsid w:val="00AF7822"/>
    <w:rsid w:val="00B22748"/>
    <w:rsid w:val="00B73F17"/>
    <w:rsid w:val="00BC689B"/>
    <w:rsid w:val="00BF2685"/>
    <w:rsid w:val="00C9039D"/>
    <w:rsid w:val="00C927FE"/>
    <w:rsid w:val="00CE628E"/>
    <w:rsid w:val="00D2297F"/>
    <w:rsid w:val="00DB3104"/>
    <w:rsid w:val="00FA4980"/>
    <w:rsid w:val="00FC75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94D670"/>
  <w15:chartTrackingRefBased/>
  <w15:docId w15:val="{0F164B2F-2AF1-4D55-9644-E57C7BCE8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B310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B3104"/>
  </w:style>
  <w:style w:type="paragraph" w:styleId="Rodap">
    <w:name w:val="footer"/>
    <w:basedOn w:val="Normal"/>
    <w:link w:val="RodapChar"/>
    <w:uiPriority w:val="99"/>
    <w:unhideWhenUsed/>
    <w:rsid w:val="00DB3104"/>
    <w:pPr>
      <w:tabs>
        <w:tab w:val="center" w:pos="4252"/>
        <w:tab w:val="right" w:pos="8504"/>
      </w:tabs>
      <w:spacing w:after="0" w:line="240" w:lineRule="auto"/>
    </w:pPr>
  </w:style>
  <w:style w:type="character" w:customStyle="1" w:styleId="RodapChar">
    <w:name w:val="Rodapé Char"/>
    <w:basedOn w:val="Fontepargpadro"/>
    <w:link w:val="Rodap"/>
    <w:uiPriority w:val="99"/>
    <w:rsid w:val="00DB3104"/>
  </w:style>
  <w:style w:type="paragraph" w:styleId="PargrafodaLista">
    <w:name w:val="List Paragraph"/>
    <w:basedOn w:val="Normal"/>
    <w:uiPriority w:val="34"/>
    <w:qFormat/>
    <w:rsid w:val="00017B9C"/>
    <w:pPr>
      <w:ind w:left="720"/>
      <w:contextualSpacing/>
    </w:pPr>
  </w:style>
  <w:style w:type="character" w:styleId="Hyperlink">
    <w:name w:val="Hyperlink"/>
    <w:basedOn w:val="Fontepargpadro"/>
    <w:uiPriority w:val="99"/>
    <w:unhideWhenUsed/>
    <w:rsid w:val="005B275E"/>
    <w:rPr>
      <w:color w:val="0563C1" w:themeColor="hyperlink"/>
      <w:u w:val="single"/>
    </w:rPr>
  </w:style>
  <w:style w:type="character" w:styleId="MenoPendente">
    <w:name w:val="Unresolved Mention"/>
    <w:basedOn w:val="Fontepargpadro"/>
    <w:uiPriority w:val="99"/>
    <w:semiHidden/>
    <w:unhideWhenUsed/>
    <w:rsid w:val="005B2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77403">
      <w:bodyDiv w:val="1"/>
      <w:marLeft w:val="0"/>
      <w:marRight w:val="0"/>
      <w:marTop w:val="0"/>
      <w:marBottom w:val="0"/>
      <w:divBdr>
        <w:top w:val="none" w:sz="0" w:space="0" w:color="auto"/>
        <w:left w:val="none" w:sz="0" w:space="0" w:color="auto"/>
        <w:bottom w:val="none" w:sz="0" w:space="0" w:color="auto"/>
        <w:right w:val="none" w:sz="0" w:space="0" w:color="auto"/>
      </w:divBdr>
    </w:div>
    <w:div w:id="321009556">
      <w:bodyDiv w:val="1"/>
      <w:marLeft w:val="0"/>
      <w:marRight w:val="0"/>
      <w:marTop w:val="0"/>
      <w:marBottom w:val="0"/>
      <w:divBdr>
        <w:top w:val="none" w:sz="0" w:space="0" w:color="auto"/>
        <w:left w:val="none" w:sz="0" w:space="0" w:color="auto"/>
        <w:bottom w:val="none" w:sz="0" w:space="0" w:color="auto"/>
        <w:right w:val="none" w:sz="0" w:space="0" w:color="auto"/>
      </w:divBdr>
    </w:div>
    <w:div w:id="421414482">
      <w:bodyDiv w:val="1"/>
      <w:marLeft w:val="0"/>
      <w:marRight w:val="0"/>
      <w:marTop w:val="0"/>
      <w:marBottom w:val="0"/>
      <w:divBdr>
        <w:top w:val="none" w:sz="0" w:space="0" w:color="auto"/>
        <w:left w:val="none" w:sz="0" w:space="0" w:color="auto"/>
        <w:bottom w:val="none" w:sz="0" w:space="0" w:color="auto"/>
        <w:right w:val="none" w:sz="0" w:space="0" w:color="auto"/>
      </w:divBdr>
    </w:div>
    <w:div w:id="543641527">
      <w:bodyDiv w:val="1"/>
      <w:marLeft w:val="0"/>
      <w:marRight w:val="0"/>
      <w:marTop w:val="0"/>
      <w:marBottom w:val="0"/>
      <w:divBdr>
        <w:top w:val="none" w:sz="0" w:space="0" w:color="auto"/>
        <w:left w:val="none" w:sz="0" w:space="0" w:color="auto"/>
        <w:bottom w:val="none" w:sz="0" w:space="0" w:color="auto"/>
        <w:right w:val="none" w:sz="0" w:space="0" w:color="auto"/>
      </w:divBdr>
    </w:div>
    <w:div w:id="544760163">
      <w:bodyDiv w:val="1"/>
      <w:marLeft w:val="0"/>
      <w:marRight w:val="0"/>
      <w:marTop w:val="0"/>
      <w:marBottom w:val="0"/>
      <w:divBdr>
        <w:top w:val="none" w:sz="0" w:space="0" w:color="auto"/>
        <w:left w:val="none" w:sz="0" w:space="0" w:color="auto"/>
        <w:bottom w:val="none" w:sz="0" w:space="0" w:color="auto"/>
        <w:right w:val="none" w:sz="0" w:space="0" w:color="auto"/>
      </w:divBdr>
    </w:div>
    <w:div w:id="558899200">
      <w:bodyDiv w:val="1"/>
      <w:marLeft w:val="0"/>
      <w:marRight w:val="0"/>
      <w:marTop w:val="0"/>
      <w:marBottom w:val="0"/>
      <w:divBdr>
        <w:top w:val="none" w:sz="0" w:space="0" w:color="auto"/>
        <w:left w:val="none" w:sz="0" w:space="0" w:color="auto"/>
        <w:bottom w:val="none" w:sz="0" w:space="0" w:color="auto"/>
        <w:right w:val="none" w:sz="0" w:space="0" w:color="auto"/>
      </w:divBdr>
    </w:div>
    <w:div w:id="621544008">
      <w:bodyDiv w:val="1"/>
      <w:marLeft w:val="0"/>
      <w:marRight w:val="0"/>
      <w:marTop w:val="0"/>
      <w:marBottom w:val="0"/>
      <w:divBdr>
        <w:top w:val="none" w:sz="0" w:space="0" w:color="auto"/>
        <w:left w:val="none" w:sz="0" w:space="0" w:color="auto"/>
        <w:bottom w:val="none" w:sz="0" w:space="0" w:color="auto"/>
        <w:right w:val="none" w:sz="0" w:space="0" w:color="auto"/>
      </w:divBdr>
    </w:div>
    <w:div w:id="640885748">
      <w:bodyDiv w:val="1"/>
      <w:marLeft w:val="0"/>
      <w:marRight w:val="0"/>
      <w:marTop w:val="0"/>
      <w:marBottom w:val="0"/>
      <w:divBdr>
        <w:top w:val="none" w:sz="0" w:space="0" w:color="auto"/>
        <w:left w:val="none" w:sz="0" w:space="0" w:color="auto"/>
        <w:bottom w:val="none" w:sz="0" w:space="0" w:color="auto"/>
        <w:right w:val="none" w:sz="0" w:space="0" w:color="auto"/>
      </w:divBdr>
    </w:div>
    <w:div w:id="778373415">
      <w:bodyDiv w:val="1"/>
      <w:marLeft w:val="0"/>
      <w:marRight w:val="0"/>
      <w:marTop w:val="0"/>
      <w:marBottom w:val="0"/>
      <w:divBdr>
        <w:top w:val="none" w:sz="0" w:space="0" w:color="auto"/>
        <w:left w:val="none" w:sz="0" w:space="0" w:color="auto"/>
        <w:bottom w:val="none" w:sz="0" w:space="0" w:color="auto"/>
        <w:right w:val="none" w:sz="0" w:space="0" w:color="auto"/>
      </w:divBdr>
    </w:div>
    <w:div w:id="821192656">
      <w:bodyDiv w:val="1"/>
      <w:marLeft w:val="0"/>
      <w:marRight w:val="0"/>
      <w:marTop w:val="0"/>
      <w:marBottom w:val="0"/>
      <w:divBdr>
        <w:top w:val="none" w:sz="0" w:space="0" w:color="auto"/>
        <w:left w:val="none" w:sz="0" w:space="0" w:color="auto"/>
        <w:bottom w:val="none" w:sz="0" w:space="0" w:color="auto"/>
        <w:right w:val="none" w:sz="0" w:space="0" w:color="auto"/>
      </w:divBdr>
    </w:div>
    <w:div w:id="1019703088">
      <w:bodyDiv w:val="1"/>
      <w:marLeft w:val="0"/>
      <w:marRight w:val="0"/>
      <w:marTop w:val="0"/>
      <w:marBottom w:val="0"/>
      <w:divBdr>
        <w:top w:val="none" w:sz="0" w:space="0" w:color="auto"/>
        <w:left w:val="none" w:sz="0" w:space="0" w:color="auto"/>
        <w:bottom w:val="none" w:sz="0" w:space="0" w:color="auto"/>
        <w:right w:val="none" w:sz="0" w:space="0" w:color="auto"/>
      </w:divBdr>
    </w:div>
    <w:div w:id="1093742431">
      <w:bodyDiv w:val="1"/>
      <w:marLeft w:val="0"/>
      <w:marRight w:val="0"/>
      <w:marTop w:val="0"/>
      <w:marBottom w:val="0"/>
      <w:divBdr>
        <w:top w:val="none" w:sz="0" w:space="0" w:color="auto"/>
        <w:left w:val="none" w:sz="0" w:space="0" w:color="auto"/>
        <w:bottom w:val="none" w:sz="0" w:space="0" w:color="auto"/>
        <w:right w:val="none" w:sz="0" w:space="0" w:color="auto"/>
      </w:divBdr>
    </w:div>
    <w:div w:id="1167549067">
      <w:bodyDiv w:val="1"/>
      <w:marLeft w:val="0"/>
      <w:marRight w:val="0"/>
      <w:marTop w:val="0"/>
      <w:marBottom w:val="0"/>
      <w:divBdr>
        <w:top w:val="none" w:sz="0" w:space="0" w:color="auto"/>
        <w:left w:val="none" w:sz="0" w:space="0" w:color="auto"/>
        <w:bottom w:val="none" w:sz="0" w:space="0" w:color="auto"/>
        <w:right w:val="none" w:sz="0" w:space="0" w:color="auto"/>
      </w:divBdr>
    </w:div>
    <w:div w:id="1177035564">
      <w:bodyDiv w:val="1"/>
      <w:marLeft w:val="0"/>
      <w:marRight w:val="0"/>
      <w:marTop w:val="0"/>
      <w:marBottom w:val="0"/>
      <w:divBdr>
        <w:top w:val="none" w:sz="0" w:space="0" w:color="auto"/>
        <w:left w:val="none" w:sz="0" w:space="0" w:color="auto"/>
        <w:bottom w:val="none" w:sz="0" w:space="0" w:color="auto"/>
        <w:right w:val="none" w:sz="0" w:space="0" w:color="auto"/>
      </w:divBdr>
    </w:div>
    <w:div w:id="1385368437">
      <w:bodyDiv w:val="1"/>
      <w:marLeft w:val="0"/>
      <w:marRight w:val="0"/>
      <w:marTop w:val="0"/>
      <w:marBottom w:val="0"/>
      <w:divBdr>
        <w:top w:val="none" w:sz="0" w:space="0" w:color="auto"/>
        <w:left w:val="none" w:sz="0" w:space="0" w:color="auto"/>
        <w:bottom w:val="none" w:sz="0" w:space="0" w:color="auto"/>
        <w:right w:val="none" w:sz="0" w:space="0" w:color="auto"/>
      </w:divBdr>
    </w:div>
    <w:div w:id="1420180689">
      <w:bodyDiv w:val="1"/>
      <w:marLeft w:val="0"/>
      <w:marRight w:val="0"/>
      <w:marTop w:val="0"/>
      <w:marBottom w:val="0"/>
      <w:divBdr>
        <w:top w:val="none" w:sz="0" w:space="0" w:color="auto"/>
        <w:left w:val="none" w:sz="0" w:space="0" w:color="auto"/>
        <w:bottom w:val="none" w:sz="0" w:space="0" w:color="auto"/>
        <w:right w:val="none" w:sz="0" w:space="0" w:color="auto"/>
      </w:divBdr>
    </w:div>
    <w:div w:id="1442531324">
      <w:bodyDiv w:val="1"/>
      <w:marLeft w:val="0"/>
      <w:marRight w:val="0"/>
      <w:marTop w:val="0"/>
      <w:marBottom w:val="0"/>
      <w:divBdr>
        <w:top w:val="none" w:sz="0" w:space="0" w:color="auto"/>
        <w:left w:val="none" w:sz="0" w:space="0" w:color="auto"/>
        <w:bottom w:val="none" w:sz="0" w:space="0" w:color="auto"/>
        <w:right w:val="none" w:sz="0" w:space="0" w:color="auto"/>
      </w:divBdr>
    </w:div>
    <w:div w:id="1463037446">
      <w:bodyDiv w:val="1"/>
      <w:marLeft w:val="0"/>
      <w:marRight w:val="0"/>
      <w:marTop w:val="0"/>
      <w:marBottom w:val="0"/>
      <w:divBdr>
        <w:top w:val="none" w:sz="0" w:space="0" w:color="auto"/>
        <w:left w:val="none" w:sz="0" w:space="0" w:color="auto"/>
        <w:bottom w:val="none" w:sz="0" w:space="0" w:color="auto"/>
        <w:right w:val="none" w:sz="0" w:space="0" w:color="auto"/>
      </w:divBdr>
    </w:div>
    <w:div w:id="1806657971">
      <w:bodyDiv w:val="1"/>
      <w:marLeft w:val="0"/>
      <w:marRight w:val="0"/>
      <w:marTop w:val="0"/>
      <w:marBottom w:val="0"/>
      <w:divBdr>
        <w:top w:val="none" w:sz="0" w:space="0" w:color="auto"/>
        <w:left w:val="none" w:sz="0" w:space="0" w:color="auto"/>
        <w:bottom w:val="none" w:sz="0" w:space="0" w:color="auto"/>
        <w:right w:val="none" w:sz="0" w:space="0" w:color="auto"/>
      </w:divBdr>
    </w:div>
    <w:div w:id="1902860432">
      <w:bodyDiv w:val="1"/>
      <w:marLeft w:val="0"/>
      <w:marRight w:val="0"/>
      <w:marTop w:val="0"/>
      <w:marBottom w:val="0"/>
      <w:divBdr>
        <w:top w:val="none" w:sz="0" w:space="0" w:color="auto"/>
        <w:left w:val="none" w:sz="0" w:space="0" w:color="auto"/>
        <w:bottom w:val="none" w:sz="0" w:space="0" w:color="auto"/>
        <w:right w:val="none" w:sz="0" w:space="0" w:color="auto"/>
      </w:divBdr>
    </w:div>
    <w:div w:id="2030518833">
      <w:bodyDiv w:val="1"/>
      <w:marLeft w:val="0"/>
      <w:marRight w:val="0"/>
      <w:marTop w:val="0"/>
      <w:marBottom w:val="0"/>
      <w:divBdr>
        <w:top w:val="none" w:sz="0" w:space="0" w:color="auto"/>
        <w:left w:val="none" w:sz="0" w:space="0" w:color="auto"/>
        <w:bottom w:val="none" w:sz="0" w:space="0" w:color="auto"/>
        <w:right w:val="none" w:sz="0" w:space="0" w:color="auto"/>
      </w:divBdr>
    </w:div>
    <w:div w:id="206302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br/url?sa=i&amp;rct=j&amp;q=&amp;esrc=s&amp;source=images&amp;cd=&amp;cad=rja&amp;uact=8&amp;ved=2ahUKEwiVj_HcoYneAhUDx5AKHbMODNIQjRx6BAgBEAU&amp;url=https://www.automotive-fleet.com/142858/ford-teams-with-telecom-firms-on-connected-vehicle-project&amp;psig=AOvVaw1ptwgsoVz-vDUlGDfe1yH9&amp;ust=153972035370479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br/url?sa=i&amp;rct=j&amp;q=&amp;esrc=s&amp;source=images&amp;cd=&amp;cad=rja&amp;uact=8&amp;ved=2ahUKEwiTlczsnYneAhXCQpAKHQ5KB8kQjRx6BAgBEAU&amp;url=https://www.envisioninteligence.com/blog/smart-transportation-an-important-building-block-for-a-quality-of-life-in-cities/&amp;psig=AOvVaw2du06FgJy088j2b4O4wHgU&amp;ust=1539719919125565" TargetMode="Externa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br/url?sa=i&amp;rct=j&amp;q=&amp;esrc=s&amp;source=images&amp;cd=&amp;cad=rja&amp;uact=8&amp;ved=2ahUKEwjymaTCn4neAhVDFpAKHTUhDqAQjRx6BAgBEAU&amp;url=http://www.resumendelsur.com/2016/02/15/las-dos-tendencias-tecnologicas-mas-importantes-del-2016/&amp;psig=AOvVaw1ptwgsoVz-vDUlGDfe1yH9&amp;ust=1539720353704794" TargetMode="External"/><Relationship Id="rId5" Type="http://schemas.openxmlformats.org/officeDocument/2006/relationships/footnotes" Target="footnotes.xml"/><Relationship Id="rId15" Type="http://schemas.openxmlformats.org/officeDocument/2006/relationships/hyperlink" Target="https://www.ime.usp.br/~salles/fatec/estatistica/trabalho/Utiliza&#231;&#227;o%20da%20regress&#227;o%20linear%20como%20ferramenta%20de%20decis&#227;o%20na%20gest&#227;o%20de%20custos.pdf"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google.com.br/url?sa=i&amp;rct=j&amp;q=&amp;esrc=s&amp;source=images&amp;cd=&amp;cad=rja&amp;uact=8&amp;ved=2ahUKEwj20oqRn4neAhVDWpAKHf8tAgEQjRx6BAgBEAU&amp;url=https://www.continental-corporation.com/de/presse/pressemitteilungen/ces2018-116910&amp;psig=AOvVaw2du06FgJy088j2b4O4wHgU&amp;ust=1539719919125565" TargetMode="External"/><Relationship Id="rId14" Type="http://schemas.openxmlformats.org/officeDocument/2006/relationships/image" Target="media/image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2139</Words>
  <Characters>11556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Demerval Luiz Polizelli</dc:creator>
  <cp:keywords/>
  <dc:description/>
  <cp:lastModifiedBy>Demerval Luiz Polizelli</cp:lastModifiedBy>
  <cp:revision>7</cp:revision>
  <dcterms:created xsi:type="dcterms:W3CDTF">2019-08-04T18:02:00Z</dcterms:created>
  <dcterms:modified xsi:type="dcterms:W3CDTF">2019-08-04T18:45:00Z</dcterms:modified>
</cp:coreProperties>
</file>