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2160E" w14:textId="5E10DD5B" w:rsidR="00DF50D8" w:rsidRDefault="002427B6" w:rsidP="00DF50D8">
      <w:r>
        <w:t>See OneNote</w:t>
      </w:r>
    </w:p>
    <w:sectPr w:rsidR="00DF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35"/>
    <w:rsid w:val="00203E35"/>
    <w:rsid w:val="002427B6"/>
    <w:rsid w:val="002B1F60"/>
    <w:rsid w:val="00DF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7AB3"/>
  <w15:chartTrackingRefBased/>
  <w15:docId w15:val="{78F3E156-6D91-4C7F-8A84-AFEB2C68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DF50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F50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9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3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Peter</dc:creator>
  <cp:keywords/>
  <dc:description/>
  <cp:lastModifiedBy>Gardner, Peter</cp:lastModifiedBy>
  <cp:revision>3</cp:revision>
  <dcterms:created xsi:type="dcterms:W3CDTF">2022-08-21T23:29:00Z</dcterms:created>
  <dcterms:modified xsi:type="dcterms:W3CDTF">2022-08-21T23:48:00Z</dcterms:modified>
</cp:coreProperties>
</file>