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bookmarkStart w:id="0" w:name="_GoBack"/>
      <w:bookmarkEnd w:id="0"/>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r w:rsidRPr="00866228">
              <w:rPr>
                <w:rFonts w:cs="Arial"/>
                <w:b/>
                <w:sz w:val="24"/>
                <w:szCs w:val="24"/>
              </w:rPr>
              <w:t>Maria Guisela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E94A85"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r>
              <w:rPr>
                <w:rFonts w:cs="Arial"/>
                <w:b/>
                <w:sz w:val="24"/>
                <w:szCs w:val="24"/>
              </w:rPr>
              <w:t xml:space="preserve">Ph.D. </w:t>
            </w:r>
            <w:r w:rsidRPr="00866228">
              <w:rPr>
                <w:rFonts w:cs="Arial"/>
                <w:b/>
                <w:sz w:val="24"/>
                <w:szCs w:val="24"/>
              </w:rPr>
              <w:t>Maria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r w:rsidRPr="007478DB">
        <w:rPr>
          <w:b/>
        </w:rPr>
        <w:t>Maria Guisela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w:t>
      </w:r>
      <w:r w:rsidR="00706A69" w:rsidRPr="00706A69">
        <w:rPr>
          <w:b/>
        </w:rPr>
        <w:t>MODELO DE VISIÓN ARTIFICIAL DE CORRECCIÓN DE POSTURA DURANTE EJERCICIOS DE EQUILIBRIO EN ADULTOS MAYORES</w:t>
      </w:r>
      <w:r w:rsidRPr="007478DB">
        <w:rPr>
          <w:b/>
        </w:rPr>
        <w:t>”</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r w:rsidRPr="00352C09">
        <w:t>Maria Guisela Huanca Torrez</w:t>
      </w:r>
    </w:p>
    <w:p w:rsidR="00B93D36" w:rsidRPr="00E94A85" w:rsidRDefault="00B93D36" w:rsidP="00F35D18">
      <w:pPr>
        <w:pStyle w:val="APA7MA"/>
        <w:spacing w:after="0" w:line="240" w:lineRule="auto"/>
        <w:ind w:firstLine="0"/>
        <w:jc w:val="center"/>
        <w:rPr>
          <w:lang w:val="es-ES"/>
        </w:rPr>
      </w:pPr>
      <w:r w:rsidRPr="00E94A85">
        <w:rPr>
          <w:lang w:val="es-ES"/>
        </w:rPr>
        <w:t xml:space="preserve">C.I. 8334092 LP </w:t>
      </w:r>
    </w:p>
    <w:p w:rsidR="00C51463" w:rsidRPr="00E94A85" w:rsidRDefault="00584AB8" w:rsidP="00F35D18">
      <w:pPr>
        <w:pStyle w:val="APA7MA"/>
        <w:spacing w:after="0" w:line="240" w:lineRule="auto"/>
        <w:ind w:firstLine="0"/>
        <w:jc w:val="center"/>
        <w:rPr>
          <w:rStyle w:val="Hipervnculo"/>
          <w:color w:val="000000" w:themeColor="text1"/>
          <w:u w:val="none"/>
          <w:lang w:val="es-ES"/>
        </w:rPr>
      </w:pPr>
      <w:hyperlink r:id="rId10" w:history="1">
        <w:r w:rsidR="00352C09" w:rsidRPr="00E94A85">
          <w:rPr>
            <w:rStyle w:val="Hipervnculo"/>
            <w:color w:val="000000" w:themeColor="text1"/>
            <w:u w:val="none"/>
            <w:lang w:val="es-ES"/>
          </w:rPr>
          <w:t>mariahuanca2105@gmail.com</w:t>
        </w:r>
      </w:hyperlink>
    </w:p>
    <w:p w:rsidR="00F35D18" w:rsidRPr="00E94A85" w:rsidRDefault="00F35D18" w:rsidP="00F35D18">
      <w:pPr>
        <w:pStyle w:val="APA7MA"/>
        <w:spacing w:after="0" w:line="240" w:lineRule="auto"/>
        <w:ind w:firstLine="0"/>
        <w:jc w:val="center"/>
        <w:rPr>
          <w:color w:val="000000" w:themeColor="text1"/>
          <w:lang w:val="es-ES"/>
        </w:rPr>
      </w:pPr>
    </w:p>
    <w:p w:rsidR="00F35D18" w:rsidRPr="00E94A85" w:rsidRDefault="00F35D18" w:rsidP="00F35D18">
      <w:pPr>
        <w:pStyle w:val="APA7MA"/>
        <w:spacing w:after="0" w:line="240" w:lineRule="auto"/>
        <w:ind w:firstLine="0"/>
        <w:jc w:val="center"/>
        <w:rPr>
          <w:color w:val="000000" w:themeColor="text1"/>
          <w:lang w:val="es-ES"/>
        </w:rPr>
      </w:pPr>
    </w:p>
    <w:p w:rsidR="00706A69" w:rsidRPr="00E94A85" w:rsidRDefault="00706A69" w:rsidP="00BF5375">
      <w:pPr>
        <w:pStyle w:val="APA7MA"/>
        <w:ind w:firstLine="0"/>
        <w:jc w:val="center"/>
        <w:rPr>
          <w:rFonts w:cs="Arial"/>
          <w:b/>
          <w:lang w:val="es-E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r w:rsidRPr="001C5C35">
        <w:rPr>
          <w:rFonts w:cs="Arial"/>
          <w:b/>
        </w:rPr>
        <w:t>Maria Guisela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[Aquí pones el título y nombre de tu asesor, ej: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r w:rsidRPr="001C5C35">
        <w:rPr>
          <w:rFonts w:cs="Arial"/>
          <w:b/>
        </w:rPr>
        <w:t xml:space="preserve">Maria Guisela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003363"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3667738" w:history="1">
        <w:r w:rsidR="00003363" w:rsidRPr="0006592A">
          <w:rPr>
            <w:rStyle w:val="Hipervnculo"/>
            <w:noProof/>
          </w:rPr>
          <w:t>CAPÍTULO I</w:t>
        </w:r>
        <w:r w:rsidR="00003363">
          <w:rPr>
            <w:noProof/>
            <w:webHidden/>
          </w:rPr>
          <w:tab/>
        </w:r>
        <w:r w:rsidR="00003363">
          <w:rPr>
            <w:noProof/>
            <w:webHidden/>
          </w:rPr>
          <w:fldChar w:fldCharType="begin"/>
        </w:r>
        <w:r w:rsidR="00003363">
          <w:rPr>
            <w:noProof/>
            <w:webHidden/>
          </w:rPr>
          <w:instrText xml:space="preserve"> PAGEREF _Toc243667738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739" w:history="1">
        <w:r w:rsidR="00003363" w:rsidRPr="0006592A">
          <w:rPr>
            <w:rStyle w:val="Hipervnculo"/>
            <w:noProof/>
            <w:lang w:val="es-BO"/>
          </w:rPr>
          <w:t>1. MARCO PRELIMINAR</w:t>
        </w:r>
        <w:r w:rsidR="00003363">
          <w:rPr>
            <w:noProof/>
            <w:webHidden/>
          </w:rPr>
          <w:tab/>
        </w:r>
        <w:r w:rsidR="00003363">
          <w:rPr>
            <w:noProof/>
            <w:webHidden/>
          </w:rPr>
          <w:fldChar w:fldCharType="begin"/>
        </w:r>
        <w:r w:rsidR="00003363">
          <w:rPr>
            <w:noProof/>
            <w:webHidden/>
          </w:rPr>
          <w:instrText xml:space="preserve"> PAGEREF _Toc243667739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40" w:history="1">
        <w:r w:rsidR="00003363" w:rsidRPr="0006592A">
          <w:rPr>
            <w:rStyle w:val="Hipervnculo"/>
            <w:noProof/>
          </w:rPr>
          <w:t>1.1. Introducción</w:t>
        </w:r>
        <w:r w:rsidR="00003363">
          <w:rPr>
            <w:noProof/>
            <w:webHidden/>
          </w:rPr>
          <w:tab/>
        </w:r>
        <w:r w:rsidR="00003363">
          <w:rPr>
            <w:noProof/>
            <w:webHidden/>
          </w:rPr>
          <w:fldChar w:fldCharType="begin"/>
        </w:r>
        <w:r w:rsidR="00003363">
          <w:rPr>
            <w:noProof/>
            <w:webHidden/>
          </w:rPr>
          <w:instrText xml:space="preserve"> PAGEREF _Toc243667740 \h </w:instrText>
        </w:r>
        <w:r w:rsidR="00003363">
          <w:rPr>
            <w:noProof/>
            <w:webHidden/>
          </w:rPr>
        </w:r>
        <w:r w:rsidR="00003363">
          <w:rPr>
            <w:noProof/>
            <w:webHidden/>
          </w:rPr>
          <w:fldChar w:fldCharType="separate"/>
        </w:r>
        <w:r w:rsidR="00003363">
          <w:rPr>
            <w:noProof/>
            <w:webHidden/>
          </w:rPr>
          <w:t>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41" w:history="1">
        <w:r w:rsidR="00003363" w:rsidRPr="0006592A">
          <w:rPr>
            <w:rStyle w:val="Hipervnculo"/>
            <w:noProof/>
          </w:rPr>
          <w:t>1.2. Antecedentes</w:t>
        </w:r>
        <w:r w:rsidR="00003363">
          <w:rPr>
            <w:noProof/>
            <w:webHidden/>
          </w:rPr>
          <w:tab/>
        </w:r>
        <w:r w:rsidR="00003363">
          <w:rPr>
            <w:noProof/>
            <w:webHidden/>
          </w:rPr>
          <w:fldChar w:fldCharType="begin"/>
        </w:r>
        <w:r w:rsidR="00003363">
          <w:rPr>
            <w:noProof/>
            <w:webHidden/>
          </w:rPr>
          <w:instrText xml:space="preserve"> PAGEREF _Toc243667741 \h </w:instrText>
        </w:r>
        <w:r w:rsidR="00003363">
          <w:rPr>
            <w:noProof/>
            <w:webHidden/>
          </w:rPr>
        </w:r>
        <w:r w:rsidR="00003363">
          <w:rPr>
            <w:noProof/>
            <w:webHidden/>
          </w:rPr>
          <w:fldChar w:fldCharType="separate"/>
        </w:r>
        <w:r w:rsidR="00003363">
          <w:rPr>
            <w:noProof/>
            <w:webHidden/>
          </w:rPr>
          <w:t>2</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42" w:history="1">
        <w:r w:rsidR="00003363" w:rsidRPr="0006592A">
          <w:rPr>
            <w:rStyle w:val="Hipervnculo"/>
            <w:noProof/>
            <w:lang w:val="es-BO"/>
          </w:rPr>
          <w:t>1.3. Antecedentes de trabajos afines</w:t>
        </w:r>
        <w:r w:rsidR="00003363">
          <w:rPr>
            <w:noProof/>
            <w:webHidden/>
          </w:rPr>
          <w:tab/>
        </w:r>
        <w:r w:rsidR="00003363">
          <w:rPr>
            <w:noProof/>
            <w:webHidden/>
          </w:rPr>
          <w:fldChar w:fldCharType="begin"/>
        </w:r>
        <w:r w:rsidR="00003363">
          <w:rPr>
            <w:noProof/>
            <w:webHidden/>
          </w:rPr>
          <w:instrText xml:space="preserve"> PAGEREF _Toc243667742 \h </w:instrText>
        </w:r>
        <w:r w:rsidR="00003363">
          <w:rPr>
            <w:noProof/>
            <w:webHidden/>
          </w:rPr>
        </w:r>
        <w:r w:rsidR="00003363">
          <w:rPr>
            <w:noProof/>
            <w:webHidden/>
          </w:rPr>
          <w:fldChar w:fldCharType="separate"/>
        </w:r>
        <w:r w:rsidR="00003363">
          <w:rPr>
            <w:noProof/>
            <w:webHidden/>
          </w:rPr>
          <w:t>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3" w:history="1">
        <w:r w:rsidR="00003363" w:rsidRPr="0006592A">
          <w:rPr>
            <w:rStyle w:val="Hipervnculo"/>
            <w:noProof/>
          </w:rPr>
          <w:t>1.3.1. Antecedentes Internacionales</w:t>
        </w:r>
        <w:r w:rsidR="00003363">
          <w:rPr>
            <w:noProof/>
            <w:webHidden/>
          </w:rPr>
          <w:tab/>
        </w:r>
        <w:r w:rsidR="00003363">
          <w:rPr>
            <w:noProof/>
            <w:webHidden/>
          </w:rPr>
          <w:fldChar w:fldCharType="begin"/>
        </w:r>
        <w:r w:rsidR="00003363">
          <w:rPr>
            <w:noProof/>
            <w:webHidden/>
          </w:rPr>
          <w:instrText xml:space="preserve"> PAGEREF _Toc243667743 \h </w:instrText>
        </w:r>
        <w:r w:rsidR="00003363">
          <w:rPr>
            <w:noProof/>
            <w:webHidden/>
          </w:rPr>
        </w:r>
        <w:r w:rsidR="00003363">
          <w:rPr>
            <w:noProof/>
            <w:webHidden/>
          </w:rPr>
          <w:fldChar w:fldCharType="separate"/>
        </w:r>
        <w:r w:rsidR="00003363">
          <w:rPr>
            <w:noProof/>
            <w:webHidden/>
          </w:rPr>
          <w:t>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4" w:history="1">
        <w:r w:rsidR="00003363" w:rsidRPr="0006592A">
          <w:rPr>
            <w:rStyle w:val="Hipervnculo"/>
            <w:noProof/>
          </w:rPr>
          <w:t>1.3.2. Antecedentes Nacionales</w:t>
        </w:r>
        <w:r w:rsidR="00003363">
          <w:rPr>
            <w:noProof/>
            <w:webHidden/>
          </w:rPr>
          <w:tab/>
        </w:r>
        <w:r w:rsidR="00003363">
          <w:rPr>
            <w:noProof/>
            <w:webHidden/>
          </w:rPr>
          <w:fldChar w:fldCharType="begin"/>
        </w:r>
        <w:r w:rsidR="00003363">
          <w:rPr>
            <w:noProof/>
            <w:webHidden/>
          </w:rPr>
          <w:instrText xml:space="preserve"> PAGEREF _Toc243667744 \h </w:instrText>
        </w:r>
        <w:r w:rsidR="00003363">
          <w:rPr>
            <w:noProof/>
            <w:webHidden/>
          </w:rPr>
        </w:r>
        <w:r w:rsidR="00003363">
          <w:rPr>
            <w:noProof/>
            <w:webHidden/>
          </w:rPr>
          <w:fldChar w:fldCharType="separate"/>
        </w:r>
        <w:r w:rsidR="00003363">
          <w:rPr>
            <w:noProof/>
            <w:webHidden/>
          </w:rPr>
          <w:t>4</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5" w:history="1">
        <w:r w:rsidR="00003363" w:rsidRPr="0006592A">
          <w:rPr>
            <w:rStyle w:val="Hipervnculo"/>
            <w:noProof/>
          </w:rPr>
          <w:t>1.3.3. Antecedentes Locales</w:t>
        </w:r>
        <w:r w:rsidR="00003363">
          <w:rPr>
            <w:noProof/>
            <w:webHidden/>
          </w:rPr>
          <w:tab/>
        </w:r>
        <w:r w:rsidR="00003363">
          <w:rPr>
            <w:noProof/>
            <w:webHidden/>
          </w:rPr>
          <w:fldChar w:fldCharType="begin"/>
        </w:r>
        <w:r w:rsidR="00003363">
          <w:rPr>
            <w:noProof/>
            <w:webHidden/>
          </w:rPr>
          <w:instrText xml:space="preserve"> PAGEREF _Toc243667745 \h </w:instrText>
        </w:r>
        <w:r w:rsidR="00003363">
          <w:rPr>
            <w:noProof/>
            <w:webHidden/>
          </w:rPr>
        </w:r>
        <w:r w:rsidR="00003363">
          <w:rPr>
            <w:noProof/>
            <w:webHidden/>
          </w:rPr>
          <w:fldChar w:fldCharType="separate"/>
        </w:r>
        <w:r w:rsidR="00003363">
          <w:rPr>
            <w:noProof/>
            <w:webHidden/>
          </w:rPr>
          <w:t>6</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46" w:history="1">
        <w:r w:rsidR="00003363" w:rsidRPr="0006592A">
          <w:rPr>
            <w:rStyle w:val="Hipervnculo"/>
            <w:noProof/>
            <w:lang w:val="es-ES"/>
          </w:rPr>
          <w:t>1.4. Planteamiento del problema</w:t>
        </w:r>
        <w:r w:rsidR="00003363">
          <w:rPr>
            <w:noProof/>
            <w:webHidden/>
          </w:rPr>
          <w:tab/>
        </w:r>
        <w:r w:rsidR="00003363">
          <w:rPr>
            <w:noProof/>
            <w:webHidden/>
          </w:rPr>
          <w:fldChar w:fldCharType="begin"/>
        </w:r>
        <w:r w:rsidR="00003363">
          <w:rPr>
            <w:noProof/>
            <w:webHidden/>
          </w:rPr>
          <w:instrText xml:space="preserve"> PAGEREF _Toc243667746 \h </w:instrText>
        </w:r>
        <w:r w:rsidR="00003363">
          <w:rPr>
            <w:noProof/>
            <w:webHidden/>
          </w:rPr>
        </w:r>
        <w:r w:rsidR="00003363">
          <w:rPr>
            <w:noProof/>
            <w:webHidden/>
          </w:rPr>
          <w:fldChar w:fldCharType="separate"/>
        </w:r>
        <w:r w:rsidR="00003363">
          <w:rPr>
            <w:noProof/>
            <w:webHidden/>
          </w:rPr>
          <w:t>7</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7" w:history="1">
        <w:r w:rsidR="00003363" w:rsidRPr="0006592A">
          <w:rPr>
            <w:rStyle w:val="Hipervnculo"/>
            <w:noProof/>
          </w:rPr>
          <w:t>1.4.1. Descripción del problema</w:t>
        </w:r>
        <w:r w:rsidR="00003363">
          <w:rPr>
            <w:noProof/>
            <w:webHidden/>
          </w:rPr>
          <w:tab/>
        </w:r>
        <w:r w:rsidR="00003363">
          <w:rPr>
            <w:noProof/>
            <w:webHidden/>
          </w:rPr>
          <w:fldChar w:fldCharType="begin"/>
        </w:r>
        <w:r w:rsidR="00003363">
          <w:rPr>
            <w:noProof/>
            <w:webHidden/>
          </w:rPr>
          <w:instrText xml:space="preserve"> PAGEREF _Toc243667747 \h </w:instrText>
        </w:r>
        <w:r w:rsidR="00003363">
          <w:rPr>
            <w:noProof/>
            <w:webHidden/>
          </w:rPr>
        </w:r>
        <w:r w:rsidR="00003363">
          <w:rPr>
            <w:noProof/>
            <w:webHidden/>
          </w:rPr>
          <w:fldChar w:fldCharType="separate"/>
        </w:r>
        <w:r w:rsidR="00003363">
          <w:rPr>
            <w:noProof/>
            <w:webHidden/>
          </w:rPr>
          <w:t>7</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8" w:history="1">
        <w:r w:rsidR="00003363" w:rsidRPr="0006592A">
          <w:rPr>
            <w:rStyle w:val="Hipervnculo"/>
            <w:noProof/>
          </w:rPr>
          <w:t>1.4.2. Problema principal</w:t>
        </w:r>
        <w:r w:rsidR="00003363">
          <w:rPr>
            <w:noProof/>
            <w:webHidden/>
          </w:rPr>
          <w:tab/>
        </w:r>
        <w:r w:rsidR="00003363">
          <w:rPr>
            <w:noProof/>
            <w:webHidden/>
          </w:rPr>
          <w:fldChar w:fldCharType="begin"/>
        </w:r>
        <w:r w:rsidR="00003363">
          <w:rPr>
            <w:noProof/>
            <w:webHidden/>
          </w:rPr>
          <w:instrText xml:space="preserve"> PAGEREF _Toc243667748 \h </w:instrText>
        </w:r>
        <w:r w:rsidR="00003363">
          <w:rPr>
            <w:noProof/>
            <w:webHidden/>
          </w:rPr>
        </w:r>
        <w:r w:rsidR="00003363">
          <w:rPr>
            <w:noProof/>
            <w:webHidden/>
          </w:rPr>
          <w:fldChar w:fldCharType="separate"/>
        </w:r>
        <w:r w:rsidR="00003363">
          <w:rPr>
            <w:noProof/>
            <w:webHidden/>
          </w:rPr>
          <w:t>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49" w:history="1">
        <w:r w:rsidR="00003363" w:rsidRPr="0006592A">
          <w:rPr>
            <w:rStyle w:val="Hipervnculo"/>
            <w:noProof/>
          </w:rPr>
          <w:t>1.4.3. Problemas secundarios</w:t>
        </w:r>
        <w:r w:rsidR="00003363">
          <w:rPr>
            <w:noProof/>
            <w:webHidden/>
          </w:rPr>
          <w:tab/>
        </w:r>
        <w:r w:rsidR="00003363">
          <w:rPr>
            <w:noProof/>
            <w:webHidden/>
          </w:rPr>
          <w:fldChar w:fldCharType="begin"/>
        </w:r>
        <w:r w:rsidR="00003363">
          <w:rPr>
            <w:noProof/>
            <w:webHidden/>
          </w:rPr>
          <w:instrText xml:space="preserve"> PAGEREF _Toc243667749 \h </w:instrText>
        </w:r>
        <w:r w:rsidR="00003363">
          <w:rPr>
            <w:noProof/>
            <w:webHidden/>
          </w:rPr>
        </w:r>
        <w:r w:rsidR="00003363">
          <w:rPr>
            <w:noProof/>
            <w:webHidden/>
          </w:rPr>
          <w:fldChar w:fldCharType="separate"/>
        </w:r>
        <w:r w:rsidR="00003363">
          <w:rPr>
            <w:noProof/>
            <w:webHidden/>
          </w:rPr>
          <w:t>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0" w:history="1">
        <w:r w:rsidR="00003363" w:rsidRPr="0006592A">
          <w:rPr>
            <w:rStyle w:val="Hipervnculo"/>
            <w:noProof/>
          </w:rPr>
          <w:t>1.4.4. Formulación del problema</w:t>
        </w:r>
        <w:r w:rsidR="00003363">
          <w:rPr>
            <w:noProof/>
            <w:webHidden/>
          </w:rPr>
          <w:tab/>
        </w:r>
        <w:r w:rsidR="00003363">
          <w:rPr>
            <w:noProof/>
            <w:webHidden/>
          </w:rPr>
          <w:fldChar w:fldCharType="begin"/>
        </w:r>
        <w:r w:rsidR="00003363">
          <w:rPr>
            <w:noProof/>
            <w:webHidden/>
          </w:rPr>
          <w:instrText xml:space="preserve"> PAGEREF _Toc243667750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51" w:history="1">
        <w:r w:rsidR="00003363" w:rsidRPr="0006592A">
          <w:rPr>
            <w:rStyle w:val="Hipervnculo"/>
            <w:noProof/>
          </w:rPr>
          <w:t>1.5. Objetivos</w:t>
        </w:r>
        <w:r w:rsidR="00003363">
          <w:rPr>
            <w:noProof/>
            <w:webHidden/>
          </w:rPr>
          <w:tab/>
        </w:r>
        <w:r w:rsidR="00003363">
          <w:rPr>
            <w:noProof/>
            <w:webHidden/>
          </w:rPr>
          <w:fldChar w:fldCharType="begin"/>
        </w:r>
        <w:r w:rsidR="00003363">
          <w:rPr>
            <w:noProof/>
            <w:webHidden/>
          </w:rPr>
          <w:instrText xml:space="preserve"> PAGEREF _Toc243667751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2" w:history="1">
        <w:r w:rsidR="00003363" w:rsidRPr="0006592A">
          <w:rPr>
            <w:rStyle w:val="Hipervnculo"/>
            <w:noProof/>
          </w:rPr>
          <w:t>1.5.1. Objetivo General</w:t>
        </w:r>
        <w:r w:rsidR="00003363">
          <w:rPr>
            <w:noProof/>
            <w:webHidden/>
          </w:rPr>
          <w:tab/>
        </w:r>
        <w:r w:rsidR="00003363">
          <w:rPr>
            <w:noProof/>
            <w:webHidden/>
          </w:rPr>
          <w:fldChar w:fldCharType="begin"/>
        </w:r>
        <w:r w:rsidR="00003363">
          <w:rPr>
            <w:noProof/>
            <w:webHidden/>
          </w:rPr>
          <w:instrText xml:space="preserve"> PAGEREF _Toc243667752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3" w:history="1">
        <w:r w:rsidR="00003363" w:rsidRPr="0006592A">
          <w:rPr>
            <w:rStyle w:val="Hipervnculo"/>
            <w:noProof/>
          </w:rPr>
          <w:t>1.5.2. Objetivos Específicos</w:t>
        </w:r>
        <w:r w:rsidR="00003363">
          <w:rPr>
            <w:noProof/>
            <w:webHidden/>
          </w:rPr>
          <w:tab/>
        </w:r>
        <w:r w:rsidR="00003363">
          <w:rPr>
            <w:noProof/>
            <w:webHidden/>
          </w:rPr>
          <w:fldChar w:fldCharType="begin"/>
        </w:r>
        <w:r w:rsidR="00003363">
          <w:rPr>
            <w:noProof/>
            <w:webHidden/>
          </w:rPr>
          <w:instrText xml:space="preserve"> PAGEREF _Toc243667753 \h </w:instrText>
        </w:r>
        <w:r w:rsidR="00003363">
          <w:rPr>
            <w:noProof/>
            <w:webHidden/>
          </w:rPr>
        </w:r>
        <w:r w:rsidR="00003363">
          <w:rPr>
            <w:noProof/>
            <w:webHidden/>
          </w:rPr>
          <w:fldChar w:fldCharType="separate"/>
        </w:r>
        <w:r w:rsidR="00003363">
          <w:rPr>
            <w:noProof/>
            <w:webHidden/>
          </w:rPr>
          <w:t>9</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54" w:history="1">
        <w:r w:rsidR="00003363" w:rsidRPr="0006592A">
          <w:rPr>
            <w:rStyle w:val="Hipervnculo"/>
            <w:noProof/>
          </w:rPr>
          <w:t>1.6. Hipótesis</w:t>
        </w:r>
        <w:r w:rsidR="00003363">
          <w:rPr>
            <w:noProof/>
            <w:webHidden/>
          </w:rPr>
          <w:tab/>
        </w:r>
        <w:r w:rsidR="00003363">
          <w:rPr>
            <w:noProof/>
            <w:webHidden/>
          </w:rPr>
          <w:fldChar w:fldCharType="begin"/>
        </w:r>
        <w:r w:rsidR="00003363">
          <w:rPr>
            <w:noProof/>
            <w:webHidden/>
          </w:rPr>
          <w:instrText xml:space="preserve"> PAGEREF _Toc243667754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5" w:history="1">
        <w:r w:rsidR="00003363" w:rsidRPr="0006592A">
          <w:rPr>
            <w:rStyle w:val="Hipervnculo"/>
            <w:noProof/>
          </w:rPr>
          <w:t>1.6.1. Hipótesis de Ingeniería</w:t>
        </w:r>
        <w:r w:rsidR="00003363">
          <w:rPr>
            <w:noProof/>
            <w:webHidden/>
          </w:rPr>
          <w:tab/>
        </w:r>
        <w:r w:rsidR="00003363">
          <w:rPr>
            <w:noProof/>
            <w:webHidden/>
          </w:rPr>
          <w:fldChar w:fldCharType="begin"/>
        </w:r>
        <w:r w:rsidR="00003363">
          <w:rPr>
            <w:noProof/>
            <w:webHidden/>
          </w:rPr>
          <w:instrText xml:space="preserve"> PAGEREF _Toc243667755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6" w:history="1">
        <w:r w:rsidR="00003363" w:rsidRPr="0006592A">
          <w:rPr>
            <w:rStyle w:val="Hipervnculo"/>
            <w:noProof/>
          </w:rPr>
          <w:t>1.6.2. Hipótesis nula</w:t>
        </w:r>
        <w:r w:rsidR="00003363">
          <w:rPr>
            <w:noProof/>
            <w:webHidden/>
          </w:rPr>
          <w:tab/>
        </w:r>
        <w:r w:rsidR="00003363">
          <w:rPr>
            <w:noProof/>
            <w:webHidden/>
          </w:rPr>
          <w:fldChar w:fldCharType="begin"/>
        </w:r>
        <w:r w:rsidR="00003363">
          <w:rPr>
            <w:noProof/>
            <w:webHidden/>
          </w:rPr>
          <w:instrText xml:space="preserve"> PAGEREF _Toc243667756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7" w:history="1">
        <w:r w:rsidR="00003363" w:rsidRPr="0006592A">
          <w:rPr>
            <w:rStyle w:val="Hipervnculo"/>
            <w:noProof/>
          </w:rPr>
          <w:t>1.6.3. Identificación de variables</w:t>
        </w:r>
        <w:r w:rsidR="00003363">
          <w:rPr>
            <w:noProof/>
            <w:webHidden/>
          </w:rPr>
          <w:tab/>
        </w:r>
        <w:r w:rsidR="00003363">
          <w:rPr>
            <w:noProof/>
            <w:webHidden/>
          </w:rPr>
          <w:fldChar w:fldCharType="begin"/>
        </w:r>
        <w:r w:rsidR="00003363">
          <w:rPr>
            <w:noProof/>
            <w:webHidden/>
          </w:rPr>
          <w:instrText xml:space="preserve"> PAGEREF _Toc243667757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8" w:history="1">
        <w:r w:rsidR="00003363" w:rsidRPr="0006592A">
          <w:rPr>
            <w:rStyle w:val="Hipervnculo"/>
            <w:noProof/>
          </w:rPr>
          <w:t>1.6.4. Conceptualización de Variables</w:t>
        </w:r>
        <w:r w:rsidR="00003363">
          <w:rPr>
            <w:noProof/>
            <w:webHidden/>
          </w:rPr>
          <w:tab/>
        </w:r>
        <w:r w:rsidR="00003363">
          <w:rPr>
            <w:noProof/>
            <w:webHidden/>
          </w:rPr>
          <w:fldChar w:fldCharType="begin"/>
        </w:r>
        <w:r w:rsidR="00003363">
          <w:rPr>
            <w:noProof/>
            <w:webHidden/>
          </w:rPr>
          <w:instrText xml:space="preserve"> PAGEREF _Toc243667758 \h </w:instrText>
        </w:r>
        <w:r w:rsidR="00003363">
          <w:rPr>
            <w:noProof/>
            <w:webHidden/>
          </w:rPr>
        </w:r>
        <w:r w:rsidR="00003363">
          <w:rPr>
            <w:noProof/>
            <w:webHidden/>
          </w:rPr>
          <w:fldChar w:fldCharType="separate"/>
        </w:r>
        <w:r w:rsidR="00003363">
          <w:rPr>
            <w:noProof/>
            <w:webHidden/>
          </w:rPr>
          <w:t>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59" w:history="1">
        <w:r w:rsidR="00003363" w:rsidRPr="0006592A">
          <w:rPr>
            <w:rStyle w:val="Hipervnculo"/>
            <w:noProof/>
          </w:rPr>
          <w:t>1.6.5. Operacionalización de Variables</w:t>
        </w:r>
        <w:r w:rsidR="00003363">
          <w:rPr>
            <w:noProof/>
            <w:webHidden/>
          </w:rPr>
          <w:tab/>
        </w:r>
        <w:r w:rsidR="00003363">
          <w:rPr>
            <w:noProof/>
            <w:webHidden/>
          </w:rPr>
          <w:fldChar w:fldCharType="begin"/>
        </w:r>
        <w:r w:rsidR="00003363">
          <w:rPr>
            <w:noProof/>
            <w:webHidden/>
          </w:rPr>
          <w:instrText xml:space="preserve"> PAGEREF _Toc243667759 \h </w:instrText>
        </w:r>
        <w:r w:rsidR="00003363">
          <w:rPr>
            <w:noProof/>
            <w:webHidden/>
          </w:rPr>
        </w:r>
        <w:r w:rsidR="00003363">
          <w:rPr>
            <w:noProof/>
            <w:webHidden/>
          </w:rPr>
          <w:fldChar w:fldCharType="separate"/>
        </w:r>
        <w:r w:rsidR="00003363">
          <w:rPr>
            <w:noProof/>
            <w:webHidden/>
          </w:rPr>
          <w:t>11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60" w:history="1">
        <w:r w:rsidR="00003363" w:rsidRPr="0006592A">
          <w:rPr>
            <w:rStyle w:val="Hipervnculo"/>
            <w:noProof/>
          </w:rPr>
          <w:t>1.7. Justificación</w:t>
        </w:r>
        <w:r w:rsidR="00003363">
          <w:rPr>
            <w:noProof/>
            <w:webHidden/>
          </w:rPr>
          <w:tab/>
        </w:r>
        <w:r w:rsidR="00003363">
          <w:rPr>
            <w:noProof/>
            <w:webHidden/>
          </w:rPr>
          <w:fldChar w:fldCharType="begin"/>
        </w:r>
        <w:r w:rsidR="00003363">
          <w:rPr>
            <w:noProof/>
            <w:webHidden/>
          </w:rPr>
          <w:instrText xml:space="preserve"> PAGEREF _Toc243667760 \h </w:instrText>
        </w:r>
        <w:r w:rsidR="00003363">
          <w:rPr>
            <w:noProof/>
            <w:webHidden/>
          </w:rPr>
        </w:r>
        <w:r w:rsidR="00003363">
          <w:rPr>
            <w:noProof/>
            <w:webHidden/>
          </w:rPr>
          <w:fldChar w:fldCharType="separate"/>
        </w:r>
        <w:r w:rsidR="00003363">
          <w:rPr>
            <w:noProof/>
            <w:webHidden/>
          </w:rPr>
          <w:t>12</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1" w:history="1">
        <w:r w:rsidR="00003363" w:rsidRPr="0006592A">
          <w:rPr>
            <w:rStyle w:val="Hipervnculo"/>
            <w:noProof/>
          </w:rPr>
          <w:t>1.7.1. Justificación Científica</w:t>
        </w:r>
        <w:r w:rsidR="00003363">
          <w:rPr>
            <w:noProof/>
            <w:webHidden/>
          </w:rPr>
          <w:tab/>
        </w:r>
        <w:r w:rsidR="00003363">
          <w:rPr>
            <w:noProof/>
            <w:webHidden/>
          </w:rPr>
          <w:fldChar w:fldCharType="begin"/>
        </w:r>
        <w:r w:rsidR="00003363">
          <w:rPr>
            <w:noProof/>
            <w:webHidden/>
          </w:rPr>
          <w:instrText xml:space="preserve"> PAGEREF _Toc243667761 \h </w:instrText>
        </w:r>
        <w:r w:rsidR="00003363">
          <w:rPr>
            <w:noProof/>
            <w:webHidden/>
          </w:rPr>
        </w:r>
        <w:r w:rsidR="00003363">
          <w:rPr>
            <w:noProof/>
            <w:webHidden/>
          </w:rPr>
          <w:fldChar w:fldCharType="separate"/>
        </w:r>
        <w:r w:rsidR="00003363">
          <w:rPr>
            <w:noProof/>
            <w:webHidden/>
          </w:rPr>
          <w:t>12</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2" w:history="1">
        <w:r w:rsidR="00003363" w:rsidRPr="0006592A">
          <w:rPr>
            <w:rStyle w:val="Hipervnculo"/>
            <w:noProof/>
          </w:rPr>
          <w:t>1.7.2. Justificación Técnica</w:t>
        </w:r>
        <w:r w:rsidR="00003363">
          <w:rPr>
            <w:noProof/>
            <w:webHidden/>
          </w:rPr>
          <w:tab/>
        </w:r>
        <w:r w:rsidR="00003363">
          <w:rPr>
            <w:noProof/>
            <w:webHidden/>
          </w:rPr>
          <w:fldChar w:fldCharType="begin"/>
        </w:r>
        <w:r w:rsidR="00003363">
          <w:rPr>
            <w:noProof/>
            <w:webHidden/>
          </w:rPr>
          <w:instrText xml:space="preserve"> PAGEREF _Toc243667762 \h </w:instrText>
        </w:r>
        <w:r w:rsidR="00003363">
          <w:rPr>
            <w:noProof/>
            <w:webHidden/>
          </w:rPr>
        </w:r>
        <w:r w:rsidR="00003363">
          <w:rPr>
            <w:noProof/>
            <w:webHidden/>
          </w:rPr>
          <w:fldChar w:fldCharType="separate"/>
        </w:r>
        <w:r w:rsidR="00003363">
          <w:rPr>
            <w:noProof/>
            <w:webHidden/>
          </w:rPr>
          <w:t>13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3" w:history="1">
        <w:r w:rsidR="00003363" w:rsidRPr="0006592A">
          <w:rPr>
            <w:rStyle w:val="Hipervnculo"/>
            <w:noProof/>
          </w:rPr>
          <w:t>1.7.3. Justificacón Económica</w:t>
        </w:r>
        <w:r w:rsidR="00003363">
          <w:rPr>
            <w:noProof/>
            <w:webHidden/>
          </w:rPr>
          <w:tab/>
        </w:r>
        <w:r w:rsidR="00003363">
          <w:rPr>
            <w:noProof/>
            <w:webHidden/>
          </w:rPr>
          <w:fldChar w:fldCharType="begin"/>
        </w:r>
        <w:r w:rsidR="00003363">
          <w:rPr>
            <w:noProof/>
            <w:webHidden/>
          </w:rPr>
          <w:instrText xml:space="preserve"> PAGEREF _Toc243667763 \h </w:instrText>
        </w:r>
        <w:r w:rsidR="00003363">
          <w:rPr>
            <w:noProof/>
            <w:webHidden/>
          </w:rPr>
        </w:r>
        <w:r w:rsidR="00003363">
          <w:rPr>
            <w:noProof/>
            <w:webHidden/>
          </w:rPr>
          <w:fldChar w:fldCharType="separate"/>
        </w:r>
        <w:r w:rsidR="00003363">
          <w:rPr>
            <w:noProof/>
            <w:webHidden/>
          </w:rPr>
          <w:t>13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4" w:history="1">
        <w:r w:rsidR="00003363" w:rsidRPr="0006592A">
          <w:rPr>
            <w:rStyle w:val="Hipervnculo"/>
            <w:noProof/>
          </w:rPr>
          <w:t>1.7.4. Justificación Social</w:t>
        </w:r>
        <w:r w:rsidR="00003363">
          <w:rPr>
            <w:noProof/>
            <w:webHidden/>
          </w:rPr>
          <w:tab/>
        </w:r>
        <w:r w:rsidR="00003363">
          <w:rPr>
            <w:noProof/>
            <w:webHidden/>
          </w:rPr>
          <w:fldChar w:fldCharType="begin"/>
        </w:r>
        <w:r w:rsidR="00003363">
          <w:rPr>
            <w:noProof/>
            <w:webHidden/>
          </w:rPr>
          <w:instrText xml:space="preserve"> PAGEREF _Toc243667764 \h </w:instrText>
        </w:r>
        <w:r w:rsidR="00003363">
          <w:rPr>
            <w:noProof/>
            <w:webHidden/>
          </w:rPr>
        </w:r>
        <w:r w:rsidR="00003363">
          <w:rPr>
            <w:noProof/>
            <w:webHidden/>
          </w:rPr>
          <w:fldChar w:fldCharType="separate"/>
        </w:r>
        <w:r w:rsidR="00003363">
          <w:rPr>
            <w:noProof/>
            <w:webHidden/>
          </w:rPr>
          <w:t>14</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65" w:history="1">
        <w:r w:rsidR="00003363" w:rsidRPr="0006592A">
          <w:rPr>
            <w:rStyle w:val="Hipervnculo"/>
            <w:noProof/>
          </w:rPr>
          <w:t>1.8. Metodología</w:t>
        </w:r>
        <w:r w:rsidR="00003363">
          <w:rPr>
            <w:noProof/>
            <w:webHidden/>
          </w:rPr>
          <w:tab/>
        </w:r>
        <w:r w:rsidR="00003363">
          <w:rPr>
            <w:noProof/>
            <w:webHidden/>
          </w:rPr>
          <w:fldChar w:fldCharType="begin"/>
        </w:r>
        <w:r w:rsidR="00003363">
          <w:rPr>
            <w:noProof/>
            <w:webHidden/>
          </w:rPr>
          <w:instrText xml:space="preserve"> PAGEREF _Toc243667765 \h </w:instrText>
        </w:r>
        <w:r w:rsidR="00003363">
          <w:rPr>
            <w:noProof/>
            <w:webHidden/>
          </w:rPr>
        </w:r>
        <w:r w:rsidR="00003363">
          <w:rPr>
            <w:noProof/>
            <w:webHidden/>
          </w:rPr>
          <w:fldChar w:fldCharType="separate"/>
        </w:r>
        <w:r w:rsidR="00003363">
          <w:rPr>
            <w:noProof/>
            <w:webHidden/>
          </w:rPr>
          <w:t>14</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66" w:history="1">
        <w:r w:rsidR="00003363" w:rsidRPr="0006592A">
          <w:rPr>
            <w:rStyle w:val="Hipervnculo"/>
            <w:noProof/>
          </w:rPr>
          <w:t>1.9. Método Científico</w:t>
        </w:r>
        <w:r w:rsidR="00003363">
          <w:rPr>
            <w:noProof/>
            <w:webHidden/>
          </w:rPr>
          <w:tab/>
        </w:r>
        <w:r w:rsidR="00003363">
          <w:rPr>
            <w:noProof/>
            <w:webHidden/>
          </w:rPr>
          <w:fldChar w:fldCharType="begin"/>
        </w:r>
        <w:r w:rsidR="00003363">
          <w:rPr>
            <w:noProof/>
            <w:webHidden/>
          </w:rPr>
          <w:instrText xml:space="preserve"> PAGEREF _Toc243667766 \h </w:instrText>
        </w:r>
        <w:r w:rsidR="00003363">
          <w:rPr>
            <w:noProof/>
            <w:webHidden/>
          </w:rPr>
        </w:r>
        <w:r w:rsidR="00003363">
          <w:rPr>
            <w:noProof/>
            <w:webHidden/>
          </w:rPr>
          <w:fldChar w:fldCharType="separate"/>
        </w:r>
        <w:r w:rsidR="00003363">
          <w:rPr>
            <w:noProof/>
            <w:webHidden/>
          </w:rPr>
          <w:t>15</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7" w:history="1">
        <w:r w:rsidR="00003363" w:rsidRPr="0006592A">
          <w:rPr>
            <w:rStyle w:val="Hipervnculo"/>
            <w:noProof/>
          </w:rPr>
          <w:t>1.9.1.</w:t>
        </w:r>
        <w:r w:rsidR="00003363" w:rsidRPr="0006592A">
          <w:rPr>
            <w:rStyle w:val="Hipervnculo"/>
            <w:rFonts w:eastAsia="Times New Roman"/>
            <w:noProof/>
            <w:lang w:eastAsia="es-ES"/>
          </w:rPr>
          <w:t xml:space="preserve"> Método de Investigación</w:t>
        </w:r>
        <w:r w:rsidR="00003363">
          <w:rPr>
            <w:noProof/>
            <w:webHidden/>
          </w:rPr>
          <w:tab/>
        </w:r>
        <w:r w:rsidR="00003363">
          <w:rPr>
            <w:noProof/>
            <w:webHidden/>
          </w:rPr>
          <w:fldChar w:fldCharType="begin"/>
        </w:r>
        <w:r w:rsidR="00003363">
          <w:rPr>
            <w:noProof/>
            <w:webHidden/>
          </w:rPr>
          <w:instrText xml:space="preserve"> PAGEREF _Toc243667767 \h </w:instrText>
        </w:r>
        <w:r w:rsidR="00003363">
          <w:rPr>
            <w:noProof/>
            <w:webHidden/>
          </w:rPr>
        </w:r>
        <w:r w:rsidR="00003363">
          <w:rPr>
            <w:noProof/>
            <w:webHidden/>
          </w:rPr>
          <w:fldChar w:fldCharType="separate"/>
        </w:r>
        <w:r w:rsidR="00003363">
          <w:rPr>
            <w:noProof/>
            <w:webHidden/>
          </w:rPr>
          <w:t>16</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8" w:history="1">
        <w:r w:rsidR="00003363" w:rsidRPr="0006592A">
          <w:rPr>
            <w:rStyle w:val="Hipervnculo"/>
            <w:rFonts w:eastAsia="Times New Roman"/>
            <w:noProof/>
            <w:lang w:eastAsia="es-ES"/>
          </w:rPr>
          <w:t>1.9.2. Técnicas de Investigación</w:t>
        </w:r>
        <w:r w:rsidR="00003363">
          <w:rPr>
            <w:noProof/>
            <w:webHidden/>
          </w:rPr>
          <w:tab/>
        </w:r>
        <w:r w:rsidR="00003363">
          <w:rPr>
            <w:noProof/>
            <w:webHidden/>
          </w:rPr>
          <w:fldChar w:fldCharType="begin"/>
        </w:r>
        <w:r w:rsidR="00003363">
          <w:rPr>
            <w:noProof/>
            <w:webHidden/>
          </w:rPr>
          <w:instrText xml:space="preserve"> PAGEREF _Toc243667768 \h </w:instrText>
        </w:r>
        <w:r w:rsidR="00003363">
          <w:rPr>
            <w:noProof/>
            <w:webHidden/>
          </w:rPr>
        </w:r>
        <w:r w:rsidR="00003363">
          <w:rPr>
            <w:noProof/>
            <w:webHidden/>
          </w:rPr>
          <w:fldChar w:fldCharType="separate"/>
        </w:r>
        <w:r w:rsidR="00003363">
          <w:rPr>
            <w:noProof/>
            <w:webHidden/>
          </w:rPr>
          <w:t>17</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69" w:history="1">
        <w:r w:rsidR="00003363" w:rsidRPr="0006592A">
          <w:rPr>
            <w:rStyle w:val="Hipervnculo"/>
            <w:noProof/>
          </w:rPr>
          <w:t>1.9.3. Metodología de desarrollo</w:t>
        </w:r>
        <w:r w:rsidR="00003363">
          <w:rPr>
            <w:noProof/>
            <w:webHidden/>
          </w:rPr>
          <w:tab/>
        </w:r>
        <w:r w:rsidR="00003363">
          <w:rPr>
            <w:noProof/>
            <w:webHidden/>
          </w:rPr>
          <w:fldChar w:fldCharType="begin"/>
        </w:r>
        <w:r w:rsidR="00003363">
          <w:rPr>
            <w:noProof/>
            <w:webHidden/>
          </w:rPr>
          <w:instrText xml:space="preserve"> PAGEREF _Toc243667769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70" w:history="1">
        <w:r w:rsidR="00003363" w:rsidRPr="0006592A">
          <w:rPr>
            <w:rStyle w:val="Hipervnculo"/>
            <w:noProof/>
          </w:rPr>
          <w:t>1.10. Herramientas a utilizar</w:t>
        </w:r>
        <w:r w:rsidR="00003363">
          <w:rPr>
            <w:noProof/>
            <w:webHidden/>
          </w:rPr>
          <w:tab/>
        </w:r>
        <w:r w:rsidR="00003363">
          <w:rPr>
            <w:noProof/>
            <w:webHidden/>
          </w:rPr>
          <w:fldChar w:fldCharType="begin"/>
        </w:r>
        <w:r w:rsidR="00003363">
          <w:rPr>
            <w:noProof/>
            <w:webHidden/>
          </w:rPr>
          <w:instrText xml:space="preserve"> PAGEREF _Toc243667770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71" w:history="1">
        <w:r w:rsidR="00003363" w:rsidRPr="0006592A">
          <w:rPr>
            <w:rStyle w:val="Hipervnculo"/>
            <w:noProof/>
          </w:rPr>
          <w:t>1.10.1. Hardware</w:t>
        </w:r>
        <w:r w:rsidR="00003363">
          <w:rPr>
            <w:noProof/>
            <w:webHidden/>
          </w:rPr>
          <w:tab/>
        </w:r>
        <w:r w:rsidR="00003363">
          <w:rPr>
            <w:noProof/>
            <w:webHidden/>
          </w:rPr>
          <w:fldChar w:fldCharType="begin"/>
        </w:r>
        <w:r w:rsidR="00003363">
          <w:rPr>
            <w:noProof/>
            <w:webHidden/>
          </w:rPr>
          <w:instrText xml:space="preserve"> PAGEREF _Toc243667771 \h </w:instrText>
        </w:r>
        <w:r w:rsidR="00003363">
          <w:rPr>
            <w:noProof/>
            <w:webHidden/>
          </w:rPr>
        </w:r>
        <w:r w:rsidR="00003363">
          <w:rPr>
            <w:noProof/>
            <w:webHidden/>
          </w:rPr>
          <w:fldChar w:fldCharType="separate"/>
        </w:r>
        <w:r w:rsidR="00003363">
          <w:rPr>
            <w:noProof/>
            <w:webHidden/>
          </w:rPr>
          <w:t>18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72" w:history="1">
        <w:r w:rsidR="00003363" w:rsidRPr="0006592A">
          <w:rPr>
            <w:rStyle w:val="Hipervnculo"/>
            <w:noProof/>
          </w:rPr>
          <w:t>1.10.2. Software</w:t>
        </w:r>
        <w:r w:rsidR="00003363">
          <w:rPr>
            <w:noProof/>
            <w:webHidden/>
          </w:rPr>
          <w:tab/>
        </w:r>
        <w:r w:rsidR="00003363">
          <w:rPr>
            <w:noProof/>
            <w:webHidden/>
          </w:rPr>
          <w:fldChar w:fldCharType="begin"/>
        </w:r>
        <w:r w:rsidR="00003363">
          <w:rPr>
            <w:noProof/>
            <w:webHidden/>
          </w:rPr>
          <w:instrText xml:space="preserve"> PAGEREF _Toc243667772 \h </w:instrText>
        </w:r>
        <w:r w:rsidR="00003363">
          <w:rPr>
            <w:noProof/>
            <w:webHidden/>
          </w:rPr>
        </w:r>
        <w:r w:rsidR="00003363">
          <w:rPr>
            <w:noProof/>
            <w:webHidden/>
          </w:rPr>
          <w:fldChar w:fldCharType="separate"/>
        </w:r>
        <w:r w:rsidR="00003363">
          <w:rPr>
            <w:noProof/>
            <w:webHidden/>
          </w:rPr>
          <w:t>19</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73" w:history="1">
        <w:r w:rsidR="00003363" w:rsidRPr="0006592A">
          <w:rPr>
            <w:rStyle w:val="Hipervnculo"/>
            <w:noProof/>
          </w:rPr>
          <w:t>1.11. Limites y Alcances</w:t>
        </w:r>
        <w:r w:rsidR="00003363">
          <w:rPr>
            <w:noProof/>
            <w:webHidden/>
          </w:rPr>
          <w:tab/>
        </w:r>
        <w:r w:rsidR="00003363">
          <w:rPr>
            <w:noProof/>
            <w:webHidden/>
          </w:rPr>
          <w:fldChar w:fldCharType="begin"/>
        </w:r>
        <w:r w:rsidR="00003363">
          <w:rPr>
            <w:noProof/>
            <w:webHidden/>
          </w:rPr>
          <w:instrText xml:space="preserve"> PAGEREF _Toc243667773 \h </w:instrText>
        </w:r>
        <w:r w:rsidR="00003363">
          <w:rPr>
            <w:noProof/>
            <w:webHidden/>
          </w:rPr>
        </w:r>
        <w:r w:rsidR="00003363">
          <w:rPr>
            <w:noProof/>
            <w:webHidden/>
          </w:rPr>
          <w:fldChar w:fldCharType="separate"/>
        </w:r>
        <w:r w:rsidR="00003363">
          <w:rPr>
            <w:noProof/>
            <w:webHidden/>
          </w:rPr>
          <w:t>21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74" w:history="1">
        <w:r w:rsidR="00003363" w:rsidRPr="0006592A">
          <w:rPr>
            <w:rStyle w:val="Hipervnculo"/>
            <w:noProof/>
          </w:rPr>
          <w:t>1.11.1. Limites</w:t>
        </w:r>
        <w:r w:rsidR="00003363">
          <w:rPr>
            <w:noProof/>
            <w:webHidden/>
          </w:rPr>
          <w:tab/>
        </w:r>
        <w:r w:rsidR="00003363">
          <w:rPr>
            <w:noProof/>
            <w:webHidden/>
          </w:rPr>
          <w:fldChar w:fldCharType="begin"/>
        </w:r>
        <w:r w:rsidR="00003363">
          <w:rPr>
            <w:noProof/>
            <w:webHidden/>
          </w:rPr>
          <w:instrText xml:space="preserve"> PAGEREF _Toc243667774 \h </w:instrText>
        </w:r>
        <w:r w:rsidR="00003363">
          <w:rPr>
            <w:noProof/>
            <w:webHidden/>
          </w:rPr>
        </w:r>
        <w:r w:rsidR="00003363">
          <w:rPr>
            <w:noProof/>
            <w:webHidden/>
          </w:rPr>
          <w:fldChar w:fldCharType="separate"/>
        </w:r>
        <w:r w:rsidR="00003363">
          <w:rPr>
            <w:noProof/>
            <w:webHidden/>
          </w:rPr>
          <w:t>21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75" w:history="1">
        <w:r w:rsidR="00003363" w:rsidRPr="0006592A">
          <w:rPr>
            <w:rStyle w:val="Hipervnculo"/>
            <w:noProof/>
          </w:rPr>
          <w:t>1.11.2. Alcances</w:t>
        </w:r>
        <w:r w:rsidR="00003363">
          <w:rPr>
            <w:noProof/>
            <w:webHidden/>
          </w:rPr>
          <w:tab/>
        </w:r>
        <w:r w:rsidR="00003363">
          <w:rPr>
            <w:noProof/>
            <w:webHidden/>
          </w:rPr>
          <w:fldChar w:fldCharType="begin"/>
        </w:r>
        <w:r w:rsidR="00003363">
          <w:rPr>
            <w:noProof/>
            <w:webHidden/>
          </w:rPr>
          <w:instrText xml:space="preserve"> PAGEREF _Toc243667775 \h </w:instrText>
        </w:r>
        <w:r w:rsidR="00003363">
          <w:rPr>
            <w:noProof/>
            <w:webHidden/>
          </w:rPr>
        </w:r>
        <w:r w:rsidR="00003363">
          <w:rPr>
            <w:noProof/>
            <w:webHidden/>
          </w:rPr>
          <w:fldChar w:fldCharType="separate"/>
        </w:r>
        <w:r w:rsidR="00003363">
          <w:rPr>
            <w:noProof/>
            <w:webHidden/>
          </w:rPr>
          <w:t>22</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76" w:history="1">
        <w:r w:rsidR="00003363" w:rsidRPr="0006592A">
          <w:rPr>
            <w:rStyle w:val="Hipervnculo"/>
            <w:noProof/>
          </w:rPr>
          <w:t>1.12. Aportes</w:t>
        </w:r>
        <w:r w:rsidR="00003363">
          <w:rPr>
            <w:noProof/>
            <w:webHidden/>
          </w:rPr>
          <w:tab/>
        </w:r>
        <w:r w:rsidR="00003363">
          <w:rPr>
            <w:noProof/>
            <w:webHidden/>
          </w:rPr>
          <w:fldChar w:fldCharType="begin"/>
        </w:r>
        <w:r w:rsidR="00003363">
          <w:rPr>
            <w:noProof/>
            <w:webHidden/>
          </w:rPr>
          <w:instrText xml:space="preserve"> PAGEREF _Toc243667776 \h </w:instrText>
        </w:r>
        <w:r w:rsidR="00003363">
          <w:rPr>
            <w:noProof/>
            <w:webHidden/>
          </w:rPr>
        </w:r>
        <w:r w:rsidR="00003363">
          <w:rPr>
            <w:noProof/>
            <w:webHidden/>
          </w:rPr>
          <w:fldChar w:fldCharType="separate"/>
        </w:r>
        <w:r w:rsidR="00003363">
          <w:rPr>
            <w:noProof/>
            <w:webHidden/>
          </w:rPr>
          <w:t>22</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777" w:history="1">
        <w:r w:rsidR="00003363" w:rsidRPr="0006592A">
          <w:rPr>
            <w:rStyle w:val="Hipervnculo"/>
            <w:noProof/>
          </w:rPr>
          <w:t>CAPITULO II</w:t>
        </w:r>
        <w:r w:rsidR="00003363">
          <w:rPr>
            <w:noProof/>
            <w:webHidden/>
          </w:rPr>
          <w:tab/>
        </w:r>
        <w:r w:rsidR="00003363">
          <w:rPr>
            <w:noProof/>
            <w:webHidden/>
          </w:rPr>
          <w:fldChar w:fldCharType="begin"/>
        </w:r>
        <w:r w:rsidR="00003363">
          <w:rPr>
            <w:noProof/>
            <w:webHidden/>
          </w:rPr>
          <w:instrText xml:space="preserve"> PAGEREF _Toc243667777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778" w:history="1">
        <w:r w:rsidR="00003363" w:rsidRPr="0006592A">
          <w:rPr>
            <w:rStyle w:val="Hipervnculo"/>
            <w:noProof/>
          </w:rPr>
          <w:t>2. MARCO TEÓRICO</w:t>
        </w:r>
        <w:r w:rsidR="00003363">
          <w:rPr>
            <w:noProof/>
            <w:webHidden/>
          </w:rPr>
          <w:tab/>
        </w:r>
        <w:r w:rsidR="00003363">
          <w:rPr>
            <w:noProof/>
            <w:webHidden/>
          </w:rPr>
          <w:fldChar w:fldCharType="begin"/>
        </w:r>
        <w:r w:rsidR="00003363">
          <w:rPr>
            <w:noProof/>
            <w:webHidden/>
          </w:rPr>
          <w:instrText xml:space="preserve"> PAGEREF _Toc243667778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79" w:history="1">
        <w:r w:rsidR="00003363" w:rsidRPr="0006592A">
          <w:rPr>
            <w:rStyle w:val="Hipervnculo"/>
            <w:noProof/>
            <w:lang w:val="es-ES"/>
          </w:rPr>
          <w:t>2.1. Marco conceptual</w:t>
        </w:r>
        <w:r w:rsidR="00003363">
          <w:rPr>
            <w:noProof/>
            <w:webHidden/>
          </w:rPr>
          <w:tab/>
        </w:r>
        <w:r w:rsidR="00003363">
          <w:rPr>
            <w:noProof/>
            <w:webHidden/>
          </w:rPr>
          <w:fldChar w:fldCharType="begin"/>
        </w:r>
        <w:r w:rsidR="00003363">
          <w:rPr>
            <w:noProof/>
            <w:webHidden/>
          </w:rPr>
          <w:instrText xml:space="preserve"> PAGEREF _Toc243667779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0" w:history="1">
        <w:r w:rsidR="00003363" w:rsidRPr="0006592A">
          <w:rPr>
            <w:rStyle w:val="Hipervnculo"/>
            <w:noProof/>
          </w:rPr>
          <w:t>2.1.1. Modelo</w:t>
        </w:r>
        <w:r w:rsidR="00003363">
          <w:rPr>
            <w:noProof/>
            <w:webHidden/>
          </w:rPr>
          <w:tab/>
        </w:r>
        <w:r w:rsidR="00003363">
          <w:rPr>
            <w:noProof/>
            <w:webHidden/>
          </w:rPr>
          <w:fldChar w:fldCharType="begin"/>
        </w:r>
        <w:r w:rsidR="00003363">
          <w:rPr>
            <w:noProof/>
            <w:webHidden/>
          </w:rPr>
          <w:instrText xml:space="preserve"> PAGEREF _Toc243667780 \h </w:instrText>
        </w:r>
        <w:r w:rsidR="00003363">
          <w:rPr>
            <w:noProof/>
            <w:webHidden/>
          </w:rPr>
        </w:r>
        <w:r w:rsidR="00003363">
          <w:rPr>
            <w:noProof/>
            <w:webHidden/>
          </w:rPr>
          <w:fldChar w:fldCharType="separate"/>
        </w:r>
        <w:r w:rsidR="00003363">
          <w:rPr>
            <w:noProof/>
            <w:webHidden/>
          </w:rPr>
          <w:t>24</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1" w:history="1">
        <w:r w:rsidR="00003363" w:rsidRPr="0006592A">
          <w:rPr>
            <w:rStyle w:val="Hipervnculo"/>
            <w:noProof/>
          </w:rPr>
          <w:t>2.1.2. Visión Artificial</w:t>
        </w:r>
        <w:r w:rsidR="00003363">
          <w:rPr>
            <w:noProof/>
            <w:webHidden/>
          </w:rPr>
          <w:tab/>
        </w:r>
        <w:r w:rsidR="00003363">
          <w:rPr>
            <w:noProof/>
            <w:webHidden/>
          </w:rPr>
          <w:fldChar w:fldCharType="begin"/>
        </w:r>
        <w:r w:rsidR="00003363">
          <w:rPr>
            <w:noProof/>
            <w:webHidden/>
          </w:rPr>
          <w:instrText xml:space="preserve"> PAGEREF _Toc243667781 \h </w:instrText>
        </w:r>
        <w:r w:rsidR="00003363">
          <w:rPr>
            <w:noProof/>
            <w:webHidden/>
          </w:rPr>
        </w:r>
        <w:r w:rsidR="00003363">
          <w:rPr>
            <w:noProof/>
            <w:webHidden/>
          </w:rPr>
          <w:fldChar w:fldCharType="separate"/>
        </w:r>
        <w:r w:rsidR="00003363">
          <w:rPr>
            <w:noProof/>
            <w:webHidden/>
          </w:rPr>
          <w:t>27</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2" w:history="1">
        <w:r w:rsidR="00003363" w:rsidRPr="0006592A">
          <w:rPr>
            <w:rStyle w:val="Hipervnculo"/>
            <w:noProof/>
          </w:rPr>
          <w:t>2.1.3. Imagen Digital</w:t>
        </w:r>
        <w:r w:rsidR="00003363">
          <w:rPr>
            <w:noProof/>
            <w:webHidden/>
          </w:rPr>
          <w:tab/>
        </w:r>
        <w:r w:rsidR="00003363">
          <w:rPr>
            <w:noProof/>
            <w:webHidden/>
          </w:rPr>
          <w:fldChar w:fldCharType="begin"/>
        </w:r>
        <w:r w:rsidR="00003363">
          <w:rPr>
            <w:noProof/>
            <w:webHidden/>
          </w:rPr>
          <w:instrText xml:space="preserve"> PAGEREF _Toc243667782 \h </w:instrText>
        </w:r>
        <w:r w:rsidR="00003363">
          <w:rPr>
            <w:noProof/>
            <w:webHidden/>
          </w:rPr>
        </w:r>
        <w:r w:rsidR="00003363">
          <w:rPr>
            <w:noProof/>
            <w:webHidden/>
          </w:rPr>
          <w:fldChar w:fldCharType="separate"/>
        </w:r>
        <w:r w:rsidR="00003363">
          <w:rPr>
            <w:noProof/>
            <w:webHidden/>
          </w:rPr>
          <w:t>35</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3" w:history="1">
        <w:r w:rsidR="00003363" w:rsidRPr="0006592A">
          <w:rPr>
            <w:rStyle w:val="Hipervnculo"/>
            <w:noProof/>
          </w:rPr>
          <w:t>2.1.4. Postura</w:t>
        </w:r>
        <w:r w:rsidR="00003363">
          <w:rPr>
            <w:noProof/>
            <w:webHidden/>
          </w:rPr>
          <w:tab/>
        </w:r>
        <w:r w:rsidR="00003363">
          <w:rPr>
            <w:noProof/>
            <w:webHidden/>
          </w:rPr>
          <w:fldChar w:fldCharType="begin"/>
        </w:r>
        <w:r w:rsidR="00003363">
          <w:rPr>
            <w:noProof/>
            <w:webHidden/>
          </w:rPr>
          <w:instrText xml:space="preserve"> PAGEREF _Toc243667783 \h </w:instrText>
        </w:r>
        <w:r w:rsidR="00003363">
          <w:rPr>
            <w:noProof/>
            <w:webHidden/>
          </w:rPr>
        </w:r>
        <w:r w:rsidR="00003363">
          <w:rPr>
            <w:noProof/>
            <w:webHidden/>
          </w:rPr>
          <w:fldChar w:fldCharType="separate"/>
        </w:r>
        <w:r w:rsidR="00003363">
          <w:rPr>
            <w:noProof/>
            <w:webHidden/>
          </w:rPr>
          <w:t>40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4" w:history="1">
        <w:r w:rsidR="00003363" w:rsidRPr="0006592A">
          <w:rPr>
            <w:rStyle w:val="Hipervnculo"/>
            <w:noProof/>
            <w:lang w:val="es-ES"/>
          </w:rPr>
          <w:t>2.1.5. Ejercicios de Equilibrio</w:t>
        </w:r>
        <w:r w:rsidR="00003363">
          <w:rPr>
            <w:noProof/>
            <w:webHidden/>
          </w:rPr>
          <w:tab/>
        </w:r>
        <w:r w:rsidR="00003363">
          <w:rPr>
            <w:noProof/>
            <w:webHidden/>
          </w:rPr>
          <w:fldChar w:fldCharType="begin"/>
        </w:r>
        <w:r w:rsidR="00003363">
          <w:rPr>
            <w:noProof/>
            <w:webHidden/>
          </w:rPr>
          <w:instrText xml:space="preserve"> PAGEREF _Toc243667784 \h </w:instrText>
        </w:r>
        <w:r w:rsidR="00003363">
          <w:rPr>
            <w:noProof/>
            <w:webHidden/>
          </w:rPr>
        </w:r>
        <w:r w:rsidR="00003363">
          <w:rPr>
            <w:noProof/>
            <w:webHidden/>
          </w:rPr>
          <w:fldChar w:fldCharType="separate"/>
        </w:r>
        <w:r w:rsidR="00003363">
          <w:rPr>
            <w:noProof/>
            <w:webHidden/>
          </w:rPr>
          <w:t>51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5" w:history="1">
        <w:r w:rsidR="00003363" w:rsidRPr="0006592A">
          <w:rPr>
            <w:rStyle w:val="Hipervnculo"/>
            <w:noProof/>
          </w:rPr>
          <w:t>2.1.6.</w:t>
        </w:r>
        <w:r w:rsidR="00003363" w:rsidRPr="0006592A">
          <w:rPr>
            <w:rStyle w:val="Hipervnculo"/>
            <w:noProof/>
            <w:lang w:val="es-ES"/>
          </w:rPr>
          <w:t xml:space="preserve"> El </w:t>
        </w:r>
        <w:r w:rsidR="00003363" w:rsidRPr="0006592A">
          <w:rPr>
            <w:rStyle w:val="Hipervnculo"/>
            <w:noProof/>
          </w:rPr>
          <w:t>Adulto Mayor</w:t>
        </w:r>
        <w:r w:rsidR="00003363">
          <w:rPr>
            <w:noProof/>
            <w:webHidden/>
          </w:rPr>
          <w:tab/>
        </w:r>
        <w:r w:rsidR="00003363">
          <w:rPr>
            <w:noProof/>
            <w:webHidden/>
          </w:rPr>
          <w:fldChar w:fldCharType="begin"/>
        </w:r>
        <w:r w:rsidR="00003363">
          <w:rPr>
            <w:noProof/>
            <w:webHidden/>
          </w:rPr>
          <w:instrText xml:space="preserve"> PAGEREF _Toc243667785 \h </w:instrText>
        </w:r>
        <w:r w:rsidR="00003363">
          <w:rPr>
            <w:noProof/>
            <w:webHidden/>
          </w:rPr>
        </w:r>
        <w:r w:rsidR="00003363">
          <w:rPr>
            <w:noProof/>
            <w:webHidden/>
          </w:rPr>
          <w:fldChar w:fldCharType="separate"/>
        </w:r>
        <w:r w:rsidR="00003363">
          <w:rPr>
            <w:noProof/>
            <w:webHidden/>
          </w:rPr>
          <w:t>56</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86" w:history="1">
        <w:r w:rsidR="00003363" w:rsidRPr="0006592A">
          <w:rPr>
            <w:rStyle w:val="Hipervnculo"/>
            <w:noProof/>
          </w:rPr>
          <w:t>2.2. Marco contextual</w:t>
        </w:r>
        <w:r w:rsidR="00003363">
          <w:rPr>
            <w:noProof/>
            <w:webHidden/>
          </w:rPr>
          <w:tab/>
        </w:r>
        <w:r w:rsidR="00003363">
          <w:rPr>
            <w:noProof/>
            <w:webHidden/>
          </w:rPr>
          <w:fldChar w:fldCharType="begin"/>
        </w:r>
        <w:r w:rsidR="00003363">
          <w:rPr>
            <w:noProof/>
            <w:webHidden/>
          </w:rPr>
          <w:instrText xml:space="preserve"> PAGEREF _Toc243667786 \h </w:instrText>
        </w:r>
        <w:r w:rsidR="00003363">
          <w:rPr>
            <w:noProof/>
            <w:webHidden/>
          </w:rPr>
        </w:r>
        <w:r w:rsidR="00003363">
          <w:rPr>
            <w:noProof/>
            <w:webHidden/>
          </w:rPr>
          <w:fldChar w:fldCharType="separate"/>
        </w:r>
        <w:r w:rsidR="00003363">
          <w:rPr>
            <w:noProof/>
            <w:webHidden/>
          </w:rPr>
          <w:t>60</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87" w:history="1">
        <w:r w:rsidR="00003363" w:rsidRPr="0006592A">
          <w:rPr>
            <w:rStyle w:val="Hipervnculo"/>
            <w:noProof/>
          </w:rPr>
          <w:t>2.3. Marco Metodológico</w:t>
        </w:r>
        <w:r w:rsidR="00003363">
          <w:rPr>
            <w:noProof/>
            <w:webHidden/>
          </w:rPr>
          <w:tab/>
        </w:r>
        <w:r w:rsidR="00003363">
          <w:rPr>
            <w:noProof/>
            <w:webHidden/>
          </w:rPr>
          <w:fldChar w:fldCharType="begin"/>
        </w:r>
        <w:r w:rsidR="00003363">
          <w:rPr>
            <w:noProof/>
            <w:webHidden/>
          </w:rPr>
          <w:instrText xml:space="preserve"> PAGEREF _Toc243667787 \h </w:instrText>
        </w:r>
        <w:r w:rsidR="00003363">
          <w:rPr>
            <w:noProof/>
            <w:webHidden/>
          </w:rPr>
        </w:r>
        <w:r w:rsidR="00003363">
          <w:rPr>
            <w:noProof/>
            <w:webHidden/>
          </w:rPr>
          <w:fldChar w:fldCharType="separate"/>
        </w:r>
        <w:r w:rsidR="00003363">
          <w:rPr>
            <w:noProof/>
            <w:webHidden/>
          </w:rPr>
          <w:t>61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8" w:history="1">
        <w:r w:rsidR="00003363" w:rsidRPr="0006592A">
          <w:rPr>
            <w:rStyle w:val="Hipervnculo"/>
            <w:noProof/>
            <w:lang w:val="es-ES"/>
          </w:rPr>
          <w:t>2.3.1. Método Científico</w:t>
        </w:r>
        <w:r w:rsidR="00003363">
          <w:rPr>
            <w:noProof/>
            <w:webHidden/>
          </w:rPr>
          <w:tab/>
        </w:r>
        <w:r w:rsidR="00003363">
          <w:rPr>
            <w:noProof/>
            <w:webHidden/>
          </w:rPr>
          <w:fldChar w:fldCharType="begin"/>
        </w:r>
        <w:r w:rsidR="00003363">
          <w:rPr>
            <w:noProof/>
            <w:webHidden/>
          </w:rPr>
          <w:instrText xml:space="preserve"> PAGEREF _Toc243667788 \h </w:instrText>
        </w:r>
        <w:r w:rsidR="00003363">
          <w:rPr>
            <w:noProof/>
            <w:webHidden/>
          </w:rPr>
        </w:r>
        <w:r w:rsidR="00003363">
          <w:rPr>
            <w:noProof/>
            <w:webHidden/>
          </w:rPr>
          <w:fldChar w:fldCharType="separate"/>
        </w:r>
        <w:r w:rsidR="00003363">
          <w:rPr>
            <w:noProof/>
            <w:webHidden/>
          </w:rPr>
          <w:t>61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89" w:history="1">
        <w:r w:rsidR="00003363" w:rsidRPr="0006592A">
          <w:rPr>
            <w:rStyle w:val="Hipervnculo"/>
            <w:noProof/>
          </w:rPr>
          <w:t>2.3.2. Método de Investigación</w:t>
        </w:r>
        <w:r w:rsidR="00003363">
          <w:rPr>
            <w:noProof/>
            <w:webHidden/>
          </w:rPr>
          <w:tab/>
        </w:r>
        <w:r w:rsidR="00003363">
          <w:rPr>
            <w:noProof/>
            <w:webHidden/>
          </w:rPr>
          <w:fldChar w:fldCharType="begin"/>
        </w:r>
        <w:r w:rsidR="00003363">
          <w:rPr>
            <w:noProof/>
            <w:webHidden/>
          </w:rPr>
          <w:instrText xml:space="preserve"> PAGEREF _Toc243667789 \h </w:instrText>
        </w:r>
        <w:r w:rsidR="00003363">
          <w:rPr>
            <w:noProof/>
            <w:webHidden/>
          </w:rPr>
        </w:r>
        <w:r w:rsidR="00003363">
          <w:rPr>
            <w:noProof/>
            <w:webHidden/>
          </w:rPr>
          <w:fldChar w:fldCharType="separate"/>
        </w:r>
        <w:r w:rsidR="00003363">
          <w:rPr>
            <w:noProof/>
            <w:webHidden/>
          </w:rPr>
          <w:t>63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0" w:history="1">
        <w:r w:rsidR="00003363" w:rsidRPr="0006592A">
          <w:rPr>
            <w:rStyle w:val="Hipervnculo"/>
            <w:noProof/>
          </w:rPr>
          <w:t>2.3.3. Técnicas de Investigación</w:t>
        </w:r>
        <w:r w:rsidR="00003363">
          <w:rPr>
            <w:noProof/>
            <w:webHidden/>
          </w:rPr>
          <w:tab/>
        </w:r>
        <w:r w:rsidR="00003363">
          <w:rPr>
            <w:noProof/>
            <w:webHidden/>
          </w:rPr>
          <w:fldChar w:fldCharType="begin"/>
        </w:r>
        <w:r w:rsidR="00003363">
          <w:rPr>
            <w:noProof/>
            <w:webHidden/>
          </w:rPr>
          <w:instrText xml:space="preserve"> PAGEREF _Toc243667790 \h </w:instrText>
        </w:r>
        <w:r w:rsidR="00003363">
          <w:rPr>
            <w:noProof/>
            <w:webHidden/>
          </w:rPr>
        </w:r>
        <w:r w:rsidR="00003363">
          <w:rPr>
            <w:noProof/>
            <w:webHidden/>
          </w:rPr>
          <w:fldChar w:fldCharType="separate"/>
        </w:r>
        <w:r w:rsidR="00003363">
          <w:rPr>
            <w:noProof/>
            <w:webHidden/>
          </w:rPr>
          <w:t>63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1" w:history="1">
        <w:r w:rsidR="00003363" w:rsidRPr="0006592A">
          <w:rPr>
            <w:rStyle w:val="Hipervnculo"/>
            <w:noProof/>
          </w:rPr>
          <w:t>2.3.4. Metodología de desarrollo</w:t>
        </w:r>
        <w:r w:rsidR="00003363">
          <w:rPr>
            <w:noProof/>
            <w:webHidden/>
          </w:rPr>
          <w:tab/>
        </w:r>
        <w:r w:rsidR="00003363">
          <w:rPr>
            <w:noProof/>
            <w:webHidden/>
          </w:rPr>
          <w:fldChar w:fldCharType="begin"/>
        </w:r>
        <w:r w:rsidR="00003363">
          <w:rPr>
            <w:noProof/>
            <w:webHidden/>
          </w:rPr>
          <w:instrText xml:space="preserve"> PAGEREF _Toc243667791 \h </w:instrText>
        </w:r>
        <w:r w:rsidR="00003363">
          <w:rPr>
            <w:noProof/>
            <w:webHidden/>
          </w:rPr>
        </w:r>
        <w:r w:rsidR="00003363">
          <w:rPr>
            <w:noProof/>
            <w:webHidden/>
          </w:rPr>
          <w:fldChar w:fldCharType="separate"/>
        </w:r>
        <w:r w:rsidR="00003363">
          <w:rPr>
            <w:noProof/>
            <w:webHidden/>
          </w:rPr>
          <w:t>65</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92" w:history="1">
        <w:r w:rsidR="00003363" w:rsidRPr="0006592A">
          <w:rPr>
            <w:rStyle w:val="Hipervnculo"/>
            <w:noProof/>
            <w:lang w:val="es-ES"/>
          </w:rPr>
          <w:t>2.4. Marco tecnológico</w:t>
        </w:r>
        <w:r w:rsidR="00003363">
          <w:rPr>
            <w:noProof/>
            <w:webHidden/>
          </w:rPr>
          <w:tab/>
        </w:r>
        <w:r w:rsidR="00003363">
          <w:rPr>
            <w:noProof/>
            <w:webHidden/>
          </w:rPr>
          <w:fldChar w:fldCharType="begin"/>
        </w:r>
        <w:r w:rsidR="00003363">
          <w:rPr>
            <w:noProof/>
            <w:webHidden/>
          </w:rPr>
          <w:instrText xml:space="preserve"> PAGEREF _Toc243667792 \h </w:instrText>
        </w:r>
        <w:r w:rsidR="00003363">
          <w:rPr>
            <w:noProof/>
            <w:webHidden/>
          </w:rPr>
        </w:r>
        <w:r w:rsidR="00003363">
          <w:rPr>
            <w:noProof/>
            <w:webHidden/>
          </w:rPr>
          <w:fldChar w:fldCharType="separate"/>
        </w:r>
        <w:r w:rsidR="00003363">
          <w:rPr>
            <w:noProof/>
            <w:webHidden/>
          </w:rPr>
          <w:t>68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3" w:history="1">
        <w:r w:rsidR="00003363" w:rsidRPr="0006592A">
          <w:rPr>
            <w:rStyle w:val="Hipervnculo"/>
            <w:noProof/>
            <w:lang w:val="es-ES"/>
          </w:rPr>
          <w:t>2.4.1. Especificaciones de Hardware</w:t>
        </w:r>
        <w:r w:rsidR="00003363">
          <w:rPr>
            <w:noProof/>
            <w:webHidden/>
          </w:rPr>
          <w:tab/>
        </w:r>
        <w:r w:rsidR="00003363">
          <w:rPr>
            <w:noProof/>
            <w:webHidden/>
          </w:rPr>
          <w:fldChar w:fldCharType="begin"/>
        </w:r>
        <w:r w:rsidR="00003363">
          <w:rPr>
            <w:noProof/>
            <w:webHidden/>
          </w:rPr>
          <w:instrText xml:space="preserve"> PAGEREF _Toc243667793 \h </w:instrText>
        </w:r>
        <w:r w:rsidR="00003363">
          <w:rPr>
            <w:noProof/>
            <w:webHidden/>
          </w:rPr>
        </w:r>
        <w:r w:rsidR="00003363">
          <w:rPr>
            <w:noProof/>
            <w:webHidden/>
          </w:rPr>
          <w:fldChar w:fldCharType="separate"/>
        </w:r>
        <w:r w:rsidR="00003363">
          <w:rPr>
            <w:noProof/>
            <w:webHidden/>
          </w:rPr>
          <w:t>68</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4" w:history="1">
        <w:r w:rsidR="00003363" w:rsidRPr="0006592A">
          <w:rPr>
            <w:rStyle w:val="Hipervnculo"/>
            <w:noProof/>
            <w:lang w:val="es-ES"/>
          </w:rPr>
          <w:t>2.4.2. Unidad de Procesamiento (CPU y Memoria)</w:t>
        </w:r>
        <w:r w:rsidR="00003363">
          <w:rPr>
            <w:noProof/>
            <w:webHidden/>
          </w:rPr>
          <w:tab/>
        </w:r>
        <w:r w:rsidR="00003363">
          <w:rPr>
            <w:noProof/>
            <w:webHidden/>
          </w:rPr>
          <w:fldChar w:fldCharType="begin"/>
        </w:r>
        <w:r w:rsidR="00003363">
          <w:rPr>
            <w:noProof/>
            <w:webHidden/>
          </w:rPr>
          <w:instrText xml:space="preserve"> PAGEREF _Toc243667794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5" w:history="1">
        <w:r w:rsidR="00003363" w:rsidRPr="0006592A">
          <w:rPr>
            <w:rStyle w:val="Hipervnculo"/>
            <w:noProof/>
          </w:rPr>
          <w:t>2.4.3. Gráficos y Captura de Imagen</w:t>
        </w:r>
        <w:r w:rsidR="00003363">
          <w:rPr>
            <w:noProof/>
            <w:webHidden/>
          </w:rPr>
          <w:tab/>
        </w:r>
        <w:r w:rsidR="00003363">
          <w:rPr>
            <w:noProof/>
            <w:webHidden/>
          </w:rPr>
          <w:fldChar w:fldCharType="begin"/>
        </w:r>
        <w:r w:rsidR="00003363">
          <w:rPr>
            <w:noProof/>
            <w:webHidden/>
          </w:rPr>
          <w:instrText xml:space="preserve"> PAGEREF _Toc243667795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6" w:history="1">
        <w:r w:rsidR="00003363" w:rsidRPr="0006592A">
          <w:rPr>
            <w:rStyle w:val="Hipervnculo"/>
            <w:noProof/>
          </w:rPr>
          <w:t>2.4.4. Especificaciones de Software</w:t>
        </w:r>
        <w:r w:rsidR="00003363">
          <w:rPr>
            <w:noProof/>
            <w:webHidden/>
          </w:rPr>
          <w:tab/>
        </w:r>
        <w:r w:rsidR="00003363">
          <w:rPr>
            <w:noProof/>
            <w:webHidden/>
          </w:rPr>
          <w:fldChar w:fldCharType="begin"/>
        </w:r>
        <w:r w:rsidR="00003363">
          <w:rPr>
            <w:noProof/>
            <w:webHidden/>
          </w:rPr>
          <w:instrText xml:space="preserve"> PAGEREF _Toc243667796 \h </w:instrText>
        </w:r>
        <w:r w:rsidR="00003363">
          <w:rPr>
            <w:noProof/>
            <w:webHidden/>
          </w:rPr>
        </w:r>
        <w:r w:rsidR="00003363">
          <w:rPr>
            <w:noProof/>
            <w:webHidden/>
          </w:rPr>
          <w:fldChar w:fldCharType="separate"/>
        </w:r>
        <w:r w:rsidR="00003363">
          <w:rPr>
            <w:noProof/>
            <w:webHidden/>
          </w:rPr>
          <w:t>69</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797" w:history="1">
        <w:r w:rsidR="00003363" w:rsidRPr="0006592A">
          <w:rPr>
            <w:rStyle w:val="Hipervnculo"/>
            <w:noProof/>
            <w:lang w:val="es-ES"/>
          </w:rPr>
          <w:t>2.5. Estado del arte o antecedentes investigativos</w:t>
        </w:r>
        <w:r w:rsidR="00003363">
          <w:rPr>
            <w:noProof/>
            <w:webHidden/>
          </w:rPr>
          <w:tab/>
        </w:r>
        <w:r w:rsidR="00003363">
          <w:rPr>
            <w:noProof/>
            <w:webHidden/>
          </w:rPr>
          <w:fldChar w:fldCharType="begin"/>
        </w:r>
        <w:r w:rsidR="00003363">
          <w:rPr>
            <w:noProof/>
            <w:webHidden/>
          </w:rPr>
          <w:instrText xml:space="preserve"> PAGEREF _Toc243667797 \h </w:instrText>
        </w:r>
        <w:r w:rsidR="00003363">
          <w:rPr>
            <w:noProof/>
            <w:webHidden/>
          </w:rPr>
        </w:r>
        <w:r w:rsidR="00003363">
          <w:rPr>
            <w:noProof/>
            <w:webHidden/>
          </w:rPr>
          <w:fldChar w:fldCharType="separate"/>
        </w:r>
        <w:r w:rsidR="00003363">
          <w:rPr>
            <w:noProof/>
            <w:webHidden/>
          </w:rPr>
          <w:t>75</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8" w:history="1">
        <w:r w:rsidR="00003363" w:rsidRPr="0006592A">
          <w:rPr>
            <w:rStyle w:val="Hipervnculo"/>
            <w:noProof/>
          </w:rPr>
          <w:t>2.5.1. Antecedentes internacionales</w:t>
        </w:r>
        <w:r w:rsidR="00003363">
          <w:rPr>
            <w:noProof/>
            <w:webHidden/>
          </w:rPr>
          <w:tab/>
        </w:r>
        <w:r w:rsidR="00003363">
          <w:rPr>
            <w:noProof/>
            <w:webHidden/>
          </w:rPr>
          <w:fldChar w:fldCharType="begin"/>
        </w:r>
        <w:r w:rsidR="00003363">
          <w:rPr>
            <w:noProof/>
            <w:webHidden/>
          </w:rPr>
          <w:instrText xml:space="preserve"> PAGEREF _Toc243667798 \h </w:instrText>
        </w:r>
        <w:r w:rsidR="00003363">
          <w:rPr>
            <w:noProof/>
            <w:webHidden/>
          </w:rPr>
        </w:r>
        <w:r w:rsidR="00003363">
          <w:rPr>
            <w:noProof/>
            <w:webHidden/>
          </w:rPr>
          <w:fldChar w:fldCharType="separate"/>
        </w:r>
        <w:r w:rsidR="00003363">
          <w:rPr>
            <w:noProof/>
            <w:webHidden/>
          </w:rPr>
          <w:t>76</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799" w:history="1">
        <w:r w:rsidR="00003363" w:rsidRPr="0006592A">
          <w:rPr>
            <w:rStyle w:val="Hipervnculo"/>
            <w:noProof/>
          </w:rPr>
          <w:t>2.5.2. Antecedentes nacionales</w:t>
        </w:r>
        <w:r w:rsidR="00003363">
          <w:rPr>
            <w:noProof/>
            <w:webHidden/>
          </w:rPr>
          <w:tab/>
        </w:r>
        <w:r w:rsidR="00003363">
          <w:rPr>
            <w:noProof/>
            <w:webHidden/>
          </w:rPr>
          <w:fldChar w:fldCharType="begin"/>
        </w:r>
        <w:r w:rsidR="00003363">
          <w:rPr>
            <w:noProof/>
            <w:webHidden/>
          </w:rPr>
          <w:instrText xml:space="preserve"> PAGEREF _Toc243667799 \h </w:instrText>
        </w:r>
        <w:r w:rsidR="00003363">
          <w:rPr>
            <w:noProof/>
            <w:webHidden/>
          </w:rPr>
        </w:r>
        <w:r w:rsidR="00003363">
          <w:rPr>
            <w:noProof/>
            <w:webHidden/>
          </w:rPr>
          <w:fldChar w:fldCharType="separate"/>
        </w:r>
        <w:r w:rsidR="00003363">
          <w:rPr>
            <w:noProof/>
            <w:webHidden/>
          </w:rPr>
          <w:t>79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00" w:history="1">
        <w:r w:rsidR="00003363" w:rsidRPr="0006592A">
          <w:rPr>
            <w:rStyle w:val="Hipervnculo"/>
            <w:noProof/>
          </w:rPr>
          <w:t>2.5.3. Antecedentes locales</w:t>
        </w:r>
        <w:r w:rsidR="00003363">
          <w:rPr>
            <w:noProof/>
            <w:webHidden/>
          </w:rPr>
          <w:tab/>
        </w:r>
        <w:r w:rsidR="00003363">
          <w:rPr>
            <w:noProof/>
            <w:webHidden/>
          </w:rPr>
          <w:fldChar w:fldCharType="begin"/>
        </w:r>
        <w:r w:rsidR="00003363">
          <w:rPr>
            <w:noProof/>
            <w:webHidden/>
          </w:rPr>
          <w:instrText xml:space="preserve"> PAGEREF _Toc243667800 \h </w:instrText>
        </w:r>
        <w:r w:rsidR="00003363">
          <w:rPr>
            <w:noProof/>
            <w:webHidden/>
          </w:rPr>
        </w:r>
        <w:r w:rsidR="00003363">
          <w:rPr>
            <w:noProof/>
            <w:webHidden/>
          </w:rPr>
          <w:fldChar w:fldCharType="separate"/>
        </w:r>
        <w:r w:rsidR="00003363">
          <w:rPr>
            <w:noProof/>
            <w:webHidden/>
          </w:rPr>
          <w:t>82</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01" w:history="1">
        <w:r w:rsidR="00003363" w:rsidRPr="0006592A">
          <w:rPr>
            <w:rStyle w:val="Hipervnculo"/>
            <w:noProof/>
          </w:rPr>
          <w:t>2.5.4. Análisis del estado del arte</w:t>
        </w:r>
        <w:r w:rsidR="00003363">
          <w:rPr>
            <w:noProof/>
            <w:webHidden/>
          </w:rPr>
          <w:tab/>
        </w:r>
        <w:r w:rsidR="00003363">
          <w:rPr>
            <w:noProof/>
            <w:webHidden/>
          </w:rPr>
          <w:fldChar w:fldCharType="begin"/>
        </w:r>
        <w:r w:rsidR="00003363">
          <w:rPr>
            <w:noProof/>
            <w:webHidden/>
          </w:rPr>
          <w:instrText xml:space="preserve"> PAGEREF _Toc243667801 \h </w:instrText>
        </w:r>
        <w:r w:rsidR="00003363">
          <w:rPr>
            <w:noProof/>
            <w:webHidden/>
          </w:rPr>
        </w:r>
        <w:r w:rsidR="00003363">
          <w:rPr>
            <w:noProof/>
            <w:webHidden/>
          </w:rPr>
          <w:fldChar w:fldCharType="separate"/>
        </w:r>
        <w:r w:rsidR="00003363">
          <w:rPr>
            <w:noProof/>
            <w:webHidden/>
          </w:rPr>
          <w:t>85</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02" w:history="1">
        <w:r w:rsidR="00003363" w:rsidRPr="0006592A">
          <w:rPr>
            <w:rStyle w:val="Hipervnculo"/>
            <w:noProof/>
          </w:rPr>
          <w:t>CAPÍTULO III</w:t>
        </w:r>
        <w:r w:rsidR="00003363">
          <w:rPr>
            <w:noProof/>
            <w:webHidden/>
          </w:rPr>
          <w:tab/>
        </w:r>
        <w:r w:rsidR="00003363">
          <w:rPr>
            <w:noProof/>
            <w:webHidden/>
          </w:rPr>
          <w:fldChar w:fldCharType="begin"/>
        </w:r>
        <w:r w:rsidR="00003363">
          <w:rPr>
            <w:noProof/>
            <w:webHidden/>
          </w:rPr>
          <w:instrText xml:space="preserve"> PAGEREF _Toc243667802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03" w:history="1">
        <w:r w:rsidR="00003363" w:rsidRPr="0006592A">
          <w:rPr>
            <w:rStyle w:val="Hipervnculo"/>
            <w:noProof/>
            <w:lang w:val="es-BO"/>
          </w:rPr>
          <w:t>3. DISEÑO METODOLÓGICO</w:t>
        </w:r>
        <w:r w:rsidR="00003363">
          <w:rPr>
            <w:noProof/>
            <w:webHidden/>
          </w:rPr>
          <w:tab/>
        </w:r>
        <w:r w:rsidR="00003363">
          <w:rPr>
            <w:noProof/>
            <w:webHidden/>
          </w:rPr>
          <w:fldChar w:fldCharType="begin"/>
        </w:r>
        <w:r w:rsidR="00003363">
          <w:rPr>
            <w:noProof/>
            <w:webHidden/>
          </w:rPr>
          <w:instrText xml:space="preserve"> PAGEREF _Toc243667803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04" w:history="1">
        <w:r w:rsidR="00003363" w:rsidRPr="0006592A">
          <w:rPr>
            <w:rStyle w:val="Hipervnculo"/>
            <w:noProof/>
            <w:lang w:val="es-BO"/>
          </w:rPr>
          <w:t>3.1. Tipo y enfoque de investigación</w:t>
        </w:r>
        <w:r w:rsidR="00003363">
          <w:rPr>
            <w:noProof/>
            <w:webHidden/>
          </w:rPr>
          <w:tab/>
        </w:r>
        <w:r w:rsidR="00003363">
          <w:rPr>
            <w:noProof/>
            <w:webHidden/>
          </w:rPr>
          <w:fldChar w:fldCharType="begin"/>
        </w:r>
        <w:r w:rsidR="00003363">
          <w:rPr>
            <w:noProof/>
            <w:webHidden/>
          </w:rPr>
          <w:instrText xml:space="preserve"> PAGEREF _Toc243667804 \h </w:instrText>
        </w:r>
        <w:r w:rsidR="00003363">
          <w:rPr>
            <w:noProof/>
            <w:webHidden/>
          </w:rPr>
        </w:r>
        <w:r w:rsidR="00003363">
          <w:rPr>
            <w:noProof/>
            <w:webHidden/>
          </w:rPr>
          <w:fldChar w:fldCharType="separate"/>
        </w:r>
        <w:r w:rsidR="00003363">
          <w:rPr>
            <w:noProof/>
            <w:webHidden/>
          </w:rPr>
          <w:t>87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05" w:history="1">
        <w:r w:rsidR="00003363" w:rsidRPr="0006592A">
          <w:rPr>
            <w:rStyle w:val="Hipervnculo"/>
            <w:noProof/>
            <w:lang w:val="es-BO"/>
          </w:rPr>
          <w:t>3.2. Diseño de la investigación</w:t>
        </w:r>
        <w:r w:rsidR="00003363">
          <w:rPr>
            <w:noProof/>
            <w:webHidden/>
          </w:rPr>
          <w:tab/>
        </w:r>
        <w:r w:rsidR="00003363">
          <w:rPr>
            <w:noProof/>
            <w:webHidden/>
          </w:rPr>
          <w:fldChar w:fldCharType="begin"/>
        </w:r>
        <w:r w:rsidR="00003363">
          <w:rPr>
            <w:noProof/>
            <w:webHidden/>
          </w:rPr>
          <w:instrText xml:space="preserve"> PAGEREF _Toc243667805 \h </w:instrText>
        </w:r>
        <w:r w:rsidR="00003363">
          <w:rPr>
            <w:noProof/>
            <w:webHidden/>
          </w:rPr>
        </w:r>
        <w:r w:rsidR="00003363">
          <w:rPr>
            <w:noProof/>
            <w:webHidden/>
          </w:rPr>
          <w:fldChar w:fldCharType="separate"/>
        </w:r>
        <w:r w:rsidR="00003363">
          <w:rPr>
            <w:noProof/>
            <w:webHidden/>
          </w:rPr>
          <w:t>89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06" w:history="1">
        <w:r w:rsidR="00003363" w:rsidRPr="0006592A">
          <w:rPr>
            <w:rStyle w:val="Hipervnculo"/>
            <w:noProof/>
            <w:lang w:val="es-ES"/>
          </w:rPr>
          <w:t>3.2.1. Procedimiento de desarrollo y evaluación del sistema</w:t>
        </w:r>
        <w:r w:rsidR="00003363">
          <w:rPr>
            <w:noProof/>
            <w:webHidden/>
          </w:rPr>
          <w:tab/>
        </w:r>
        <w:r w:rsidR="00003363">
          <w:rPr>
            <w:noProof/>
            <w:webHidden/>
          </w:rPr>
          <w:fldChar w:fldCharType="begin"/>
        </w:r>
        <w:r w:rsidR="00003363">
          <w:rPr>
            <w:noProof/>
            <w:webHidden/>
          </w:rPr>
          <w:instrText xml:space="preserve"> PAGEREF _Toc243667806 \h </w:instrText>
        </w:r>
        <w:r w:rsidR="00003363">
          <w:rPr>
            <w:noProof/>
            <w:webHidden/>
          </w:rPr>
        </w:r>
        <w:r w:rsidR="00003363">
          <w:rPr>
            <w:noProof/>
            <w:webHidden/>
          </w:rPr>
          <w:fldChar w:fldCharType="separate"/>
        </w:r>
        <w:r w:rsidR="00003363">
          <w:rPr>
            <w:noProof/>
            <w:webHidden/>
          </w:rPr>
          <w:t>89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07" w:history="1">
        <w:r w:rsidR="00003363" w:rsidRPr="0006592A">
          <w:rPr>
            <w:rStyle w:val="Hipervnculo"/>
            <w:noProof/>
          </w:rPr>
          <w:t>3.2.2. 1.1.2. Variables y unidades de análisis</w:t>
        </w:r>
        <w:r w:rsidR="00003363">
          <w:rPr>
            <w:noProof/>
            <w:webHidden/>
          </w:rPr>
          <w:tab/>
        </w:r>
        <w:r w:rsidR="00003363">
          <w:rPr>
            <w:noProof/>
            <w:webHidden/>
          </w:rPr>
          <w:fldChar w:fldCharType="begin"/>
        </w:r>
        <w:r w:rsidR="00003363">
          <w:rPr>
            <w:noProof/>
            <w:webHidden/>
          </w:rPr>
          <w:instrText xml:space="preserve"> PAGEREF _Toc243667807 \h </w:instrText>
        </w:r>
        <w:r w:rsidR="00003363">
          <w:rPr>
            <w:noProof/>
            <w:webHidden/>
          </w:rPr>
        </w:r>
        <w:r w:rsidR="00003363">
          <w:rPr>
            <w:noProof/>
            <w:webHidden/>
          </w:rPr>
          <w:fldChar w:fldCharType="separate"/>
        </w:r>
        <w:r w:rsidR="00003363">
          <w:rPr>
            <w:noProof/>
            <w:webHidden/>
          </w:rPr>
          <w:t>91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08" w:history="1">
        <w:r w:rsidR="00003363" w:rsidRPr="0006592A">
          <w:rPr>
            <w:rStyle w:val="Hipervnculo"/>
            <w:noProof/>
          </w:rPr>
          <w:t>3.2.3. 1.1.3. Alcance del prototipo</w:t>
        </w:r>
        <w:r w:rsidR="00003363">
          <w:rPr>
            <w:noProof/>
            <w:webHidden/>
          </w:rPr>
          <w:tab/>
        </w:r>
        <w:r w:rsidR="00003363">
          <w:rPr>
            <w:noProof/>
            <w:webHidden/>
          </w:rPr>
          <w:fldChar w:fldCharType="begin"/>
        </w:r>
        <w:r w:rsidR="00003363">
          <w:rPr>
            <w:noProof/>
            <w:webHidden/>
          </w:rPr>
          <w:instrText xml:space="preserve"> PAGEREF _Toc243667808 \h </w:instrText>
        </w:r>
        <w:r w:rsidR="00003363">
          <w:rPr>
            <w:noProof/>
            <w:webHidden/>
          </w:rPr>
        </w:r>
        <w:r w:rsidR="00003363">
          <w:rPr>
            <w:noProof/>
            <w:webHidden/>
          </w:rPr>
          <w:fldChar w:fldCharType="separate"/>
        </w:r>
        <w:r w:rsidR="00003363">
          <w:rPr>
            <w:noProof/>
            <w:webHidden/>
          </w:rPr>
          <w:t>91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09" w:history="1">
        <w:r w:rsidR="00003363" w:rsidRPr="0006592A">
          <w:rPr>
            <w:rStyle w:val="Hipervnculo"/>
            <w:noProof/>
            <w:lang w:val="es-BO"/>
          </w:rPr>
          <w:t>3.3. Población y muestra</w:t>
        </w:r>
        <w:r w:rsidR="00003363">
          <w:rPr>
            <w:noProof/>
            <w:webHidden/>
          </w:rPr>
          <w:tab/>
        </w:r>
        <w:r w:rsidR="00003363">
          <w:rPr>
            <w:noProof/>
            <w:webHidden/>
          </w:rPr>
          <w:fldChar w:fldCharType="begin"/>
        </w:r>
        <w:r w:rsidR="00003363">
          <w:rPr>
            <w:noProof/>
            <w:webHidden/>
          </w:rPr>
          <w:instrText xml:space="preserve"> PAGEREF _Toc243667809 \h </w:instrText>
        </w:r>
        <w:r w:rsidR="00003363">
          <w:rPr>
            <w:noProof/>
            <w:webHidden/>
          </w:rPr>
        </w:r>
        <w:r w:rsidR="00003363">
          <w:rPr>
            <w:noProof/>
            <w:webHidden/>
          </w:rPr>
          <w:fldChar w:fldCharType="separate"/>
        </w:r>
        <w:r w:rsidR="00003363">
          <w:rPr>
            <w:noProof/>
            <w:webHidden/>
          </w:rPr>
          <w:t>92</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0" w:history="1">
        <w:r w:rsidR="00003363" w:rsidRPr="0006592A">
          <w:rPr>
            <w:rStyle w:val="Hipervnculo"/>
            <w:noProof/>
          </w:rPr>
          <w:t>3.3.1. Tipo de Muestreo</w:t>
        </w:r>
        <w:r w:rsidR="00003363">
          <w:rPr>
            <w:noProof/>
            <w:webHidden/>
          </w:rPr>
          <w:tab/>
        </w:r>
        <w:r w:rsidR="00003363">
          <w:rPr>
            <w:noProof/>
            <w:webHidden/>
          </w:rPr>
          <w:fldChar w:fldCharType="begin"/>
        </w:r>
        <w:r w:rsidR="00003363">
          <w:rPr>
            <w:noProof/>
            <w:webHidden/>
          </w:rPr>
          <w:instrText xml:space="preserve"> PAGEREF _Toc243667810 \h </w:instrText>
        </w:r>
        <w:r w:rsidR="00003363">
          <w:rPr>
            <w:noProof/>
            <w:webHidden/>
          </w:rPr>
        </w:r>
        <w:r w:rsidR="00003363">
          <w:rPr>
            <w:noProof/>
            <w:webHidden/>
          </w:rPr>
          <w:fldChar w:fldCharType="separate"/>
        </w:r>
        <w:r w:rsidR="00003363">
          <w:rPr>
            <w:noProof/>
            <w:webHidden/>
          </w:rPr>
          <w:t>93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1" w:history="1">
        <w:r w:rsidR="00003363" w:rsidRPr="0006592A">
          <w:rPr>
            <w:rStyle w:val="Hipervnculo"/>
            <w:noProof/>
            <w:highlight w:val="yellow"/>
          </w:rPr>
          <w:t>3.3.2. Tamaño de la Muestra</w:t>
        </w:r>
        <w:r w:rsidR="00003363">
          <w:rPr>
            <w:noProof/>
            <w:webHidden/>
          </w:rPr>
          <w:tab/>
        </w:r>
        <w:r w:rsidR="00003363">
          <w:rPr>
            <w:noProof/>
            <w:webHidden/>
          </w:rPr>
          <w:fldChar w:fldCharType="begin"/>
        </w:r>
        <w:r w:rsidR="00003363">
          <w:rPr>
            <w:noProof/>
            <w:webHidden/>
          </w:rPr>
          <w:instrText xml:space="preserve"> PAGEREF _Toc243667811 \h </w:instrText>
        </w:r>
        <w:r w:rsidR="00003363">
          <w:rPr>
            <w:noProof/>
            <w:webHidden/>
          </w:rPr>
        </w:r>
        <w:r w:rsidR="00003363">
          <w:rPr>
            <w:noProof/>
            <w:webHidden/>
          </w:rPr>
          <w:fldChar w:fldCharType="separate"/>
        </w:r>
        <w:r w:rsidR="00003363">
          <w:rPr>
            <w:noProof/>
            <w:webHidden/>
          </w:rPr>
          <w:t>95</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12" w:history="1">
        <w:r w:rsidR="00003363" w:rsidRPr="0006592A">
          <w:rPr>
            <w:rStyle w:val="Hipervnculo"/>
            <w:noProof/>
            <w:lang w:val="es-BO"/>
          </w:rPr>
          <w:t>3.4. Técnicas e instrumentos de recolección de datos</w:t>
        </w:r>
        <w:r w:rsidR="00003363">
          <w:rPr>
            <w:noProof/>
            <w:webHidden/>
          </w:rPr>
          <w:tab/>
        </w:r>
        <w:r w:rsidR="00003363">
          <w:rPr>
            <w:noProof/>
            <w:webHidden/>
          </w:rPr>
          <w:fldChar w:fldCharType="begin"/>
        </w:r>
        <w:r w:rsidR="00003363">
          <w:rPr>
            <w:noProof/>
            <w:webHidden/>
          </w:rPr>
          <w:instrText xml:space="preserve"> PAGEREF _Toc243667812 \h </w:instrText>
        </w:r>
        <w:r w:rsidR="00003363">
          <w:rPr>
            <w:noProof/>
            <w:webHidden/>
          </w:rPr>
        </w:r>
        <w:r w:rsidR="00003363">
          <w:rPr>
            <w:noProof/>
            <w:webHidden/>
          </w:rPr>
          <w:fldChar w:fldCharType="separate"/>
        </w:r>
        <w:r w:rsidR="00003363">
          <w:rPr>
            <w:noProof/>
            <w:webHidden/>
          </w:rPr>
          <w:t>104</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13" w:history="1">
        <w:r w:rsidR="00003363" w:rsidRPr="0006592A">
          <w:rPr>
            <w:rStyle w:val="Hipervnculo"/>
            <w:noProof/>
            <w:lang w:val="es-BO"/>
          </w:rPr>
          <w:t>3.5. Procedimientos</w:t>
        </w:r>
        <w:r w:rsidR="00003363">
          <w:rPr>
            <w:noProof/>
            <w:webHidden/>
          </w:rPr>
          <w:tab/>
        </w:r>
        <w:r w:rsidR="00003363">
          <w:rPr>
            <w:noProof/>
            <w:webHidden/>
          </w:rPr>
          <w:fldChar w:fldCharType="begin"/>
        </w:r>
        <w:r w:rsidR="00003363">
          <w:rPr>
            <w:noProof/>
            <w:webHidden/>
          </w:rPr>
          <w:instrText xml:space="preserve"> PAGEREF _Toc243667813 \h </w:instrText>
        </w:r>
        <w:r w:rsidR="00003363">
          <w:rPr>
            <w:noProof/>
            <w:webHidden/>
          </w:rPr>
        </w:r>
        <w:r w:rsidR="00003363">
          <w:rPr>
            <w:noProof/>
            <w:webHidden/>
          </w:rPr>
          <w:fldChar w:fldCharType="separate"/>
        </w:r>
        <w:r w:rsidR="00003363">
          <w:rPr>
            <w:noProof/>
            <w:webHidden/>
          </w:rPr>
          <w:t>109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4" w:history="1">
        <w:r w:rsidR="00003363" w:rsidRPr="0006592A">
          <w:rPr>
            <w:rStyle w:val="Hipervnculo"/>
            <w:noProof/>
          </w:rPr>
          <w:t>3.5.1. 3.5.1. Formulación del problema</w:t>
        </w:r>
        <w:r w:rsidR="00003363">
          <w:rPr>
            <w:noProof/>
            <w:webHidden/>
          </w:rPr>
          <w:tab/>
        </w:r>
        <w:r w:rsidR="00003363">
          <w:rPr>
            <w:noProof/>
            <w:webHidden/>
          </w:rPr>
          <w:fldChar w:fldCharType="begin"/>
        </w:r>
        <w:r w:rsidR="00003363">
          <w:rPr>
            <w:noProof/>
            <w:webHidden/>
          </w:rPr>
          <w:instrText xml:space="preserve"> PAGEREF _Toc243667814 \h </w:instrText>
        </w:r>
        <w:r w:rsidR="00003363">
          <w:rPr>
            <w:noProof/>
            <w:webHidden/>
          </w:rPr>
        </w:r>
        <w:r w:rsidR="00003363">
          <w:rPr>
            <w:noProof/>
            <w:webHidden/>
          </w:rPr>
          <w:fldChar w:fldCharType="separate"/>
        </w:r>
        <w:r w:rsidR="00003363">
          <w:rPr>
            <w:noProof/>
            <w:webHidden/>
          </w:rPr>
          <w:t>109</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5" w:history="1">
        <w:r w:rsidR="00003363" w:rsidRPr="0006592A">
          <w:rPr>
            <w:rStyle w:val="Hipervnculo"/>
            <w:noProof/>
          </w:rPr>
          <w:t>3.5.2. 3.5.2. Análisis del problema</w:t>
        </w:r>
        <w:r w:rsidR="00003363">
          <w:rPr>
            <w:noProof/>
            <w:webHidden/>
          </w:rPr>
          <w:tab/>
        </w:r>
        <w:r w:rsidR="00003363">
          <w:rPr>
            <w:noProof/>
            <w:webHidden/>
          </w:rPr>
          <w:fldChar w:fldCharType="begin"/>
        </w:r>
        <w:r w:rsidR="00003363">
          <w:rPr>
            <w:noProof/>
            <w:webHidden/>
          </w:rPr>
          <w:instrText xml:space="preserve"> PAGEREF _Toc243667815 \h </w:instrText>
        </w:r>
        <w:r w:rsidR="00003363">
          <w:rPr>
            <w:noProof/>
            <w:webHidden/>
          </w:rPr>
        </w:r>
        <w:r w:rsidR="00003363">
          <w:rPr>
            <w:noProof/>
            <w:webHidden/>
          </w:rPr>
          <w:fldChar w:fldCharType="separate"/>
        </w:r>
        <w:r w:rsidR="00003363">
          <w:rPr>
            <w:noProof/>
            <w:webHidden/>
          </w:rPr>
          <w:t>110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6" w:history="1">
        <w:r w:rsidR="00003363" w:rsidRPr="0006592A">
          <w:rPr>
            <w:rStyle w:val="Hipervnculo"/>
            <w:noProof/>
          </w:rPr>
          <w:t>3.5.3. 3.5.3. Búsqueda de soluciones alternativas</w:t>
        </w:r>
        <w:r w:rsidR="00003363">
          <w:rPr>
            <w:noProof/>
            <w:webHidden/>
          </w:rPr>
          <w:tab/>
        </w:r>
        <w:r w:rsidR="00003363">
          <w:rPr>
            <w:noProof/>
            <w:webHidden/>
          </w:rPr>
          <w:fldChar w:fldCharType="begin"/>
        </w:r>
        <w:r w:rsidR="00003363">
          <w:rPr>
            <w:noProof/>
            <w:webHidden/>
          </w:rPr>
          <w:instrText xml:space="preserve"> PAGEREF _Toc243667816 \h </w:instrText>
        </w:r>
        <w:r w:rsidR="00003363">
          <w:rPr>
            <w:noProof/>
            <w:webHidden/>
          </w:rPr>
        </w:r>
        <w:r w:rsidR="00003363">
          <w:rPr>
            <w:noProof/>
            <w:webHidden/>
          </w:rPr>
          <w:fldChar w:fldCharType="separate"/>
        </w:r>
        <w:r w:rsidR="00003363">
          <w:rPr>
            <w:noProof/>
            <w:webHidden/>
          </w:rPr>
          <w:t>110</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7" w:history="1">
        <w:r w:rsidR="00003363" w:rsidRPr="0006592A">
          <w:rPr>
            <w:rStyle w:val="Hipervnculo"/>
            <w:noProof/>
          </w:rPr>
          <w:t>3.5.4. 3.5.4. Fase de decisión</w:t>
        </w:r>
        <w:r w:rsidR="00003363">
          <w:rPr>
            <w:noProof/>
            <w:webHidden/>
          </w:rPr>
          <w:tab/>
        </w:r>
        <w:r w:rsidR="00003363">
          <w:rPr>
            <w:noProof/>
            <w:webHidden/>
          </w:rPr>
          <w:fldChar w:fldCharType="begin"/>
        </w:r>
        <w:r w:rsidR="00003363">
          <w:rPr>
            <w:noProof/>
            <w:webHidden/>
          </w:rPr>
          <w:instrText xml:space="preserve"> PAGEREF _Toc243667817 \h </w:instrText>
        </w:r>
        <w:r w:rsidR="00003363">
          <w:rPr>
            <w:noProof/>
            <w:webHidden/>
          </w:rPr>
        </w:r>
        <w:r w:rsidR="00003363">
          <w:rPr>
            <w:noProof/>
            <w:webHidden/>
          </w:rPr>
          <w:fldChar w:fldCharType="separate"/>
        </w:r>
        <w:r w:rsidR="00003363">
          <w:rPr>
            <w:noProof/>
            <w:webHidden/>
          </w:rPr>
          <w:t>111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8" w:history="1">
        <w:r w:rsidR="00003363" w:rsidRPr="0006592A">
          <w:rPr>
            <w:rStyle w:val="Hipervnculo"/>
            <w:noProof/>
          </w:rPr>
          <w:t>3.5.5. 3.5.5. Especificación de la solución</w:t>
        </w:r>
        <w:r w:rsidR="00003363">
          <w:rPr>
            <w:noProof/>
            <w:webHidden/>
          </w:rPr>
          <w:tab/>
        </w:r>
        <w:r w:rsidR="00003363">
          <w:rPr>
            <w:noProof/>
            <w:webHidden/>
          </w:rPr>
          <w:fldChar w:fldCharType="begin"/>
        </w:r>
        <w:r w:rsidR="00003363">
          <w:rPr>
            <w:noProof/>
            <w:webHidden/>
          </w:rPr>
          <w:instrText xml:space="preserve"> PAGEREF _Toc243667818 \h </w:instrText>
        </w:r>
        <w:r w:rsidR="00003363">
          <w:rPr>
            <w:noProof/>
            <w:webHidden/>
          </w:rPr>
        </w:r>
        <w:r w:rsidR="00003363">
          <w:rPr>
            <w:noProof/>
            <w:webHidden/>
          </w:rPr>
          <w:fldChar w:fldCharType="separate"/>
        </w:r>
        <w:r w:rsidR="00003363">
          <w:rPr>
            <w:noProof/>
            <w:webHidden/>
          </w:rPr>
          <w:t>111</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19" w:history="1">
        <w:r w:rsidR="00003363" w:rsidRPr="0006592A">
          <w:rPr>
            <w:rStyle w:val="Hipervnculo"/>
            <w:noProof/>
          </w:rPr>
          <w:t>3.5.6. 3.5.6. Implementación y validación experimental</w:t>
        </w:r>
        <w:r w:rsidR="00003363">
          <w:rPr>
            <w:noProof/>
            <w:webHidden/>
          </w:rPr>
          <w:tab/>
        </w:r>
        <w:r w:rsidR="00003363">
          <w:rPr>
            <w:noProof/>
            <w:webHidden/>
          </w:rPr>
          <w:fldChar w:fldCharType="begin"/>
        </w:r>
        <w:r w:rsidR="00003363">
          <w:rPr>
            <w:noProof/>
            <w:webHidden/>
          </w:rPr>
          <w:instrText xml:space="preserve"> PAGEREF _Toc243667819 \h </w:instrText>
        </w:r>
        <w:r w:rsidR="00003363">
          <w:rPr>
            <w:noProof/>
            <w:webHidden/>
          </w:rPr>
        </w:r>
        <w:r w:rsidR="00003363">
          <w:rPr>
            <w:noProof/>
            <w:webHidden/>
          </w:rPr>
          <w:fldChar w:fldCharType="separate"/>
        </w:r>
        <w:r w:rsidR="00003363">
          <w:rPr>
            <w:noProof/>
            <w:webHidden/>
          </w:rPr>
          <w:t>112</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20" w:history="1">
        <w:r w:rsidR="00003363" w:rsidRPr="0006592A">
          <w:rPr>
            <w:rStyle w:val="Hipervnculo"/>
            <w:noProof/>
          </w:rPr>
          <w:t>3.5.7. 3.5.7. Evaluación del modelo</w:t>
        </w:r>
        <w:r w:rsidR="00003363">
          <w:rPr>
            <w:noProof/>
            <w:webHidden/>
          </w:rPr>
          <w:tab/>
        </w:r>
        <w:r w:rsidR="00003363">
          <w:rPr>
            <w:noProof/>
            <w:webHidden/>
          </w:rPr>
          <w:fldChar w:fldCharType="begin"/>
        </w:r>
        <w:r w:rsidR="00003363">
          <w:rPr>
            <w:noProof/>
            <w:webHidden/>
          </w:rPr>
          <w:instrText xml:space="preserve"> PAGEREF _Toc243667820 \h </w:instrText>
        </w:r>
        <w:r w:rsidR="00003363">
          <w:rPr>
            <w:noProof/>
            <w:webHidden/>
          </w:rPr>
        </w:r>
        <w:r w:rsidR="00003363">
          <w:rPr>
            <w:noProof/>
            <w:webHidden/>
          </w:rPr>
          <w:fldChar w:fldCharType="separate"/>
        </w:r>
        <w:r w:rsidR="00003363">
          <w:rPr>
            <w:noProof/>
            <w:webHidden/>
          </w:rPr>
          <w:t>113</w:t>
        </w:r>
        <w:r w:rsidR="00003363">
          <w:rPr>
            <w:noProof/>
            <w:webHidden/>
          </w:rPr>
          <w:fldChar w:fldCharType="end"/>
        </w:r>
      </w:hyperlink>
    </w:p>
    <w:p w:rsidR="00003363" w:rsidRDefault="00584AB8">
      <w:pPr>
        <w:pStyle w:val="TDC3"/>
        <w:tabs>
          <w:tab w:val="right" w:leader="dot" w:pos="9089"/>
        </w:tabs>
        <w:rPr>
          <w:rFonts w:asciiTheme="minorHAnsi" w:eastAsiaTheme="minorEastAsia" w:hAnsiTheme="minorHAnsi"/>
          <w:noProof/>
          <w:lang w:val="es-ES" w:eastAsia="es-ES"/>
        </w:rPr>
      </w:pPr>
      <w:hyperlink w:anchor="_Toc243667821" w:history="1">
        <w:r w:rsidR="00003363" w:rsidRPr="0006592A">
          <w:rPr>
            <w:rStyle w:val="Hipervnculo"/>
            <w:noProof/>
          </w:rPr>
          <w:t>3.5.8. 3.6.1. Técnicas de análisis de datos</w:t>
        </w:r>
        <w:r w:rsidR="00003363">
          <w:rPr>
            <w:noProof/>
            <w:webHidden/>
          </w:rPr>
          <w:tab/>
        </w:r>
        <w:r w:rsidR="00003363">
          <w:rPr>
            <w:noProof/>
            <w:webHidden/>
          </w:rPr>
          <w:fldChar w:fldCharType="begin"/>
        </w:r>
        <w:r w:rsidR="00003363">
          <w:rPr>
            <w:noProof/>
            <w:webHidden/>
          </w:rPr>
          <w:instrText xml:space="preserve"> PAGEREF _Toc243667821 \h </w:instrText>
        </w:r>
        <w:r w:rsidR="00003363">
          <w:rPr>
            <w:noProof/>
            <w:webHidden/>
          </w:rPr>
        </w:r>
        <w:r w:rsidR="00003363">
          <w:rPr>
            <w:noProof/>
            <w:webHidden/>
          </w:rPr>
          <w:fldChar w:fldCharType="separate"/>
        </w:r>
        <w:r w:rsidR="00003363">
          <w:rPr>
            <w:noProof/>
            <w:webHidden/>
          </w:rPr>
          <w:t>113</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2" w:history="1">
        <w:r w:rsidR="00003363" w:rsidRPr="0006592A">
          <w:rPr>
            <w:rStyle w:val="Hipervnculo"/>
            <w:noProof/>
            <w:lang w:val="es-BO"/>
          </w:rPr>
          <w:t>3.6. Validación y confiabilidad (si corresponde)</w:t>
        </w:r>
        <w:r w:rsidR="00003363">
          <w:rPr>
            <w:noProof/>
            <w:webHidden/>
          </w:rPr>
          <w:tab/>
        </w:r>
        <w:r w:rsidR="00003363">
          <w:rPr>
            <w:noProof/>
            <w:webHidden/>
          </w:rPr>
          <w:fldChar w:fldCharType="begin"/>
        </w:r>
        <w:r w:rsidR="00003363">
          <w:rPr>
            <w:noProof/>
            <w:webHidden/>
          </w:rPr>
          <w:instrText xml:space="preserve"> PAGEREF _Toc243667822 \h </w:instrText>
        </w:r>
        <w:r w:rsidR="00003363">
          <w:rPr>
            <w:noProof/>
            <w:webHidden/>
          </w:rPr>
        </w:r>
        <w:r w:rsidR="00003363">
          <w:rPr>
            <w:noProof/>
            <w:webHidden/>
          </w:rPr>
          <w:fldChar w:fldCharType="separate"/>
        </w:r>
        <w:r w:rsidR="00003363">
          <w:rPr>
            <w:noProof/>
            <w:webHidden/>
          </w:rPr>
          <w:t>114</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23" w:history="1">
        <w:r w:rsidR="00003363" w:rsidRPr="0006592A">
          <w:rPr>
            <w:rStyle w:val="Hipervnculo"/>
            <w:noProof/>
          </w:rPr>
          <w:t>CAPÍTULO IV</w:t>
        </w:r>
        <w:r w:rsidR="00003363">
          <w:rPr>
            <w:noProof/>
            <w:webHidden/>
          </w:rPr>
          <w:tab/>
        </w:r>
        <w:r w:rsidR="00003363">
          <w:rPr>
            <w:noProof/>
            <w:webHidden/>
          </w:rPr>
          <w:fldChar w:fldCharType="begin"/>
        </w:r>
        <w:r w:rsidR="00003363">
          <w:rPr>
            <w:noProof/>
            <w:webHidden/>
          </w:rPr>
          <w:instrText xml:space="preserve"> PAGEREF _Toc243667823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24" w:history="1">
        <w:r w:rsidR="00003363" w:rsidRPr="0006592A">
          <w:rPr>
            <w:rStyle w:val="Hipervnculo"/>
            <w:noProof/>
            <w:lang w:val="es-BO"/>
          </w:rPr>
          <w:t>4. RESULTADOS Y VALIDACIÓN</w:t>
        </w:r>
        <w:r w:rsidR="00003363">
          <w:rPr>
            <w:noProof/>
            <w:webHidden/>
          </w:rPr>
          <w:tab/>
        </w:r>
        <w:r w:rsidR="00003363">
          <w:rPr>
            <w:noProof/>
            <w:webHidden/>
          </w:rPr>
          <w:fldChar w:fldCharType="begin"/>
        </w:r>
        <w:r w:rsidR="00003363">
          <w:rPr>
            <w:noProof/>
            <w:webHidden/>
          </w:rPr>
          <w:instrText xml:space="preserve"> PAGEREF _Toc243667824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5" w:history="1">
        <w:r w:rsidR="00003363" w:rsidRPr="0006592A">
          <w:rPr>
            <w:rStyle w:val="Hipervnculo"/>
            <w:noProof/>
            <w:lang w:val="es-BO"/>
          </w:rPr>
          <w:t>4.1. Presentación de resultados</w:t>
        </w:r>
        <w:r w:rsidR="00003363">
          <w:rPr>
            <w:noProof/>
            <w:webHidden/>
          </w:rPr>
          <w:tab/>
        </w:r>
        <w:r w:rsidR="00003363">
          <w:rPr>
            <w:noProof/>
            <w:webHidden/>
          </w:rPr>
          <w:fldChar w:fldCharType="begin"/>
        </w:r>
        <w:r w:rsidR="00003363">
          <w:rPr>
            <w:noProof/>
            <w:webHidden/>
          </w:rPr>
          <w:instrText xml:space="preserve"> PAGEREF _Toc243667825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6" w:history="1">
        <w:r w:rsidR="00003363" w:rsidRPr="0006592A">
          <w:rPr>
            <w:rStyle w:val="Hipervnculo"/>
            <w:noProof/>
            <w:lang w:val="es-BO"/>
          </w:rPr>
          <w:t>4.2. Desarrollo de la propuesta de la tesis</w:t>
        </w:r>
        <w:r w:rsidR="00003363">
          <w:rPr>
            <w:noProof/>
            <w:webHidden/>
          </w:rPr>
          <w:tab/>
        </w:r>
        <w:r w:rsidR="00003363">
          <w:rPr>
            <w:noProof/>
            <w:webHidden/>
          </w:rPr>
          <w:fldChar w:fldCharType="begin"/>
        </w:r>
        <w:r w:rsidR="00003363">
          <w:rPr>
            <w:noProof/>
            <w:webHidden/>
          </w:rPr>
          <w:instrText xml:space="preserve"> PAGEREF _Toc243667826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7" w:history="1">
        <w:r w:rsidR="00003363" w:rsidRPr="0006592A">
          <w:rPr>
            <w:rStyle w:val="Hipervnculo"/>
            <w:noProof/>
            <w:lang w:val="es-BO"/>
          </w:rPr>
          <w:t>4.3. Desarrollo del prototipo si corresponde</w:t>
        </w:r>
        <w:r w:rsidR="00003363">
          <w:rPr>
            <w:noProof/>
            <w:webHidden/>
          </w:rPr>
          <w:tab/>
        </w:r>
        <w:r w:rsidR="00003363">
          <w:rPr>
            <w:noProof/>
            <w:webHidden/>
          </w:rPr>
          <w:fldChar w:fldCharType="begin"/>
        </w:r>
        <w:r w:rsidR="00003363">
          <w:rPr>
            <w:noProof/>
            <w:webHidden/>
          </w:rPr>
          <w:instrText xml:space="preserve"> PAGEREF _Toc243667827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8" w:history="1">
        <w:r w:rsidR="00003363" w:rsidRPr="0006592A">
          <w:rPr>
            <w:rStyle w:val="Hipervnculo"/>
            <w:noProof/>
            <w:lang w:val="es-BO"/>
          </w:rPr>
          <w:t>4.4. Análisis e interpretación</w:t>
        </w:r>
        <w:r w:rsidR="00003363">
          <w:rPr>
            <w:noProof/>
            <w:webHidden/>
          </w:rPr>
          <w:tab/>
        </w:r>
        <w:r w:rsidR="00003363">
          <w:rPr>
            <w:noProof/>
            <w:webHidden/>
          </w:rPr>
          <w:fldChar w:fldCharType="begin"/>
        </w:r>
        <w:r w:rsidR="00003363">
          <w:rPr>
            <w:noProof/>
            <w:webHidden/>
          </w:rPr>
          <w:instrText xml:space="preserve"> PAGEREF _Toc243667828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29" w:history="1">
        <w:r w:rsidR="00003363" w:rsidRPr="0006592A">
          <w:rPr>
            <w:rStyle w:val="Hipervnculo"/>
            <w:noProof/>
            <w:lang w:val="es-BO"/>
          </w:rPr>
          <w:t>4.5. Validación de la propuesta / hipótesis</w:t>
        </w:r>
        <w:r w:rsidR="00003363">
          <w:rPr>
            <w:noProof/>
            <w:webHidden/>
          </w:rPr>
          <w:tab/>
        </w:r>
        <w:r w:rsidR="00003363">
          <w:rPr>
            <w:noProof/>
            <w:webHidden/>
          </w:rPr>
          <w:fldChar w:fldCharType="begin"/>
        </w:r>
        <w:r w:rsidR="00003363">
          <w:rPr>
            <w:noProof/>
            <w:webHidden/>
          </w:rPr>
          <w:instrText xml:space="preserve"> PAGEREF _Toc243667829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30" w:history="1">
        <w:r w:rsidR="00003363" w:rsidRPr="0006592A">
          <w:rPr>
            <w:rStyle w:val="Hipervnculo"/>
            <w:noProof/>
            <w:lang w:val="es-BO"/>
          </w:rPr>
          <w:t>4.6. Discusión de resultados</w:t>
        </w:r>
        <w:r w:rsidR="00003363">
          <w:rPr>
            <w:noProof/>
            <w:webHidden/>
          </w:rPr>
          <w:tab/>
        </w:r>
        <w:r w:rsidR="00003363">
          <w:rPr>
            <w:noProof/>
            <w:webHidden/>
          </w:rPr>
          <w:fldChar w:fldCharType="begin"/>
        </w:r>
        <w:r w:rsidR="00003363">
          <w:rPr>
            <w:noProof/>
            <w:webHidden/>
          </w:rPr>
          <w:instrText xml:space="preserve"> PAGEREF _Toc243667830 \h </w:instrText>
        </w:r>
        <w:r w:rsidR="00003363">
          <w:rPr>
            <w:noProof/>
            <w:webHidden/>
          </w:rPr>
        </w:r>
        <w:r w:rsidR="00003363">
          <w:rPr>
            <w:noProof/>
            <w:webHidden/>
          </w:rPr>
          <w:fldChar w:fldCharType="separate"/>
        </w:r>
        <w:r w:rsidR="00003363">
          <w:rPr>
            <w:noProof/>
            <w:webHidden/>
          </w:rPr>
          <w:t>117</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31" w:history="1">
        <w:r w:rsidR="00003363" w:rsidRPr="0006592A">
          <w:rPr>
            <w:rStyle w:val="Hipervnculo"/>
            <w:noProof/>
          </w:rPr>
          <w:t>CAPÍTULO V</w:t>
        </w:r>
        <w:r w:rsidR="00003363">
          <w:rPr>
            <w:noProof/>
            <w:webHidden/>
          </w:rPr>
          <w:tab/>
        </w:r>
        <w:r w:rsidR="00003363">
          <w:rPr>
            <w:noProof/>
            <w:webHidden/>
          </w:rPr>
          <w:fldChar w:fldCharType="begin"/>
        </w:r>
        <w:r w:rsidR="00003363">
          <w:rPr>
            <w:noProof/>
            <w:webHidden/>
          </w:rPr>
          <w:instrText xml:space="preserve"> PAGEREF _Toc243667831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32" w:history="1">
        <w:r w:rsidR="00003363" w:rsidRPr="0006592A">
          <w:rPr>
            <w:rStyle w:val="Hipervnculo"/>
            <w:noProof/>
            <w:lang w:val="es-BO"/>
          </w:rPr>
          <w:t>5. CONCLUSIONES Y RECOMENDACIONES</w:t>
        </w:r>
        <w:r w:rsidR="00003363">
          <w:rPr>
            <w:noProof/>
            <w:webHidden/>
          </w:rPr>
          <w:tab/>
        </w:r>
        <w:r w:rsidR="00003363">
          <w:rPr>
            <w:noProof/>
            <w:webHidden/>
          </w:rPr>
          <w:fldChar w:fldCharType="begin"/>
        </w:r>
        <w:r w:rsidR="00003363">
          <w:rPr>
            <w:noProof/>
            <w:webHidden/>
          </w:rPr>
          <w:instrText xml:space="preserve"> PAGEREF _Toc243667832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33" w:history="1">
        <w:r w:rsidR="00003363" w:rsidRPr="0006592A">
          <w:rPr>
            <w:rStyle w:val="Hipervnculo"/>
            <w:noProof/>
            <w:lang w:val="es-BO"/>
          </w:rPr>
          <w:t>5.1. Conclusiones</w:t>
        </w:r>
        <w:r w:rsidR="00003363">
          <w:rPr>
            <w:noProof/>
            <w:webHidden/>
          </w:rPr>
          <w:tab/>
        </w:r>
        <w:r w:rsidR="00003363">
          <w:rPr>
            <w:noProof/>
            <w:webHidden/>
          </w:rPr>
          <w:fldChar w:fldCharType="begin"/>
        </w:r>
        <w:r w:rsidR="00003363">
          <w:rPr>
            <w:noProof/>
            <w:webHidden/>
          </w:rPr>
          <w:instrText xml:space="preserve"> PAGEREF _Toc243667833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584AB8">
      <w:pPr>
        <w:pStyle w:val="TDC2"/>
        <w:tabs>
          <w:tab w:val="right" w:leader="dot" w:pos="9089"/>
        </w:tabs>
        <w:rPr>
          <w:rFonts w:asciiTheme="minorHAnsi" w:eastAsiaTheme="minorEastAsia" w:hAnsiTheme="minorHAnsi"/>
          <w:noProof/>
          <w:lang w:val="es-ES" w:eastAsia="es-ES"/>
        </w:rPr>
      </w:pPr>
      <w:hyperlink w:anchor="_Toc243667834" w:history="1">
        <w:r w:rsidR="00003363" w:rsidRPr="0006592A">
          <w:rPr>
            <w:rStyle w:val="Hipervnculo"/>
            <w:noProof/>
            <w:lang w:val="es-BO"/>
          </w:rPr>
          <w:t>5.2. Recomendaciones</w:t>
        </w:r>
        <w:r w:rsidR="00003363">
          <w:rPr>
            <w:noProof/>
            <w:webHidden/>
          </w:rPr>
          <w:tab/>
        </w:r>
        <w:r w:rsidR="00003363">
          <w:rPr>
            <w:noProof/>
            <w:webHidden/>
          </w:rPr>
          <w:fldChar w:fldCharType="begin"/>
        </w:r>
        <w:r w:rsidR="00003363">
          <w:rPr>
            <w:noProof/>
            <w:webHidden/>
          </w:rPr>
          <w:instrText xml:space="preserve"> PAGEREF _Toc243667834 \h </w:instrText>
        </w:r>
        <w:r w:rsidR="00003363">
          <w:rPr>
            <w:noProof/>
            <w:webHidden/>
          </w:rPr>
        </w:r>
        <w:r w:rsidR="00003363">
          <w:rPr>
            <w:noProof/>
            <w:webHidden/>
          </w:rPr>
          <w:fldChar w:fldCharType="separate"/>
        </w:r>
        <w:r w:rsidR="00003363">
          <w:rPr>
            <w:noProof/>
            <w:webHidden/>
          </w:rPr>
          <w:t>131</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35" w:history="1">
        <w:r w:rsidR="00003363" w:rsidRPr="0006592A">
          <w:rPr>
            <w:rStyle w:val="Hipervnculo"/>
            <w:noProof/>
          </w:rPr>
          <w:t>REFERENCIAS BIBLIOGRÁFICAS</w:t>
        </w:r>
        <w:r w:rsidR="00003363">
          <w:rPr>
            <w:noProof/>
            <w:webHidden/>
          </w:rPr>
          <w:tab/>
        </w:r>
        <w:r w:rsidR="00003363">
          <w:rPr>
            <w:noProof/>
            <w:webHidden/>
          </w:rPr>
          <w:fldChar w:fldCharType="begin"/>
        </w:r>
        <w:r w:rsidR="00003363">
          <w:rPr>
            <w:noProof/>
            <w:webHidden/>
          </w:rPr>
          <w:instrText xml:space="preserve"> PAGEREF _Toc243667835 \h </w:instrText>
        </w:r>
        <w:r w:rsidR="00003363">
          <w:rPr>
            <w:noProof/>
            <w:webHidden/>
          </w:rPr>
        </w:r>
        <w:r w:rsidR="00003363">
          <w:rPr>
            <w:noProof/>
            <w:webHidden/>
          </w:rPr>
          <w:fldChar w:fldCharType="separate"/>
        </w:r>
        <w:r w:rsidR="00003363">
          <w:rPr>
            <w:noProof/>
            <w:webHidden/>
          </w:rPr>
          <w:t>132</w:t>
        </w:r>
        <w:r w:rsidR="00003363">
          <w:rPr>
            <w:noProof/>
            <w:webHidden/>
          </w:rPr>
          <w:fldChar w:fldCharType="end"/>
        </w:r>
      </w:hyperlink>
    </w:p>
    <w:p w:rsidR="00003363" w:rsidRDefault="00584AB8">
      <w:pPr>
        <w:pStyle w:val="TDC1"/>
        <w:tabs>
          <w:tab w:val="right" w:leader="dot" w:pos="9089"/>
        </w:tabs>
        <w:rPr>
          <w:rFonts w:asciiTheme="minorHAnsi" w:eastAsiaTheme="minorEastAsia" w:hAnsiTheme="minorHAnsi"/>
          <w:noProof/>
          <w:lang w:val="es-ES" w:eastAsia="es-ES"/>
        </w:rPr>
      </w:pPr>
      <w:hyperlink w:anchor="_Toc243667836" w:history="1">
        <w:r w:rsidR="00003363" w:rsidRPr="0006592A">
          <w:rPr>
            <w:rStyle w:val="Hipervnculo"/>
            <w:noProof/>
          </w:rPr>
          <w:t>ANEXOS</w:t>
        </w:r>
        <w:r w:rsidR="00003363">
          <w:rPr>
            <w:noProof/>
            <w:webHidden/>
          </w:rPr>
          <w:tab/>
        </w:r>
        <w:r w:rsidR="00003363">
          <w:rPr>
            <w:noProof/>
            <w:webHidden/>
          </w:rPr>
          <w:fldChar w:fldCharType="begin"/>
        </w:r>
        <w:r w:rsidR="00003363">
          <w:rPr>
            <w:noProof/>
            <w:webHidden/>
          </w:rPr>
          <w:instrText xml:space="preserve"> PAGEREF _Toc243667836 \h </w:instrText>
        </w:r>
        <w:r w:rsidR="00003363">
          <w:rPr>
            <w:noProof/>
            <w:webHidden/>
          </w:rPr>
        </w:r>
        <w:r w:rsidR="00003363">
          <w:rPr>
            <w:noProof/>
            <w:webHidden/>
          </w:rPr>
          <w:fldChar w:fldCharType="separate"/>
        </w:r>
        <w:r w:rsidR="00003363">
          <w:rPr>
            <w:noProof/>
            <w:webHidden/>
          </w:rPr>
          <w:t>135</w:t>
        </w:r>
        <w:r w:rsidR="00003363">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BF18D5"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BF18D5" w:rsidRDefault="00584AB8">
      <w:pPr>
        <w:pStyle w:val="TDC1"/>
        <w:tabs>
          <w:tab w:val="right" w:leader="dot" w:pos="9089"/>
        </w:tabs>
        <w:rPr>
          <w:rFonts w:asciiTheme="minorHAnsi" w:eastAsiaTheme="minorEastAsia" w:hAnsiTheme="minorHAnsi"/>
          <w:noProof/>
          <w:lang w:val="es-ES" w:eastAsia="es-ES"/>
        </w:rPr>
      </w:pPr>
      <w:hyperlink w:anchor="_Toc243652776" w:history="1">
        <w:r w:rsidR="00BF18D5" w:rsidRPr="00A171BC">
          <w:rPr>
            <w:rStyle w:val="Hipervnculo"/>
            <w:b/>
            <w:noProof/>
          </w:rPr>
          <w:t>Figura 1.1</w:t>
        </w:r>
        <w:r w:rsidR="00BF18D5" w:rsidRPr="00A171BC">
          <w:rPr>
            <w:rStyle w:val="Hipervnculo"/>
            <w:noProof/>
          </w:rPr>
          <w:t xml:space="preserve"> Proceso cuantitativo.</w:t>
        </w:r>
        <w:r w:rsidR="00BF18D5">
          <w:rPr>
            <w:noProof/>
            <w:webHidden/>
          </w:rPr>
          <w:tab/>
        </w:r>
        <w:r w:rsidR="00BF18D5">
          <w:rPr>
            <w:noProof/>
            <w:webHidden/>
          </w:rPr>
          <w:fldChar w:fldCharType="begin"/>
        </w:r>
        <w:r w:rsidR="00BF18D5">
          <w:rPr>
            <w:noProof/>
            <w:webHidden/>
          </w:rPr>
          <w:instrText xml:space="preserve"> PAGEREF _Toc243652776 \h </w:instrText>
        </w:r>
        <w:r w:rsidR="00BF18D5">
          <w:rPr>
            <w:noProof/>
            <w:webHidden/>
          </w:rPr>
        </w:r>
        <w:r w:rsidR="00BF18D5">
          <w:rPr>
            <w:noProof/>
            <w:webHidden/>
          </w:rPr>
          <w:fldChar w:fldCharType="separate"/>
        </w:r>
        <w:r w:rsidR="00BF18D5">
          <w:rPr>
            <w:noProof/>
            <w:webHidden/>
          </w:rPr>
          <w:t>16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77" w:history="1">
        <w:r w:rsidR="00BF18D5" w:rsidRPr="00A171BC">
          <w:rPr>
            <w:rStyle w:val="Hipervnculo"/>
            <w:b/>
            <w:noProof/>
          </w:rPr>
          <w:t>Figura 2.1</w:t>
        </w:r>
        <w:r w:rsidR="00BF18D5" w:rsidRPr="00A171BC">
          <w:rPr>
            <w:rStyle w:val="Hipervnculo"/>
            <w:noProof/>
          </w:rPr>
          <w:t xml:space="preserve"> Estructura del modelo de inteligencia artificial</w:t>
        </w:r>
        <w:r w:rsidR="00BF18D5">
          <w:rPr>
            <w:noProof/>
            <w:webHidden/>
          </w:rPr>
          <w:tab/>
        </w:r>
        <w:r w:rsidR="00BF18D5">
          <w:rPr>
            <w:noProof/>
            <w:webHidden/>
          </w:rPr>
          <w:fldChar w:fldCharType="begin"/>
        </w:r>
        <w:r w:rsidR="00BF18D5">
          <w:rPr>
            <w:noProof/>
            <w:webHidden/>
          </w:rPr>
          <w:instrText xml:space="preserve"> PAGEREF _Toc243652777 \h </w:instrText>
        </w:r>
        <w:r w:rsidR="00BF18D5">
          <w:rPr>
            <w:noProof/>
            <w:webHidden/>
          </w:rPr>
        </w:r>
        <w:r w:rsidR="00BF18D5">
          <w:rPr>
            <w:noProof/>
            <w:webHidden/>
          </w:rPr>
          <w:fldChar w:fldCharType="separate"/>
        </w:r>
        <w:r w:rsidR="00BF18D5">
          <w:rPr>
            <w:noProof/>
            <w:webHidden/>
          </w:rPr>
          <w:t>26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78" w:history="1">
        <w:r w:rsidR="00BF18D5" w:rsidRPr="00A171BC">
          <w:rPr>
            <w:rStyle w:val="Hipervnculo"/>
            <w:b/>
            <w:noProof/>
          </w:rPr>
          <w:t>Figura 2.2</w:t>
        </w:r>
        <w:r w:rsidR="00BF18D5" w:rsidRPr="00A171BC">
          <w:rPr>
            <w:rStyle w:val="Hipervnculo"/>
            <w:noProof/>
          </w:rPr>
          <w:t xml:space="preserve">  Flujo secuencial de procesamiento visual</w:t>
        </w:r>
        <w:r w:rsidR="00BF18D5">
          <w:rPr>
            <w:noProof/>
            <w:webHidden/>
          </w:rPr>
          <w:tab/>
        </w:r>
        <w:r w:rsidR="00BF18D5">
          <w:rPr>
            <w:noProof/>
            <w:webHidden/>
          </w:rPr>
          <w:fldChar w:fldCharType="begin"/>
        </w:r>
        <w:r w:rsidR="00BF18D5">
          <w:rPr>
            <w:noProof/>
            <w:webHidden/>
          </w:rPr>
          <w:instrText xml:space="preserve"> PAGEREF _Toc243652778 \h </w:instrText>
        </w:r>
        <w:r w:rsidR="00BF18D5">
          <w:rPr>
            <w:noProof/>
            <w:webHidden/>
          </w:rPr>
        </w:r>
        <w:r w:rsidR="00BF18D5">
          <w:rPr>
            <w:noProof/>
            <w:webHidden/>
          </w:rPr>
          <w:fldChar w:fldCharType="separate"/>
        </w:r>
        <w:r w:rsidR="00BF18D5">
          <w:rPr>
            <w:noProof/>
            <w:webHidden/>
          </w:rPr>
          <w:t>28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79" w:history="1">
        <w:r w:rsidR="00BF18D5" w:rsidRPr="00A171BC">
          <w:rPr>
            <w:rStyle w:val="Hipervnculo"/>
            <w:b/>
            <w:noProof/>
          </w:rPr>
          <w:t>Figura 2.3</w:t>
        </w:r>
        <w:r w:rsidR="00BF18D5" w:rsidRPr="00A171BC">
          <w:rPr>
            <w:rStyle w:val="Hipervnculo"/>
            <w:noProof/>
          </w:rPr>
          <w:t xml:space="preserve"> Sistema sensorial</w:t>
        </w:r>
        <w:r w:rsidR="00BF18D5">
          <w:rPr>
            <w:noProof/>
            <w:webHidden/>
          </w:rPr>
          <w:tab/>
        </w:r>
        <w:r w:rsidR="00BF18D5">
          <w:rPr>
            <w:noProof/>
            <w:webHidden/>
          </w:rPr>
          <w:fldChar w:fldCharType="begin"/>
        </w:r>
        <w:r w:rsidR="00BF18D5">
          <w:rPr>
            <w:noProof/>
            <w:webHidden/>
          </w:rPr>
          <w:instrText xml:space="preserve"> PAGEREF _Toc243652779 \h </w:instrText>
        </w:r>
        <w:r w:rsidR="00BF18D5">
          <w:rPr>
            <w:noProof/>
            <w:webHidden/>
          </w:rPr>
        </w:r>
        <w:r w:rsidR="00BF18D5">
          <w:rPr>
            <w:noProof/>
            <w:webHidden/>
          </w:rPr>
          <w:fldChar w:fldCharType="separate"/>
        </w:r>
        <w:r w:rsidR="00BF18D5">
          <w:rPr>
            <w:noProof/>
            <w:webHidden/>
          </w:rPr>
          <w:t>29</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0" w:history="1">
        <w:r w:rsidR="00BF18D5" w:rsidRPr="00A171BC">
          <w:rPr>
            <w:rStyle w:val="Hipervnculo"/>
            <w:b/>
            <w:noProof/>
          </w:rPr>
          <w:t>Figura 2.4</w:t>
        </w:r>
        <w:r w:rsidR="00BF18D5" w:rsidRPr="00A171BC">
          <w:rPr>
            <w:rStyle w:val="Hipervnculo"/>
            <w:noProof/>
          </w:rPr>
          <w:t xml:space="preserve"> Sistema Cognitivo</w:t>
        </w:r>
        <w:r w:rsidR="00BF18D5">
          <w:rPr>
            <w:noProof/>
            <w:webHidden/>
          </w:rPr>
          <w:tab/>
        </w:r>
        <w:r w:rsidR="00BF18D5">
          <w:rPr>
            <w:noProof/>
            <w:webHidden/>
          </w:rPr>
          <w:fldChar w:fldCharType="begin"/>
        </w:r>
        <w:r w:rsidR="00BF18D5">
          <w:rPr>
            <w:noProof/>
            <w:webHidden/>
          </w:rPr>
          <w:instrText xml:space="preserve"> PAGEREF _Toc243652780 \h </w:instrText>
        </w:r>
        <w:r w:rsidR="00BF18D5">
          <w:rPr>
            <w:noProof/>
            <w:webHidden/>
          </w:rPr>
        </w:r>
        <w:r w:rsidR="00BF18D5">
          <w:rPr>
            <w:noProof/>
            <w:webHidden/>
          </w:rPr>
          <w:fldChar w:fldCharType="separate"/>
        </w:r>
        <w:r w:rsidR="00BF18D5">
          <w:rPr>
            <w:noProof/>
            <w:webHidden/>
          </w:rPr>
          <w:t>30</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1" w:history="1">
        <w:r w:rsidR="00BF18D5" w:rsidRPr="00A171BC">
          <w:rPr>
            <w:rStyle w:val="Hipervnculo"/>
            <w:b/>
            <w:noProof/>
          </w:rPr>
          <w:t>Figura 2.5</w:t>
        </w:r>
        <w:r w:rsidR="00BF18D5" w:rsidRPr="00A171BC">
          <w:rPr>
            <w:rStyle w:val="Hipervnculo"/>
            <w:noProof/>
          </w:rPr>
          <w:t xml:space="preserve"> Ejemplos de defectos que se pueden detectar mediante visión artificial.</w:t>
        </w:r>
        <w:r w:rsidR="00BF18D5">
          <w:rPr>
            <w:noProof/>
            <w:webHidden/>
          </w:rPr>
          <w:tab/>
        </w:r>
        <w:r w:rsidR="00BF18D5">
          <w:rPr>
            <w:noProof/>
            <w:webHidden/>
          </w:rPr>
          <w:fldChar w:fldCharType="begin"/>
        </w:r>
        <w:r w:rsidR="00BF18D5">
          <w:rPr>
            <w:noProof/>
            <w:webHidden/>
          </w:rPr>
          <w:instrText xml:space="preserve"> PAGEREF _Toc243652781 \h </w:instrText>
        </w:r>
        <w:r w:rsidR="00BF18D5">
          <w:rPr>
            <w:noProof/>
            <w:webHidden/>
          </w:rPr>
        </w:r>
        <w:r w:rsidR="00BF18D5">
          <w:rPr>
            <w:noProof/>
            <w:webHidden/>
          </w:rPr>
          <w:fldChar w:fldCharType="separate"/>
        </w:r>
        <w:r w:rsidR="00BF18D5">
          <w:rPr>
            <w:noProof/>
            <w:webHidden/>
          </w:rPr>
          <w:t>31</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2" w:history="1">
        <w:r w:rsidR="00BF18D5" w:rsidRPr="00A171BC">
          <w:rPr>
            <w:rStyle w:val="Hipervnculo"/>
            <w:b/>
            <w:noProof/>
          </w:rPr>
          <w:t>Figura 2.6</w:t>
        </w:r>
        <w:r w:rsidR="00BF18D5" w:rsidRPr="00A171BC">
          <w:rPr>
            <w:rStyle w:val="Hipervnculo"/>
            <w:noProof/>
          </w:rPr>
          <w:t xml:space="preserve"> Procesos Industriales.</w:t>
        </w:r>
        <w:r w:rsidR="00BF18D5">
          <w:rPr>
            <w:noProof/>
            <w:webHidden/>
          </w:rPr>
          <w:tab/>
        </w:r>
        <w:r w:rsidR="00BF18D5">
          <w:rPr>
            <w:noProof/>
            <w:webHidden/>
          </w:rPr>
          <w:fldChar w:fldCharType="begin"/>
        </w:r>
        <w:r w:rsidR="00BF18D5">
          <w:rPr>
            <w:noProof/>
            <w:webHidden/>
          </w:rPr>
          <w:instrText xml:space="preserve"> PAGEREF _Toc243652782 \h </w:instrText>
        </w:r>
        <w:r w:rsidR="00BF18D5">
          <w:rPr>
            <w:noProof/>
            <w:webHidden/>
          </w:rPr>
        </w:r>
        <w:r w:rsidR="00BF18D5">
          <w:rPr>
            <w:noProof/>
            <w:webHidden/>
          </w:rPr>
          <w:fldChar w:fldCharType="separate"/>
        </w:r>
        <w:r w:rsidR="00BF18D5">
          <w:rPr>
            <w:noProof/>
            <w:webHidden/>
          </w:rPr>
          <w:t>32</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3" w:history="1">
        <w:r w:rsidR="00BF18D5" w:rsidRPr="00A171BC">
          <w:rPr>
            <w:rStyle w:val="Hipervnculo"/>
            <w:b/>
            <w:noProof/>
          </w:rPr>
          <w:t>Figura 2.7</w:t>
        </w:r>
        <w:r w:rsidR="00BF18D5" w:rsidRPr="00A171BC">
          <w:rPr>
            <w:rStyle w:val="Hipervnculo"/>
            <w:noProof/>
          </w:rPr>
          <w:t xml:space="preserve"> Seguridad Escolar y Detección de Intrusos.</w:t>
        </w:r>
        <w:r w:rsidR="00BF18D5">
          <w:rPr>
            <w:noProof/>
            <w:webHidden/>
          </w:rPr>
          <w:tab/>
        </w:r>
        <w:r w:rsidR="00BF18D5">
          <w:rPr>
            <w:noProof/>
            <w:webHidden/>
          </w:rPr>
          <w:fldChar w:fldCharType="begin"/>
        </w:r>
        <w:r w:rsidR="00BF18D5">
          <w:rPr>
            <w:noProof/>
            <w:webHidden/>
          </w:rPr>
          <w:instrText xml:space="preserve"> PAGEREF _Toc243652783 \h </w:instrText>
        </w:r>
        <w:r w:rsidR="00BF18D5">
          <w:rPr>
            <w:noProof/>
            <w:webHidden/>
          </w:rPr>
        </w:r>
        <w:r w:rsidR="00BF18D5">
          <w:rPr>
            <w:noProof/>
            <w:webHidden/>
          </w:rPr>
          <w:fldChar w:fldCharType="separate"/>
        </w:r>
        <w:r w:rsidR="00BF18D5">
          <w:rPr>
            <w:noProof/>
            <w:webHidden/>
          </w:rPr>
          <w:t>33</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4" w:history="1">
        <w:r w:rsidR="00BF18D5" w:rsidRPr="00A171BC">
          <w:rPr>
            <w:rStyle w:val="Hipervnculo"/>
            <w:b/>
            <w:noProof/>
          </w:rPr>
          <w:t>Figura 2.8</w:t>
        </w:r>
        <w:r w:rsidR="00BF18D5" w:rsidRPr="00A171BC">
          <w:rPr>
            <w:rStyle w:val="Hipervnculo"/>
            <w:noProof/>
          </w:rPr>
          <w:t xml:space="preserve"> Análisis de expresiones faciales y conducta mediante visión artificial.</w:t>
        </w:r>
        <w:r w:rsidR="00BF18D5">
          <w:rPr>
            <w:noProof/>
            <w:webHidden/>
          </w:rPr>
          <w:tab/>
        </w:r>
        <w:r w:rsidR="00BF18D5">
          <w:rPr>
            <w:noProof/>
            <w:webHidden/>
          </w:rPr>
          <w:fldChar w:fldCharType="begin"/>
        </w:r>
        <w:r w:rsidR="00BF18D5">
          <w:rPr>
            <w:noProof/>
            <w:webHidden/>
          </w:rPr>
          <w:instrText xml:space="preserve"> PAGEREF _Toc243652784 \h </w:instrText>
        </w:r>
        <w:r w:rsidR="00BF18D5">
          <w:rPr>
            <w:noProof/>
            <w:webHidden/>
          </w:rPr>
        </w:r>
        <w:r w:rsidR="00BF18D5">
          <w:rPr>
            <w:noProof/>
            <w:webHidden/>
          </w:rPr>
          <w:fldChar w:fldCharType="separate"/>
        </w:r>
        <w:r w:rsidR="00BF18D5">
          <w:rPr>
            <w:noProof/>
            <w:webHidden/>
          </w:rPr>
          <w:t>34</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5" w:history="1">
        <w:r w:rsidR="00BF18D5" w:rsidRPr="00A171BC">
          <w:rPr>
            <w:rStyle w:val="Hipervnculo"/>
            <w:b/>
            <w:noProof/>
          </w:rPr>
          <w:t>Figura 2.9</w:t>
        </w:r>
        <w:r w:rsidR="00BF18D5" w:rsidRPr="00A171BC">
          <w:rPr>
            <w:rStyle w:val="Hipervnculo"/>
            <w:noProof/>
          </w:rPr>
          <w:t xml:space="preserve"> Flujo de procesamiento de la visión artificial en el ámbito clínico</w:t>
        </w:r>
        <w:r w:rsidR="00BF18D5">
          <w:rPr>
            <w:noProof/>
            <w:webHidden/>
          </w:rPr>
          <w:tab/>
        </w:r>
        <w:r w:rsidR="00BF18D5">
          <w:rPr>
            <w:noProof/>
            <w:webHidden/>
          </w:rPr>
          <w:fldChar w:fldCharType="begin"/>
        </w:r>
        <w:r w:rsidR="00BF18D5">
          <w:rPr>
            <w:noProof/>
            <w:webHidden/>
          </w:rPr>
          <w:instrText xml:space="preserve"> PAGEREF _Toc243652785 \h </w:instrText>
        </w:r>
        <w:r w:rsidR="00BF18D5">
          <w:rPr>
            <w:noProof/>
            <w:webHidden/>
          </w:rPr>
        </w:r>
        <w:r w:rsidR="00BF18D5">
          <w:rPr>
            <w:noProof/>
            <w:webHidden/>
          </w:rPr>
          <w:fldChar w:fldCharType="separate"/>
        </w:r>
        <w:r w:rsidR="00BF18D5">
          <w:rPr>
            <w:noProof/>
            <w:webHidden/>
          </w:rPr>
          <w:t>35</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6" w:history="1">
        <w:r w:rsidR="00BF18D5" w:rsidRPr="00A171BC">
          <w:rPr>
            <w:rStyle w:val="Hipervnculo"/>
            <w:b/>
            <w:noProof/>
          </w:rPr>
          <w:t>Figura 2.10</w:t>
        </w:r>
        <w:r w:rsidR="00BF18D5" w:rsidRPr="00A171BC">
          <w:rPr>
            <w:rStyle w:val="Hipervnculo"/>
            <w:noProof/>
          </w:rPr>
          <w:t xml:space="preserve"> Imagen digital: estructura, píxeles y procesamiento</w:t>
        </w:r>
        <w:r w:rsidR="00BF18D5">
          <w:rPr>
            <w:noProof/>
            <w:webHidden/>
          </w:rPr>
          <w:tab/>
        </w:r>
        <w:r w:rsidR="00BF18D5">
          <w:rPr>
            <w:noProof/>
            <w:webHidden/>
          </w:rPr>
          <w:fldChar w:fldCharType="begin"/>
        </w:r>
        <w:r w:rsidR="00BF18D5">
          <w:rPr>
            <w:noProof/>
            <w:webHidden/>
          </w:rPr>
          <w:instrText xml:space="preserve"> PAGEREF _Toc243652786 \h </w:instrText>
        </w:r>
        <w:r w:rsidR="00BF18D5">
          <w:rPr>
            <w:noProof/>
            <w:webHidden/>
          </w:rPr>
        </w:r>
        <w:r w:rsidR="00BF18D5">
          <w:rPr>
            <w:noProof/>
            <w:webHidden/>
          </w:rPr>
          <w:fldChar w:fldCharType="separate"/>
        </w:r>
        <w:r w:rsidR="00BF18D5">
          <w:rPr>
            <w:noProof/>
            <w:webHidden/>
          </w:rPr>
          <w:t>36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7" w:history="1">
        <w:r w:rsidR="00BF18D5" w:rsidRPr="00A171BC">
          <w:rPr>
            <w:rStyle w:val="Hipervnculo"/>
            <w:b/>
            <w:noProof/>
          </w:rPr>
          <w:t>Figura 2.11</w:t>
        </w:r>
        <w:r w:rsidR="00BF18D5" w:rsidRPr="00A171BC">
          <w:rPr>
            <w:rStyle w:val="Hipervnculo"/>
            <w:noProof/>
          </w:rPr>
          <w:t xml:space="preserve"> Adquisición y procesamiento de imágenes digitales</w:t>
        </w:r>
        <w:r w:rsidR="00BF18D5">
          <w:rPr>
            <w:noProof/>
            <w:webHidden/>
          </w:rPr>
          <w:tab/>
        </w:r>
        <w:r w:rsidR="00BF18D5">
          <w:rPr>
            <w:noProof/>
            <w:webHidden/>
          </w:rPr>
          <w:fldChar w:fldCharType="begin"/>
        </w:r>
        <w:r w:rsidR="00BF18D5">
          <w:rPr>
            <w:noProof/>
            <w:webHidden/>
          </w:rPr>
          <w:instrText xml:space="preserve"> PAGEREF _Toc243652787 \h </w:instrText>
        </w:r>
        <w:r w:rsidR="00BF18D5">
          <w:rPr>
            <w:noProof/>
            <w:webHidden/>
          </w:rPr>
        </w:r>
        <w:r w:rsidR="00BF18D5">
          <w:rPr>
            <w:noProof/>
            <w:webHidden/>
          </w:rPr>
          <w:fldChar w:fldCharType="separate"/>
        </w:r>
        <w:r w:rsidR="00BF18D5">
          <w:rPr>
            <w:noProof/>
            <w:webHidden/>
          </w:rPr>
          <w:t>38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8" w:history="1">
        <w:r w:rsidR="00BF18D5" w:rsidRPr="00A171BC">
          <w:rPr>
            <w:rStyle w:val="Hipervnculo"/>
            <w:b/>
            <w:noProof/>
          </w:rPr>
          <w:t>Figura 2.12</w:t>
        </w:r>
        <w:r w:rsidR="00BF18D5" w:rsidRPr="00A171BC">
          <w:rPr>
            <w:rStyle w:val="Hipervnculo"/>
            <w:noProof/>
          </w:rPr>
          <w:t xml:space="preserve"> Control postural: alineación y equilibrio</w:t>
        </w:r>
        <w:r w:rsidR="00BF18D5">
          <w:rPr>
            <w:noProof/>
            <w:webHidden/>
          </w:rPr>
          <w:tab/>
        </w:r>
        <w:r w:rsidR="00BF18D5">
          <w:rPr>
            <w:noProof/>
            <w:webHidden/>
          </w:rPr>
          <w:fldChar w:fldCharType="begin"/>
        </w:r>
        <w:r w:rsidR="00BF18D5">
          <w:rPr>
            <w:noProof/>
            <w:webHidden/>
          </w:rPr>
          <w:instrText xml:space="preserve"> PAGEREF _Toc243652788 \h </w:instrText>
        </w:r>
        <w:r w:rsidR="00BF18D5">
          <w:rPr>
            <w:noProof/>
            <w:webHidden/>
          </w:rPr>
        </w:r>
        <w:r w:rsidR="00BF18D5">
          <w:rPr>
            <w:noProof/>
            <w:webHidden/>
          </w:rPr>
          <w:fldChar w:fldCharType="separate"/>
        </w:r>
        <w:r w:rsidR="00BF18D5">
          <w:rPr>
            <w:noProof/>
            <w:webHidden/>
          </w:rPr>
          <w:t>41</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89" w:history="1">
        <w:r w:rsidR="00BF18D5" w:rsidRPr="00A171BC">
          <w:rPr>
            <w:rStyle w:val="Hipervnculo"/>
            <w:b/>
            <w:noProof/>
          </w:rPr>
          <w:t>Figura 2.13</w:t>
        </w:r>
        <w:r w:rsidR="00BF18D5" w:rsidRPr="00A171BC">
          <w:rPr>
            <w:rStyle w:val="Hipervnculo"/>
            <w:noProof/>
          </w:rPr>
          <w:t xml:space="preserve"> Estrategias de respuesta postural</w:t>
        </w:r>
        <w:r w:rsidR="00BF18D5">
          <w:rPr>
            <w:noProof/>
            <w:webHidden/>
          </w:rPr>
          <w:tab/>
        </w:r>
        <w:r w:rsidR="00BF18D5">
          <w:rPr>
            <w:noProof/>
            <w:webHidden/>
          </w:rPr>
          <w:fldChar w:fldCharType="begin"/>
        </w:r>
        <w:r w:rsidR="00BF18D5">
          <w:rPr>
            <w:noProof/>
            <w:webHidden/>
          </w:rPr>
          <w:instrText xml:space="preserve"> PAGEREF _Toc243652789 \h </w:instrText>
        </w:r>
        <w:r w:rsidR="00BF18D5">
          <w:rPr>
            <w:noProof/>
            <w:webHidden/>
          </w:rPr>
        </w:r>
        <w:r w:rsidR="00BF18D5">
          <w:rPr>
            <w:noProof/>
            <w:webHidden/>
          </w:rPr>
          <w:fldChar w:fldCharType="separate"/>
        </w:r>
        <w:r w:rsidR="00BF18D5">
          <w:rPr>
            <w:noProof/>
            <w:webHidden/>
          </w:rPr>
          <w:t>42</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0" w:history="1">
        <w:r w:rsidR="00BF18D5" w:rsidRPr="00A171BC">
          <w:rPr>
            <w:rStyle w:val="Hipervnculo"/>
            <w:b/>
            <w:noProof/>
          </w:rPr>
          <w:t>Figura 2.14</w:t>
        </w:r>
        <w:r w:rsidR="00BF18D5" w:rsidRPr="00A171BC">
          <w:rPr>
            <w:rStyle w:val="Hipervnculo"/>
            <w:noProof/>
          </w:rPr>
          <w:t xml:space="preserve"> Envejecimiento y alineación de la columna</w:t>
        </w:r>
        <w:r w:rsidR="00BF18D5">
          <w:rPr>
            <w:noProof/>
            <w:webHidden/>
          </w:rPr>
          <w:tab/>
        </w:r>
        <w:r w:rsidR="00BF18D5">
          <w:rPr>
            <w:noProof/>
            <w:webHidden/>
          </w:rPr>
          <w:fldChar w:fldCharType="begin"/>
        </w:r>
        <w:r w:rsidR="00BF18D5">
          <w:rPr>
            <w:noProof/>
            <w:webHidden/>
          </w:rPr>
          <w:instrText xml:space="preserve"> PAGEREF _Toc243652790 \h </w:instrText>
        </w:r>
        <w:r w:rsidR="00BF18D5">
          <w:rPr>
            <w:noProof/>
            <w:webHidden/>
          </w:rPr>
        </w:r>
        <w:r w:rsidR="00BF18D5">
          <w:rPr>
            <w:noProof/>
            <w:webHidden/>
          </w:rPr>
          <w:fldChar w:fldCharType="separate"/>
        </w:r>
        <w:r w:rsidR="00BF18D5">
          <w:rPr>
            <w:noProof/>
            <w:webHidden/>
          </w:rPr>
          <w:t>46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1" w:history="1">
        <w:r w:rsidR="00BF18D5" w:rsidRPr="00A171BC">
          <w:rPr>
            <w:rStyle w:val="Hipervnculo"/>
            <w:b/>
            <w:noProof/>
          </w:rPr>
          <w:t>Figura 2.15</w:t>
        </w:r>
        <w:r w:rsidR="00BF18D5" w:rsidRPr="00A171BC">
          <w:rPr>
            <w:rStyle w:val="Hipervnculo"/>
            <w:noProof/>
          </w:rPr>
          <w:t xml:space="preserve"> Control postural en el envejecimiento</w:t>
        </w:r>
        <w:r w:rsidR="00BF18D5">
          <w:rPr>
            <w:noProof/>
            <w:webHidden/>
          </w:rPr>
          <w:tab/>
        </w:r>
        <w:r w:rsidR="00BF18D5">
          <w:rPr>
            <w:noProof/>
            <w:webHidden/>
          </w:rPr>
          <w:fldChar w:fldCharType="begin"/>
        </w:r>
        <w:r w:rsidR="00BF18D5">
          <w:rPr>
            <w:noProof/>
            <w:webHidden/>
          </w:rPr>
          <w:instrText xml:space="preserve"> PAGEREF _Toc243652791 \h </w:instrText>
        </w:r>
        <w:r w:rsidR="00BF18D5">
          <w:rPr>
            <w:noProof/>
            <w:webHidden/>
          </w:rPr>
        </w:r>
        <w:r w:rsidR="00BF18D5">
          <w:rPr>
            <w:noProof/>
            <w:webHidden/>
          </w:rPr>
          <w:fldChar w:fldCharType="separate"/>
        </w:r>
        <w:r w:rsidR="00BF18D5">
          <w:rPr>
            <w:noProof/>
            <w:webHidden/>
          </w:rPr>
          <w:t>47</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2" w:history="1">
        <w:r w:rsidR="00BF18D5" w:rsidRPr="00A171BC">
          <w:rPr>
            <w:rStyle w:val="Hipervnculo"/>
            <w:b/>
            <w:noProof/>
          </w:rPr>
          <w:t>Figura 2.16</w:t>
        </w:r>
        <w:r w:rsidR="00BF18D5" w:rsidRPr="00A171BC">
          <w:rPr>
            <w:rStyle w:val="Hipervnculo"/>
            <w:noProof/>
          </w:rPr>
          <w:t xml:space="preserve"> Ajustes posturales durante el equilibrio</w:t>
        </w:r>
        <w:r w:rsidR="00BF18D5">
          <w:rPr>
            <w:noProof/>
            <w:webHidden/>
          </w:rPr>
          <w:tab/>
        </w:r>
        <w:r w:rsidR="00BF18D5">
          <w:rPr>
            <w:noProof/>
            <w:webHidden/>
          </w:rPr>
          <w:fldChar w:fldCharType="begin"/>
        </w:r>
        <w:r w:rsidR="00BF18D5">
          <w:rPr>
            <w:noProof/>
            <w:webHidden/>
          </w:rPr>
          <w:instrText xml:space="preserve"> PAGEREF _Toc243652792 \h </w:instrText>
        </w:r>
        <w:r w:rsidR="00BF18D5">
          <w:rPr>
            <w:noProof/>
            <w:webHidden/>
          </w:rPr>
        </w:r>
        <w:r w:rsidR="00BF18D5">
          <w:rPr>
            <w:noProof/>
            <w:webHidden/>
          </w:rPr>
          <w:fldChar w:fldCharType="separate"/>
        </w:r>
        <w:r w:rsidR="00BF18D5">
          <w:rPr>
            <w:noProof/>
            <w:webHidden/>
          </w:rPr>
          <w:t>48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3" w:history="1">
        <w:r w:rsidR="00BF18D5" w:rsidRPr="00A171BC">
          <w:rPr>
            <w:rStyle w:val="Hipervnculo"/>
            <w:b/>
            <w:noProof/>
          </w:rPr>
          <w:t>Figura 2.17</w:t>
        </w:r>
        <w:r w:rsidR="00BF18D5" w:rsidRPr="00A171BC">
          <w:rPr>
            <w:rStyle w:val="Hipervnculo"/>
            <w:noProof/>
          </w:rPr>
          <w:t xml:space="preserve"> Representación del control postural</w:t>
        </w:r>
        <w:r w:rsidR="00BF18D5">
          <w:rPr>
            <w:noProof/>
            <w:webHidden/>
          </w:rPr>
          <w:tab/>
        </w:r>
        <w:r w:rsidR="00BF18D5">
          <w:rPr>
            <w:noProof/>
            <w:webHidden/>
          </w:rPr>
          <w:fldChar w:fldCharType="begin"/>
        </w:r>
        <w:r w:rsidR="00BF18D5">
          <w:rPr>
            <w:noProof/>
            <w:webHidden/>
          </w:rPr>
          <w:instrText xml:space="preserve"> PAGEREF _Toc243652793 \h </w:instrText>
        </w:r>
        <w:r w:rsidR="00BF18D5">
          <w:rPr>
            <w:noProof/>
            <w:webHidden/>
          </w:rPr>
        </w:r>
        <w:r w:rsidR="00BF18D5">
          <w:rPr>
            <w:noProof/>
            <w:webHidden/>
          </w:rPr>
          <w:fldChar w:fldCharType="separate"/>
        </w:r>
        <w:r w:rsidR="00BF18D5">
          <w:rPr>
            <w:noProof/>
            <w:webHidden/>
          </w:rPr>
          <w:t>49</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4" w:history="1">
        <w:r w:rsidR="00BF18D5" w:rsidRPr="00A171BC">
          <w:rPr>
            <w:rStyle w:val="Hipervnculo"/>
            <w:b/>
            <w:noProof/>
          </w:rPr>
          <w:t>Figura 2.18</w:t>
        </w:r>
        <w:r w:rsidR="00BF18D5" w:rsidRPr="00A171BC">
          <w:rPr>
            <w:rStyle w:val="Hipervnculo"/>
            <w:noProof/>
          </w:rPr>
          <w:t xml:space="preserve"> Postura y adaptación postural</w:t>
        </w:r>
        <w:r w:rsidR="00BF18D5">
          <w:rPr>
            <w:noProof/>
            <w:webHidden/>
          </w:rPr>
          <w:tab/>
        </w:r>
        <w:r w:rsidR="00BF18D5">
          <w:rPr>
            <w:noProof/>
            <w:webHidden/>
          </w:rPr>
          <w:fldChar w:fldCharType="begin"/>
        </w:r>
        <w:r w:rsidR="00BF18D5">
          <w:rPr>
            <w:noProof/>
            <w:webHidden/>
          </w:rPr>
          <w:instrText xml:space="preserve"> PAGEREF _Toc243652794 \h </w:instrText>
        </w:r>
        <w:r w:rsidR="00BF18D5">
          <w:rPr>
            <w:noProof/>
            <w:webHidden/>
          </w:rPr>
        </w:r>
        <w:r w:rsidR="00BF18D5">
          <w:rPr>
            <w:noProof/>
            <w:webHidden/>
          </w:rPr>
          <w:fldChar w:fldCharType="separate"/>
        </w:r>
        <w:r w:rsidR="00BF18D5">
          <w:rPr>
            <w:noProof/>
            <w:webHidden/>
          </w:rPr>
          <w:t>50</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5" w:history="1">
        <w:r w:rsidR="00BF18D5" w:rsidRPr="00A171BC">
          <w:rPr>
            <w:rStyle w:val="Hipervnculo"/>
            <w:b/>
            <w:noProof/>
          </w:rPr>
          <w:t>Figura 2.19</w:t>
        </w:r>
        <w:r w:rsidR="00BF18D5" w:rsidRPr="00A171BC">
          <w:rPr>
            <w:rStyle w:val="Hipervnculo"/>
            <w:noProof/>
          </w:rPr>
          <w:t xml:space="preserve"> Prueba de Romberg</w:t>
        </w:r>
        <w:r w:rsidR="00BF18D5">
          <w:rPr>
            <w:noProof/>
            <w:webHidden/>
          </w:rPr>
          <w:tab/>
        </w:r>
        <w:r w:rsidR="00BF18D5">
          <w:rPr>
            <w:noProof/>
            <w:webHidden/>
          </w:rPr>
          <w:fldChar w:fldCharType="begin"/>
        </w:r>
        <w:r w:rsidR="00BF18D5">
          <w:rPr>
            <w:noProof/>
            <w:webHidden/>
          </w:rPr>
          <w:instrText xml:space="preserve"> PAGEREF _Toc243652795 \h </w:instrText>
        </w:r>
        <w:r w:rsidR="00BF18D5">
          <w:rPr>
            <w:noProof/>
            <w:webHidden/>
          </w:rPr>
        </w:r>
        <w:r w:rsidR="00BF18D5">
          <w:rPr>
            <w:noProof/>
            <w:webHidden/>
          </w:rPr>
          <w:fldChar w:fldCharType="separate"/>
        </w:r>
        <w:r w:rsidR="00BF18D5">
          <w:rPr>
            <w:noProof/>
            <w:webHidden/>
          </w:rPr>
          <w:t>53</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6" w:history="1">
        <w:r w:rsidR="00BF18D5" w:rsidRPr="00A171BC">
          <w:rPr>
            <w:rStyle w:val="Hipervnculo"/>
            <w:b/>
            <w:noProof/>
          </w:rPr>
          <w:t>Figura 2.20</w:t>
        </w:r>
        <w:r w:rsidR="00BF18D5" w:rsidRPr="00A171BC">
          <w:rPr>
            <w:rStyle w:val="Hipervnculo"/>
            <w:noProof/>
          </w:rPr>
          <w:t xml:space="preserve"> Posición en tándem</w:t>
        </w:r>
        <w:r w:rsidR="00BF18D5">
          <w:rPr>
            <w:noProof/>
            <w:webHidden/>
          </w:rPr>
          <w:tab/>
        </w:r>
        <w:r w:rsidR="00BF18D5">
          <w:rPr>
            <w:noProof/>
            <w:webHidden/>
          </w:rPr>
          <w:fldChar w:fldCharType="begin"/>
        </w:r>
        <w:r w:rsidR="00BF18D5">
          <w:rPr>
            <w:noProof/>
            <w:webHidden/>
          </w:rPr>
          <w:instrText xml:space="preserve"> PAGEREF _Toc243652796 \h </w:instrText>
        </w:r>
        <w:r w:rsidR="00BF18D5">
          <w:rPr>
            <w:noProof/>
            <w:webHidden/>
          </w:rPr>
        </w:r>
        <w:r w:rsidR="00BF18D5">
          <w:rPr>
            <w:noProof/>
            <w:webHidden/>
          </w:rPr>
          <w:fldChar w:fldCharType="separate"/>
        </w:r>
        <w:r w:rsidR="00BF18D5">
          <w:rPr>
            <w:noProof/>
            <w:webHidden/>
          </w:rPr>
          <w:t>54</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7" w:history="1">
        <w:r w:rsidR="00BF18D5" w:rsidRPr="00A171BC">
          <w:rPr>
            <w:rStyle w:val="Hipervnculo"/>
            <w:b/>
            <w:noProof/>
          </w:rPr>
          <w:t>Figura 2.21</w:t>
        </w:r>
        <w:r w:rsidR="00BF18D5" w:rsidRPr="00A171BC">
          <w:rPr>
            <w:rStyle w:val="Hipervnculo"/>
            <w:noProof/>
          </w:rPr>
          <w:t xml:space="preserve"> Apoyo Unipodal</w:t>
        </w:r>
        <w:r w:rsidR="00BF18D5">
          <w:rPr>
            <w:noProof/>
            <w:webHidden/>
          </w:rPr>
          <w:tab/>
        </w:r>
        <w:r w:rsidR="00BF18D5">
          <w:rPr>
            <w:noProof/>
            <w:webHidden/>
          </w:rPr>
          <w:fldChar w:fldCharType="begin"/>
        </w:r>
        <w:r w:rsidR="00BF18D5">
          <w:rPr>
            <w:noProof/>
            <w:webHidden/>
          </w:rPr>
          <w:instrText xml:space="preserve"> PAGEREF _Toc243652797 \h </w:instrText>
        </w:r>
        <w:r w:rsidR="00BF18D5">
          <w:rPr>
            <w:noProof/>
            <w:webHidden/>
          </w:rPr>
        </w:r>
        <w:r w:rsidR="00BF18D5">
          <w:rPr>
            <w:noProof/>
            <w:webHidden/>
          </w:rPr>
          <w:fldChar w:fldCharType="separate"/>
        </w:r>
        <w:r w:rsidR="00BF18D5">
          <w:rPr>
            <w:noProof/>
            <w:webHidden/>
          </w:rPr>
          <w:t>55</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8" w:history="1">
        <w:r w:rsidR="00BF18D5" w:rsidRPr="00A171BC">
          <w:rPr>
            <w:rStyle w:val="Hipervnculo"/>
            <w:b/>
            <w:noProof/>
          </w:rPr>
          <w:t>Figura 2.22</w:t>
        </w:r>
        <w:r w:rsidR="00BF18D5" w:rsidRPr="00A171BC">
          <w:rPr>
            <w:rStyle w:val="Hipervnculo"/>
            <w:noProof/>
          </w:rPr>
          <w:t xml:space="preserve"> Postura del Árbol.</w:t>
        </w:r>
        <w:r w:rsidR="00BF18D5">
          <w:rPr>
            <w:noProof/>
            <w:webHidden/>
          </w:rPr>
          <w:tab/>
        </w:r>
        <w:r w:rsidR="00BF18D5">
          <w:rPr>
            <w:noProof/>
            <w:webHidden/>
          </w:rPr>
          <w:fldChar w:fldCharType="begin"/>
        </w:r>
        <w:r w:rsidR="00BF18D5">
          <w:rPr>
            <w:noProof/>
            <w:webHidden/>
          </w:rPr>
          <w:instrText xml:space="preserve"> PAGEREF _Toc243652798 \h </w:instrText>
        </w:r>
        <w:r w:rsidR="00BF18D5">
          <w:rPr>
            <w:noProof/>
            <w:webHidden/>
          </w:rPr>
        </w:r>
        <w:r w:rsidR="00BF18D5">
          <w:rPr>
            <w:noProof/>
            <w:webHidden/>
          </w:rPr>
          <w:fldChar w:fldCharType="separate"/>
        </w:r>
        <w:r w:rsidR="00BF18D5">
          <w:rPr>
            <w:noProof/>
            <w:webHidden/>
          </w:rPr>
          <w:t>56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799" w:history="1">
        <w:r w:rsidR="00BF18D5" w:rsidRPr="00A171BC">
          <w:rPr>
            <w:rStyle w:val="Hipervnculo"/>
            <w:b/>
            <w:noProof/>
          </w:rPr>
          <w:t>Figura 2.23</w:t>
        </w:r>
        <w:r w:rsidR="00BF18D5" w:rsidRPr="00A171BC">
          <w:rPr>
            <w:rStyle w:val="Hipervnculo"/>
            <w:noProof/>
          </w:rPr>
          <w:t xml:space="preserve"> Comparacion adulto mayor</w:t>
        </w:r>
        <w:r w:rsidR="00BF18D5">
          <w:rPr>
            <w:noProof/>
            <w:webHidden/>
          </w:rPr>
          <w:tab/>
        </w:r>
        <w:r w:rsidR="00BF18D5">
          <w:rPr>
            <w:noProof/>
            <w:webHidden/>
          </w:rPr>
          <w:fldChar w:fldCharType="begin"/>
        </w:r>
        <w:r w:rsidR="00BF18D5">
          <w:rPr>
            <w:noProof/>
            <w:webHidden/>
          </w:rPr>
          <w:instrText xml:space="preserve"> PAGEREF _Toc243652799 \h </w:instrText>
        </w:r>
        <w:r w:rsidR="00BF18D5">
          <w:rPr>
            <w:noProof/>
            <w:webHidden/>
          </w:rPr>
        </w:r>
        <w:r w:rsidR="00BF18D5">
          <w:rPr>
            <w:noProof/>
            <w:webHidden/>
          </w:rPr>
          <w:fldChar w:fldCharType="separate"/>
        </w:r>
        <w:r w:rsidR="00BF18D5">
          <w:rPr>
            <w:noProof/>
            <w:webHidden/>
          </w:rPr>
          <w:t>57</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0" w:history="1">
        <w:r w:rsidR="00BF18D5" w:rsidRPr="00A171BC">
          <w:rPr>
            <w:rStyle w:val="Hipervnculo"/>
            <w:b/>
            <w:noProof/>
          </w:rPr>
          <w:t>Figura 2.24</w:t>
        </w:r>
        <w:r w:rsidR="00BF18D5" w:rsidRPr="00A171BC">
          <w:rPr>
            <w:rStyle w:val="Hipervnculo"/>
            <w:noProof/>
          </w:rPr>
          <w:t xml:space="preserve"> La investigación científica como proceso sistemático, empírico, crítico y en espiral.</w:t>
        </w:r>
        <w:r w:rsidR="00BF18D5">
          <w:rPr>
            <w:noProof/>
            <w:webHidden/>
          </w:rPr>
          <w:tab/>
        </w:r>
        <w:r w:rsidR="00BF18D5">
          <w:rPr>
            <w:noProof/>
            <w:webHidden/>
          </w:rPr>
          <w:fldChar w:fldCharType="begin"/>
        </w:r>
        <w:r w:rsidR="00BF18D5">
          <w:rPr>
            <w:noProof/>
            <w:webHidden/>
          </w:rPr>
          <w:instrText xml:space="preserve"> PAGEREF _Toc243652800 \h </w:instrText>
        </w:r>
        <w:r w:rsidR="00BF18D5">
          <w:rPr>
            <w:noProof/>
            <w:webHidden/>
          </w:rPr>
        </w:r>
        <w:r w:rsidR="00BF18D5">
          <w:rPr>
            <w:noProof/>
            <w:webHidden/>
          </w:rPr>
          <w:fldChar w:fldCharType="separate"/>
        </w:r>
        <w:r w:rsidR="00BF18D5">
          <w:rPr>
            <w:noProof/>
            <w:webHidden/>
          </w:rPr>
          <w:t>62</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1" w:history="1">
        <w:r w:rsidR="00BF18D5" w:rsidRPr="00A171BC">
          <w:rPr>
            <w:rStyle w:val="Hipervnculo"/>
            <w:b/>
            <w:noProof/>
          </w:rPr>
          <w:t>Figura 2.25</w:t>
        </w:r>
        <w:r w:rsidR="00BF18D5" w:rsidRPr="00A171BC">
          <w:rPr>
            <w:rStyle w:val="Hipervnculo"/>
            <w:noProof/>
          </w:rPr>
          <w:t xml:space="preserve"> Método de ingeniería aplicado a la visión artificial.</w:t>
        </w:r>
        <w:r w:rsidR="00BF18D5">
          <w:rPr>
            <w:noProof/>
            <w:webHidden/>
          </w:rPr>
          <w:tab/>
        </w:r>
        <w:r w:rsidR="00BF18D5">
          <w:rPr>
            <w:noProof/>
            <w:webHidden/>
          </w:rPr>
          <w:fldChar w:fldCharType="begin"/>
        </w:r>
        <w:r w:rsidR="00BF18D5">
          <w:rPr>
            <w:noProof/>
            <w:webHidden/>
          </w:rPr>
          <w:instrText xml:space="preserve"> PAGEREF _Toc243652801 \h </w:instrText>
        </w:r>
        <w:r w:rsidR="00BF18D5">
          <w:rPr>
            <w:noProof/>
            <w:webHidden/>
          </w:rPr>
        </w:r>
        <w:r w:rsidR="00BF18D5">
          <w:rPr>
            <w:noProof/>
            <w:webHidden/>
          </w:rPr>
          <w:fldChar w:fldCharType="separate"/>
        </w:r>
        <w:r w:rsidR="00BF18D5">
          <w:rPr>
            <w:noProof/>
            <w:webHidden/>
          </w:rPr>
          <w:t>68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2" w:history="1">
        <w:r w:rsidR="00BF18D5" w:rsidRPr="00A171BC">
          <w:rPr>
            <w:rStyle w:val="Hipervnculo"/>
            <w:b/>
            <w:noProof/>
          </w:rPr>
          <w:t>Figura 2.26</w:t>
        </w:r>
        <w:r w:rsidR="00BF18D5" w:rsidRPr="00A171BC">
          <w:rPr>
            <w:rStyle w:val="Hipervnculo"/>
            <w:noProof/>
          </w:rPr>
          <w:t xml:space="preserve"> Representación de los puntos de referencia corporales detectados por MediaPipe Pose Landmarker.</w:t>
        </w:r>
        <w:r w:rsidR="00BF18D5">
          <w:rPr>
            <w:noProof/>
            <w:webHidden/>
          </w:rPr>
          <w:tab/>
        </w:r>
        <w:r w:rsidR="00BF18D5">
          <w:rPr>
            <w:noProof/>
            <w:webHidden/>
          </w:rPr>
          <w:fldChar w:fldCharType="begin"/>
        </w:r>
        <w:r w:rsidR="00BF18D5">
          <w:rPr>
            <w:noProof/>
            <w:webHidden/>
          </w:rPr>
          <w:instrText xml:space="preserve"> PAGEREF _Toc243652802 \h </w:instrText>
        </w:r>
        <w:r w:rsidR="00BF18D5">
          <w:rPr>
            <w:noProof/>
            <w:webHidden/>
          </w:rPr>
        </w:r>
        <w:r w:rsidR="00BF18D5">
          <w:rPr>
            <w:noProof/>
            <w:webHidden/>
          </w:rPr>
          <w:fldChar w:fldCharType="separate"/>
        </w:r>
        <w:r w:rsidR="00BF18D5">
          <w:rPr>
            <w:noProof/>
            <w:webHidden/>
          </w:rPr>
          <w:t>72</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3" w:history="1">
        <w:r w:rsidR="00BF18D5" w:rsidRPr="00A171BC">
          <w:rPr>
            <w:rStyle w:val="Hipervnculo"/>
            <w:b/>
            <w:noProof/>
          </w:rPr>
          <w:t>Figura 3.1</w:t>
        </w:r>
        <w:r w:rsidR="00BF18D5" w:rsidRPr="00A171BC">
          <w:rPr>
            <w:rStyle w:val="Hipervnculo"/>
            <w:noProof/>
          </w:rPr>
          <w:t xml:space="preserve"> Esquema del proceso cuantitativo.</w:t>
        </w:r>
        <w:r w:rsidR="00BF18D5">
          <w:rPr>
            <w:noProof/>
            <w:webHidden/>
          </w:rPr>
          <w:tab/>
        </w:r>
        <w:r w:rsidR="00BF18D5">
          <w:rPr>
            <w:noProof/>
            <w:webHidden/>
          </w:rPr>
          <w:fldChar w:fldCharType="begin"/>
        </w:r>
        <w:r w:rsidR="00BF18D5">
          <w:rPr>
            <w:noProof/>
            <w:webHidden/>
          </w:rPr>
          <w:instrText xml:space="preserve"> PAGEREF _Toc243652803 \h </w:instrText>
        </w:r>
        <w:r w:rsidR="00BF18D5">
          <w:rPr>
            <w:noProof/>
            <w:webHidden/>
          </w:rPr>
        </w:r>
        <w:r w:rsidR="00BF18D5">
          <w:rPr>
            <w:noProof/>
            <w:webHidden/>
          </w:rPr>
          <w:fldChar w:fldCharType="separate"/>
        </w:r>
        <w:r w:rsidR="00BF18D5">
          <w:rPr>
            <w:noProof/>
            <w:webHidden/>
          </w:rPr>
          <w:t>88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4" w:history="1">
        <w:r w:rsidR="00BF18D5" w:rsidRPr="00A171BC">
          <w:rPr>
            <w:rStyle w:val="Hipervnculo"/>
            <w:b/>
            <w:noProof/>
          </w:rPr>
          <w:t>Tabla 3.2</w:t>
        </w:r>
        <w:r w:rsidR="00BF18D5" w:rsidRPr="00A171BC">
          <w:rPr>
            <w:rStyle w:val="Hipervnculo"/>
            <w:noProof/>
          </w:rPr>
          <w:t xml:space="preserve"> Criterios de inclusión y exclusión de los participantes</w:t>
        </w:r>
        <w:r w:rsidR="00BF18D5">
          <w:rPr>
            <w:noProof/>
            <w:webHidden/>
          </w:rPr>
          <w:tab/>
        </w:r>
        <w:r w:rsidR="00BF18D5">
          <w:rPr>
            <w:noProof/>
            <w:webHidden/>
          </w:rPr>
          <w:fldChar w:fldCharType="begin"/>
        </w:r>
        <w:r w:rsidR="00BF18D5">
          <w:rPr>
            <w:noProof/>
            <w:webHidden/>
          </w:rPr>
          <w:instrText xml:space="preserve"> PAGEREF _Toc243652804 \h </w:instrText>
        </w:r>
        <w:r w:rsidR="00BF18D5">
          <w:rPr>
            <w:noProof/>
            <w:webHidden/>
          </w:rPr>
        </w:r>
        <w:r w:rsidR="00BF18D5">
          <w:rPr>
            <w:noProof/>
            <w:webHidden/>
          </w:rPr>
          <w:fldChar w:fldCharType="separate"/>
        </w:r>
        <w:r w:rsidR="00BF18D5">
          <w:rPr>
            <w:noProof/>
            <w:webHidden/>
          </w:rPr>
          <w:t>93</w:t>
        </w:r>
        <w:r w:rsidR="00BF18D5">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BF18D5"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3652805" w:history="1">
        <w:r w:rsidR="00BF18D5" w:rsidRPr="00BF1D49">
          <w:rPr>
            <w:rStyle w:val="Hipervnculo"/>
            <w:b/>
            <w:noProof/>
          </w:rPr>
          <w:t>Tabla 1.1</w:t>
        </w:r>
        <w:r w:rsidR="00BF18D5" w:rsidRPr="00BF1D49">
          <w:rPr>
            <w:rStyle w:val="Hipervnculo"/>
            <w:noProof/>
          </w:rPr>
          <w:t xml:space="preserve"> Operacionalización de Variables</w:t>
        </w:r>
        <w:r w:rsidR="00BF18D5">
          <w:rPr>
            <w:noProof/>
            <w:webHidden/>
          </w:rPr>
          <w:tab/>
        </w:r>
        <w:r w:rsidR="00BF18D5">
          <w:rPr>
            <w:noProof/>
            <w:webHidden/>
          </w:rPr>
          <w:fldChar w:fldCharType="begin"/>
        </w:r>
        <w:r w:rsidR="00BF18D5">
          <w:rPr>
            <w:noProof/>
            <w:webHidden/>
          </w:rPr>
          <w:instrText xml:space="preserve"> PAGEREF _Toc243652805 \h </w:instrText>
        </w:r>
        <w:r w:rsidR="00BF18D5">
          <w:rPr>
            <w:noProof/>
            <w:webHidden/>
          </w:rPr>
        </w:r>
        <w:r w:rsidR="00BF18D5">
          <w:rPr>
            <w:noProof/>
            <w:webHidden/>
          </w:rPr>
          <w:fldChar w:fldCharType="separate"/>
        </w:r>
        <w:r w:rsidR="00BF18D5">
          <w:rPr>
            <w:noProof/>
            <w:webHidden/>
          </w:rPr>
          <w:t>11</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6" w:history="1">
        <w:r w:rsidR="00BF18D5" w:rsidRPr="00BF1D49">
          <w:rPr>
            <w:rStyle w:val="Hipervnculo"/>
            <w:b/>
            <w:noProof/>
          </w:rPr>
          <w:t>Tabla 2.1</w:t>
        </w:r>
        <w:r w:rsidR="00BF18D5" w:rsidRPr="00BF1D49">
          <w:rPr>
            <w:rStyle w:val="Hipervnculo"/>
            <w:noProof/>
          </w:rPr>
          <w:t xml:space="preserve"> Movimientos de cadera y rodilla valores medios en grados.</w:t>
        </w:r>
        <w:r w:rsidR="00BF18D5">
          <w:rPr>
            <w:noProof/>
            <w:webHidden/>
          </w:rPr>
          <w:tab/>
        </w:r>
        <w:r w:rsidR="00BF18D5">
          <w:rPr>
            <w:noProof/>
            <w:webHidden/>
          </w:rPr>
          <w:fldChar w:fldCharType="begin"/>
        </w:r>
        <w:r w:rsidR="00BF18D5">
          <w:rPr>
            <w:noProof/>
            <w:webHidden/>
          </w:rPr>
          <w:instrText xml:space="preserve"> PAGEREF _Toc243652806 \h </w:instrText>
        </w:r>
        <w:r w:rsidR="00BF18D5">
          <w:rPr>
            <w:noProof/>
            <w:webHidden/>
          </w:rPr>
        </w:r>
        <w:r w:rsidR="00BF18D5">
          <w:rPr>
            <w:noProof/>
            <w:webHidden/>
          </w:rPr>
          <w:fldChar w:fldCharType="separate"/>
        </w:r>
        <w:r w:rsidR="00BF18D5">
          <w:rPr>
            <w:noProof/>
            <w:webHidden/>
          </w:rPr>
          <w:t>43</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7" w:history="1">
        <w:r w:rsidR="00BF18D5" w:rsidRPr="00BF1D49">
          <w:rPr>
            <w:rStyle w:val="Hipervnculo"/>
            <w:b/>
            <w:noProof/>
          </w:rPr>
          <w:t>Tabla 2.2</w:t>
        </w:r>
        <w:r w:rsidR="00BF18D5" w:rsidRPr="00BF1D49">
          <w:rPr>
            <w:rStyle w:val="Hipervnculo"/>
            <w:noProof/>
          </w:rPr>
          <w:t xml:space="preserve"> Movimientos de la columna cervical valores medios en centímetros y grados</w:t>
        </w:r>
        <w:r w:rsidR="00BF18D5">
          <w:rPr>
            <w:noProof/>
            <w:webHidden/>
          </w:rPr>
          <w:tab/>
        </w:r>
        <w:r w:rsidR="00BF18D5">
          <w:rPr>
            <w:noProof/>
            <w:webHidden/>
          </w:rPr>
          <w:fldChar w:fldCharType="begin"/>
        </w:r>
        <w:r w:rsidR="00BF18D5">
          <w:rPr>
            <w:noProof/>
            <w:webHidden/>
          </w:rPr>
          <w:instrText xml:space="preserve"> PAGEREF _Toc243652807 \h </w:instrText>
        </w:r>
        <w:r w:rsidR="00BF18D5">
          <w:rPr>
            <w:noProof/>
            <w:webHidden/>
          </w:rPr>
        </w:r>
        <w:r w:rsidR="00BF18D5">
          <w:rPr>
            <w:noProof/>
            <w:webHidden/>
          </w:rPr>
          <w:fldChar w:fldCharType="separate"/>
        </w:r>
        <w:r w:rsidR="00BF18D5">
          <w:rPr>
            <w:noProof/>
            <w:webHidden/>
          </w:rPr>
          <w:t>44</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8" w:history="1">
        <w:r w:rsidR="00BF18D5" w:rsidRPr="00BF1D49">
          <w:rPr>
            <w:rStyle w:val="Hipervnculo"/>
            <w:b/>
            <w:noProof/>
          </w:rPr>
          <w:t>Tabla 2.3</w:t>
        </w:r>
        <w:r w:rsidR="00BF18D5" w:rsidRPr="00BF1D49">
          <w:rPr>
            <w:rStyle w:val="Hipervnculo"/>
            <w:noProof/>
          </w:rPr>
          <w:t xml:space="preserve"> Movimientos del tobillo y pie valores medios en grados.</w:t>
        </w:r>
        <w:r w:rsidR="00BF18D5">
          <w:rPr>
            <w:noProof/>
            <w:webHidden/>
          </w:rPr>
          <w:tab/>
        </w:r>
        <w:r w:rsidR="00BF18D5">
          <w:rPr>
            <w:noProof/>
            <w:webHidden/>
          </w:rPr>
          <w:fldChar w:fldCharType="begin"/>
        </w:r>
        <w:r w:rsidR="00BF18D5">
          <w:rPr>
            <w:noProof/>
            <w:webHidden/>
          </w:rPr>
          <w:instrText xml:space="preserve"> PAGEREF _Toc243652808 \h </w:instrText>
        </w:r>
        <w:r w:rsidR="00BF18D5">
          <w:rPr>
            <w:noProof/>
            <w:webHidden/>
          </w:rPr>
        </w:r>
        <w:r w:rsidR="00BF18D5">
          <w:rPr>
            <w:noProof/>
            <w:webHidden/>
          </w:rPr>
          <w:fldChar w:fldCharType="separate"/>
        </w:r>
        <w:r w:rsidR="00BF18D5">
          <w:rPr>
            <w:noProof/>
            <w:webHidden/>
          </w:rPr>
          <w:t>44</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09" w:history="1">
        <w:r w:rsidR="00BF18D5" w:rsidRPr="00BF1D49">
          <w:rPr>
            <w:rStyle w:val="Hipervnculo"/>
            <w:b/>
            <w:noProof/>
          </w:rPr>
          <w:t>Tabla 2.4</w:t>
        </w:r>
        <w:r w:rsidR="00BF18D5" w:rsidRPr="00BF1D49">
          <w:rPr>
            <w:rStyle w:val="Hipervnculo"/>
            <w:noProof/>
          </w:rPr>
          <w:t xml:space="preserve"> Movimientos de la columna torácica y lumbar: valores medios en centímetros y grados.</w:t>
        </w:r>
        <w:r w:rsidR="00BF18D5">
          <w:rPr>
            <w:noProof/>
            <w:webHidden/>
          </w:rPr>
          <w:tab/>
        </w:r>
        <w:r w:rsidR="00BF18D5">
          <w:rPr>
            <w:noProof/>
            <w:webHidden/>
          </w:rPr>
          <w:fldChar w:fldCharType="begin"/>
        </w:r>
        <w:r w:rsidR="00BF18D5">
          <w:rPr>
            <w:noProof/>
            <w:webHidden/>
          </w:rPr>
          <w:instrText xml:space="preserve"> PAGEREF _Toc243652809 \h </w:instrText>
        </w:r>
        <w:r w:rsidR="00BF18D5">
          <w:rPr>
            <w:noProof/>
            <w:webHidden/>
          </w:rPr>
        </w:r>
        <w:r w:rsidR="00BF18D5">
          <w:rPr>
            <w:noProof/>
            <w:webHidden/>
          </w:rPr>
          <w:fldChar w:fldCharType="separate"/>
        </w:r>
        <w:r w:rsidR="00BF18D5">
          <w:rPr>
            <w:noProof/>
            <w:webHidden/>
          </w:rPr>
          <w:t>45</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0" w:history="1">
        <w:r w:rsidR="00BF18D5" w:rsidRPr="00BF1D49">
          <w:rPr>
            <w:rStyle w:val="Hipervnculo"/>
            <w:b/>
            <w:noProof/>
          </w:rPr>
          <w:t>Tabla 2.5</w:t>
        </w:r>
        <w:r w:rsidR="00BF18D5" w:rsidRPr="00BF1D49">
          <w:rPr>
            <w:rStyle w:val="Hipervnculo"/>
            <w:noProof/>
          </w:rPr>
          <w:t xml:space="preserve"> Criterios de Delimitación Cronológica para la Consideración de Adulto Mayor</w:t>
        </w:r>
        <w:r w:rsidR="00BF18D5">
          <w:rPr>
            <w:noProof/>
            <w:webHidden/>
          </w:rPr>
          <w:tab/>
        </w:r>
        <w:r w:rsidR="00BF18D5">
          <w:rPr>
            <w:noProof/>
            <w:webHidden/>
          </w:rPr>
          <w:fldChar w:fldCharType="begin"/>
        </w:r>
        <w:r w:rsidR="00BF18D5">
          <w:rPr>
            <w:noProof/>
            <w:webHidden/>
          </w:rPr>
          <w:instrText xml:space="preserve"> PAGEREF _Toc243652810 \h </w:instrText>
        </w:r>
        <w:r w:rsidR="00BF18D5">
          <w:rPr>
            <w:noProof/>
            <w:webHidden/>
          </w:rPr>
        </w:r>
        <w:r w:rsidR="00BF18D5">
          <w:rPr>
            <w:noProof/>
            <w:webHidden/>
          </w:rPr>
          <w:fldChar w:fldCharType="separate"/>
        </w:r>
        <w:r w:rsidR="00BF18D5">
          <w:rPr>
            <w:noProof/>
            <w:webHidden/>
          </w:rPr>
          <w:t>58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1" w:history="1">
        <w:r w:rsidR="00BF18D5" w:rsidRPr="00BF1D49">
          <w:rPr>
            <w:rStyle w:val="Hipervnculo"/>
            <w:b/>
            <w:noProof/>
          </w:rPr>
          <w:t>Tabla 2.6</w:t>
        </w:r>
        <w:r w:rsidR="00BF18D5" w:rsidRPr="00BF1D49">
          <w:rPr>
            <w:rStyle w:val="Hipervnculo"/>
            <w:noProof/>
          </w:rPr>
          <w:t xml:space="preserve"> Puntos de referencia corporales de MediaPipe Pose Landmarker.</w:t>
        </w:r>
        <w:r w:rsidR="00BF18D5">
          <w:rPr>
            <w:noProof/>
            <w:webHidden/>
          </w:rPr>
          <w:tab/>
        </w:r>
        <w:r w:rsidR="00BF18D5">
          <w:rPr>
            <w:noProof/>
            <w:webHidden/>
          </w:rPr>
          <w:fldChar w:fldCharType="begin"/>
        </w:r>
        <w:r w:rsidR="00BF18D5">
          <w:rPr>
            <w:noProof/>
            <w:webHidden/>
          </w:rPr>
          <w:instrText xml:space="preserve"> PAGEREF _Toc243652811 \h </w:instrText>
        </w:r>
        <w:r w:rsidR="00BF18D5">
          <w:rPr>
            <w:noProof/>
            <w:webHidden/>
          </w:rPr>
        </w:r>
        <w:r w:rsidR="00BF18D5">
          <w:rPr>
            <w:noProof/>
            <w:webHidden/>
          </w:rPr>
          <w:fldChar w:fldCharType="separate"/>
        </w:r>
        <w:r w:rsidR="00BF18D5">
          <w:rPr>
            <w:noProof/>
            <w:webHidden/>
          </w:rPr>
          <w:t>72</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2" w:history="1">
        <w:r w:rsidR="00BF18D5" w:rsidRPr="00BF1D49">
          <w:rPr>
            <w:rStyle w:val="Hipervnculo"/>
            <w:b/>
            <w:noProof/>
          </w:rPr>
          <w:t>Tabla 2.7</w:t>
        </w:r>
        <w:r w:rsidR="00BF18D5" w:rsidRPr="00BF1D49">
          <w:rPr>
            <w:rStyle w:val="Hipervnculo"/>
            <w:noProof/>
          </w:rPr>
          <w:t xml:space="preserve"> Primer estado de arte internacional</w:t>
        </w:r>
        <w:r w:rsidR="00BF18D5">
          <w:rPr>
            <w:noProof/>
            <w:webHidden/>
          </w:rPr>
          <w:tab/>
        </w:r>
        <w:r w:rsidR="00BF18D5">
          <w:rPr>
            <w:noProof/>
            <w:webHidden/>
          </w:rPr>
          <w:fldChar w:fldCharType="begin"/>
        </w:r>
        <w:r w:rsidR="00BF18D5">
          <w:rPr>
            <w:noProof/>
            <w:webHidden/>
          </w:rPr>
          <w:instrText xml:space="preserve"> PAGEREF _Toc243652812 \h </w:instrText>
        </w:r>
        <w:r w:rsidR="00BF18D5">
          <w:rPr>
            <w:noProof/>
            <w:webHidden/>
          </w:rPr>
        </w:r>
        <w:r w:rsidR="00BF18D5">
          <w:rPr>
            <w:noProof/>
            <w:webHidden/>
          </w:rPr>
          <w:fldChar w:fldCharType="separate"/>
        </w:r>
        <w:r w:rsidR="00BF18D5">
          <w:rPr>
            <w:noProof/>
            <w:webHidden/>
          </w:rPr>
          <w:t>76</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3" w:history="1">
        <w:r w:rsidR="00BF18D5" w:rsidRPr="00BF1D49">
          <w:rPr>
            <w:rStyle w:val="Hipervnculo"/>
            <w:b/>
            <w:noProof/>
          </w:rPr>
          <w:t>Tabla 2.8</w:t>
        </w:r>
        <w:r w:rsidR="00BF18D5" w:rsidRPr="00BF1D49">
          <w:rPr>
            <w:rStyle w:val="Hipervnculo"/>
            <w:noProof/>
          </w:rPr>
          <w:t xml:space="preserve"> Segundo estado de arte internacional</w:t>
        </w:r>
        <w:r w:rsidR="00BF18D5">
          <w:rPr>
            <w:noProof/>
            <w:webHidden/>
          </w:rPr>
          <w:tab/>
        </w:r>
        <w:r w:rsidR="00BF18D5">
          <w:rPr>
            <w:noProof/>
            <w:webHidden/>
          </w:rPr>
          <w:fldChar w:fldCharType="begin"/>
        </w:r>
        <w:r w:rsidR="00BF18D5">
          <w:rPr>
            <w:noProof/>
            <w:webHidden/>
          </w:rPr>
          <w:instrText xml:space="preserve"> PAGEREF _Toc243652813 \h </w:instrText>
        </w:r>
        <w:r w:rsidR="00BF18D5">
          <w:rPr>
            <w:noProof/>
            <w:webHidden/>
          </w:rPr>
        </w:r>
        <w:r w:rsidR="00BF18D5">
          <w:rPr>
            <w:noProof/>
            <w:webHidden/>
          </w:rPr>
          <w:fldChar w:fldCharType="separate"/>
        </w:r>
        <w:r w:rsidR="00BF18D5">
          <w:rPr>
            <w:noProof/>
            <w:webHidden/>
          </w:rPr>
          <w:t>78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4" w:history="1">
        <w:r w:rsidR="00BF18D5" w:rsidRPr="00BF1D49">
          <w:rPr>
            <w:rStyle w:val="Hipervnculo"/>
            <w:b/>
            <w:noProof/>
          </w:rPr>
          <w:t>Tabla 2.9</w:t>
        </w:r>
        <w:r w:rsidR="00BF18D5" w:rsidRPr="00BF1D49">
          <w:rPr>
            <w:rStyle w:val="Hipervnculo"/>
            <w:noProof/>
          </w:rPr>
          <w:t xml:space="preserve"> Primer estado de arte nacional</w:t>
        </w:r>
        <w:r w:rsidR="00BF18D5">
          <w:rPr>
            <w:noProof/>
            <w:webHidden/>
          </w:rPr>
          <w:tab/>
        </w:r>
        <w:r w:rsidR="00BF18D5">
          <w:rPr>
            <w:noProof/>
            <w:webHidden/>
          </w:rPr>
          <w:fldChar w:fldCharType="begin"/>
        </w:r>
        <w:r w:rsidR="00BF18D5">
          <w:rPr>
            <w:noProof/>
            <w:webHidden/>
          </w:rPr>
          <w:instrText xml:space="preserve"> PAGEREF _Toc243652814 \h </w:instrText>
        </w:r>
        <w:r w:rsidR="00BF18D5">
          <w:rPr>
            <w:noProof/>
            <w:webHidden/>
          </w:rPr>
        </w:r>
        <w:r w:rsidR="00BF18D5">
          <w:rPr>
            <w:noProof/>
            <w:webHidden/>
          </w:rPr>
          <w:fldChar w:fldCharType="separate"/>
        </w:r>
        <w:r w:rsidR="00BF18D5">
          <w:rPr>
            <w:noProof/>
            <w:webHidden/>
          </w:rPr>
          <w:t>80</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5" w:history="1">
        <w:r w:rsidR="00BF18D5" w:rsidRPr="00BF1D49">
          <w:rPr>
            <w:rStyle w:val="Hipervnculo"/>
            <w:b/>
            <w:noProof/>
          </w:rPr>
          <w:t>Tabla 2.10</w:t>
        </w:r>
        <w:r w:rsidR="00BF18D5" w:rsidRPr="00BF1D49">
          <w:rPr>
            <w:rStyle w:val="Hipervnculo"/>
            <w:noProof/>
          </w:rPr>
          <w:t xml:space="preserve"> Segundo estado de arte nacional</w:t>
        </w:r>
        <w:r w:rsidR="00BF18D5">
          <w:rPr>
            <w:noProof/>
            <w:webHidden/>
          </w:rPr>
          <w:tab/>
        </w:r>
        <w:r w:rsidR="00BF18D5">
          <w:rPr>
            <w:noProof/>
            <w:webHidden/>
          </w:rPr>
          <w:fldChar w:fldCharType="begin"/>
        </w:r>
        <w:r w:rsidR="00BF18D5">
          <w:rPr>
            <w:noProof/>
            <w:webHidden/>
          </w:rPr>
          <w:instrText xml:space="preserve"> PAGEREF _Toc243652815 \h </w:instrText>
        </w:r>
        <w:r w:rsidR="00BF18D5">
          <w:rPr>
            <w:noProof/>
            <w:webHidden/>
          </w:rPr>
        </w:r>
        <w:r w:rsidR="00BF18D5">
          <w:rPr>
            <w:noProof/>
            <w:webHidden/>
          </w:rPr>
          <w:fldChar w:fldCharType="separate"/>
        </w:r>
        <w:r w:rsidR="00BF18D5">
          <w:rPr>
            <w:noProof/>
            <w:webHidden/>
          </w:rPr>
          <w:t>81</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6" w:history="1">
        <w:r w:rsidR="00BF18D5" w:rsidRPr="00BF1D49">
          <w:rPr>
            <w:rStyle w:val="Hipervnculo"/>
            <w:b/>
            <w:noProof/>
          </w:rPr>
          <w:t>Tabla 2.11</w:t>
        </w:r>
        <w:r w:rsidR="00BF18D5" w:rsidRPr="00BF1D49">
          <w:rPr>
            <w:rStyle w:val="Hipervnculo"/>
            <w:noProof/>
          </w:rPr>
          <w:t xml:space="preserve"> Primer estado de arte local</w:t>
        </w:r>
        <w:r w:rsidR="00BF18D5">
          <w:rPr>
            <w:noProof/>
            <w:webHidden/>
          </w:rPr>
          <w:tab/>
        </w:r>
        <w:r w:rsidR="00BF18D5">
          <w:rPr>
            <w:noProof/>
            <w:webHidden/>
          </w:rPr>
          <w:fldChar w:fldCharType="begin"/>
        </w:r>
        <w:r w:rsidR="00BF18D5">
          <w:rPr>
            <w:noProof/>
            <w:webHidden/>
          </w:rPr>
          <w:instrText xml:space="preserve"> PAGEREF _Toc243652816 \h </w:instrText>
        </w:r>
        <w:r w:rsidR="00BF18D5">
          <w:rPr>
            <w:noProof/>
            <w:webHidden/>
          </w:rPr>
        </w:r>
        <w:r w:rsidR="00BF18D5">
          <w:rPr>
            <w:noProof/>
            <w:webHidden/>
          </w:rPr>
          <w:fldChar w:fldCharType="separate"/>
        </w:r>
        <w:r w:rsidR="00BF18D5">
          <w:rPr>
            <w:noProof/>
            <w:webHidden/>
          </w:rPr>
          <w:t>83</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7" w:history="1">
        <w:r w:rsidR="00BF18D5" w:rsidRPr="00BF1D49">
          <w:rPr>
            <w:rStyle w:val="Hipervnculo"/>
            <w:b/>
            <w:noProof/>
          </w:rPr>
          <w:t xml:space="preserve">Tabla 2.12 </w:t>
        </w:r>
        <w:r w:rsidR="00BF18D5" w:rsidRPr="00BF1D49">
          <w:rPr>
            <w:rStyle w:val="Hipervnculo"/>
            <w:noProof/>
          </w:rPr>
          <w:t>Segundo estado de arte local</w:t>
        </w:r>
        <w:r w:rsidR="00BF18D5">
          <w:rPr>
            <w:noProof/>
            <w:webHidden/>
          </w:rPr>
          <w:tab/>
        </w:r>
        <w:r w:rsidR="00BF18D5">
          <w:rPr>
            <w:noProof/>
            <w:webHidden/>
          </w:rPr>
          <w:fldChar w:fldCharType="begin"/>
        </w:r>
        <w:r w:rsidR="00BF18D5">
          <w:rPr>
            <w:noProof/>
            <w:webHidden/>
          </w:rPr>
          <w:instrText xml:space="preserve"> PAGEREF _Toc243652817 \h </w:instrText>
        </w:r>
        <w:r w:rsidR="00BF18D5">
          <w:rPr>
            <w:noProof/>
            <w:webHidden/>
          </w:rPr>
        </w:r>
        <w:r w:rsidR="00BF18D5">
          <w:rPr>
            <w:noProof/>
            <w:webHidden/>
          </w:rPr>
          <w:fldChar w:fldCharType="separate"/>
        </w:r>
        <w:r w:rsidR="00BF18D5">
          <w:rPr>
            <w:noProof/>
            <w:webHidden/>
          </w:rPr>
          <w:t>84</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18" w:history="1">
        <w:r w:rsidR="00BF18D5" w:rsidRPr="00BF1D49">
          <w:rPr>
            <w:rStyle w:val="Hipervnculo"/>
            <w:b/>
            <w:noProof/>
          </w:rPr>
          <w:t>Tabla 3.1</w:t>
        </w:r>
        <w:r w:rsidR="00BF18D5" w:rsidRPr="00BF1D49">
          <w:rPr>
            <w:rStyle w:val="Hipervnculo"/>
            <w:noProof/>
          </w:rPr>
          <w:t xml:space="preserve"> Síntesis de la clasificación metodológica de la investigación.</w:t>
        </w:r>
        <w:r w:rsidR="00BF18D5">
          <w:rPr>
            <w:noProof/>
            <w:webHidden/>
          </w:rPr>
          <w:tab/>
        </w:r>
        <w:r w:rsidR="00BF18D5">
          <w:rPr>
            <w:noProof/>
            <w:webHidden/>
          </w:rPr>
          <w:fldChar w:fldCharType="begin"/>
        </w:r>
        <w:r w:rsidR="00BF18D5">
          <w:rPr>
            <w:noProof/>
            <w:webHidden/>
          </w:rPr>
          <w:instrText xml:space="preserve"> PAGEREF _Toc243652818 \h </w:instrText>
        </w:r>
        <w:r w:rsidR="00BF18D5">
          <w:rPr>
            <w:noProof/>
            <w:webHidden/>
          </w:rPr>
        </w:r>
        <w:r w:rsidR="00BF18D5">
          <w:rPr>
            <w:noProof/>
            <w:webHidden/>
          </w:rPr>
          <w:fldChar w:fldCharType="separate"/>
        </w:r>
        <w:r w:rsidR="00BF18D5">
          <w:rPr>
            <w:noProof/>
            <w:webHidden/>
          </w:rPr>
          <w:t>88</w:t>
        </w:r>
        <w:r w:rsidR="00BF18D5">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38607F" w:rsidRDefault="009C3CBD" w:rsidP="007C0DFC">
      <w:pPr>
        <w:pStyle w:val="APA7MA"/>
        <w:jc w:val="center"/>
        <w:rPr>
          <w:rFonts w:cs="Arial"/>
          <w:b/>
        </w:rPr>
      </w:pPr>
      <w:r w:rsidRPr="007C0DFC">
        <w:rPr>
          <w:rFonts w:cs="Arial"/>
          <w:b/>
        </w:rPr>
        <w:lastRenderedPageBreak/>
        <w:t>INDICE DE ECUACIONES</w:t>
      </w:r>
    </w:p>
    <w:p w:rsidR="00BF18D5" w:rsidRDefault="0038607F">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\h \z \t "ecuacion;1" </w:instrText>
      </w:r>
      <w:r>
        <w:rPr>
          <w:rFonts w:cs="Arial"/>
          <w:b/>
        </w:rPr>
        <w:fldChar w:fldCharType="separate"/>
      </w:r>
      <w:hyperlink w:anchor="_Toc243652819" w:history="1">
        <w:r w:rsidR="00BF18D5" w:rsidRPr="00481782">
          <w:rPr>
            <w:rStyle w:val="Hipervnculo"/>
            <w:b/>
            <w:noProof/>
            <w:lang w:val="es-ES"/>
          </w:rPr>
          <w:t>Ecuación 2.1</w:t>
        </w:r>
        <w:r w:rsidR="00BF18D5" w:rsidRPr="00481782">
          <w:rPr>
            <w:rStyle w:val="Hipervnculo"/>
            <w:noProof/>
            <w:lang w:val="es-ES"/>
          </w:rPr>
          <w:t xml:space="preserve"> Matriz bidimensional de píxeles</w:t>
        </w:r>
        <w:r w:rsidR="00BF18D5">
          <w:rPr>
            <w:noProof/>
            <w:webHidden/>
          </w:rPr>
          <w:tab/>
        </w:r>
        <w:r w:rsidR="00BF18D5">
          <w:rPr>
            <w:noProof/>
            <w:webHidden/>
          </w:rPr>
          <w:fldChar w:fldCharType="begin"/>
        </w:r>
        <w:r w:rsidR="00BF18D5">
          <w:rPr>
            <w:noProof/>
            <w:webHidden/>
          </w:rPr>
          <w:instrText xml:space="preserve"> PAGEREF _Toc243652819 \h </w:instrText>
        </w:r>
        <w:r w:rsidR="00BF18D5">
          <w:rPr>
            <w:noProof/>
            <w:webHidden/>
          </w:rPr>
        </w:r>
        <w:r w:rsidR="00BF18D5">
          <w:rPr>
            <w:noProof/>
            <w:webHidden/>
          </w:rPr>
          <w:fldChar w:fldCharType="separate"/>
        </w:r>
        <w:r w:rsidR="00BF18D5">
          <w:rPr>
            <w:noProof/>
            <w:webHidden/>
          </w:rPr>
          <w:t>38</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20" w:history="1">
        <w:r w:rsidR="00BF18D5" w:rsidRPr="00481782">
          <w:rPr>
            <w:rStyle w:val="Hipervnculo"/>
            <w:b/>
            <w:noProof/>
          </w:rPr>
          <w:t>Ecuación 2.2</w:t>
        </w:r>
        <w:r w:rsidR="00BF18D5" w:rsidRPr="00481782">
          <w:rPr>
            <w:rStyle w:val="Hipervnculo"/>
            <w:noProof/>
          </w:rPr>
          <w:t xml:space="preserve"> Niveles de Grises</w:t>
        </w:r>
        <w:r w:rsidR="00BF18D5">
          <w:rPr>
            <w:noProof/>
            <w:webHidden/>
          </w:rPr>
          <w:tab/>
        </w:r>
        <w:r w:rsidR="00BF18D5">
          <w:rPr>
            <w:noProof/>
            <w:webHidden/>
          </w:rPr>
          <w:fldChar w:fldCharType="begin"/>
        </w:r>
        <w:r w:rsidR="00BF18D5">
          <w:rPr>
            <w:noProof/>
            <w:webHidden/>
          </w:rPr>
          <w:instrText xml:space="preserve"> PAGEREF _Toc243652820 \h </w:instrText>
        </w:r>
        <w:r w:rsidR="00BF18D5">
          <w:rPr>
            <w:noProof/>
            <w:webHidden/>
          </w:rPr>
        </w:r>
        <w:r w:rsidR="00BF18D5">
          <w:rPr>
            <w:noProof/>
            <w:webHidden/>
          </w:rPr>
          <w:fldChar w:fldCharType="separate"/>
        </w:r>
        <w:r w:rsidR="00BF18D5">
          <w:rPr>
            <w:noProof/>
            <w:webHidden/>
          </w:rPr>
          <w:t>39</w:t>
        </w:r>
        <w:r w:rsidR="00BF18D5">
          <w:rPr>
            <w:noProof/>
            <w:webHidden/>
          </w:rPr>
          <w:fldChar w:fldCharType="end"/>
        </w:r>
      </w:hyperlink>
    </w:p>
    <w:p w:rsidR="00BF18D5" w:rsidRDefault="00584AB8">
      <w:pPr>
        <w:pStyle w:val="TDC1"/>
        <w:tabs>
          <w:tab w:val="right" w:leader="dot" w:pos="9089"/>
        </w:tabs>
        <w:rPr>
          <w:rFonts w:asciiTheme="minorHAnsi" w:eastAsiaTheme="minorEastAsia" w:hAnsiTheme="minorHAnsi"/>
          <w:noProof/>
          <w:lang w:val="es-ES" w:eastAsia="es-ES"/>
        </w:rPr>
      </w:pPr>
      <w:hyperlink w:anchor="_Toc243652821" w:history="1">
        <w:r w:rsidR="00BF18D5" w:rsidRPr="00481782">
          <w:rPr>
            <w:rStyle w:val="Hipervnculo"/>
            <w:b/>
            <w:noProof/>
            <w:lang w:val="es-ES"/>
          </w:rPr>
          <w:t>Ecuación 2.3</w:t>
        </w:r>
        <w:r w:rsidR="00BF18D5" w:rsidRPr="00481782">
          <w:rPr>
            <w:rStyle w:val="Hipervnculo"/>
            <w:noProof/>
            <w:lang w:val="es-ES"/>
          </w:rPr>
          <w:t xml:space="preserve"> Umbralización - </w:t>
        </w:r>
        <w:r w:rsidR="00BF18D5" w:rsidRPr="00481782">
          <w:rPr>
            <w:rStyle w:val="Hipervnculo"/>
            <w:rFonts w:ascii="Segoe UI" w:hAnsi="Segoe UI" w:cs="Segoe UI"/>
            <w:noProof/>
            <w:shd w:val="clear" w:color="auto" w:fill="FFFFFF"/>
            <w:lang w:val="es-ES"/>
          </w:rPr>
          <w:t>Transformación de una imagen en escala de grises a binaria</w:t>
        </w:r>
        <w:r w:rsidR="00BF18D5">
          <w:rPr>
            <w:noProof/>
            <w:webHidden/>
          </w:rPr>
          <w:tab/>
        </w:r>
        <w:r w:rsidR="00BF18D5">
          <w:rPr>
            <w:noProof/>
            <w:webHidden/>
          </w:rPr>
          <w:fldChar w:fldCharType="begin"/>
        </w:r>
        <w:r w:rsidR="00BF18D5">
          <w:rPr>
            <w:noProof/>
            <w:webHidden/>
          </w:rPr>
          <w:instrText xml:space="preserve"> PAGEREF _Toc243652821 \h </w:instrText>
        </w:r>
        <w:r w:rsidR="00BF18D5">
          <w:rPr>
            <w:noProof/>
            <w:webHidden/>
          </w:rPr>
        </w:r>
        <w:r w:rsidR="00BF18D5">
          <w:rPr>
            <w:noProof/>
            <w:webHidden/>
          </w:rPr>
          <w:fldChar w:fldCharType="separate"/>
        </w:r>
        <w:r w:rsidR="00BF18D5">
          <w:rPr>
            <w:noProof/>
            <w:webHidden/>
          </w:rPr>
          <w:t>39</w:t>
        </w:r>
        <w:r w:rsidR="00BF18D5">
          <w:rPr>
            <w:noProof/>
            <w:webHidden/>
          </w:rPr>
          <w:fldChar w:fldCharType="end"/>
        </w:r>
      </w:hyperlink>
    </w:p>
    <w:p w:rsidR="007C0DFC" w:rsidRPr="007C0DFC" w:rsidRDefault="0038607F" w:rsidP="007C0DFC">
      <w:pPr>
        <w:pStyle w:val="APA7MA"/>
        <w:jc w:val="center"/>
        <w:rPr>
          <w:rFonts w:cs="Arial"/>
          <w:b/>
        </w:rPr>
      </w:pPr>
      <w:r>
        <w:rPr>
          <w:rFonts w:cs="Arial"/>
          <w:b/>
        </w:rPr>
        <w:fldChar w:fldCharType="end"/>
      </w:r>
      <w:r w:rsidR="007C0DFC" w:rsidRPr="007C0DFC">
        <w:rPr>
          <w:rFonts w:cs="Arial"/>
          <w:b/>
        </w:rPr>
        <w:br w:type="page"/>
      </w:r>
    </w:p>
    <w:p w:rsidR="007C0DFC" w:rsidRPr="0011756B" w:rsidRDefault="007C0DFC" w:rsidP="00337979">
      <w:pPr>
        <w:pStyle w:val="APA7MA"/>
        <w:jc w:val="center"/>
        <w:rPr>
          <w:rFonts w:cs="Arial"/>
          <w:b/>
          <w:highlight w:val="yellow"/>
        </w:rPr>
      </w:pPr>
      <w:r w:rsidRPr="0011756B">
        <w:rPr>
          <w:rFonts w:cs="Arial"/>
          <w:b/>
          <w:highlight w:val="yellow"/>
        </w:rPr>
        <w:lastRenderedPageBreak/>
        <w:t>RESUMEN</w:t>
      </w:r>
    </w:p>
    <w:p w:rsidR="00337979" w:rsidRPr="0011756B" w:rsidRDefault="0011756B" w:rsidP="00337979">
      <w:pPr>
        <w:pStyle w:val="Resumen"/>
        <w:rPr>
          <w:highlight w:val="yellow"/>
          <w:lang w:val="es-BO"/>
        </w:rPr>
      </w:pPr>
      <w:r w:rsidRPr="0011756B">
        <w:rPr>
          <w:highlight w:val="yellow"/>
          <w:lang w:val="es-BO"/>
        </w:rPr>
        <w:t>El presente documento investigativo tiene como objetivo desarrollar un modelo de visión artificial para la corrección de postura durante ejercicios de equilibrio en adultos mayores, mediante el uso de técnicas de estimación de pose con la librería MediaPipe y el procesamiento de imágenes en tiempo real. El estudio se enmarca en un enfoque cuantitativo, de tipo aplicado y diseño no experimental (transversal), donde se integran técnicas de visión por computador y análisis estadístico para evaluar la precisión de las correcciones posturales. Para ello, se realizará la captura y el procesamiento de secuencias de video, incluyendo etapas de extracción de coordenadas articulares, cálculo de ángulos y comparación con los rangos de seguridad definidos por la fisioterapia. Asimismo, se implementará un prototipo funcional en el entorno Python, utilizando el framework Django para la interfaz web y PostgreSQL para la gestión de datos, el cual permitirá automatizar el análisis de las posturas, generar alertas en tiempo real y visualizar los reportes de desviación angular. La validación del modelo se realizará a través de la comparación entre los valores estimados por el sistema y las mediciones de referencia, utilizando métricas estadísticas como la prueba t de Student, el coeficiente de determinación (R²) y el error cuadrático medio (RMSE). Se espera que los resultados demuestren que el uso de técnicas de visión artificial basadas en MediaPipe constituya una alternativa viable y accesible para el monitoreo y corrección postural en adultos mayores, especialmente en contextos donde la supervisión profesional es limitada.</w:t>
      </w:r>
    </w:p>
    <w:p w:rsidR="009D6D0A" w:rsidRPr="0011756B" w:rsidRDefault="00337979" w:rsidP="0011756B">
      <w:pPr>
        <w:pStyle w:val="Resumen"/>
        <w:ind w:firstLine="720"/>
        <w:rPr>
          <w:highlight w:val="yellow"/>
          <w:lang w:val="es-BO"/>
        </w:rPr>
      </w:pPr>
      <w:r w:rsidRPr="0011756B">
        <w:rPr>
          <w:i/>
          <w:highlight w:val="yellow"/>
          <w:lang w:val="es-BO"/>
        </w:rPr>
        <w:t>Palabras Clave:</w:t>
      </w:r>
      <w:r w:rsidRPr="0011756B">
        <w:rPr>
          <w:highlight w:val="yellow"/>
          <w:lang w:val="es-BO"/>
        </w:rPr>
        <w:t xml:space="preserve"> Visión artificial, estimación de pose, MediaPipe, corrección postural, adultos mayores, ejercicios de equilibrio</w:t>
      </w:r>
    </w:p>
    <w:p w:rsidR="00B803E1" w:rsidRPr="0011756B" w:rsidRDefault="00B803E1">
      <w:pPr>
        <w:rPr>
          <w:highlight w:val="yellow"/>
          <w:lang w:val="es-BO"/>
        </w:rPr>
      </w:pPr>
      <w:r w:rsidRPr="0011756B">
        <w:rPr>
          <w:highlight w:val="yellow"/>
          <w:lang w:val="es-BO"/>
        </w:rPr>
        <w:br w:type="page"/>
      </w:r>
    </w:p>
    <w:p w:rsidR="00B803E1" w:rsidRPr="00E22979" w:rsidRDefault="00B803E1" w:rsidP="0011756B">
      <w:pPr>
        <w:pStyle w:val="APA7MA"/>
        <w:jc w:val="center"/>
        <w:rPr>
          <w:b/>
          <w:highlight w:val="yellow"/>
          <w:lang w:val="en-US"/>
        </w:rPr>
      </w:pPr>
      <w:r w:rsidRPr="00E22979">
        <w:rPr>
          <w:b/>
          <w:highlight w:val="yellow"/>
          <w:lang w:val="en-US"/>
        </w:rPr>
        <w:lastRenderedPageBreak/>
        <w:t>ABSTRACT</w:t>
      </w:r>
    </w:p>
    <w:p w:rsidR="0011756B" w:rsidRPr="0011756B" w:rsidRDefault="0011756B" w:rsidP="0011756B">
      <w:pPr>
        <w:pStyle w:val="Resumen"/>
        <w:rPr>
          <w:highlight w:val="yellow"/>
        </w:rPr>
      </w:pPr>
      <w:r w:rsidRPr="0011756B">
        <w:rPr>
          <w:highlight w:val="yellow"/>
        </w:rPr>
        <w:t>The present research document aims to develop a computer vision model for posture correction during balance exercises in older adults, through the use of pose estimation techniques with the MediaPipe library and real-time image processing. The study is framed within a quantitative, applied, and non-experimental (cross-sectional) design, integrating computer vision techniques and statistical analysis to evaluate the accuracy of postural corrections. For this purpose, the capture and processing of video sequences will be carried out, including stages of joint coordinate extraction, angle calculation, and comparison with the safety ranges defined by physiotherapy. Likewise, a functional prototype will be implemented in the Python environment, using the Django framework for the web interface and PostgreSQL for data management, which will allow automating posture analysis, generating real-time alerts, and visualizing angular deviation reports. Model validation will be performed by comparing the values estimated by the system with reference measurements, using statistical metrics such as Student's t-test, the coefficient of determination (R²), and the root mean square error (RMSE). It is expected that the results will demonstrate that the use of computer vision techniques based on MediaPipe constitutes a viable and accessible alternative for postural monitoring and correction in older adults, especially in contexts where professional supervision is limited.</w:t>
      </w:r>
    </w:p>
    <w:p w:rsidR="0011756B" w:rsidRPr="0011756B" w:rsidRDefault="0011756B" w:rsidP="0011756B">
      <w:pPr>
        <w:rPr>
          <w:b/>
          <w:highlight w:val="yellow"/>
        </w:rPr>
      </w:pPr>
    </w:p>
    <w:p w:rsidR="00B803E1" w:rsidRPr="00E22979" w:rsidRDefault="0011756B" w:rsidP="0011756B">
      <w:pPr>
        <w:pStyle w:val="APA70"/>
        <w:rPr>
          <w:lang w:val="en-US"/>
        </w:rPr>
      </w:pPr>
      <w:r w:rsidRPr="00E22979">
        <w:rPr>
          <w:i/>
          <w:highlight w:val="yellow"/>
          <w:lang w:val="en-US"/>
        </w:rPr>
        <w:t>Keywords:</w:t>
      </w:r>
      <w:r w:rsidRPr="00E22979">
        <w:rPr>
          <w:highlight w:val="yellow"/>
          <w:lang w:val="en-US"/>
        </w:rPr>
        <w:t xml:space="preserve"> Computer vision, pose estimation, MediaPipe, posture correction, older adults, balance exercises.</w:t>
      </w:r>
    </w:p>
    <w:p w:rsidR="0011756B" w:rsidRPr="00E22979" w:rsidRDefault="0011756B" w:rsidP="00A86235">
      <w:pPr>
        <w:pStyle w:val="APA7MA"/>
        <w:jc w:val="center"/>
        <w:rPr>
          <w:b/>
          <w:lang w:val="en-US"/>
        </w:rPr>
      </w:pPr>
      <w:r w:rsidRPr="00E22979">
        <w:rPr>
          <w:b/>
          <w:lang w:val="en-US"/>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(Large Language Model)</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Rest Framework</w:t>
      </w:r>
    </w:p>
    <w:p w:rsidR="00574905" w:rsidRPr="005060B4" w:rsidRDefault="00574905" w:rsidP="002C569B">
      <w:pPr>
        <w:pStyle w:val="APA7MA"/>
      </w:pPr>
      <w:r w:rsidRPr="00E46B08">
        <w:rPr>
          <w:b/>
        </w:rPr>
        <w:t>API -</w:t>
      </w:r>
      <w:r w:rsidRPr="005060B4">
        <w:t xml:space="preserve"> Interfaz de Programación de Aplicaciones (Application Programming Interface)</w:t>
      </w:r>
    </w:p>
    <w:p w:rsidR="00574905" w:rsidRPr="007A6D83" w:rsidRDefault="00574905" w:rsidP="002C569B">
      <w:pPr>
        <w:pStyle w:val="APA7MA"/>
      </w:pPr>
      <w:r w:rsidRPr="00E46B08">
        <w:rPr>
          <w:b/>
        </w:rPr>
        <w:t>JSON -</w:t>
      </w:r>
      <w:r w:rsidRPr="005060B4">
        <w:t xml:space="preserve"> Notación de Objetos JavaScript (JavaScript Object Notation)</w:t>
      </w:r>
    </w:p>
    <w:p w:rsidR="00574905" w:rsidRPr="005060B4" w:rsidRDefault="00574905" w:rsidP="002C569B">
      <w:pPr>
        <w:pStyle w:val="APA7MA"/>
      </w:pPr>
      <w:r w:rsidRPr="00E46B08">
        <w:rPr>
          <w:b/>
        </w:rPr>
        <w:t>APIView -</w:t>
      </w:r>
      <w:r w:rsidRPr="005060B4">
        <w:t xml:space="preserve"> Vista basada en API de Django Rest Framework</w:t>
      </w:r>
    </w:p>
    <w:p w:rsidR="00154747" w:rsidRPr="005060B4" w:rsidRDefault="00154747" w:rsidP="002C569B">
      <w:pPr>
        <w:pStyle w:val="APA7MA"/>
      </w:pPr>
      <w:r w:rsidRPr="00E46B08">
        <w:rPr>
          <w:b/>
        </w:rPr>
        <w:t>D</w:t>
      </w:r>
      <w:r w:rsidR="00574905" w:rsidRPr="00E46B08">
        <w:rPr>
          <w:b/>
        </w:rPr>
        <w:t>atasets -</w:t>
      </w:r>
      <w:r w:rsidR="00574905" w:rsidRPr="005060B4">
        <w:t xml:space="preserve"> Biblioteca para manejar y procesar datasets en machine learning</w:t>
      </w:r>
    </w:p>
    <w:p w:rsidR="00574905" w:rsidRDefault="00574905" w:rsidP="002C569B">
      <w:pPr>
        <w:pStyle w:val="APA7MA"/>
      </w:pP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1" w:name="_Toc243667738"/>
      <w:r w:rsidR="00707FFC">
        <w:t>CAPÍTULO I</w:t>
      </w:r>
      <w:bookmarkEnd w:id="1"/>
    </w:p>
    <w:p w:rsidR="00574905" w:rsidRPr="00802CF1" w:rsidRDefault="00802CF1" w:rsidP="002879CA">
      <w:pPr>
        <w:pStyle w:val="Ttulo1"/>
        <w:rPr>
          <w:lang w:val="es-BO"/>
        </w:rPr>
      </w:pPr>
      <w:bookmarkStart w:id="2" w:name="_Toc243667739"/>
      <w:r>
        <w:rPr>
          <w:lang w:val="es-BO"/>
        </w:rPr>
        <w:t>MARCO PRELIMINAR</w:t>
      </w:r>
      <w:bookmarkEnd w:id="2"/>
    </w:p>
    <w:p w:rsidR="00C73085" w:rsidRDefault="001E728B" w:rsidP="00574905">
      <w:pPr>
        <w:pStyle w:val="Ttulo2"/>
      </w:pPr>
      <w:bookmarkStart w:id="3" w:name="_Toc243667740"/>
      <w:r w:rsidRPr="001E728B">
        <w:t>Introducción</w:t>
      </w:r>
      <w:bookmarkEnd w:id="3"/>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El modelo de visión artificial utilizará cámaras fotográficas de 16 megapíxeles para capturar las imágenes de los usuarios y una unidad central de procesamiento para ejecutar los algoritmos. El software se desarrollará con Python, aprovechando librerías como OpenCV para el procesamiento de imágenes y Mediapipe para la detección de posturas. Para gestionar los datos de los usuarios, se empleará PostgreSQL,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4" w:name="_Toc243667741"/>
      <w:r>
        <w:t>Antecedentes</w:t>
      </w:r>
      <w:bookmarkEnd w:id="4"/>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(deep learning) y visión por computador han permitido el desarrollo de modelos de estimac</w:t>
      </w:r>
      <w:r w:rsidR="00425756">
        <w:t xml:space="preserve">ión de posturas sin marcadores </w:t>
      </w:r>
      <w:r w:rsidRPr="003E5814">
        <w:t>c</w:t>
      </w:r>
      <w:r w:rsidR="00425756">
        <w:t>omo OpenPose o MediaPipe</w:t>
      </w:r>
      <w:r w:rsidRPr="003E5814">
        <w:t xml:space="preserve"> utilizando cámaras RGB o de profundidad convencionales (Kosaraju, 2025). Gracias a esto, es posible realizar un seguimiento objetivo de la cinemática articular y de los parámetros de equilibrio sin requerir sensores complejos (Kosaraju, 2025).</w:t>
      </w:r>
    </w:p>
    <w:p w:rsidR="003E5814" w:rsidRPr="003E5814" w:rsidRDefault="003E5814" w:rsidP="003E5814">
      <w:pPr>
        <w:pStyle w:val="APA7MA"/>
      </w:pPr>
      <w:r w:rsidRPr="003E5814">
        <w:t>Estudios han evidenciado que la utilización de sistemas de visión artificial para analizar el movimiento humano y proporcionar retroalimentación visual en tiempo real ha mejorado la calidad de vida de adultos mayores, facilitando además la telesalud y la monitorización domiciliaria (Kosaraju,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5" w:name="_Toc243667742"/>
      <w:r w:rsidRPr="001E728B">
        <w:rPr>
          <w:lang w:val="es-BO"/>
        </w:rPr>
        <w:t xml:space="preserve">Antecedentes </w:t>
      </w:r>
      <w:r w:rsidR="00C8225C">
        <w:rPr>
          <w:lang w:val="es-BO"/>
        </w:rPr>
        <w:t>de trabajos afines</w:t>
      </w:r>
      <w:bookmarkEnd w:id="5"/>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6" w:name="_Toc243667743"/>
      <w:r>
        <w:t>Antecedentes Internacionales</w:t>
      </w:r>
      <w:bookmarkEnd w:id="6"/>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r w:rsidRPr="0051401B">
        <w:rPr>
          <w:b/>
        </w:rPr>
        <w:t>Gaikwad et al. (2023),</w:t>
      </w:r>
      <w:r w:rsidRPr="001E728B">
        <w:t xml:space="preserve"> en su investigación titulada “Vision-Based Posture Detection for Rehabilitation Program”, desarrollada en el Instituto de Tecnología Vishwakarma, propusieron un sistema de monitoreo de rehabilitación física autogestionado para personas con discapacidades motoras. El estudio implementó un modelo basado en visión artificial </w:t>
      </w:r>
      <w:r w:rsidRPr="001E728B">
        <w:lastRenderedPageBreak/>
        <w:t>utilizando redes neuronales de tipo LSTM (Long Short-Term Memory)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r w:rsidRPr="00A86235">
        <w:rPr>
          <w:b/>
        </w:rPr>
        <w:t>Quizhpe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7" w:name="_Toc243667744"/>
      <w:r>
        <w:t>Antecedentes Nacionales</w:t>
      </w:r>
      <w:bookmarkEnd w:id="7"/>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Apaza Colque (2023)</w:t>
      </w:r>
      <w:r w:rsidRPr="007E1996">
        <w:t xml:space="preserve">, en su tesis de grado titulada “Detector de cáncer de piel a través de una fotografía utilizando visión por computadora” para la Carrera de Informática de la </w:t>
      </w:r>
      <w:r w:rsidRPr="007E1996">
        <w:lastRenderedPageBreak/>
        <w:t>Universidad Mayor de San Andrés, desarrolló un prototipo de sistema enfocado en la "localización temprana" del melanoma cutáneo y carcinomas utilizando metodologías como Buchanan y Kanban, además de integrar inteligencia artificial a través de redes neuronales convolucionales y visión por computadora para ofrecer una segunda opinión de apoyo al médico dermatólogo. La investigación implementó un flujo tecnológico donde, a partir de fotografías de la lesión obtenidas por una cámara web (con un formato de 224x224 píxeles en JPG) y un dataset de entrenamiento de 17,000 imágenes procesadas mediante aprendizaje supervisado, el modelo aplica capas de convolución y un conjunto de filtros (kernels)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convolucionales. La investigación empleó la arquitectura ResNet-50 y el framework PyTorch bajo la metodología ágil Mobile-D, orientada al despliegue de soluciones en dispositivos móviles con capacidad de funcionamiento offline. Mediante el uso de transferencia de aprendizaje (transfer learning)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8" w:name="_Toc243667745"/>
      <w:r>
        <w:lastRenderedPageBreak/>
        <w:t>Antecedentes Locales</w:t>
      </w:r>
      <w:bookmarkEnd w:id="8"/>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OpenCV,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r w:rsidRPr="000712BD">
        <w:rPr>
          <w:rStyle w:val="Textoennegrita"/>
          <w:bCs w:val="0"/>
        </w:rPr>
        <w:t>Mollericona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backpropagation, empleando MATLAB como herramienta de procesamiento de imágenes y extracción de características como el centroide, área, alargamiento y distancias del contorno. La investigación destacó que la oreja, al ser una estructura anatómica única, estable y no invasiva, presenta ventajas significativas frente a otras biometrías como el rostro </w:t>
      </w:r>
      <w:r w:rsidRPr="000712BD">
        <w:lastRenderedPageBreak/>
        <w:t>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preprocesamiento para aumentar su precisión.</w:t>
      </w:r>
    </w:p>
    <w:p w:rsidR="005458BF" w:rsidRDefault="001E728B" w:rsidP="005458BF">
      <w:pPr>
        <w:pStyle w:val="Ttulo2"/>
        <w:rPr>
          <w:lang w:val="es-ES"/>
        </w:rPr>
      </w:pPr>
      <w:bookmarkStart w:id="9" w:name="_Toc243667746"/>
      <w:r w:rsidRPr="005458BF">
        <w:rPr>
          <w:lang w:val="es-ES"/>
        </w:rPr>
        <w:t>Planteamiento del problema</w:t>
      </w:r>
      <w:bookmarkEnd w:id="9"/>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C834AE" w:rsidRDefault="001E728B" w:rsidP="00C834AE">
      <w:pPr>
        <w:pStyle w:val="Ttulo3"/>
      </w:pPr>
      <w:bookmarkStart w:id="10" w:name="_Toc243667747"/>
      <w:r>
        <w:t>Descripción del problema</w:t>
      </w:r>
      <w:bookmarkEnd w:id="10"/>
      <w:r>
        <w:t xml:space="preserve">  </w:t>
      </w:r>
    </w:p>
    <w:p w:rsidR="001E728B" w:rsidRPr="00C834AE" w:rsidRDefault="001E728B" w:rsidP="00C834AE">
      <w:pPr>
        <w:pStyle w:val="APA70"/>
      </w:pPr>
      <w:r w:rsidRPr="00C834AE">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rsidRPr="00C834AE">
        <w:t>, 2021</w:t>
      </w:r>
      <w:r w:rsidRPr="00C834AE">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1" w:name="_Toc243667748"/>
      <w:r>
        <w:t>Problema principal</w:t>
      </w:r>
      <w:bookmarkEnd w:id="11"/>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2" w:name="_Toc243667749"/>
      <w:r>
        <w:t>Problemas secundarios</w:t>
      </w:r>
      <w:bookmarkEnd w:id="12"/>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3" w:name="_Toc243667750"/>
      <w:r>
        <w:lastRenderedPageBreak/>
        <w:t>Formulación del problema</w:t>
      </w:r>
      <w:bookmarkEnd w:id="13"/>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4" w:name="_Toc243667751"/>
      <w:r>
        <w:t>Objetivos</w:t>
      </w:r>
      <w:bookmarkEnd w:id="14"/>
    </w:p>
    <w:p w:rsidR="0036042A" w:rsidRDefault="0036042A" w:rsidP="0036042A">
      <w:pPr>
        <w:pStyle w:val="Ttulo3"/>
      </w:pPr>
      <w:bookmarkStart w:id="15" w:name="_Toc243667752"/>
      <w:r>
        <w:t>Objetivo General</w:t>
      </w:r>
      <w:bookmarkEnd w:id="15"/>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6" w:name="_Toc243667753"/>
      <w:r>
        <w:t>Objetivos Específicos</w:t>
      </w:r>
      <w:bookmarkEnd w:id="16"/>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7" w:name="_Toc243667754"/>
      <w:r>
        <w:t>Hipótesis</w:t>
      </w:r>
      <w:bookmarkEnd w:id="17"/>
    </w:p>
    <w:p w:rsidR="0036042A" w:rsidRPr="00316F5D" w:rsidRDefault="0036042A" w:rsidP="0036042A">
      <w:pPr>
        <w:pStyle w:val="Ttulo3"/>
      </w:pPr>
      <w:bookmarkStart w:id="18" w:name="_Toc243667755"/>
      <w:r w:rsidRPr="00316F5D">
        <w:t>Hipótesis de Ingeniería</w:t>
      </w:r>
      <w:bookmarkEnd w:id="18"/>
    </w:p>
    <w:p w:rsidR="00FA514D" w:rsidRPr="00316F5D" w:rsidRDefault="00FA514D" w:rsidP="0036042A">
      <w:pPr>
        <w:pStyle w:val="APA7MA"/>
      </w:pPr>
      <w:r w:rsidRPr="00FA514D">
        <w:t xml:space="preserve">El desarrollo del modelo de visión artificial basado en estimación de pose 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evaluación de un fisioterapeuta.</w:t>
      </w:r>
    </w:p>
    <w:p w:rsidR="0036042A" w:rsidRPr="00316F5D" w:rsidRDefault="0036042A" w:rsidP="0036042A">
      <w:pPr>
        <w:pStyle w:val="Ttulo3"/>
      </w:pPr>
      <w:bookmarkStart w:id="19" w:name="_Toc243667756"/>
      <w:r w:rsidRPr="00316F5D">
        <w:t>Hipótesis nula</w:t>
      </w:r>
      <w:bookmarkEnd w:id="19"/>
    </w:p>
    <w:p w:rsidR="0036042A" w:rsidRPr="0036042A" w:rsidRDefault="00FA514D" w:rsidP="0036042A">
      <w:pPr>
        <w:pStyle w:val="APA7MA"/>
      </w:pPr>
      <w:r w:rsidRPr="00FA514D">
        <w:t xml:space="preserve">El desarrollo del modelo de visión artificial basado en estimación de pose </w:t>
      </w:r>
      <w:r>
        <w:t xml:space="preserve">no </w:t>
      </w:r>
      <w:r w:rsidRPr="00FA514D">
        <w:t xml:space="preserve">permite detectar desviaciones posturales en tiempo real con un margen de error inferior a </w:t>
      </w:r>
      <w:r w:rsidRPr="00FA514D">
        <w:rPr>
          <w:highlight w:val="yellow"/>
        </w:rPr>
        <w:t>X</w:t>
      </w:r>
      <w:r w:rsidRPr="00FA514D">
        <w:t xml:space="preserve"> grados y una latencia menor a </w:t>
      </w:r>
      <w:r w:rsidRPr="00FA514D">
        <w:rPr>
          <w:highlight w:val="yellow"/>
        </w:rPr>
        <w:t>Y</w:t>
      </w:r>
      <w:r w:rsidRPr="00FA514D">
        <w:t xml:space="preserve"> milisegundos, comparado con la </w:t>
      </w:r>
      <w:r>
        <w:t>evaluación de un fisioterapeuta</w:t>
      </w:r>
      <w:r w:rsidR="0036042A" w:rsidRPr="00316F5D">
        <w:t>.</w:t>
      </w:r>
    </w:p>
    <w:p w:rsidR="0036042A" w:rsidRPr="00F4108C" w:rsidRDefault="00C8225C" w:rsidP="00C8225C">
      <w:pPr>
        <w:pStyle w:val="Ttulo3"/>
      </w:pPr>
      <w:bookmarkStart w:id="20" w:name="_Toc243667757"/>
      <w:r>
        <w:t>Identificación de v</w:t>
      </w:r>
      <w:r w:rsidR="0036042A" w:rsidRPr="00F4108C">
        <w:t>ariables</w:t>
      </w:r>
      <w:bookmarkEnd w:id="20"/>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1" w:name="_Toc243667758"/>
      <w:r w:rsidRPr="00F4108C">
        <w:t>Conceptualización de Variables</w:t>
      </w:r>
      <w:bookmarkEnd w:id="21"/>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Es el instrumento tecnológico de supervisión. Se define como un sistema de software que utiliza algoritmos de estimación de pose (MediaPipe) para procesar imágenes en tiempo real, extraer coordenadas articulares y emitir señales correctivas basadas en patrones biomecánicos predefinidos.</w:t>
      </w:r>
    </w:p>
    <w:p w:rsidR="00F4108C" w:rsidRPr="00F4108C" w:rsidRDefault="00F4108C" w:rsidP="00F4108C">
      <w:pPr>
        <w:pStyle w:val="APA7MA"/>
      </w:pPr>
      <w:r w:rsidRPr="0036797F">
        <w:rPr>
          <w:b/>
        </w:rPr>
        <w:lastRenderedPageBreak/>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2" w:name="_Toc243667759"/>
      <w:r w:rsidRPr="008F5AD6">
        <w:t>Operacionalización de Variables</w:t>
      </w:r>
      <w:bookmarkEnd w:id="22"/>
      <w:r w:rsidR="00AD245A">
        <w:t xml:space="preserve"> </w:t>
      </w:r>
    </w:p>
    <w:p w:rsidR="000F0DC1" w:rsidRPr="000F0DC1" w:rsidRDefault="00AD245A" w:rsidP="000F0DC1">
      <w:pPr>
        <w:pStyle w:val="APA7MA"/>
      </w:pPr>
      <w:r w:rsidRPr="00AD245A">
        <w:t>A continuación, se detalla la operacionalización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bookmarkStart w:id="23" w:name="_Toc243652805"/>
      <w:r w:rsidRPr="000F0DC1">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1</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w:t>
      </w:r>
      <w:r w:rsidR="00FB73C2">
        <w:rPr>
          <w:b/>
        </w:rPr>
        <w:fldChar w:fldCharType="end"/>
      </w:r>
      <w:r>
        <w:br/>
      </w:r>
      <w:r w:rsidRPr="0075682C">
        <w:t>Operacionalización de Variables</w:t>
      </w:r>
      <w:bookmarkEnd w:id="23"/>
    </w:p>
    <w:tbl>
      <w:tblPr>
        <w:tblW w:w="8971" w:type="dxa"/>
        <w:tblCellMar>
          <w:left w:w="70" w:type="dxa"/>
          <w:right w:w="70" w:type="dxa"/>
        </w:tblCellMar>
        <w:tblLook w:val="04A0" w:firstRow="1" w:lastRow="0" w:firstColumn="1" w:lastColumn="0" w:noHBand="0" w:noVBand="1"/>
      </w:tblPr>
      <w:tblGrid>
        <w:gridCol w:w="1635"/>
        <w:gridCol w:w="1629"/>
        <w:gridCol w:w="2556"/>
        <w:gridCol w:w="3151"/>
      </w:tblGrid>
      <w:tr w:rsidR="008F5AD6" w:rsidRPr="00D8193E" w:rsidTr="00BD65CD">
        <w:trPr>
          <w:trHeight w:val="434"/>
        </w:trPr>
        <w:tc>
          <w:tcPr>
            <w:tcW w:w="1635"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Tipo de Variable</w:t>
            </w:r>
          </w:p>
        </w:tc>
        <w:tc>
          <w:tcPr>
            <w:tcW w:w="1629"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Variable</w:t>
            </w:r>
          </w:p>
        </w:tc>
        <w:tc>
          <w:tcPr>
            <w:tcW w:w="2556"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Definición Conceptual</w:t>
            </w:r>
          </w:p>
        </w:tc>
        <w:tc>
          <w:tcPr>
            <w:tcW w:w="3151" w:type="dxa"/>
            <w:tcBorders>
              <w:top w:val="single" w:sz="18" w:space="0" w:color="auto"/>
              <w:left w:val="nil"/>
              <w:bottom w:val="single" w:sz="12" w:space="0" w:color="auto"/>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eastAsia="es-ES"/>
              </w:rPr>
              <w:t>Indicadores</w:t>
            </w:r>
          </w:p>
        </w:tc>
      </w:tr>
      <w:tr w:rsidR="008F5AD6" w:rsidRPr="00E94A85" w:rsidTr="00BD65CD">
        <w:trPr>
          <w:trHeight w:val="724"/>
        </w:trPr>
        <w:tc>
          <w:tcPr>
            <w:tcW w:w="1635"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Independiente</w:t>
            </w:r>
          </w:p>
        </w:tc>
        <w:tc>
          <w:tcPr>
            <w:tcW w:w="1629"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eastAsia="es-ES"/>
              </w:rPr>
            </w:pPr>
            <w:r w:rsidRPr="00D8193E">
              <w:rPr>
                <w:rFonts w:eastAsia="Times New Roman" w:cs="Arial"/>
                <w:color w:val="000000"/>
                <w:sz w:val="20"/>
                <w:szCs w:val="20"/>
                <w:lang w:eastAsia="es-ES"/>
              </w:rPr>
              <w:t>Modelo de visión artificial</w:t>
            </w:r>
          </w:p>
        </w:tc>
        <w:tc>
          <w:tcPr>
            <w:tcW w:w="2556"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Se capturan imágenes y mediante algoritmos de Inteligencia Artificial, extrae las coordenadas de las articulaciones del adulto mayor.</w:t>
            </w:r>
          </w:p>
        </w:tc>
        <w:tc>
          <w:tcPr>
            <w:tcW w:w="3151"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Tasa de frames por segundo.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Tipo de feedback (Visual/Sonoro).</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Tiempo de respuesta de la alerta.</w:t>
            </w:r>
          </w:p>
        </w:tc>
      </w:tr>
      <w:tr w:rsidR="008F5AD6" w:rsidRPr="00E94A85" w:rsidTr="00BD65CD">
        <w:trPr>
          <w:trHeight w:val="724"/>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724"/>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487"/>
        </w:trPr>
        <w:tc>
          <w:tcPr>
            <w:tcW w:w="1635"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Dependiente</w:t>
            </w:r>
          </w:p>
        </w:tc>
        <w:tc>
          <w:tcPr>
            <w:tcW w:w="1629"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center"/>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precisión en la ejecución de ejercicios de equilibrio</w:t>
            </w:r>
          </w:p>
        </w:tc>
        <w:tc>
          <w:tcPr>
            <w:tcW w:w="2556" w:type="dxa"/>
            <w:vMerge w:val="restart"/>
            <w:tcBorders>
              <w:top w:val="nil"/>
              <w:left w:val="nil"/>
              <w:bottom w:val="nil"/>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Ángulos detectados por el software durante las pruebas experimentales.</w:t>
            </w:r>
          </w:p>
        </w:tc>
        <w:tc>
          <w:tcPr>
            <w:tcW w:w="3151" w:type="dxa"/>
            <w:vMerge w:val="restart"/>
            <w:tcBorders>
              <w:top w:val="nil"/>
              <w:left w:val="nil"/>
              <w:bottom w:val="nil"/>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Desviación angular en grados.</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Porcentaje de ejercicios correctos.</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Tiempo de estabilidad.</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lastRenderedPageBreak/>
              <w:t>Frecuencia de errores por sesión.</w:t>
            </w:r>
          </w:p>
        </w:tc>
      </w:tr>
      <w:tr w:rsidR="008F5AD6" w:rsidRPr="00E94A85"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487"/>
        </w:trPr>
        <w:tc>
          <w:tcPr>
            <w:tcW w:w="1635"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nil"/>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nil"/>
              <w:right w:val="nil"/>
            </w:tcBorders>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p>
        </w:tc>
        <w:tc>
          <w:tcPr>
            <w:tcW w:w="3151" w:type="dxa"/>
            <w:vMerge/>
            <w:tcBorders>
              <w:top w:val="nil"/>
              <w:left w:val="nil"/>
              <w:bottom w:val="nil"/>
              <w:right w:val="nil"/>
            </w:tcBorders>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p>
        </w:tc>
      </w:tr>
      <w:tr w:rsidR="008F5AD6" w:rsidRPr="00E94A85" w:rsidTr="00BD65CD">
        <w:trPr>
          <w:trHeight w:val="487"/>
        </w:trPr>
        <w:tc>
          <w:tcPr>
            <w:tcW w:w="1635"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center"/>
              <w:rPr>
                <w:rFonts w:eastAsia="Times New Roman" w:cs="Arial"/>
                <w:b/>
                <w:bCs/>
                <w:color w:val="000000"/>
                <w:sz w:val="20"/>
                <w:szCs w:val="20"/>
                <w:lang w:eastAsia="es-ES"/>
              </w:rPr>
            </w:pPr>
            <w:r w:rsidRPr="00D8193E">
              <w:rPr>
                <w:rFonts w:eastAsia="Times New Roman" w:cs="Arial"/>
                <w:b/>
                <w:bCs/>
                <w:color w:val="000000"/>
                <w:sz w:val="20"/>
                <w:szCs w:val="20"/>
                <w:lang w:val="es-BO" w:eastAsia="es-ES"/>
              </w:rPr>
              <w:t>Variable Interviniente</w:t>
            </w:r>
          </w:p>
        </w:tc>
        <w:tc>
          <w:tcPr>
            <w:tcW w:w="1629"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eastAsia="es-ES"/>
              </w:rPr>
            </w:pPr>
            <w:r w:rsidRPr="00D8193E">
              <w:rPr>
                <w:rFonts w:eastAsia="Times New Roman" w:cs="Arial"/>
                <w:color w:val="000000"/>
                <w:sz w:val="20"/>
                <w:szCs w:val="20"/>
                <w:lang w:eastAsia="es-ES"/>
              </w:rPr>
              <w:t>Condiciones del entorno físico.</w:t>
            </w:r>
          </w:p>
        </w:tc>
        <w:tc>
          <w:tcPr>
            <w:tcW w:w="2556" w:type="dxa"/>
            <w:vMerge w:val="restart"/>
            <w:tcBorders>
              <w:top w:val="nil"/>
              <w:left w:val="nil"/>
              <w:bottom w:val="single" w:sz="12" w:space="0" w:color="000000"/>
              <w:right w:val="nil"/>
            </w:tcBorders>
            <w:shd w:val="clear" w:color="auto" w:fill="auto"/>
            <w:vAlign w:val="center"/>
            <w:hideMark/>
          </w:tcPr>
          <w:p w:rsidR="008F5AD6" w:rsidRPr="00D8193E" w:rsidRDefault="008F5AD6" w:rsidP="008F5AD6">
            <w:pPr>
              <w:spacing w:after="0" w:line="240" w:lineRule="auto"/>
              <w:jc w:val="both"/>
              <w:rPr>
                <w:rFonts w:eastAsia="Times New Roman" w:cs="Arial"/>
                <w:color w:val="000000"/>
                <w:sz w:val="20"/>
                <w:szCs w:val="20"/>
                <w:lang w:val="es-BO" w:eastAsia="es-ES"/>
              </w:rPr>
            </w:pPr>
            <w:r w:rsidRPr="00D8193E">
              <w:rPr>
                <w:rFonts w:eastAsia="Times New Roman" w:cs="Arial"/>
                <w:color w:val="000000"/>
                <w:sz w:val="20"/>
                <w:szCs w:val="20"/>
                <w:lang w:val="es-BO" w:eastAsia="es-ES"/>
              </w:rPr>
              <w:t>Factores externos y limitaciones físicas que pueden influir en el desempeño del sistema o del usuario.</w:t>
            </w:r>
          </w:p>
        </w:tc>
        <w:tc>
          <w:tcPr>
            <w:tcW w:w="3151" w:type="dxa"/>
            <w:vMerge w:val="restart"/>
            <w:tcBorders>
              <w:top w:val="nil"/>
              <w:left w:val="nil"/>
              <w:bottom w:val="single" w:sz="12" w:space="0" w:color="000000"/>
              <w:right w:val="nil"/>
            </w:tcBorders>
            <w:shd w:val="clear" w:color="auto" w:fill="auto"/>
            <w:vAlign w:val="center"/>
            <w:hideMark/>
          </w:tcPr>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eastAsia="es-ES"/>
              </w:rPr>
            </w:pPr>
            <w:r w:rsidRPr="00D8193E">
              <w:rPr>
                <w:rFonts w:eastAsia="Times New Roman" w:cs="Arial"/>
                <w:color w:val="000000"/>
                <w:sz w:val="20"/>
                <w:szCs w:val="20"/>
                <w:lang w:eastAsia="es-ES"/>
              </w:rPr>
              <w:t>Nivel de iluminación.</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Distancia entre usuario y cámara.</w:t>
            </w:r>
          </w:p>
          <w:p w:rsidR="008F5AD6" w:rsidRPr="00D8193E" w:rsidRDefault="008F5AD6" w:rsidP="00A63770">
            <w:pPr>
              <w:numPr>
                <w:ilvl w:val="0"/>
                <w:numId w:val="5"/>
              </w:numPr>
              <w:spacing w:after="0" w:line="240" w:lineRule="auto"/>
              <w:ind w:left="358" w:hanging="142"/>
              <w:contextualSpacing/>
              <w:rPr>
                <w:rFonts w:eastAsia="Times New Roman" w:cs="Arial"/>
                <w:color w:val="000000"/>
                <w:sz w:val="20"/>
                <w:szCs w:val="20"/>
                <w:lang w:val="es-BO" w:eastAsia="es-ES"/>
              </w:rPr>
            </w:pPr>
            <w:r w:rsidRPr="00D8193E">
              <w:rPr>
                <w:rFonts w:eastAsia="Times New Roman" w:cs="Arial"/>
                <w:color w:val="000000"/>
                <w:sz w:val="20"/>
                <w:szCs w:val="20"/>
                <w:lang w:val="es-BO" w:eastAsia="es-ES"/>
              </w:rPr>
              <w:t>Nivel de comprensión de la interfaz.</w:t>
            </w:r>
          </w:p>
        </w:tc>
      </w:tr>
      <w:tr w:rsidR="008F5AD6" w:rsidRPr="00E94A85" w:rsidTr="00BD65CD">
        <w:trPr>
          <w:trHeight w:val="487"/>
        </w:trPr>
        <w:tc>
          <w:tcPr>
            <w:tcW w:w="1635"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E94A85" w:rsidTr="00BD65CD">
        <w:trPr>
          <w:trHeight w:val="487"/>
        </w:trPr>
        <w:tc>
          <w:tcPr>
            <w:tcW w:w="1635"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2" w:space="0" w:color="000000"/>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r w:rsidR="008F5AD6" w:rsidRPr="00E94A85" w:rsidTr="00BD65CD">
        <w:trPr>
          <w:trHeight w:val="487"/>
        </w:trPr>
        <w:tc>
          <w:tcPr>
            <w:tcW w:w="1635"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b/>
                <w:bCs/>
                <w:color w:val="000000"/>
                <w:sz w:val="20"/>
                <w:szCs w:val="20"/>
                <w:lang w:val="es-BO" w:eastAsia="es-ES"/>
              </w:rPr>
            </w:pPr>
          </w:p>
        </w:tc>
        <w:tc>
          <w:tcPr>
            <w:tcW w:w="1629"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2556"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c>
          <w:tcPr>
            <w:tcW w:w="3151" w:type="dxa"/>
            <w:vMerge/>
            <w:tcBorders>
              <w:top w:val="nil"/>
              <w:left w:val="nil"/>
              <w:bottom w:val="single" w:sz="18" w:space="0" w:color="auto"/>
              <w:right w:val="nil"/>
            </w:tcBorders>
            <w:vAlign w:val="center"/>
            <w:hideMark/>
          </w:tcPr>
          <w:p w:rsidR="008F5AD6" w:rsidRPr="00D8193E" w:rsidRDefault="008F5AD6" w:rsidP="008F5AD6">
            <w:pPr>
              <w:spacing w:after="0" w:line="240" w:lineRule="auto"/>
              <w:rPr>
                <w:rFonts w:eastAsia="Times New Roman" w:cs="Arial"/>
                <w:color w:val="000000"/>
                <w:sz w:val="20"/>
                <w:szCs w:val="2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4" w:name="_Toc243667760"/>
      <w:r w:rsidRPr="00FF306B">
        <w:t>J</w:t>
      </w:r>
      <w:r>
        <w:t>ustificación</w:t>
      </w:r>
      <w:bookmarkEnd w:id="24"/>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(N</w:t>
      </w:r>
      <w:r w:rsidR="00C10E0A">
        <w:t>ational Institute on Aging</w:t>
      </w:r>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(Nat</w:t>
      </w:r>
      <w:r w:rsidR="0036797F">
        <w:t>ional Institutes of Health</w:t>
      </w:r>
      <w:r w:rsidRPr="008664B8">
        <w:t>, 2026).</w:t>
      </w:r>
    </w:p>
    <w:p w:rsidR="00776FF6" w:rsidRPr="00776FF6" w:rsidRDefault="00545C29" w:rsidP="00776FF6">
      <w:pPr>
        <w:pStyle w:val="Ttulo3"/>
      </w:pPr>
      <w:bookmarkStart w:id="25" w:name="_Toc243667761"/>
      <w:r>
        <w:t xml:space="preserve">Justificación </w:t>
      </w:r>
      <w:r w:rsidR="00776FF6" w:rsidRPr="00776FF6">
        <w:t>Científica</w:t>
      </w:r>
      <w:bookmarkEnd w:id="25"/>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Diversos estudios han demostrado que una correcta alineación postural y el fortalecimiento del equilibrio reducen el riesgo de caídas y lesio</w:t>
      </w:r>
      <w:r w:rsidR="00450371">
        <w:t xml:space="preserve">nes en adultos mayores, ya que </w:t>
      </w:r>
      <w:r w:rsidR="00450371" w:rsidRPr="00450371">
        <w:t xml:space="preserve">la actividad física frecuente, especialmente los ejercicios que mejoran la fuerza, el </w:t>
      </w:r>
      <w:r w:rsidR="00450371" w:rsidRPr="00450371">
        <w:lastRenderedPageBreak/>
        <w:t>equilibrio y la flexibilidad, puede</w:t>
      </w:r>
      <w:r w:rsidR="00450371">
        <w:t xml:space="preserve">n ayudar a prevenir las caídas </w:t>
      </w:r>
      <w:r w:rsidR="00450371" w:rsidRPr="00450371">
        <w:t>(Nat</w:t>
      </w:r>
      <w:r w:rsidR="0036797F">
        <w:t>ional Institutes of Health</w:t>
      </w:r>
      <w:r w:rsidR="00450371" w:rsidRPr="00450371">
        <w:t>, 2026).</w:t>
      </w:r>
    </w:p>
    <w:p w:rsidR="00776FF6" w:rsidRPr="00776FF6" w:rsidRDefault="00545C29" w:rsidP="00776FF6">
      <w:pPr>
        <w:pStyle w:val="Ttulo3"/>
      </w:pPr>
      <w:bookmarkStart w:id="26" w:name="_Toc243667762"/>
      <w:r>
        <w:t xml:space="preserve">Justificación </w:t>
      </w:r>
      <w:r w:rsidR="00776FF6" w:rsidRPr="00776FF6">
        <w:t>Técnica</w:t>
      </w:r>
      <w:bookmarkEnd w:id="26"/>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7" w:name="_Toc243667763"/>
      <w:r>
        <w:t xml:space="preserve">Justificacón </w:t>
      </w:r>
      <w:r w:rsidR="00776FF6" w:rsidRPr="00776FF6">
        <w:t>Económica</w:t>
      </w:r>
      <w:bookmarkEnd w:id="27"/>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8" w:name="_Toc243667764"/>
      <w:r>
        <w:lastRenderedPageBreak/>
        <w:t xml:space="preserve">Justificación </w:t>
      </w:r>
      <w:r w:rsidR="00776FF6" w:rsidRPr="00776FF6">
        <w:t>Social</w:t>
      </w:r>
      <w:bookmarkEnd w:id="28"/>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8E3455" w:rsidRPr="008E3455" w:rsidRDefault="00776FF6" w:rsidP="008E3455">
      <w:pPr>
        <w:pStyle w:val="Ttulo2"/>
      </w:pPr>
      <w:bookmarkStart w:id="29" w:name="_Toc243667765"/>
      <w:r w:rsidRPr="00FF306B">
        <w:t>M</w:t>
      </w:r>
      <w:r>
        <w:t>etodología</w:t>
      </w:r>
      <w:bookmarkEnd w:id="29"/>
    </w:p>
    <w:p w:rsidR="002E65AE" w:rsidRPr="002E65AE" w:rsidRDefault="002E65AE" w:rsidP="002E65AE">
      <w:pPr>
        <w:pStyle w:val="APA7MA"/>
        <w:rPr>
          <w:lang w:val="es-ES"/>
        </w:rPr>
      </w:pPr>
      <w:r w:rsidRPr="002E65AE">
        <w:rPr>
          <w:lang w:val="es-ES"/>
        </w:rPr>
        <w:t>El presente estudio se desarrolla bajo un marco metodológico estructurado que permite analizar la precisión de la corrección postural en adultos mayores, mediante la aplicación de técnicas de visión artificial y est</w:t>
      </w:r>
      <w:r>
        <w:rPr>
          <w:lang w:val="es-ES"/>
        </w:rPr>
        <w:t>imación de pose en tiempo real.</w:t>
      </w:r>
    </w:p>
    <w:p w:rsidR="002E65AE" w:rsidRPr="002E65AE" w:rsidRDefault="002E65AE" w:rsidP="00B3174E">
      <w:pPr>
        <w:pStyle w:val="APA7MA"/>
        <w:numPr>
          <w:ilvl w:val="0"/>
          <w:numId w:val="19"/>
        </w:numPr>
        <w:ind w:left="993" w:hanging="284"/>
        <w:rPr>
          <w:lang w:val="es-ES"/>
        </w:rPr>
      </w:pPr>
      <w:r w:rsidRPr="002E65AE">
        <w:rPr>
          <w:lang w:val="es-ES"/>
        </w:rPr>
        <w:t>Tipo de investiga</w:t>
      </w:r>
      <w:r>
        <w:rPr>
          <w:lang w:val="es-ES"/>
        </w:rPr>
        <w:t>ción: Aplicada</w:t>
      </w:r>
    </w:p>
    <w:p w:rsidR="002E65AE" w:rsidRPr="002E65AE" w:rsidRDefault="002E65AE" w:rsidP="00B3174E">
      <w:pPr>
        <w:pStyle w:val="APA7MA"/>
        <w:numPr>
          <w:ilvl w:val="0"/>
          <w:numId w:val="19"/>
        </w:numPr>
        <w:ind w:left="993" w:hanging="284"/>
        <w:rPr>
          <w:lang w:val="es-ES"/>
        </w:rPr>
      </w:pPr>
      <w:r>
        <w:rPr>
          <w:lang w:val="es-ES"/>
        </w:rPr>
        <w:t>Enfoque: Cuantitativo</w:t>
      </w:r>
    </w:p>
    <w:p w:rsidR="002E65AE" w:rsidRPr="002E65AE" w:rsidRDefault="002E65AE" w:rsidP="00B3174E">
      <w:pPr>
        <w:pStyle w:val="APA7MA"/>
        <w:numPr>
          <w:ilvl w:val="0"/>
          <w:numId w:val="19"/>
        </w:numPr>
        <w:ind w:left="993" w:hanging="284"/>
        <w:rPr>
          <w:lang w:val="es-ES"/>
        </w:rPr>
      </w:pPr>
      <w:r w:rsidRPr="002E65AE">
        <w:rPr>
          <w:lang w:val="es-ES"/>
        </w:rPr>
        <w:t>Diseño de investigación</w:t>
      </w:r>
      <w:r>
        <w:rPr>
          <w:lang w:val="es-ES"/>
        </w:rPr>
        <w:t>: No experimental (Transversal)</w:t>
      </w:r>
    </w:p>
    <w:p w:rsidR="002E65AE" w:rsidRPr="002E65AE" w:rsidRDefault="002E65AE" w:rsidP="002E65AE">
      <w:pPr>
        <w:pStyle w:val="APA7MA"/>
        <w:rPr>
          <w:lang w:val="es-ES"/>
        </w:rPr>
      </w:pPr>
      <w:r w:rsidRPr="002E65AE">
        <w:rPr>
          <w:lang w:val="es-ES"/>
        </w:rPr>
        <w:t>La investigación adquiere un carácter aplicado porque su propósito central es dar solución a una problemática concreta y práctica: la falta de supervisión profesional y el consecuente riesgo de caídas que enfrentan los adultos mayores al realizar ejercicios de equilibrio. Por su parte, el enfoque cuantitativo se sustenta en la obtención y el tratamiento estadístico de datos numéricos extraídos directamente del modelo (tales como ángulos articulares, desviaciones en grados, latencia de respuesta y tasas de fotogramas por segundo). Esto permite contrastar empíricamente la hipótesis planteada. En cuanto al diseño no experimental y de corte transversal, este se justifica porque no se interviene ni manipula el entorno del adulto mayor; por el contrario, el fenómeno se observa y evalúa tal como ocurre en su contexto natural durante un único periodo de medición, garantizando la objetividad del estudio (Hernández Sampieri, Fernández Collado, &amp; Baptista Lucio, 2018).</w:t>
      </w:r>
    </w:p>
    <w:p w:rsidR="002E65AE" w:rsidRPr="002E65AE" w:rsidRDefault="002E65AE" w:rsidP="002E65AE">
      <w:pPr>
        <w:pStyle w:val="APA7MA"/>
        <w:rPr>
          <w:lang w:val="es-ES"/>
        </w:rPr>
      </w:pPr>
    </w:p>
    <w:p w:rsidR="00455608" w:rsidRPr="0023743F" w:rsidRDefault="002E65AE" w:rsidP="002E65AE">
      <w:pPr>
        <w:pStyle w:val="APA7MA"/>
        <w:rPr>
          <w:lang w:val="es-ES"/>
        </w:rPr>
      </w:pPr>
      <w:r w:rsidRPr="002E65AE">
        <w:rPr>
          <w:lang w:val="es-ES"/>
        </w:rPr>
        <w:lastRenderedPageBreak/>
        <w:t>Finalmente, para la construcción y despliegue del prototipo informático, se adopta el método de ingeniería formulado por Krick (2010). Dicha metodología será desarrollada a detalle en el capítulo de diseño metodológico y se compone de seis fases iterativas orientadas a la resolución de problemas tecnológicos: formulación del problema, análisis del problema, búsqueda de soluciones alternativas, fase de decisión, especificación de la solución, e implementación y validación experimental (Krick, 2010).</w:t>
      </w:r>
    </w:p>
    <w:p w:rsidR="00776FF6" w:rsidRDefault="00776FF6" w:rsidP="00D61463">
      <w:pPr>
        <w:pStyle w:val="Ttulo2"/>
      </w:pPr>
      <w:bookmarkStart w:id="30" w:name="_Toc243667766"/>
      <w:r w:rsidRPr="006A55FF">
        <w:t>Método Científico</w:t>
      </w:r>
      <w:bookmarkEnd w:id="30"/>
    </w:p>
    <w:p w:rsidR="00B80783" w:rsidRDefault="00684A36" w:rsidP="001E4955">
      <w:pPr>
        <w:pStyle w:val="APA7MA"/>
      </w:pPr>
      <w:r w:rsidRPr="00684A36">
        <w:t>En el desarrollo de la presente investigación se adopta la perspectiva de Hernández-Sampieri y Mendoza (2018), quienes definen la investigación científica como un conjunto de procesos sistemáticos, críticos y empíricos aplicados al estudio de un fenómeno, caracterizado por ser dinámico y evolutivo. En esta tesis, dicho rigor metodológico se materializa en la medición cuantitativa de las desviaciones posturales y la evaluación del modelo de visión artificial, lo que permite que los hallazgos obtenidos con el prototipo sean revisados y sirvan como punto de partida para fut</w:t>
      </w:r>
      <w:r>
        <w:t>uras optimizaciones del sistema</w:t>
      </w:r>
      <w:r w:rsidR="00794804">
        <w:t xml:space="preserve">. </w:t>
      </w:r>
    </w:p>
    <w:p w:rsidR="00684A36" w:rsidRDefault="001E4955" w:rsidP="00684A36">
      <w:pPr>
        <w:pStyle w:val="APA7MA"/>
      </w:pPr>
      <w:r w:rsidRPr="00A200AB">
        <w:rPr>
          <w:b/>
        </w:rPr>
        <w:t xml:space="preserve">Enfoque </w:t>
      </w:r>
      <w:r w:rsidR="00386ECB" w:rsidRPr="00A200AB">
        <w:rPr>
          <w:b/>
        </w:rPr>
        <w:t>Cuantitativo</w:t>
      </w:r>
      <w:r w:rsidR="00684A36">
        <w:rPr>
          <w:b/>
        </w:rPr>
        <w:t xml:space="preserve">. </w:t>
      </w:r>
      <w:r w:rsidR="00684A36">
        <w:t>Según Hernández-Sampieri y Mendoza (2018), se define como aquel que "utiliza la recolección de datos para probar hipótesis con base en la medición numérica y el análisis estadístico", buscando establecer pautas de comportamiento y probar teorías. Este modelo constituye un proceso secuencial y riguroso donde cada etapa precede a la siguiente de manera estructurada.</w:t>
      </w:r>
    </w:p>
    <w:p w:rsidR="001E4955" w:rsidRDefault="00684A36" w:rsidP="00684A36">
      <w:pPr>
        <w:pStyle w:val="APA7MA"/>
      </w:pPr>
      <w:r>
        <w:t xml:space="preserve">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 En el contexto de esta investigación, este enfoque permite medir </w:t>
      </w:r>
      <w:r>
        <w:lastRenderedPageBreak/>
        <w:t>objetivamente variables como los ángulos articulares y las desviaciones posturales, garantizando que los resultados del modelo de visión artificial sean estadísti</w:t>
      </w:r>
      <w:r w:rsidR="00A60DB8">
        <w:t>camente válidos y reproducibles</w:t>
      </w:r>
      <w:r w:rsidR="001E4955">
        <w:t>.</w:t>
      </w:r>
    </w:p>
    <w:p w:rsidR="00A200AB" w:rsidRDefault="00A200AB" w:rsidP="00A200AB">
      <w:pPr>
        <w:pStyle w:val="TABLAS-FIGURAS"/>
      </w:pPr>
      <w:bookmarkStart w:id="31" w:name="_Toc243652776"/>
      <w:r w:rsidRPr="00A200AB">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1</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1</w:t>
      </w:r>
      <w:r w:rsidR="001E25CB">
        <w:rPr>
          <w:b/>
        </w:rPr>
        <w:fldChar w:fldCharType="end"/>
      </w:r>
      <w:r>
        <w:br/>
      </w:r>
      <w:r w:rsidRPr="00640AAD">
        <w:t>Proceso cuantitativo.</w:t>
      </w:r>
      <w:bookmarkEnd w:id="31"/>
    </w:p>
    <w:p w:rsidR="00A200AB" w:rsidRDefault="00A200AB" w:rsidP="00E4611D">
      <w:pPr>
        <w:pStyle w:val="APA7MA"/>
        <w:ind w:firstLine="0"/>
      </w:pPr>
      <w:r w:rsidRPr="00A200AB">
        <w:rPr>
          <w:noProof/>
          <w:lang w:val="es-ES" w:eastAsia="es-ES"/>
        </w:rPr>
        <w:drawing>
          <wp:inline distT="0" distB="0" distL="0" distR="0" wp14:anchorId="3E9E961B" wp14:editId="64F171BB">
            <wp:extent cx="5743074" cy="2296624"/>
            <wp:effectExtent l="0" t="0" r="0" b="889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6004438" cy="2401142"/>
                    </a:xfrm>
                    <a:prstGeom prst="rect">
                      <a:avLst/>
                    </a:prstGeom>
                    <a:noFill/>
                    <a:ln>
                      <a:noFill/>
                    </a:ln>
                    <a:extLst>
                      <a:ext uri="{53640926-AAD7-44D8-BBD7-CCE9431645EC}">
                        <a14:shadowObscured xmlns:a14="http://schemas.microsoft.com/office/drawing/2010/main"/>
                      </a:ext>
                    </a:extLst>
                  </pic:spPr>
                </pic:pic>
              </a:graphicData>
            </a:graphic>
          </wp:inline>
        </w:drawing>
      </w:r>
    </w:p>
    <w:p w:rsidR="001E4955" w:rsidRDefault="00E4611D" w:rsidP="00684A36">
      <w:pPr>
        <w:pStyle w:val="notas"/>
      </w:pPr>
      <w:r w:rsidRPr="00E4611D">
        <w:t>Nota. Representación de las fases del proceso de investigación cuantitativo. Herná</w:t>
      </w:r>
      <w:r w:rsidR="00684A36">
        <w:t>ndez-Sampieri y Mendoza (2018)</w:t>
      </w:r>
      <w:r w:rsidR="001E4955">
        <w:t>.</w:t>
      </w:r>
    </w:p>
    <w:p w:rsidR="0054465E" w:rsidRDefault="00776FF6" w:rsidP="0054465E">
      <w:pPr>
        <w:pStyle w:val="Ttulo3"/>
      </w:pPr>
      <w:bookmarkStart w:id="32" w:name="_Toc243667767"/>
      <w:r w:rsidRPr="00776FF6">
        <w:rPr>
          <w:rFonts w:eastAsia="Times New Roman"/>
          <w:lang w:eastAsia="es-ES"/>
        </w:rPr>
        <w:t>Método de Investigación</w:t>
      </w:r>
      <w:bookmarkEnd w:id="32"/>
      <w:r w:rsidRPr="00776FF6">
        <w:rPr>
          <w:rFonts w:eastAsia="Times New Roman"/>
          <w:lang w:eastAsia="es-ES"/>
        </w:rPr>
        <w:t xml:space="preserve"> </w:t>
      </w:r>
    </w:p>
    <w:p w:rsidR="00FD1F0B" w:rsidRPr="00FD1F0B" w:rsidRDefault="00FD1F0B" w:rsidP="00FD1F0B">
      <w:pPr>
        <w:pStyle w:val="APA70"/>
        <w:rPr>
          <w:lang w:eastAsia="es-ES"/>
        </w:rPr>
      </w:pPr>
      <w:r w:rsidRPr="00FD1F0B">
        <w:rPr>
          <w:lang w:eastAsia="es-ES"/>
        </w:rPr>
        <w:t xml:space="preserve">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 </w:t>
      </w:r>
    </w:p>
    <w:p w:rsidR="00FD1F0B" w:rsidRPr="00FD1F0B" w:rsidRDefault="00FD1F0B" w:rsidP="00FD1F0B">
      <w:pPr>
        <w:pStyle w:val="APA70"/>
        <w:rPr>
          <w:lang w:eastAsia="es-ES"/>
        </w:rPr>
      </w:pPr>
      <w:r w:rsidRPr="00FD1F0B">
        <w:rPr>
          <w:lang w:eastAsia="es-ES"/>
        </w:rPr>
        <w:t>La investigación es de tipo aplicada, ya que busca resolver un problema práctico y específico relacionado con la pérdida de la postura correcta y el riesgo de lesiones en adultos mayores durante los ejercicios de equilibrio, mediante el desarrollo de una herramienta tecnológica basada en visión artificial y estimación de pose. Como señalan Hernández-</w:t>
      </w:r>
      <w:r w:rsidRPr="00FD1F0B">
        <w:rPr>
          <w:lang w:eastAsia="es-ES"/>
        </w:rPr>
        <w:lastRenderedPageBreak/>
        <w:t xml:space="preserve">Sampieri y Mendoza (2018), este tipo de investigación se orienta a la resolución de problemáticas concretas del entorno real. </w:t>
      </w:r>
    </w:p>
    <w:p w:rsidR="00FD1F0B" w:rsidRPr="00FD1F0B" w:rsidRDefault="00FD1F0B" w:rsidP="009D4556">
      <w:pPr>
        <w:pStyle w:val="APA70"/>
        <w:rPr>
          <w:lang w:eastAsia="es-ES"/>
        </w:rPr>
      </w:pPr>
      <w:r w:rsidRPr="00FD1F0B">
        <w:rPr>
          <w:lang w:eastAsia="es-ES"/>
        </w:rPr>
        <w:t>El diseño de la investigación es no experimental de tipo transversal, debido a que no se manipulan deliberadamente las variables de estudio, sino que se observan, miden y analizan los fenómenos en su contexto natural. En este sentido, Hernández-Sampieri y Mendoza (2018) señalan que la investigación no experimental se realiza sin intervenir intencionalmente sobre las variables independientes. Asimismo, el diseño transversal implica la recolección de datos en un momento único durante las sesiones de validación experimental con los pacientes, con el propósito de evaluar el desempeño del modelo y el nivel de precisión en l</w:t>
      </w:r>
      <w:r w:rsidR="009D4556">
        <w:rPr>
          <w:lang w:eastAsia="es-ES"/>
        </w:rPr>
        <w:t xml:space="preserve">a ejecución de los ejercicios. </w:t>
      </w:r>
    </w:p>
    <w:p w:rsidR="00776FF6" w:rsidRPr="00776FF6" w:rsidRDefault="00776FF6" w:rsidP="00234608">
      <w:pPr>
        <w:pStyle w:val="Ttulo3"/>
        <w:rPr>
          <w:rFonts w:eastAsia="Times New Roman"/>
          <w:lang w:eastAsia="es-ES"/>
        </w:rPr>
      </w:pPr>
      <w:bookmarkStart w:id="33" w:name="_Toc243667768"/>
      <w:r w:rsidRPr="00776FF6">
        <w:rPr>
          <w:rFonts w:eastAsia="Times New Roman"/>
          <w:lang w:eastAsia="es-ES"/>
        </w:rPr>
        <w:t>Técnicas de Investigación</w:t>
      </w:r>
      <w:bookmarkEnd w:id="33"/>
    </w:p>
    <w:p w:rsidR="00C834AE" w:rsidRDefault="00776FF6" w:rsidP="00C834AE">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w:t>
      </w:r>
      <w:r w:rsidR="00C834AE">
        <w:rPr>
          <w:rFonts w:eastAsia="Times New Roman"/>
          <w:lang w:eastAsia="es-ES"/>
        </w:rPr>
        <w:t>o dos técnicas complementarias:</w:t>
      </w:r>
    </w:p>
    <w:p w:rsidR="00776FF6" w:rsidRPr="00C834AE" w:rsidRDefault="00776FF6" w:rsidP="00C834AE">
      <w:pPr>
        <w:pStyle w:val="APA7MA"/>
        <w:rPr>
          <w:rFonts w:eastAsia="Times New Roman"/>
          <w:lang w:eastAsia="es-ES"/>
        </w:rPr>
      </w:pPr>
      <w:r w:rsidRPr="00E25271">
        <w:rPr>
          <w:rFonts w:eastAsia="Times New Roman"/>
          <w:b/>
          <w:bCs/>
          <w:lang w:eastAsia="es-ES"/>
        </w:rPr>
        <w:t xml:space="preserve">a) Observación </w:t>
      </w:r>
    </w:p>
    <w:p w:rsidR="00C834AE" w:rsidRDefault="00822FCC" w:rsidP="00C834AE">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w:t>
      </w:r>
      <w:r w:rsidR="00C834AE">
        <w:t>ta de los parámetros evaluados.</w:t>
      </w:r>
    </w:p>
    <w:p w:rsidR="00776FF6" w:rsidRPr="00C834AE" w:rsidRDefault="00776FF6" w:rsidP="00C834AE">
      <w:pPr>
        <w:pStyle w:val="APA7MA"/>
      </w:pPr>
      <w:r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lastRenderedPageBreak/>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Esta herramienta complementa los datos cuantitativos al permitir que los usuarios evalúen de forma directa su experiencia subjetiva tras la fase experimental.</w:t>
      </w:r>
    </w:p>
    <w:p w:rsidR="00344D5A" w:rsidRDefault="00776FF6" w:rsidP="00344D5A">
      <w:pPr>
        <w:pStyle w:val="Ttulo3"/>
      </w:pPr>
      <w:bookmarkStart w:id="34" w:name="_Toc243667769"/>
      <w:r w:rsidRPr="005C31CD">
        <w:t>Metodología de desarrollo</w:t>
      </w:r>
      <w:bookmarkEnd w:id="34"/>
    </w:p>
    <w:p w:rsidR="00344D5A" w:rsidRPr="00344D5A" w:rsidRDefault="00344D5A" w:rsidP="00344D5A">
      <w:pPr>
        <w:pStyle w:val="APA7MA"/>
      </w:pPr>
      <w:r w:rsidRPr="00344D5A">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5" w:name="_Toc243667770"/>
      <w:r w:rsidRPr="0098719C">
        <w:t>H</w:t>
      </w:r>
      <w:r w:rsidR="00151536">
        <w:t>erramientas</w:t>
      </w:r>
      <w:r w:rsidR="00D61463">
        <w:t xml:space="preserve"> a utilizar</w:t>
      </w:r>
      <w:bookmarkEnd w:id="35"/>
    </w:p>
    <w:p w:rsidR="00776FF6" w:rsidRDefault="00151536" w:rsidP="008464E5">
      <w:pPr>
        <w:pStyle w:val="Ttulo3"/>
      </w:pPr>
      <w:bookmarkStart w:id="36" w:name="_Toc243667771"/>
      <w:r>
        <w:t>H</w:t>
      </w:r>
      <w:r w:rsidR="00776FF6" w:rsidRPr="0098719C">
        <w:t>ardware</w:t>
      </w:r>
      <w:bookmarkEnd w:id="36"/>
    </w:p>
    <w:p w:rsidR="00776FF6" w:rsidRPr="00087191" w:rsidRDefault="00776FF6" w:rsidP="00776FF6">
      <w:pPr>
        <w:pStyle w:val="APA7MA"/>
        <w:rPr>
          <w:rFonts w:eastAsia="Times New Roman"/>
          <w:b/>
          <w:lang w:val="en-US"/>
        </w:rPr>
      </w:pPr>
      <w:r w:rsidRPr="00087191">
        <w:rPr>
          <w:rFonts w:eastAsia="Times New Roman"/>
          <w:b/>
          <w:bCs/>
          <w:lang w:val="en-US"/>
        </w:rPr>
        <w:t>Unidad de Procesamiento:</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Procesador (CPU):</w:t>
      </w:r>
      <w:r w:rsidRPr="0098719C">
        <w:rPr>
          <w:rFonts w:eastAsia="Times New Roman"/>
        </w:rPr>
        <w:t xml:space="preserve"> Intel Core i5 / AMD Ryzen 5 (Mínimo 10ma Gen).</w:t>
      </w:r>
    </w:p>
    <w:p w:rsidR="00776FF6" w:rsidRPr="0098719C" w:rsidRDefault="00776FF6" w:rsidP="00995E98">
      <w:pPr>
        <w:pStyle w:val="APA7MA"/>
        <w:numPr>
          <w:ilvl w:val="0"/>
          <w:numId w:val="8"/>
        </w:numPr>
        <w:ind w:left="1134"/>
        <w:rPr>
          <w:rFonts w:eastAsia="Times New Roman"/>
        </w:rPr>
      </w:pPr>
      <w:r w:rsidRPr="00087191">
        <w:rPr>
          <w:rFonts w:eastAsia="Times New Roman"/>
          <w:b/>
          <w:bCs/>
        </w:rPr>
        <w:lastRenderedPageBreak/>
        <w:t>Memoria RAM:</w:t>
      </w:r>
      <w:r w:rsidRPr="0098719C">
        <w:rPr>
          <w:rFonts w:eastAsia="Times New Roman"/>
        </w:rPr>
        <w:t xml:space="preserve"> 8 GB o 16 GB (Recomendado para fluidez de video).</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Gráficos (GPU):</w:t>
      </w:r>
      <w:r w:rsidRPr="0098719C">
        <w:rPr>
          <w:rFonts w:eastAsia="Times New Roman"/>
        </w:rPr>
        <w:t xml:space="preserve"> Integrada o Dedicada (NVIDIA GeForce serie 10 o superior para optimizar FPS).</w:t>
      </w:r>
    </w:p>
    <w:p w:rsidR="00776FF6" w:rsidRPr="0098719C" w:rsidRDefault="00776FF6" w:rsidP="00995E98">
      <w:pPr>
        <w:pStyle w:val="APA7MA"/>
        <w:numPr>
          <w:ilvl w:val="0"/>
          <w:numId w:val="8"/>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7" w:name="_Toc243667772"/>
      <w:r w:rsidRPr="00776FF6">
        <w:t>Software</w:t>
      </w:r>
      <w:bookmarkEnd w:id="37"/>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r w:rsidRPr="00776FF6">
        <w:t>Opencv</w:t>
      </w:r>
    </w:p>
    <w:p w:rsidR="00776FF6" w:rsidRPr="00776FF6" w:rsidRDefault="00776FF6" w:rsidP="00776FF6">
      <w:pPr>
        <w:pStyle w:val="APA7MA"/>
      </w:pPr>
      <w:r w:rsidRPr="00776FF6">
        <w:t xml:space="preserve"> Es una libreria opensource de visión artificial y machine learning, provee una infraestructura para visión artificial, esta libreria contiene más de 2500 algoritmos, estos algoritmos permiten identificar objetos, rostros, asi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r w:rsidRPr="00087191">
        <w:t>PostgreSQL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PostgreSQL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framework de aplicaciones web gratuito y de código abierto (opensource) escrito en Python. Siendo un conjunto de componentes que te ayudan a desarrollar sitios web más fácil y rápidamente. </w:t>
      </w:r>
      <w:r w:rsidR="00D8193E" w:rsidRPr="00D8193E">
        <w:t>Django ofrece autenticación de usuarios, un panel de administración y gestión de formularios.</w:t>
      </w:r>
    </w:p>
    <w:p w:rsidR="00776FF6" w:rsidRPr="004C6B00" w:rsidRDefault="00776FF6" w:rsidP="004C6B00">
      <w:pPr>
        <w:pStyle w:val="Ttulo4"/>
      </w:pPr>
      <w:r w:rsidRPr="004C6B00">
        <w:t>Numpy</w:t>
      </w:r>
    </w:p>
    <w:p w:rsidR="00776FF6" w:rsidRPr="004C6B00" w:rsidRDefault="00776FF6" w:rsidP="004C6B00">
      <w:pPr>
        <w:pStyle w:val="APA7MA"/>
      </w:pPr>
      <w:r w:rsidRPr="004C6B00">
        <w:t xml:space="preserve">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(Numpy, 2022). </w:t>
      </w:r>
    </w:p>
    <w:p w:rsidR="00776FF6" w:rsidRPr="00776FF6" w:rsidRDefault="00776FF6" w:rsidP="008464E5">
      <w:pPr>
        <w:pStyle w:val="Ttulo4"/>
      </w:pPr>
      <w:r w:rsidRPr="00776FF6">
        <w:lastRenderedPageBreak/>
        <w:t>Mediapipe</w:t>
      </w:r>
    </w:p>
    <w:p w:rsidR="00776FF6" w:rsidRDefault="00776FF6" w:rsidP="00776FF6">
      <w:pPr>
        <w:pStyle w:val="APA7MA"/>
      </w:pPr>
      <w:r w:rsidRPr="00776FF6">
        <w:t xml:space="preserve"> Es un framework para la construcción de sistemas de aprendizaje automático aplicada a diferentes ámbitos (obtención de Pose3D, Detección de rostros, segmentación de pelo, detección de objetos 3D). Es multiplataforma (Android, iOS, web, dispositivos periféricos). Con mediapipe,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De acuerdo con Clark y los colaboradores de su documentación oficial de desarrollo, Pillow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preprocesamiento visual de los fotogramas antes de ser analizados por los mo</w:t>
      </w:r>
      <w:r>
        <w:t>delos de aprendizaje automático</w:t>
      </w:r>
      <w:r w:rsidRPr="002539C9">
        <w:t>.</w:t>
      </w:r>
    </w:p>
    <w:p w:rsidR="008464E5" w:rsidRDefault="00F839A6" w:rsidP="008464E5">
      <w:pPr>
        <w:pStyle w:val="Ttulo2"/>
      </w:pPr>
      <w:bookmarkStart w:id="38" w:name="_Toc243667773"/>
      <w:r>
        <w:t>Limites y</w:t>
      </w:r>
      <w:r w:rsidR="00776FF6" w:rsidRPr="0098719C">
        <w:t xml:space="preserve"> A</w:t>
      </w:r>
      <w:r>
        <w:t>lcances</w:t>
      </w:r>
      <w:bookmarkEnd w:id="38"/>
      <w:r w:rsidR="00776FF6" w:rsidRPr="0098719C">
        <w:tab/>
      </w:r>
    </w:p>
    <w:p w:rsidR="00776FF6" w:rsidRDefault="00776FF6" w:rsidP="008464E5">
      <w:pPr>
        <w:pStyle w:val="Ttulo3"/>
      </w:pPr>
      <w:bookmarkStart w:id="39" w:name="_Toc243667774"/>
      <w:r w:rsidRPr="0098719C">
        <w:t>Limites</w:t>
      </w:r>
      <w:bookmarkEnd w:id="39"/>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r w:rsidRPr="00776FF6">
        <w:rPr>
          <w:rFonts w:eastAsia="Times New Roman"/>
          <w:iCs/>
          <w:lang w:eastAsia="es-ES"/>
        </w:rPr>
        <w:t>landmarks</w:t>
      </w:r>
      <w:r w:rsidRPr="00776FF6">
        <w:rPr>
          <w:rFonts w:eastAsia="Times New Roman"/>
          <w:lang w:eastAsia="es-ES"/>
        </w:rPr>
        <w:t xml:space="preserve"> y la validez del diagnóstico.</w:t>
      </w:r>
    </w:p>
    <w:p w:rsidR="00776FF6" w:rsidRPr="0098719C" w:rsidRDefault="00776FF6" w:rsidP="008464E5">
      <w:pPr>
        <w:pStyle w:val="Ttulo3"/>
      </w:pPr>
      <w:bookmarkStart w:id="40" w:name="_Toc243667775"/>
      <w:r w:rsidRPr="0098719C">
        <w:t>Alcances</w:t>
      </w:r>
      <w:bookmarkEnd w:id="40"/>
    </w:p>
    <w:p w:rsidR="00776FF6" w:rsidRPr="00776FF6" w:rsidRDefault="00776FF6" w:rsidP="00995E98">
      <w:pPr>
        <w:pStyle w:val="APA7MA"/>
        <w:numPr>
          <w:ilvl w:val="0"/>
          <w:numId w:val="9"/>
        </w:numPr>
      </w:pPr>
      <w:r w:rsidRPr="00776FF6">
        <w:t>El modelo será capaz de detectar en tiempo real posturas que no cumplan con los criterios correctos durante los ejercicios.</w:t>
      </w:r>
    </w:p>
    <w:p w:rsidR="00776FF6" w:rsidRPr="00776FF6" w:rsidRDefault="00776FF6" w:rsidP="00995E98">
      <w:pPr>
        <w:pStyle w:val="APA7MA"/>
        <w:numPr>
          <w:ilvl w:val="0"/>
          <w:numId w:val="9"/>
        </w:numPr>
      </w:pPr>
      <w:r w:rsidRPr="00776FF6">
        <w:t>Ayudará a reducir el riesgo de caídas y lesiones al garantizar una mejor ejecución de los ejercicios.</w:t>
      </w:r>
    </w:p>
    <w:p w:rsidR="00776FF6" w:rsidRPr="00776FF6" w:rsidRDefault="00776FF6" w:rsidP="00995E98">
      <w:pPr>
        <w:pStyle w:val="APA7MA"/>
        <w:numPr>
          <w:ilvl w:val="0"/>
          <w:numId w:val="9"/>
        </w:numPr>
      </w:pPr>
      <w:r w:rsidRPr="00776FF6">
        <w:t>Diseñado con interfaces amigables y fáciles de usar, adecuadas para usuarios sin experiencia tecnológica avanzada.</w:t>
      </w:r>
    </w:p>
    <w:p w:rsidR="00776FF6" w:rsidRPr="00776FF6" w:rsidRDefault="00776FF6" w:rsidP="00995E98">
      <w:pPr>
        <w:pStyle w:val="APA7MA"/>
        <w:numPr>
          <w:ilvl w:val="0"/>
          <w:numId w:val="9"/>
        </w:numPr>
      </w:pPr>
      <w:r w:rsidRPr="00776FF6">
        <w:t>Permitirá a los adultos mayores realizar ejercicios de equilibrio en la comodidad de sus hogares, sin necesidad de supervisión profesional constante.</w:t>
      </w:r>
    </w:p>
    <w:p w:rsidR="00776FF6" w:rsidRPr="00776FF6" w:rsidRDefault="00776FF6" w:rsidP="00995E98">
      <w:pPr>
        <w:pStyle w:val="APA7MA"/>
        <w:numPr>
          <w:ilvl w:val="0"/>
          <w:numId w:val="9"/>
        </w:numPr>
      </w:pPr>
      <w:r w:rsidRPr="00776FF6">
        <w:t>Registrará datos sobre el desempeño del usuario para evaluar el progreso y personalizar ejercicios futuros.</w:t>
      </w:r>
    </w:p>
    <w:p w:rsidR="00776FF6" w:rsidRPr="00D61463" w:rsidRDefault="008464E5" w:rsidP="00D61463">
      <w:pPr>
        <w:pStyle w:val="Ttulo2"/>
      </w:pPr>
      <w:bookmarkStart w:id="41" w:name="_Toc243667776"/>
      <w:r w:rsidRPr="00D61463">
        <w:t>Aportes</w:t>
      </w:r>
      <w:bookmarkEnd w:id="41"/>
    </w:p>
    <w:p w:rsidR="00776FF6" w:rsidRPr="00776FF6" w:rsidRDefault="00776FF6" w:rsidP="00995E98">
      <w:pPr>
        <w:pStyle w:val="APA7MA"/>
        <w:numPr>
          <w:ilvl w:val="0"/>
          <w:numId w:val="10"/>
        </w:numPr>
      </w:pPr>
      <w:r w:rsidRPr="00776FF6">
        <w:t>Contribuirá a reducir el riesgo de caídas y lesiones mediante la corrección de posturas en tiempo real durante ejercicios de equilibrio.</w:t>
      </w:r>
    </w:p>
    <w:p w:rsidR="00776FF6" w:rsidRPr="00776FF6" w:rsidRDefault="00776FF6" w:rsidP="00995E98">
      <w:pPr>
        <w:pStyle w:val="APA7MA"/>
        <w:numPr>
          <w:ilvl w:val="0"/>
          <w:numId w:val="10"/>
        </w:numPr>
      </w:pPr>
      <w:r w:rsidRPr="00776FF6">
        <w:t>Facilita el acceso a herramientas tecnológicas innovadoras diseñadas específicamente para las necesidades de los adultos mayores, promoviendo su inclusión digital.</w:t>
      </w:r>
    </w:p>
    <w:p w:rsidR="00620CFA" w:rsidRPr="005A068C" w:rsidRDefault="00776FF6" w:rsidP="00620CFA">
      <w:pPr>
        <w:pStyle w:val="APA7MA"/>
        <w:numPr>
          <w:ilvl w:val="0"/>
          <w:numId w:val="10"/>
        </w:numPr>
      </w:pPr>
      <w:r w:rsidRPr="00776FF6">
        <w:t>Contribuye al desarrollo de aplicaciones prácticas de visión artificial en el monitoreo y corrección de posturas, fomentando la innovación en este campo.</w:t>
      </w:r>
    </w:p>
    <w:p w:rsidR="00620CFA" w:rsidRDefault="00620CFA">
      <w:pPr>
        <w:rPr>
          <w:b/>
          <w:lang w:val="es-ES"/>
        </w:rPr>
      </w:pPr>
      <w:r w:rsidRPr="0038149E">
        <w:rPr>
          <w:lang w:val="es-ES"/>
        </w:rPr>
        <w:lastRenderedPageBreak/>
        <w:br w:type="page"/>
      </w:r>
    </w:p>
    <w:p w:rsidR="00D46768" w:rsidRDefault="00C01147" w:rsidP="00E41F53">
      <w:pPr>
        <w:pStyle w:val="Titulo0"/>
      </w:pPr>
      <w:bookmarkStart w:id="42" w:name="_Toc243667777"/>
      <w:r>
        <w:lastRenderedPageBreak/>
        <w:t>CAPITULO II</w:t>
      </w:r>
      <w:bookmarkEnd w:id="42"/>
    </w:p>
    <w:p w:rsidR="00167258" w:rsidRDefault="00C01147" w:rsidP="002879CA">
      <w:pPr>
        <w:pStyle w:val="Ttulo1"/>
      </w:pPr>
      <w:bookmarkStart w:id="43" w:name="_Toc243667778"/>
      <w:r w:rsidRPr="00C01147">
        <w:t>MARCO TEÓRICO</w:t>
      </w:r>
      <w:bookmarkEnd w:id="43"/>
    </w:p>
    <w:p w:rsidR="00167258" w:rsidRDefault="00167258" w:rsidP="00167258">
      <w:pPr>
        <w:pStyle w:val="Ttulo2"/>
        <w:rPr>
          <w:lang w:val="es-ES"/>
        </w:rPr>
      </w:pPr>
      <w:bookmarkStart w:id="44" w:name="_Toc243667779"/>
      <w:r w:rsidRPr="00167258">
        <w:rPr>
          <w:lang w:val="es-ES"/>
        </w:rPr>
        <w:t>Marco conceptual</w:t>
      </w:r>
      <w:bookmarkEnd w:id="44"/>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Hernández-Sampieri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5" w:name="_Toc243667780"/>
      <w:r>
        <w:t>Modelo</w:t>
      </w:r>
      <w:bookmarkEnd w:id="45"/>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Oskar </w:t>
      </w:r>
      <w:r w:rsidRPr="002C0BE6">
        <w:lastRenderedPageBreak/>
        <w:t>Morgenstern destacaron su utilidad matemática en la toma de decisiones estratégicas. Asimismo, autores contemporáneos como Hernández Sampieri y Mendoza (2018) subrayan su relevancia metodológica en el diseño de investigaciones para estructurar el marco conceptual y operacionalizar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r>
        <w:t>Modelos de inteligencia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Norvig,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(Goodfellow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expertos humanos (declaraciones del tipo "si-entonces"). Sin embargo, en la investigación contemporánea, el núcleo del desarrollo recae en los modelos de machine learning,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(Bishop,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6" w:name="_Toc240003268"/>
      <w:bookmarkStart w:id="47" w:name="_Toc243652777"/>
      <w:r w:rsidRPr="00D33154">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w:t>
      </w:r>
      <w:r w:rsidR="001E25CB">
        <w:rPr>
          <w:b/>
          <w:i w:val="0"/>
        </w:rPr>
        <w:fldChar w:fldCharType="end"/>
      </w:r>
      <w:r w:rsidRPr="00D33154">
        <w:br/>
        <w:t>Estructura del modelo de inteligencia artificial</w:t>
      </w:r>
      <w:bookmarkEnd w:id="46"/>
      <w:bookmarkEnd w:id="47"/>
    </w:p>
    <w:p w:rsidR="009138B0" w:rsidRDefault="00FA282D" w:rsidP="009138B0">
      <w:pPr>
        <w:pStyle w:val="APA7MA"/>
        <w:ind w:firstLine="0"/>
        <w:jc w:val="left"/>
        <w:rPr>
          <w:b/>
        </w:rPr>
      </w:pPr>
      <w:r w:rsidRPr="00FA282D">
        <w:rPr>
          <w:noProof/>
          <w:lang w:val="es-ES" w:eastAsia="es-ES"/>
        </w:rPr>
        <w:drawing>
          <wp:inline distT="0" distB="0" distL="0" distR="0" wp14:anchorId="1DA510AA" wp14:editId="607D1BA7">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8" w:name="_Toc240003782"/>
      <w:r w:rsidRPr="003279E7">
        <w:rPr>
          <w:b/>
          <w:i w:val="0"/>
        </w:rPr>
        <w:lastRenderedPageBreak/>
        <w:t>Nota.</w:t>
      </w:r>
      <w:r w:rsidRPr="00E63ECD">
        <w:t xml:space="preserve"> Elaboración propia basada en la transición desde sistemas basados en reglas hasta arquitecturas probabilísticas.</w:t>
      </w:r>
      <w:bookmarkEnd w:id="48"/>
      <w:r w:rsidR="0004048D" w:rsidRPr="00E63ECD">
        <w:t xml:space="preserve">              </w:t>
      </w:r>
      <w:r w:rsidR="006E48DD" w:rsidRPr="00E63ECD">
        <w:t xml:space="preserve">                  </w:t>
      </w:r>
    </w:p>
    <w:p w:rsidR="00B61BFE" w:rsidRDefault="00B61BFE" w:rsidP="005D0DCA">
      <w:pPr>
        <w:pStyle w:val="Ttulo3"/>
      </w:pPr>
      <w:bookmarkStart w:id="49" w:name="_Toc243667781"/>
      <w:r w:rsidRPr="00B61BFE">
        <w:t>Visión Artificial</w:t>
      </w:r>
      <w:bookmarkEnd w:id="49"/>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(deep learning)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(Lakshmanan et al., 2021).</w:t>
      </w:r>
    </w:p>
    <w:p w:rsidR="00B61BFE" w:rsidRDefault="00B61BFE" w:rsidP="00EB6601">
      <w:pPr>
        <w:pStyle w:val="APA7MA"/>
      </w:pPr>
      <w:r>
        <w:t>Richard Szeliski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Por otro lado, Forsyth y Ponce (2012) señalan que la visión artificial busca imitar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(Lakshmanan et al. 2021).</w:t>
      </w:r>
    </w:p>
    <w:p w:rsidR="00D33154" w:rsidRPr="00FB3760" w:rsidRDefault="00D33154" w:rsidP="00FB3760">
      <w:pPr>
        <w:pStyle w:val="TABLAS-FIGURAS"/>
      </w:pPr>
      <w:bookmarkStart w:id="50" w:name="_Toc240003270"/>
      <w:bookmarkStart w:id="51" w:name="_Toc243652778"/>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w:t>
      </w:r>
      <w:r w:rsidR="001E25CB">
        <w:rPr>
          <w:b/>
          <w:i w:val="0"/>
        </w:rPr>
        <w:fldChar w:fldCharType="end"/>
      </w:r>
      <w:r w:rsidRPr="00FB3760">
        <w:t xml:space="preserve"> </w:t>
      </w:r>
      <w:r w:rsidRPr="00FB3760">
        <w:br/>
        <w:t>Flujo secuencial de procesamiento visual</w:t>
      </w:r>
      <w:bookmarkEnd w:id="50"/>
      <w:bookmarkEnd w:id="51"/>
    </w:p>
    <w:p w:rsidR="006E48DD" w:rsidRDefault="00A532BD" w:rsidP="006E48DD">
      <w:pPr>
        <w:pStyle w:val="APA7MA"/>
        <w:spacing w:line="240" w:lineRule="auto"/>
        <w:ind w:firstLine="0"/>
        <w:rPr>
          <w:b/>
          <w:i/>
        </w:rPr>
      </w:pPr>
      <w:r w:rsidRPr="00A532BD">
        <w:rPr>
          <w:noProof/>
          <w:lang w:val="es-ES" w:eastAsia="es-ES"/>
        </w:rPr>
        <w:drawing>
          <wp:inline distT="0" distB="0" distL="0" distR="0" wp14:anchorId="3A9AC3F7" wp14:editId="5E5C9C97">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2" w:name="_Toc240003271"/>
      <w:bookmarkStart w:id="53" w:name="_Toc240003784"/>
      <w:r w:rsidRPr="003279E7">
        <w:rPr>
          <w:b/>
          <w:i w:val="0"/>
        </w:rPr>
        <w:lastRenderedPageBreak/>
        <w:t>Nota.</w:t>
      </w:r>
      <w:r>
        <w:t xml:space="preserve"> </w:t>
      </w:r>
      <w:r w:rsidR="00DE67D3">
        <w:t>Comparativa de adquisición y procesamiento entre visión artificial y sistemas biológicos. Elaboración propia basado en Lakshmanan et al. (2021).</w:t>
      </w:r>
      <w:bookmarkEnd w:id="52"/>
      <w:bookmarkEnd w:id="53"/>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Según Lakshmanan</w:t>
      </w:r>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En la visión biológica, este componente está representado por el ojo humano y sus fotorreceptores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4" w:name="_Toc240003272"/>
      <w:bookmarkStart w:id="55" w:name="_Toc243652779"/>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3</w:t>
      </w:r>
      <w:r w:rsidR="001E25CB">
        <w:rPr>
          <w:b/>
          <w:i w:val="0"/>
        </w:rPr>
        <w:fldChar w:fldCharType="end"/>
      </w:r>
      <w:r>
        <w:br/>
      </w:r>
      <w:r w:rsidRPr="0007102F">
        <w:t>Sistema sensorial</w:t>
      </w:r>
      <w:bookmarkEnd w:id="54"/>
      <w:bookmarkEnd w:id="55"/>
    </w:p>
    <w:p w:rsidR="006E48DD" w:rsidRDefault="006D7292" w:rsidP="006E48DD">
      <w:pPr>
        <w:pStyle w:val="APA7MA"/>
        <w:ind w:firstLine="0"/>
        <w:jc w:val="left"/>
        <w:rPr>
          <w:b/>
          <w:i/>
        </w:rPr>
      </w:pPr>
      <w:r w:rsidRPr="006D7292">
        <w:rPr>
          <w:noProof/>
          <w:lang w:val="es-ES" w:eastAsia="es-ES"/>
        </w:rPr>
        <w:drawing>
          <wp:inline distT="0" distB="0" distL="0" distR="0" wp14:anchorId="21F04019" wp14:editId="18D7C07F">
            <wp:extent cx="4880009" cy="2724255"/>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2667" cy="2988115"/>
                    </a:xfrm>
                    <a:prstGeom prst="rect">
                      <a:avLst/>
                    </a:prstGeom>
                    <a:noFill/>
                    <a:ln>
                      <a:noFill/>
                    </a:ln>
                  </pic:spPr>
                </pic:pic>
              </a:graphicData>
            </a:graphic>
          </wp:inline>
        </w:drawing>
      </w:r>
    </w:p>
    <w:p w:rsidR="007D33DE" w:rsidRPr="006E48DD" w:rsidRDefault="00D734A7" w:rsidP="00E63ECD">
      <w:pPr>
        <w:pStyle w:val="notas"/>
      </w:pPr>
      <w:bookmarkStart w:id="56" w:name="_Toc240003273"/>
      <w:bookmarkStart w:id="57" w:name="_Toc240003786"/>
      <w:r w:rsidRPr="003279E7">
        <w:rPr>
          <w:b/>
          <w:i w:val="0"/>
        </w:rPr>
        <w:lastRenderedPageBreak/>
        <w:t>Nota.</w:t>
      </w:r>
      <w:r w:rsidRPr="007D33DE">
        <w:t xml:space="preserve"> </w:t>
      </w:r>
      <w:r w:rsidR="00DE67D3" w:rsidRPr="007D33DE">
        <w:t>Comparativa de captura de luz entre el sistema biológico y el computacional. Elaboración propia basado en Lakshmanan et al. (2021).</w:t>
      </w:r>
      <w:bookmarkEnd w:id="56"/>
      <w:bookmarkEnd w:id="57"/>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8" w:name="_Toc240003274"/>
      <w:bookmarkStart w:id="59" w:name="_Toc243652780"/>
      <w:r w:rsidRPr="00FB37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4</w:t>
      </w:r>
      <w:r w:rsidR="001E25CB">
        <w:rPr>
          <w:b/>
          <w:i w:val="0"/>
        </w:rPr>
        <w:fldChar w:fldCharType="end"/>
      </w:r>
      <w:r>
        <w:br/>
      </w:r>
      <w:r w:rsidRPr="006C2E0A">
        <w:t>Sistema Cognitivo</w:t>
      </w:r>
      <w:bookmarkEnd w:id="58"/>
      <w:bookmarkEnd w:id="59"/>
    </w:p>
    <w:p w:rsidR="00A87E0F" w:rsidRPr="00A87E0F" w:rsidRDefault="006D7292" w:rsidP="00A87E0F">
      <w:pPr>
        <w:pStyle w:val="notas"/>
        <w:rPr>
          <w:lang w:val="es-BO"/>
        </w:rPr>
      </w:pPr>
      <w:r w:rsidRPr="00A87E0F">
        <w:rPr>
          <w:noProof/>
          <w:lang w:eastAsia="es-ES"/>
        </w:rPr>
        <w:drawing>
          <wp:inline distT="0" distB="0" distL="0" distR="0" wp14:anchorId="28009191" wp14:editId="38DD41D1">
            <wp:extent cx="5614663" cy="2959769"/>
            <wp:effectExtent l="0" t="0" r="5715"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637651" cy="2971887"/>
                    </a:xfrm>
                    <a:prstGeom prst="rect">
                      <a:avLst/>
                    </a:prstGeom>
                    <a:noFill/>
                    <a:ln>
                      <a:noFill/>
                    </a:ln>
                    <a:extLst>
                      <a:ext uri="{53640926-AAD7-44D8-BBD7-CCE9431645EC}">
                        <a14:shadowObscured xmlns:a14="http://schemas.microsoft.com/office/drawing/2010/main"/>
                      </a:ext>
                    </a:extLst>
                  </pic:spPr>
                </pic:pic>
              </a:graphicData>
            </a:graphic>
          </wp:inline>
        </w:drawing>
      </w:r>
      <w:r w:rsidR="00A87E0F">
        <w:t xml:space="preserve">   </w:t>
      </w:r>
      <w:bookmarkStart w:id="60" w:name="_Toc240003275"/>
      <w:bookmarkStart w:id="61" w:name="_Toc240003788"/>
      <w:r w:rsidR="008C156F">
        <w:t xml:space="preserve">          </w:t>
      </w:r>
      <w:bookmarkEnd w:id="60"/>
      <w:bookmarkEnd w:id="61"/>
      <w:r w:rsidR="00A87E0F" w:rsidRPr="00A87E0F">
        <w:rPr>
          <w:b/>
        </w:rPr>
        <w:t>Nota.</w:t>
      </w:r>
      <w:r w:rsidR="00A87E0F" w:rsidRPr="00A87E0F">
        <w:t xml:space="preserve"> Flujo de datos de píxeles a clasificación mediante redes neuronales. Elaboración propia basado en Lakshmanan et al. (2021)</w:t>
      </w:r>
    </w:p>
    <w:p w:rsidR="00717C86" w:rsidRPr="00A87E0F" w:rsidRDefault="006D7B7C" w:rsidP="00A87E0F">
      <w:pPr>
        <w:pStyle w:val="Ttulo4"/>
        <w:rPr>
          <w:lang w:val="es-ES"/>
        </w:rPr>
      </w:pPr>
      <w:r w:rsidRPr="00A87E0F">
        <w:rPr>
          <w:lang w:val="es-ES"/>
        </w:rPr>
        <w:t>Visión Artificial para la Detección de Anomalías y Defectos</w:t>
      </w:r>
    </w:p>
    <w:p w:rsidR="00F32B38" w:rsidRDefault="00F32B38" w:rsidP="00F32B38">
      <w:pPr>
        <w:pStyle w:val="APA7MA"/>
      </w:pPr>
      <w:r w:rsidRPr="00A87E0F">
        <w:t>La visión artificial permite a las computadoras</w:t>
      </w:r>
      <w:r w:rsidRPr="00F32B38">
        <w:t xml:space="preserve">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preprocesamiento </w:t>
      </w:r>
      <w:r w:rsidRPr="00F32B38">
        <w:t xml:space="preserve">como la reducción de ruido, la mejora </w:t>
      </w:r>
      <w:r>
        <w:t>del contraste y la binarización</w:t>
      </w:r>
      <w:r w:rsidRPr="00F32B38">
        <w:t xml:space="preserve"> para aislar detalles críticos y filtrar el fondo (Vina, 2025).</w:t>
      </w:r>
    </w:p>
    <w:p w:rsidR="00B60E94" w:rsidRDefault="00B60E94" w:rsidP="00B60E94">
      <w:pPr>
        <w:pStyle w:val="TABLAS-FIGURAS"/>
      </w:pPr>
      <w:bookmarkStart w:id="62" w:name="_Toc240003276"/>
      <w:bookmarkStart w:id="63" w:name="_Toc243652781"/>
      <w:r w:rsidRPr="00B60E94">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5</w:t>
      </w:r>
      <w:r w:rsidR="001E25CB">
        <w:rPr>
          <w:b/>
          <w:i w:val="0"/>
        </w:rPr>
        <w:fldChar w:fldCharType="end"/>
      </w:r>
      <w:r>
        <w:br/>
      </w:r>
      <w:r w:rsidRPr="00F26413">
        <w:t>Ejemplos de defectos que se pueden detectar mediante visión artificial.</w:t>
      </w:r>
      <w:bookmarkEnd w:id="62"/>
      <w:bookmarkEnd w:id="63"/>
    </w:p>
    <w:p w:rsidR="008C156F" w:rsidRDefault="00767D89" w:rsidP="008C156F">
      <w:pPr>
        <w:pStyle w:val="APA7MA"/>
        <w:ind w:firstLine="0"/>
        <w:jc w:val="left"/>
        <w:rPr>
          <w:b/>
          <w:i/>
        </w:rPr>
      </w:pPr>
      <w:r w:rsidRPr="00767D89">
        <w:rPr>
          <w:noProof/>
          <w:lang w:val="es-ES" w:eastAsia="es-ES"/>
        </w:rPr>
        <w:drawing>
          <wp:inline distT="0" distB="0" distL="0" distR="0" wp14:anchorId="1B32B61C" wp14:editId="03811915">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La implementación de modelos de aprendizaje profundo y redes neuronales en la industria mecánica permite la detección precisa de irregularidades microestructurales, rayones y defectos cosméticos que superan las limitaciones de la inspección visual tradicional, optimizando los tiempos de ciclo y garantizando una mayor confiabilidad en el control de calidad automatizado (Pholkan, 2024).</w:t>
      </w:r>
    </w:p>
    <w:p w:rsidR="0042761E" w:rsidRDefault="0042761E" w:rsidP="0042761E">
      <w:pPr>
        <w:pStyle w:val="TABLAS-FIGURAS"/>
      </w:pPr>
      <w:bookmarkStart w:id="64" w:name="_Toc240003278"/>
      <w:bookmarkStart w:id="65" w:name="_Toc243652782"/>
      <w:r w:rsidRPr="0042761E">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6</w:t>
      </w:r>
      <w:r w:rsidR="001E25CB">
        <w:rPr>
          <w:b/>
          <w:i w:val="0"/>
        </w:rPr>
        <w:fldChar w:fldCharType="end"/>
      </w:r>
      <w:r>
        <w:br/>
      </w:r>
      <w:r w:rsidRPr="005F762D">
        <w:t>Procesos Industriales.</w:t>
      </w:r>
      <w:bookmarkEnd w:id="64"/>
      <w:bookmarkEnd w:id="65"/>
    </w:p>
    <w:p w:rsidR="008C156F" w:rsidRDefault="00D00632" w:rsidP="006E48DD">
      <w:pPr>
        <w:rPr>
          <w:b/>
          <w:i/>
        </w:rPr>
      </w:pPr>
      <w:r w:rsidRPr="00D00632">
        <w:rPr>
          <w:noProof/>
          <w:lang w:val="es-ES" w:eastAsia="es-ES"/>
        </w:rPr>
        <w:drawing>
          <wp:inline distT="0" distB="0" distL="0" distR="0" wp14:anchorId="0AABE3FE" wp14:editId="7F5644F0">
            <wp:extent cx="5649830" cy="3360821"/>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446" cy="3463502"/>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(Pholkan,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6" w:name="_Toc240003280"/>
      <w:bookmarkStart w:id="67" w:name="_Toc243652783"/>
      <w:r w:rsidRPr="0042761E">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7</w:t>
      </w:r>
      <w:r w:rsidR="001E25CB">
        <w:rPr>
          <w:b/>
          <w:i w:val="0"/>
        </w:rPr>
        <w:fldChar w:fldCharType="end"/>
      </w:r>
      <w:r>
        <w:br/>
      </w:r>
      <w:r w:rsidRPr="00ED7DA1">
        <w:t>Seguridad Escolar y Detección de Intrusos.</w:t>
      </w:r>
      <w:bookmarkEnd w:id="66"/>
      <w:bookmarkEnd w:id="67"/>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2B9F97D6" wp14:editId="2490AEE8">
            <wp:extent cx="5462598" cy="2839453"/>
            <wp:effectExtent l="0" t="0" r="508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5599680" cy="2910708"/>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8" w:name="_Toc240003282"/>
      <w:bookmarkStart w:id="69" w:name="_Toc243652784"/>
      <w:r w:rsidRPr="00810EF9">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8</w:t>
      </w:r>
      <w:r w:rsidR="001E25CB">
        <w:rPr>
          <w:b/>
          <w:i w:val="0"/>
        </w:rPr>
        <w:fldChar w:fldCharType="end"/>
      </w:r>
      <w:r>
        <w:br/>
      </w:r>
      <w:r w:rsidRPr="005F1352">
        <w:t>Análisis de expresiones faciales y conducta mediante visión artificial.</w:t>
      </w:r>
      <w:bookmarkEnd w:id="68"/>
      <w:bookmarkEnd w:id="69"/>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5D92BCAB" wp14:editId="615CC369">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70" w:name="_Toc240003284"/>
      <w:bookmarkStart w:id="71" w:name="_Toc243652785"/>
      <w:r w:rsidRPr="00810EF9">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9</w:t>
      </w:r>
      <w:r w:rsidR="001E25CB">
        <w:rPr>
          <w:b/>
          <w:i w:val="0"/>
        </w:rPr>
        <w:fldChar w:fldCharType="end"/>
      </w:r>
      <w:r>
        <w:br/>
      </w:r>
      <w:r w:rsidRPr="00BC2131">
        <w:t>Flujo de procesamiento de la visión artificial en el ámbito clínico</w:t>
      </w:r>
      <w:bookmarkEnd w:id="70"/>
      <w:bookmarkEnd w:id="71"/>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3EC18470" wp14:editId="210288BE">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2" w:name="_Toc243667782"/>
      <w:r>
        <w:t>Imagen Digital</w:t>
      </w:r>
      <w:bookmarkEnd w:id="72"/>
    </w:p>
    <w:p w:rsidR="00BE7E7E" w:rsidRDefault="00327E4A" w:rsidP="00A43FA6">
      <w:pPr>
        <w:pStyle w:val="APA7MA"/>
      </w:pPr>
      <w:r w:rsidRPr="00327E4A">
        <w:t>Una imagen digital, también conocida como imagen rasterizada, mapa de bits o bitmap,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los cuales consisten en puntos únicos dispuestos en filas y columnas tan juntas que aparentan estar conectadas. Su gestión abarca la edición respaldada por computadoras de fotografías o 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3" w:name="_Toc240003286"/>
      <w:bookmarkStart w:id="74" w:name="_Toc243652786"/>
      <w:r w:rsidRPr="00A43FA6">
        <w:rPr>
          <w:b/>
          <w:i w:val="0"/>
        </w:rPr>
        <w:lastRenderedPageBreak/>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10</w:t>
      </w:r>
      <w:r w:rsidR="001E25CB">
        <w:rPr>
          <w:b/>
          <w:i w:val="0"/>
        </w:rPr>
        <w:fldChar w:fldCharType="end"/>
      </w:r>
      <w:r w:rsidRPr="00A43FA6">
        <w:br/>
        <w:t>Imagen digital: estructura, píxeles y procesamiento</w:t>
      </w:r>
      <w:bookmarkEnd w:id="73"/>
      <w:bookmarkEnd w:id="74"/>
    </w:p>
    <w:p w:rsidR="00A43FA6" w:rsidRDefault="00A43FA6" w:rsidP="00A43FA6">
      <w:pPr>
        <w:pStyle w:val="APA7MA"/>
        <w:ind w:firstLine="0"/>
        <w:jc w:val="left"/>
      </w:pPr>
      <w:r w:rsidRPr="00A43FA6">
        <w:rPr>
          <w:noProof/>
          <w:lang w:val="es-ES" w:eastAsia="es-ES"/>
        </w:rPr>
        <w:drawing>
          <wp:inline distT="0" distB="0" distL="0" distR="0" wp14:anchorId="7944A282" wp14:editId="591B4BFD">
            <wp:extent cx="5253790" cy="1942701"/>
            <wp:effectExtent l="0" t="0" r="4445" b="635"/>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0" t="15070" r="1149" b="20865"/>
                    <a:stretch/>
                  </pic:blipFill>
                  <pic:spPr bwMode="auto">
                    <a:xfrm>
                      <a:off x="0" y="0"/>
                      <a:ext cx="5298012" cy="195905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5" w:name="_Toc240003287"/>
      <w:bookmarkStart w:id="76" w:name="_Toc240003800"/>
      <w:r w:rsidRPr="00A43FA6">
        <w:rPr>
          <w:b/>
        </w:rPr>
        <w:t>Nota.</w:t>
      </w:r>
      <w:r w:rsidRPr="00A43FA6">
        <w:t xml:space="preserve"> Etapas del procesamiento de imágenes digitales. Elaboración propia basada en Hernández Granados (2018).</w:t>
      </w:r>
      <w:bookmarkEnd w:id="75"/>
      <w:bookmarkEnd w:id="76"/>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w:t>
      </w:r>
      <w:r w:rsidR="00716116">
        <w:rPr>
          <w:lang w:eastAsia="es-ES"/>
        </w:rPr>
        <w:lastRenderedPageBreak/>
        <w:t xml:space="preserve">sistema visual flexible </w:t>
      </w:r>
      <w:r w:rsidRPr="00600F5B">
        <w:rPr>
          <w:lang w:eastAsia="es-ES"/>
        </w:rPr>
        <w:t>como ocurre en tecnologías de realidad aumentada, videomappi</w:t>
      </w:r>
      <w:r w:rsidR="00716116">
        <w:rPr>
          <w:lang w:eastAsia="es-ES"/>
        </w:rPr>
        <w:t xml:space="preserve">ng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Conceptos de capturación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el proceso inicia con la fase de capturación, la cual consiste en la obtención de la representación visual del objeto de estudio mediante un dispositivo optoelectrónico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(Edela,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r w:rsidRPr="00121C78">
        <w:rPr>
          <w:i/>
          <w:iCs/>
        </w:rPr>
        <w:t>picture element</w:t>
      </w:r>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r w:rsidRPr="00121C78">
        <w:rPr>
          <w:i/>
          <w:iCs/>
        </w:rPr>
        <w:t>threshold</w:t>
      </w:r>
      <w:r w:rsidRPr="00121C78">
        <w:t>) que transforma la matriz en una imagen binaria, compuesta exclusivamente por dos valores extremos correspondientes al blanco y al negro (Edela, 2018). Este tratamiento de umbralización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w:t>
      </w:r>
      <w:r w:rsidRPr="00121C78">
        <w:lastRenderedPageBreak/>
        <w:t xml:space="preserve">las configuraciones de la cámara, los patrones de referencia memorizados y las tolerancias establecidas; mientras que la ventana de medida o </w:t>
      </w:r>
      <w:r w:rsidRPr="00121C78">
        <w:rPr>
          <w:i/>
          <w:iCs/>
        </w:rPr>
        <w:t>window</w:t>
      </w:r>
      <w:r w:rsidRPr="00121C78">
        <w:t xml:space="preserve"> delimita de forma precisa el área específica de la imagen que debe ser analizada en busca de anomalías (Edela,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capturación y el procesamiento algorítmico hasta la actuación final y automatizada sobre el entorno físico evaluado (Edela, 2018).</w:t>
      </w:r>
    </w:p>
    <w:p w:rsidR="00104439" w:rsidRDefault="005E4360" w:rsidP="00104439">
      <w:pPr>
        <w:pStyle w:val="TABLAS-FIGURAS"/>
      </w:pPr>
      <w:bookmarkStart w:id="77" w:name="_Toc240003288"/>
      <w:bookmarkStart w:id="78" w:name="_Toc243652787"/>
      <w:r w:rsidRPr="005E436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11</w:t>
      </w:r>
      <w:r w:rsidR="001E25CB">
        <w:rPr>
          <w:b/>
          <w:i w:val="0"/>
        </w:rPr>
        <w:fldChar w:fldCharType="end"/>
      </w:r>
      <w:r>
        <w:br/>
      </w:r>
      <w:r w:rsidRPr="006660B7">
        <w:t>Adquisición y procesamiento de imágenes digitales</w:t>
      </w:r>
      <w:bookmarkEnd w:id="77"/>
      <w:bookmarkEnd w:id="78"/>
    </w:p>
    <w:p w:rsidR="00F54FEF" w:rsidRDefault="00121C78" w:rsidP="00104439">
      <w:pPr>
        <w:pStyle w:val="APA7MA"/>
        <w:ind w:firstLine="0"/>
      </w:pPr>
      <w:r w:rsidRPr="00121C78">
        <w:rPr>
          <w:noProof/>
          <w:lang w:val="es-ES" w:eastAsia="es-ES"/>
        </w:rPr>
        <w:drawing>
          <wp:inline distT="0" distB="0" distL="0" distR="0" wp14:anchorId="073EFF02" wp14:editId="16C997E4">
            <wp:extent cx="5976002" cy="1958975"/>
            <wp:effectExtent l="0" t="0" r="5715" b="3175"/>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3" t="12693" b="29746"/>
                    <a:stretch/>
                  </pic:blipFill>
                  <pic:spPr bwMode="auto">
                    <a:xfrm>
                      <a:off x="0" y="0"/>
                      <a:ext cx="6378367" cy="2090873"/>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Edela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bookmarkStart w:id="79" w:name="_Toc243652819"/>
      <w:r w:rsidRPr="00104439">
        <w:rPr>
          <w:b/>
          <w:lang w:val="es-ES"/>
        </w:rPr>
        <w:t xml:space="preserve">Ecuación </w:t>
      </w:r>
      <w:r w:rsidR="00260F32" w:rsidRPr="00F54FEF">
        <w:rPr>
          <w:b/>
        </w:rPr>
        <w:fldChar w:fldCharType="begin"/>
      </w:r>
      <w:r w:rsidR="00260F32" w:rsidRPr="00104439">
        <w:rPr>
          <w:b/>
          <w:lang w:val="es-ES"/>
        </w:rPr>
        <w:instrText xml:space="preserve"> STYLEREF 1 \s </w:instrText>
      </w:r>
      <w:r w:rsidR="00260F32" w:rsidRPr="00F54FEF">
        <w:rPr>
          <w:b/>
        </w:rPr>
        <w:fldChar w:fldCharType="separate"/>
      </w:r>
      <w:r w:rsidR="00561E97">
        <w:rPr>
          <w:b/>
          <w:noProof/>
          <w:lang w:val="es-ES"/>
        </w:rPr>
        <w:t>2</w:t>
      </w:r>
      <w:r w:rsidR="00260F32" w:rsidRPr="00F54FEF">
        <w:rPr>
          <w:b/>
        </w:rPr>
        <w:fldChar w:fldCharType="end"/>
      </w:r>
      <w:r w:rsidR="00260F32" w:rsidRPr="00104439">
        <w:rPr>
          <w:b/>
          <w:lang w:val="es-ES"/>
        </w:rPr>
        <w:t>.</w:t>
      </w:r>
      <w:r w:rsidR="00260F32" w:rsidRPr="00F54FEF">
        <w:rPr>
          <w:b/>
        </w:rPr>
        <w:fldChar w:fldCharType="begin"/>
      </w:r>
      <w:r w:rsidR="00260F32" w:rsidRPr="00104439">
        <w:rPr>
          <w:b/>
          <w:lang w:val="es-ES"/>
        </w:rPr>
        <w:instrText xml:space="preserve"> SEQ Ecuación \* ARABIC \s 1 </w:instrText>
      </w:r>
      <w:r w:rsidR="00260F32" w:rsidRPr="00F54FEF">
        <w:rPr>
          <w:b/>
        </w:rPr>
        <w:fldChar w:fldCharType="separate"/>
      </w:r>
      <w:r w:rsidR="00561E97">
        <w:rPr>
          <w:b/>
          <w:noProof/>
          <w:lang w:val="es-ES"/>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bookmarkEnd w:id="79"/>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lastRenderedPageBreak/>
        <w:t>Donde:</w:t>
      </w:r>
    </w:p>
    <w:p w:rsidR="00956012" w:rsidRPr="00260F32" w:rsidRDefault="00956012" w:rsidP="00B3174E">
      <w:pPr>
        <w:pStyle w:val="APA7MA"/>
        <w:numPr>
          <w:ilvl w:val="0"/>
          <w:numId w:val="16"/>
        </w:numPr>
        <w:ind w:left="993" w:hanging="284"/>
        <w:rPr>
          <w:sz w:val="20"/>
          <w:szCs w:val="20"/>
        </w:rPr>
      </w:pPr>
      <w:r w:rsidRPr="00260F32">
        <w:rPr>
          <w:sz w:val="20"/>
          <w:szCs w:val="20"/>
        </w:rPr>
        <w:t>M = número de filas (altura)</w:t>
      </w:r>
    </w:p>
    <w:p w:rsidR="00956012" w:rsidRPr="00260F32" w:rsidRDefault="00956012" w:rsidP="00B3174E">
      <w:pPr>
        <w:pStyle w:val="APA7MA"/>
        <w:numPr>
          <w:ilvl w:val="0"/>
          <w:numId w:val="16"/>
        </w:numPr>
        <w:ind w:left="993" w:hanging="284"/>
        <w:rPr>
          <w:sz w:val="20"/>
          <w:szCs w:val="20"/>
        </w:rPr>
      </w:pPr>
      <w:r w:rsidRPr="00260F32">
        <w:rPr>
          <w:sz w:val="20"/>
          <w:szCs w:val="20"/>
        </w:rPr>
        <w:t>N= número de columnas (ancho)</w:t>
      </w:r>
    </w:p>
    <w:p w:rsidR="00956012" w:rsidRPr="00260F32" w:rsidRDefault="00956012" w:rsidP="00B3174E">
      <w:pPr>
        <w:pStyle w:val="APA7MA"/>
        <w:numPr>
          <w:ilvl w:val="0"/>
          <w:numId w:val="16"/>
        </w:numPr>
        <w:ind w:left="993" w:hanging="284"/>
        <w:rPr>
          <w:sz w:val="20"/>
          <w:szCs w:val="20"/>
        </w:rPr>
      </w:pPr>
      <w:r w:rsidRPr="00260F32">
        <w:rPr>
          <w:sz w:val="20"/>
          <w:szCs w:val="20"/>
        </w:rPr>
        <w:t>pijpij = valor</w:t>
      </w:r>
      <w:r w:rsidR="00260F32" w:rsidRPr="00260F32">
        <w:rPr>
          <w:sz w:val="20"/>
          <w:szCs w:val="20"/>
        </w:rPr>
        <w:t xml:space="preserve"> del píxel en la posición (i,j)</w:t>
      </w:r>
    </w:p>
    <w:p w:rsidR="00260F32" w:rsidRDefault="00260F32" w:rsidP="00260F32">
      <w:pPr>
        <w:pStyle w:val="ecuacion"/>
        <w:rPr>
          <w:rStyle w:val="ecuacionCar"/>
          <w:i/>
          <w:iCs/>
        </w:rPr>
      </w:pPr>
      <w:bookmarkStart w:id="80" w:name="_Toc243652820"/>
      <w:r w:rsidRPr="00260F32">
        <w:rPr>
          <w:rStyle w:val="ecuacionCar"/>
          <w:b/>
          <w:i/>
          <w:iCs/>
        </w:rPr>
        <w:t xml:space="preserve">Ecuación </w:t>
      </w:r>
      <w:r>
        <w:rPr>
          <w:rStyle w:val="ecuacionCar"/>
          <w:b/>
          <w:i/>
          <w:iCs/>
        </w:rPr>
        <w:fldChar w:fldCharType="begin"/>
      </w:r>
      <w:r>
        <w:rPr>
          <w:rStyle w:val="ecuacionCar"/>
          <w:b/>
          <w:i/>
          <w:iCs/>
        </w:rPr>
        <w:instrText xml:space="preserve"> STYLEREF 1 \s </w:instrText>
      </w:r>
      <w:r>
        <w:rPr>
          <w:rStyle w:val="ecuacionCar"/>
          <w:b/>
          <w:i/>
          <w:iCs/>
        </w:rPr>
        <w:fldChar w:fldCharType="separate"/>
      </w:r>
      <w:r w:rsidR="00561E97">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sidR="00561E97">
        <w:rPr>
          <w:rStyle w:val="ecuacionCar"/>
          <w:b/>
          <w:i/>
          <w:iCs/>
          <w:noProof/>
        </w:rPr>
        <w:t>2</w:t>
      </w:r>
      <w:r>
        <w:rPr>
          <w:rStyle w:val="ecuacionCar"/>
          <w:b/>
          <w:i/>
          <w:iCs/>
        </w:rPr>
        <w:fldChar w:fldCharType="end"/>
      </w:r>
      <w:r w:rsidRPr="00260F32">
        <w:rPr>
          <w:rStyle w:val="ecuacionCar"/>
          <w:i/>
          <w:iCs/>
        </w:rPr>
        <w:br/>
        <w:t>Niveles de Grises</w:t>
      </w:r>
      <w:bookmarkEnd w:id="80"/>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B3174E">
      <w:pPr>
        <w:pStyle w:val="APA7MA"/>
        <w:numPr>
          <w:ilvl w:val="0"/>
          <w:numId w:val="1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B3174E">
      <w:pPr>
        <w:pStyle w:val="APA7MA"/>
        <w:numPr>
          <w:ilvl w:val="0"/>
          <w:numId w:val="1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bookmarkStart w:id="81" w:name="_Toc243652821"/>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00561E97">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00561E97">
        <w:rPr>
          <w:b/>
          <w:noProof/>
          <w:lang w:val="es-ES"/>
        </w:rPr>
        <w:t>3</w:t>
      </w:r>
      <w:r w:rsidRPr="00260F32">
        <w:rPr>
          <w:b/>
        </w:rPr>
        <w:fldChar w:fldCharType="end"/>
      </w:r>
      <w:r w:rsidRPr="00914AC0">
        <w:rPr>
          <w:lang w:val="es-ES"/>
        </w:rPr>
        <w:br/>
        <w:t>Umbralización</w:t>
      </w:r>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bookmarkEnd w:id="81"/>
    </w:p>
    <w:p w:rsidR="00914AC0" w:rsidRPr="000065AE" w:rsidRDefault="00F12914" w:rsidP="0038607F">
      <w:pPr>
        <w:pStyle w:val="APA7MA"/>
        <w:rPr>
          <w:rStyle w:val="vlist-s"/>
          <w:rFonts w:eastAsia="Times New Roman" w:cs="Arial"/>
          <w:b/>
          <w:color w:val="0F1115"/>
          <w:shd w:val="clear" w:color="auto" w:fill="FFFFFF"/>
        </w:rPr>
      </w:pPr>
      <m:oMathPara>
        <m:oMathParaPr>
          <m:jc m:val="center"/>
        </m:oMathParaPr>
        <m:oMath>
          <m:r>
            <w:rPr>
              <w:rStyle w:val="mord"/>
              <w:rFonts w:ascii="Cambria Math" w:hAnsi="Cambria Math"/>
              <w:color w:val="0F1115"/>
              <w:shd w:val="clear" w:color="auto" w:fill="FFFFFF"/>
            </w:rPr>
            <m:t>B</m:t>
          </m:r>
          <m:r>
            <m:rPr>
              <m:sty m:val="p"/>
            </m:rPr>
            <w:rPr>
              <w:rStyle w:val="mopen"/>
              <w:rFonts w:ascii="Cambria Math" w:hAnsi="Cambria Math"/>
              <w:color w:val="0F1115"/>
              <w:shd w:val="clear" w:color="auto" w:fill="FFFFFF"/>
            </w:rPr>
            <m:t>(</m:t>
          </m:r>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r>
            <m:rPr>
              <m:sty m:val="p"/>
            </m:rPr>
            <w:rPr>
              <w:rStyle w:val="mclose"/>
              <w:rFonts w:ascii="Cambria Math" w:hAnsi="Cambria Math"/>
              <w:color w:val="0F1115"/>
              <w:shd w:val="clear" w:color="auto" w:fill="FFFFFF"/>
            </w:rPr>
            <m:t>)</m:t>
          </m:r>
          <m:r>
            <m:rPr>
              <m:sty m:val="p"/>
            </m:rPr>
            <w:rPr>
              <w:rStyle w:val="mrel"/>
              <w:rFonts w:ascii="Cambria Math" w:hAnsi="Cambria Math"/>
              <w:color w:val="0F1115"/>
              <w:shd w:val="clear" w:color="auto" w:fill="FFFFFF"/>
            </w:rPr>
            <m:t>=</m:t>
          </m:r>
          <m:d>
            <m:dPr>
              <m:begChr m:val="{"/>
              <m:endChr m:val=""/>
              <m:ctrlPr>
                <w:rPr>
                  <w:rStyle w:val="mrel"/>
                  <w:rFonts w:ascii="Cambria Math" w:hAnsi="Cambria Math"/>
                  <w:color w:val="0F1115"/>
                  <w:shd w:val="clear" w:color="auto" w:fill="FFFFFF"/>
                </w:rPr>
              </m:ctrlPr>
            </m:dPr>
            <m:e>
              <m:eqArr>
                <m:eqArrPr>
                  <m:ctrlPr>
                    <w:rPr>
                      <w:rStyle w:val="mrel"/>
                      <w:rFonts w:ascii="Cambria Math" w:hAnsi="Cambria Math"/>
                      <w:color w:val="0F1115"/>
                      <w:shd w:val="clear" w:color="auto" w:fill="FFFFFF"/>
                    </w:rPr>
                  </m:ctrlPr>
                </m:eqArrPr>
                <m:e>
                  <m:r>
                    <m:rPr>
                      <m:sty m:val="p"/>
                    </m:rPr>
                    <w:rPr>
                      <w:rStyle w:val="mrel"/>
                      <w:rFonts w:ascii="Cambria Math" w:hAnsi="Cambria Math"/>
                      <w:color w:val="0F1115"/>
                      <w:shd w:val="clear" w:color="auto" w:fill="FFFFFF"/>
                    </w:rPr>
                    <m:t>1</m:t>
                  </m:r>
                </m:e>
                <m:e>
                  <m:r>
                    <m:rPr>
                      <m:sty m:val="p"/>
                    </m:rPr>
                    <w:rPr>
                      <w:rStyle w:val="mrel"/>
                      <w:rFonts w:ascii="Cambria Math" w:hAnsi="Cambria Math"/>
                      <w:color w:val="0F1115"/>
                      <w:shd w:val="clear" w:color="auto" w:fill="FFFFFF"/>
                    </w:rPr>
                    <m:t>0</m:t>
                  </m:r>
                </m:e>
              </m:eqArr>
            </m:e>
          </m:d>
          <m:f>
            <m:fPr>
              <m:type m:val="noBar"/>
              <m:ctrlPr>
                <w:rPr>
                  <w:rStyle w:val="mord"/>
                  <w:rFonts w:ascii="Cambria Math" w:hAnsi="Cambria Math"/>
                  <w:color w:val="0F1115"/>
                  <w:shd w:val="clear" w:color="auto" w:fill="FFFFFF"/>
                </w:rPr>
              </m:ctrlPr>
            </m:fPr>
            <m:num>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rel"/>
                  <w:rFonts w:ascii="Cambria Math" w:hAnsi="Cambria Math"/>
                  <w:color w:val="0F1115"/>
                  <w:shd w:val="clear" w:color="auto" w:fill="FFFFFF"/>
                </w:rPr>
                <m:t>≥</m:t>
              </m:r>
              <m:r>
                <w:rPr>
                  <w:rStyle w:val="mord"/>
                  <w:rFonts w:ascii="Cambria Math" w:hAnsi="Cambria Math"/>
                  <w:color w:val="0F1115"/>
                  <w:shd w:val="clear" w:color="auto" w:fill="FFFFFF"/>
                </w:rPr>
                <m:t>T</m:t>
              </m:r>
            </m:num>
            <m:den>
              <m:r>
                <w:rPr>
                  <w:rStyle w:val="mord"/>
                  <w:rFonts w:ascii="Cambria Math" w:hAnsi="Cambria Math"/>
                  <w:color w:val="0F1115"/>
                  <w:shd w:val="clear" w:color="auto" w:fill="FFFFFF"/>
                </w:rPr>
                <m:t>si</m:t>
              </m:r>
              <m:r>
                <m:rPr>
                  <m:sty m:val="p"/>
                </m:rPr>
                <w:rPr>
                  <w:rStyle w:val="mord"/>
                  <w:rFonts w:ascii="Cambria Math" w:hAnsi="Cambria Math"/>
                  <w:color w:val="0F1115"/>
                  <w:shd w:val="clear" w:color="auto" w:fill="FFFFFF"/>
                </w:rPr>
                <m:t xml:space="preserve"> </m:t>
              </m:r>
              <m:r>
                <w:rPr>
                  <w:rStyle w:val="mord"/>
                  <w:rFonts w:ascii="Cambria Math" w:hAnsi="Cambria Math"/>
                  <w:color w:val="0F1115"/>
                  <w:shd w:val="clear" w:color="auto" w:fill="FFFFFF"/>
                </w:rPr>
                <m:t>I</m:t>
              </m:r>
              <m:r>
                <m:rPr>
                  <m:sty m:val="p"/>
                </m:rPr>
                <w:rPr>
                  <w:rStyle w:val="mord"/>
                  <w:rFonts w:ascii="Cambria Math" w:hAnsi="Cambria Math"/>
                  <w:color w:val="0F1115"/>
                  <w:shd w:val="clear" w:color="auto" w:fill="FFFFFF"/>
                </w:rPr>
                <m:t xml:space="preserve"> </m:t>
              </m:r>
              <m:d>
                <m:dPr>
                  <m:ctrlPr>
                    <w:rPr>
                      <w:rStyle w:val="mopen"/>
                      <w:rFonts w:ascii="Cambria Math" w:hAnsi="Cambria Math"/>
                      <w:color w:val="0F1115"/>
                      <w:shd w:val="clear" w:color="auto" w:fill="FFFFFF"/>
                    </w:rPr>
                  </m:ctrlPr>
                </m:dPr>
                <m:e>
                  <m:r>
                    <w:rPr>
                      <w:rStyle w:val="mord"/>
                      <w:rFonts w:ascii="Cambria Math" w:hAnsi="Cambria Math"/>
                      <w:color w:val="0F1115"/>
                      <w:shd w:val="clear" w:color="auto" w:fill="FFFFFF"/>
                    </w:rPr>
                    <m:t>i</m:t>
                  </m:r>
                  <m:r>
                    <m:rPr>
                      <m:sty m:val="p"/>
                    </m:rPr>
                    <w:rPr>
                      <w:rStyle w:val="mpunct"/>
                      <w:rFonts w:ascii="Cambria Math" w:hAnsi="Cambria Math"/>
                      <w:color w:val="0F1115"/>
                      <w:shd w:val="clear" w:color="auto" w:fill="FFFFFF"/>
                    </w:rPr>
                    <m:t>,</m:t>
                  </m:r>
                  <m:r>
                    <w:rPr>
                      <w:rStyle w:val="mord"/>
                      <w:rFonts w:ascii="Cambria Math" w:hAnsi="Cambria Math"/>
                      <w:color w:val="0F1115"/>
                      <w:shd w:val="clear" w:color="auto" w:fill="FFFFFF"/>
                    </w:rPr>
                    <m:t>j</m:t>
                  </m:r>
                  <m:ctrlPr>
                    <w:rPr>
                      <w:rStyle w:val="mclose"/>
                      <w:rFonts w:ascii="Cambria Math" w:hAnsi="Cambria Math"/>
                      <w:color w:val="0F1115"/>
                      <w:shd w:val="clear" w:color="auto" w:fill="FFFFFF"/>
                    </w:rPr>
                  </m:ctrlPr>
                </m:e>
              </m:d>
              <m:r>
                <m:rPr>
                  <m:sty m:val="p"/>
                </m:rPr>
                <w:rPr>
                  <w:rStyle w:val="mclose"/>
                  <w:rFonts w:ascii="Cambria Math" w:hAnsi="Cambria Math"/>
                  <w:color w:val="0F1115"/>
                  <w:shd w:val="clear" w:color="auto" w:fill="FFFFFF"/>
                </w:rPr>
                <m:t>&lt;</m:t>
              </m:r>
              <m:r>
                <w:rPr>
                  <w:rStyle w:val="mclose"/>
                  <w:rFonts w:ascii="Cambria Math" w:hAnsi="Cambria Math"/>
                  <w:color w:val="0F1115"/>
                  <w:shd w:val="clear" w:color="auto" w:fill="FFFFFF"/>
                </w:rPr>
                <m:t>T</m:t>
              </m:r>
            </m:den>
          </m:f>
          <m:r>
            <m:rPr>
              <m:sty m:val="p"/>
            </m:rPr>
            <w:rPr>
              <w:rStyle w:val="mord"/>
              <w:rFonts w:ascii="Cambria Math" w:hAnsi="Cambria Math"/>
              <w:color w:val="0F1115"/>
              <w:shd w:val="clear" w:color="auto" w:fill="FFFFFF"/>
            </w:rPr>
            <m:t> </m:t>
          </m:r>
          <m:r>
            <m:rPr>
              <m:sty m:val="b"/>
            </m:rPr>
            <w:rPr>
              <w:rStyle w:val="vlist-s"/>
              <w:rFonts w:ascii="Cambria Math" w:hAnsi="Cambria Math"/>
              <w:color w:val="0F1115"/>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B3174E">
      <w:pPr>
        <w:pStyle w:val="APA7MA"/>
        <w:numPr>
          <w:ilvl w:val="0"/>
          <w:numId w:val="14"/>
        </w:numPr>
        <w:ind w:left="993" w:hanging="284"/>
      </w:pPr>
      <w:r w:rsidRPr="000065AE">
        <w:t>TT = valor de umbral (threshold)</w:t>
      </w:r>
    </w:p>
    <w:p w:rsidR="000065AE" w:rsidRPr="000065AE" w:rsidRDefault="000065AE" w:rsidP="00B3174E">
      <w:pPr>
        <w:pStyle w:val="APA7MA"/>
        <w:numPr>
          <w:ilvl w:val="0"/>
          <w:numId w:val="14"/>
        </w:numPr>
        <w:ind w:left="993" w:hanging="284"/>
      </w:pPr>
      <w:r w:rsidRPr="000065AE">
        <w:lastRenderedPageBreak/>
        <w:t>B(i,j)B(i,j) = imagen binaria resultante</w:t>
      </w:r>
    </w:p>
    <w:p w:rsidR="00190CE3" w:rsidRDefault="000065AE" w:rsidP="00B3174E">
      <w:pPr>
        <w:pStyle w:val="APA7MA"/>
        <w:numPr>
          <w:ilvl w:val="0"/>
          <w:numId w:val="14"/>
        </w:numPr>
        <w:ind w:left="993" w:hanging="284"/>
      </w:pPr>
      <w:r w:rsidRPr="000065AE">
        <w:t>11 = blanco, 00 = negro</w:t>
      </w:r>
    </w:p>
    <w:p w:rsidR="00190CE3" w:rsidRDefault="002678F2" w:rsidP="002678F2">
      <w:pPr>
        <w:pStyle w:val="Ttulo3"/>
      </w:pPr>
      <w:bookmarkStart w:id="82" w:name="_Toc243667783"/>
      <w:r>
        <w:t>Postura</w:t>
      </w:r>
      <w:bookmarkEnd w:id="82"/>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(Norkin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4ED4C717" wp14:editId="53E69F36">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397283"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5176BCFF" wp14:editId="533D6F6F">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5E7E99"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76E8C545" wp14:editId="5AE4E100">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791A5"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19989D6F" wp14:editId="0EDC7C66">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B7D56"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3B9D1D10" wp14:editId="1570B7A5">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71FFE"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2041FDB3" wp14:editId="1EAE7DD1">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43017"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271D80D6" wp14:editId="31E45747">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C1BE75"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1FF507DA" wp14:editId="163AED7F">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CAB76"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6DB5D68F" wp14:editId="73F51957">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1E83A"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1CDA264E" wp14:editId="77FC3003">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19D92"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20CACD57" wp14:editId="1F344BF6">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C76A3"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3452EF8A" wp14:editId="6CBC4C6F">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1F124"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0ECD2D39" wp14:editId="704C9096">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B3D98"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4453C320" wp14:editId="5C718D8C">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3C320"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0B50156B" wp14:editId="1A527062">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0156B"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67AE1027" wp14:editId="1BAE9CFC">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E1027"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14C929D8" wp14:editId="04570316">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929D8"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191E1EA3" wp14:editId="338A1D2C">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E1EA3"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548DDF2D" wp14:editId="61B7920B">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DDF2D"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5A6AA1E3" wp14:editId="47D15EE6">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6AA1E3"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B363D0" w:rsidRPr="00AF0979" w:rsidRDefault="00B363D0"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46328ACD" wp14:editId="1C03ADDF">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28ACD"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5431FDDB" wp14:editId="1CE49D17">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31FDDB"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096B4FBA" wp14:editId="74DE5A46">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95807"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113A291E" wp14:editId="7F4816C5">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B363D0" w:rsidRPr="00AF0979" w:rsidRDefault="00B363D0"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3A291E"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B363D0" w:rsidRPr="00AF0979" w:rsidRDefault="00B363D0"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E94A8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05pt;height:185.7pt">
            <v:imagedata r:id="rId24" o:title="silueta_postural_hombre_minimalista"/>
          </v:shape>
        </w:pict>
      </w:r>
      <w:r w:rsidR="00E94A85">
        <w:pict>
          <v:shape id="_x0000_i1026" type="#_x0000_t75" style="width:195.8pt;height:185.7pt">
            <v:imagedata r:id="rId25" o:title="silueta_postural_mujer_minimalista"/>
          </v:shape>
        </w:pict>
      </w:r>
    </w:p>
    <w:p w:rsidR="00F54FEF" w:rsidRDefault="00425E55" w:rsidP="007B2CAE">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basada en Norkin y White (2016).</w:t>
      </w:r>
    </w:p>
    <w:p w:rsidR="00CE35FB" w:rsidRDefault="00CE35FB" w:rsidP="00CE35FB">
      <w:pPr>
        <w:pStyle w:val="APA7MA"/>
      </w:pPr>
      <w:r>
        <w:t xml:space="preserve">La cabeza y el cuello constituyen el primer nivel de control postural, ya que albergan los sistemas visual y vestibular, los cuales proporcionan información sobre la orientación del cuerpo en el espacio y permiten calibrar la posición cefálica respecto a la gravedad (Shumway-Cook &amp; Woollacott, 2019). La alineación de la cabeza sobre el tronco influye directamente en </w:t>
      </w:r>
      <w:r>
        <w:lastRenderedPageBreak/>
        <w:t>la distribución del tono postural y en la organización de las respuestas de equilibrio (Norkin &amp; White, 2016).</w:t>
      </w:r>
    </w:p>
    <w:p w:rsidR="00287271" w:rsidRDefault="00CE35FB" w:rsidP="00287271">
      <w:pPr>
        <w:pStyle w:val="APA7MA"/>
      </w:pPr>
      <w:r>
        <w:t xml:space="preserve">El tronco y la columna vertebral conforman el eje central del </w:t>
      </w:r>
      <w:r w:rsidR="000F0ECA">
        <w:t xml:space="preserve">cuerpo y su alineación sagital </w:t>
      </w:r>
      <w:r>
        <w:t>caracterizada por la cifosi</w:t>
      </w:r>
      <w:r w:rsidR="000F0ECA">
        <w:t>s torácica y la lordosis lumbar</w:t>
      </w:r>
      <w:r>
        <w:t xml:space="preserve"> es fundamental para el mantenimiento d</w:t>
      </w:r>
      <w:r w:rsidR="00287271">
        <w:t xml:space="preserve">el equilibrio y la estabilidad. </w:t>
      </w:r>
      <w:r>
        <w:t>La lordosis lumbar normal en el adulto se sitúa en torno a los 50°, mientras que la cifosis torácica presenta un valo</w:t>
      </w:r>
      <w:r w:rsidR="00287271">
        <w:t xml:space="preserve">r medio de aproximadamente 40°. </w:t>
      </w:r>
      <w:r>
        <w:t xml:space="preserve">La pelvis actúa como nexo entre el tronco y las extremidades inferiores, y su inclinación determina la orientación de la columna lumbar y la distribución del peso corporal sobre los miembros inferiores (Norkin &amp; White, 2016). </w:t>
      </w:r>
    </w:p>
    <w:p w:rsidR="00253109" w:rsidRDefault="00BE49FF" w:rsidP="00253109">
      <w:pPr>
        <w:pStyle w:val="TABLAS-FIGURAS"/>
      </w:pPr>
      <w:bookmarkStart w:id="83" w:name="_Toc243652788"/>
      <w:r w:rsidRPr="00BE49FF">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12</w:t>
      </w:r>
      <w:r w:rsidR="001E25CB">
        <w:rPr>
          <w:b/>
          <w:i w:val="0"/>
        </w:rPr>
        <w:fldChar w:fldCharType="end"/>
      </w:r>
      <w:r w:rsidRPr="00BE49FF">
        <w:br/>
        <w:t>Control postural: alineación y equilibrio</w:t>
      </w:r>
      <w:bookmarkEnd w:id="83"/>
    </w:p>
    <w:p w:rsidR="00257404" w:rsidRPr="00612F75" w:rsidRDefault="00253109" w:rsidP="00257404">
      <w:pPr>
        <w:pStyle w:val="Resumen"/>
        <w:rPr>
          <w:lang w:val="es-ES"/>
        </w:rPr>
      </w:pPr>
      <w:r>
        <w:rPr>
          <w:noProof/>
          <w:lang w:val="es-ES" w:eastAsia="es-ES"/>
        </w:rPr>
        <w:drawing>
          <wp:inline distT="0" distB="0" distL="0" distR="0" wp14:anchorId="0B9E9096" wp14:editId="5D1D7846">
            <wp:extent cx="3953691" cy="3389009"/>
            <wp:effectExtent l="0" t="0" r="8890" b="1905"/>
            <wp:docPr id="38" name="Imagen 38" descr="postural_control_ana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ostural_control_anatomia"/>
                    <pic:cNvPicPr>
                      <a:picLocks noChangeAspect="1" noChangeArrowheads="1"/>
                    </pic:cNvPicPr>
                  </pic:nvPicPr>
                  <pic:blipFill>
                    <a:blip r:embed="rId26" cstate="print">
                      <a:extLst>
                        <a:ext uri="{28A0092B-C50C-407E-A947-70E740481C1C}">
                          <a14:useLocalDpi xmlns:a14="http://schemas.microsoft.com/office/drawing/2010/main" val="0"/>
                        </a:ext>
                      </a:extLst>
                    </a:blip>
                    <a:srcRect l="5739" t="8139" r="3172" b="1909"/>
                    <a:stretch>
                      <a:fillRect/>
                    </a:stretch>
                  </pic:blipFill>
                  <pic:spPr bwMode="auto">
                    <a:xfrm>
                      <a:off x="0" y="0"/>
                      <a:ext cx="4026486" cy="3451407"/>
                    </a:xfrm>
                    <a:prstGeom prst="rect">
                      <a:avLst/>
                    </a:prstGeom>
                    <a:noFill/>
                    <a:ln>
                      <a:noFill/>
                    </a:ln>
                  </pic:spPr>
                </pic:pic>
              </a:graphicData>
            </a:graphic>
          </wp:inline>
        </w:drawing>
      </w:r>
      <w:r w:rsidRPr="00612F75">
        <w:rPr>
          <w:lang w:val="es-ES"/>
        </w:rPr>
        <w:t xml:space="preserve"> </w:t>
      </w:r>
    </w:p>
    <w:p w:rsidR="00253109" w:rsidRPr="00DF53F0" w:rsidRDefault="00253109" w:rsidP="00257404">
      <w:pPr>
        <w:pStyle w:val="Resumen"/>
        <w:rPr>
          <w:lang w:val="es-ES"/>
        </w:rPr>
      </w:pPr>
      <w:r w:rsidRPr="00257404">
        <w:rPr>
          <w:rStyle w:val="notasCar"/>
          <w:b/>
          <w:i w:val="0"/>
        </w:rPr>
        <w:t>Nota.</w:t>
      </w:r>
      <w:r w:rsidRPr="00257404">
        <w:rPr>
          <w:rStyle w:val="notasCar"/>
        </w:rPr>
        <w:t xml:space="preserve"> Representación esquemática de los principales componentes del control postural. Elaboración propia, basada en Shumway-Cook y Woollacott (2019) y Norkin y White (2016)</w:t>
      </w:r>
      <w:r w:rsidRPr="00DF53F0">
        <w:rPr>
          <w:lang w:val="es-ES"/>
        </w:rPr>
        <w:t>.</w:t>
      </w:r>
    </w:p>
    <w:p w:rsidR="00D22670" w:rsidRPr="00D22670" w:rsidRDefault="00D22670" w:rsidP="00253109">
      <w:pPr>
        <w:pStyle w:val="APA7MA"/>
      </w:pPr>
      <w:r>
        <w:lastRenderedPageBreak/>
        <w:t>La relación entre la incidencia pélvica y la lordosis lumbar condiciona la eficiencia biomecánica de la postura. Las extremidades inferiores, junto con los pies, constituyen la base de sustentación sobre la cual el cuerpo mantiene su estabilidad y la posición del tobillo, la rodilla y la cadera determina las estrategias de respuesta postural de tobillo, de cadera o de paso que el sistema nervioso utiliza para recuperar el equilibrio ante perturbaciones (Shumway-Cook &amp; Woollacott, 2019).</w:t>
      </w:r>
    </w:p>
    <w:p w:rsidR="0033198B" w:rsidRDefault="00D22670" w:rsidP="00104439">
      <w:pPr>
        <w:pStyle w:val="TABLAS-FIGURAS"/>
      </w:pPr>
      <w:bookmarkStart w:id="84" w:name="_Toc243652789"/>
      <w:r w:rsidRPr="00D2267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13</w:t>
      </w:r>
      <w:r w:rsidR="001E25CB">
        <w:rPr>
          <w:b/>
          <w:i w:val="0"/>
        </w:rPr>
        <w:fldChar w:fldCharType="end"/>
      </w:r>
      <w:r>
        <w:br/>
      </w:r>
      <w:r w:rsidRPr="00680D04">
        <w:t>Estrategias de respuesta postural</w:t>
      </w:r>
      <w:bookmarkEnd w:id="84"/>
    </w:p>
    <w:p w:rsidR="00BE49FF" w:rsidRDefault="00BE49FF" w:rsidP="0033198B">
      <w:pPr>
        <w:pStyle w:val="APA7MA"/>
        <w:ind w:firstLine="0"/>
      </w:pPr>
      <w:r w:rsidRPr="00BE49FF">
        <w:rPr>
          <w:noProof/>
          <w:lang w:val="es-ES" w:eastAsia="es-ES"/>
        </w:rPr>
        <w:drawing>
          <wp:inline distT="0" distB="0" distL="0" distR="0" wp14:anchorId="4E9BEE98" wp14:editId="4F1D1CE7">
            <wp:extent cx="5777445" cy="2002971"/>
            <wp:effectExtent l="0" t="0" r="0" b="0"/>
            <wp:docPr id="24" name="Imagen 24" descr="C:\Users\ADMIN\Downloads\postural_control_estrateg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ownloads\postural_control_estrategias.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741" t="13392" r="7779" b="11072"/>
                    <a:stretch/>
                  </pic:blipFill>
                  <pic:spPr bwMode="auto">
                    <a:xfrm>
                      <a:off x="0" y="0"/>
                      <a:ext cx="5816466" cy="2016499"/>
                    </a:xfrm>
                    <a:prstGeom prst="rect">
                      <a:avLst/>
                    </a:prstGeom>
                    <a:noFill/>
                    <a:ln>
                      <a:noFill/>
                    </a:ln>
                    <a:extLst>
                      <a:ext uri="{53640926-AAD7-44D8-BBD7-CCE9431645EC}">
                        <a14:shadowObscured xmlns:a14="http://schemas.microsoft.com/office/drawing/2010/main"/>
                      </a:ext>
                    </a:extLst>
                  </pic:spPr>
                </pic:pic>
              </a:graphicData>
            </a:graphic>
          </wp:inline>
        </w:drawing>
      </w:r>
    </w:p>
    <w:p w:rsidR="00D22670" w:rsidRPr="00D22670" w:rsidRDefault="00D22670" w:rsidP="00D22670">
      <w:pPr>
        <w:pStyle w:val="notas"/>
      </w:pPr>
      <w:r w:rsidRPr="00D22670">
        <w:rPr>
          <w:rStyle w:val="Textoennegrita"/>
          <w:bCs w:val="0"/>
          <w:i w:val="0"/>
        </w:rPr>
        <w:t>Nota.</w:t>
      </w:r>
      <w:r w:rsidRPr="00D22670">
        <w:t xml:space="preserve"> Representación esquemática de las estrategias de respuesta postural mediante movimientos del tobillo, la cadera y un paso para recuperar el equilibrio ante una perturbación. Elaboración propia, basada en Shumway-Cook y Woollacott (2019).</w:t>
      </w:r>
    </w:p>
    <w:p w:rsidR="003B6B78" w:rsidRDefault="00B003D9" w:rsidP="00B003D9">
      <w:pPr>
        <w:pStyle w:val="Ttulo4"/>
        <w:rPr>
          <w:lang w:val="es-ES"/>
        </w:rPr>
      </w:pPr>
      <w:r>
        <w:rPr>
          <w:lang w:val="es-BO"/>
        </w:rPr>
        <w:t>R</w:t>
      </w:r>
      <w:r w:rsidRPr="00B003D9">
        <w:rPr>
          <w:lang w:val="es-ES"/>
        </w:rPr>
        <w:t>angos normales de movilidad articular</w:t>
      </w:r>
    </w:p>
    <w:p w:rsidR="000F184C" w:rsidRDefault="00B003D9" w:rsidP="000F184C">
      <w:pPr>
        <w:pStyle w:val="APA7MA"/>
      </w:pPr>
      <w:r w:rsidRPr="00B003D9">
        <w:t xml:space="preserve">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w:t>
      </w:r>
      <w:r w:rsidRPr="00B003D9">
        <w:lastRenderedPageBreak/>
        <w:t>literatura demuestra que dichos rangos no son universales ni estáticos, sino que varían según factores demográficos como la edad, el sexo y las diferentes metodologías de investigació</w:t>
      </w:r>
      <w:r w:rsidR="000F184C">
        <w:t>n poblacional.</w:t>
      </w:r>
      <w:r w:rsidR="000F184C">
        <w:rPr>
          <w:rFonts w:ascii="Segoe UI" w:hAnsi="Segoe UI" w:cs="Segoe UI"/>
          <w:color w:val="0F1115"/>
          <w:shd w:val="clear" w:color="auto" w:fill="FFFFFF"/>
        </w:rPr>
        <w:t> </w:t>
      </w:r>
      <w:r w:rsidR="00626005" w:rsidRPr="00626005">
        <w:rPr>
          <w:rFonts w:ascii="Segoe UI" w:hAnsi="Segoe UI" w:cs="Segoe UI"/>
          <w:color w:val="0F1115"/>
          <w:shd w:val="clear" w:color="auto" w:fill="FFFFFF"/>
        </w:rPr>
        <w:t xml:space="preserve">la evidencia en gerontología y control motor señala que la disminución en los rangos de movimiento observada en etapas avanzadas de la vida no debe considerarse un proceso estrictamente inevitable del envejecimiento biológico, sino un factor influenciado por el nivel de actividad física, las restricciones biomecánicas y la alteración de los componentes musculoesqueléticos </w:t>
      </w:r>
      <w:r w:rsidR="000F184C">
        <w:rPr>
          <w:rFonts w:ascii="Segoe UI" w:hAnsi="Segoe UI" w:cs="Segoe UI"/>
          <w:color w:val="0F1115"/>
          <w:shd w:val="clear" w:color="auto" w:fill="FFFFFF"/>
        </w:rPr>
        <w:t>(Norkin &amp; White, 2016).</w:t>
      </w:r>
    </w:p>
    <w:p w:rsidR="005E3F10" w:rsidRPr="005E3F10" w:rsidRDefault="005E3F10" w:rsidP="005E3F10">
      <w:pPr>
        <w:pStyle w:val="TABLA"/>
      </w:pPr>
      <w:bookmarkStart w:id="85" w:name="_Toc243652806"/>
      <w:r w:rsidRPr="005E3F10">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w:t>
      </w:r>
      <w:r w:rsidR="00FB73C2">
        <w:rPr>
          <w:b/>
        </w:rPr>
        <w:fldChar w:fldCharType="end"/>
      </w:r>
      <w:r w:rsidRPr="005E3F10">
        <w:br/>
      </w:r>
      <w:r w:rsidR="00E55270">
        <w:t>Movimientos de cadera y rodilla</w:t>
      </w:r>
      <w:r w:rsidRPr="005E3F10">
        <w:t xml:space="preserve"> valores medios en grados</w:t>
      </w:r>
      <w:r>
        <w:t>.</w:t>
      </w:r>
      <w:bookmarkEnd w:id="85"/>
    </w:p>
    <w:p w:rsidR="009B5CBE" w:rsidRDefault="00E94A85" w:rsidP="00D26DB5">
      <w:pPr>
        <w:pStyle w:val="APA7MA"/>
        <w:ind w:firstLine="0"/>
      </w:pPr>
      <w:r>
        <w:pict>
          <v:shape id="_x0000_i1027" type="#_x0000_t75" style="width:447.8pt;height:219.8pt">
            <v:imagedata r:id="rId28" o:title="tabla_cadera_rodilla_paleta_academica_espanol" croptop="6908f" cropbottom="11925f" cropleft="1341f" cropright="1176f"/>
          </v:shape>
        </w:pict>
      </w:r>
    </w:p>
    <w:p w:rsidR="00C13659" w:rsidRDefault="00C1671F" w:rsidP="00C13659">
      <w:pPr>
        <w:pStyle w:val="notas"/>
      </w:pPr>
      <w:r w:rsidRPr="00D47B1E">
        <w:rPr>
          <w:b/>
        </w:rPr>
        <w:t>Nota.</w:t>
      </w:r>
      <w:r w:rsidRPr="00D47B1E">
        <w:t xml:space="preserve"> Valores medios del rango de movimient</w:t>
      </w:r>
      <w:r w:rsidR="00E55270">
        <w:t>o de cadera y rodilla en grados</w:t>
      </w:r>
      <w:r w:rsidRPr="00D47B1E">
        <w:t>. Elaboración propia, basada en las fuentes citadas</w:t>
      </w:r>
      <w:r w:rsidRPr="00C1671F">
        <w:t>.</w:t>
      </w:r>
      <w:r w:rsidR="00D47B1E">
        <w:t xml:space="preserve"> </w:t>
      </w:r>
      <w:r w:rsidR="000475A0">
        <w:br w:type="page"/>
      </w:r>
    </w:p>
    <w:p w:rsidR="00C13659" w:rsidRPr="00C13659" w:rsidRDefault="00C13659" w:rsidP="00C13659">
      <w:pPr>
        <w:pStyle w:val="TABLA"/>
      </w:pPr>
      <w:bookmarkStart w:id="86" w:name="_Toc243652807"/>
      <w:r w:rsidRPr="00C13659">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2</w:t>
      </w:r>
      <w:r w:rsidR="00FB73C2">
        <w:rPr>
          <w:b/>
        </w:rPr>
        <w:fldChar w:fldCharType="end"/>
      </w:r>
      <w:r w:rsidRPr="00C13659">
        <w:br/>
        <w:t>Mo</w:t>
      </w:r>
      <w:r w:rsidR="00E55270">
        <w:t>vimientos de la columna cervical</w:t>
      </w:r>
      <w:r w:rsidRPr="00C13659">
        <w:t xml:space="preserve"> valores medios en centímetros y grados</w:t>
      </w:r>
      <w:bookmarkEnd w:id="86"/>
    </w:p>
    <w:p w:rsidR="00C13659" w:rsidRDefault="00E94A85" w:rsidP="00C13659">
      <w:pPr>
        <w:rPr>
          <w:lang w:val="es-ES"/>
        </w:rPr>
      </w:pPr>
      <w:r>
        <w:rPr>
          <w:lang w:val="es-ES"/>
        </w:rPr>
        <w:pict>
          <v:shape id="_x0000_i1028" type="#_x0000_t75" style="width:417.45pt;height:210.95pt">
            <v:imagedata r:id="rId29" o:title="tabla_movilidad_cervical_espanol_paleta_igual" croptop="7484f" cropbottom="9095f" cropleft="418f" cropright="418f"/>
          </v:shape>
        </w:pict>
      </w:r>
    </w:p>
    <w:p w:rsidR="00AD166F" w:rsidRPr="00AD166F" w:rsidRDefault="00C13659" w:rsidP="00AD166F">
      <w:pPr>
        <w:pStyle w:val="notas"/>
        <w:rPr>
          <w:rFonts w:ascii="Segoe UI" w:hAnsi="Segoe UI" w:cs="Segoe UI"/>
          <w:color w:val="1A1A1A"/>
          <w:shd w:val="clear" w:color="auto" w:fill="F8F8F7"/>
        </w:rPr>
      </w:pPr>
      <w:r w:rsidRPr="00585DB5">
        <w:rPr>
          <w:rStyle w:val="notasCar"/>
          <w:b/>
          <w:i/>
        </w:rPr>
        <w:t>Nota.</w:t>
      </w:r>
      <w:r w:rsidRPr="00585DB5">
        <w:rPr>
          <w:rStyle w:val="notasCar"/>
        </w:rPr>
        <w:t xml:space="preserve"> Valores de referencia de la movilidad cervical, expr</w:t>
      </w:r>
      <w:r w:rsidR="00257404">
        <w:rPr>
          <w:rStyle w:val="notasCar"/>
        </w:rPr>
        <w:t xml:space="preserve">esados en grados y centímetros. </w:t>
      </w:r>
      <w:r w:rsidRPr="00585DB5">
        <w:rPr>
          <w:rStyle w:val="notasCar"/>
        </w:rPr>
        <w:t>Elaboración propia, basada en las fuentes citadas</w:t>
      </w:r>
      <w:r w:rsidRPr="00C13659">
        <w:rPr>
          <w:rFonts w:ascii="Segoe UI" w:hAnsi="Segoe UI" w:cs="Segoe UI"/>
          <w:color w:val="1A1A1A"/>
          <w:shd w:val="clear" w:color="auto" w:fill="F8F8F7"/>
        </w:rPr>
        <w:t>.</w:t>
      </w:r>
    </w:p>
    <w:p w:rsidR="00257404" w:rsidRDefault="00AD166F" w:rsidP="00257404">
      <w:pPr>
        <w:pStyle w:val="TABLA"/>
      </w:pPr>
      <w:bookmarkStart w:id="87" w:name="_Toc243652808"/>
      <w:r w:rsidRPr="00AD166F">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3</w:t>
      </w:r>
      <w:r w:rsidR="00FB73C2">
        <w:rPr>
          <w:b/>
        </w:rPr>
        <w:fldChar w:fldCharType="end"/>
      </w:r>
      <w:r w:rsidRPr="00AD166F">
        <w:br/>
      </w:r>
      <w:r w:rsidR="00865A22">
        <w:t>Movimientos del tobillo y pie</w:t>
      </w:r>
      <w:r w:rsidRPr="00AD166F">
        <w:t xml:space="preserve"> valores medios en grados.</w:t>
      </w:r>
      <w:bookmarkEnd w:id="87"/>
    </w:p>
    <w:p w:rsidR="00257404" w:rsidRDefault="00E94A85" w:rsidP="00257404">
      <w:pPr>
        <w:pStyle w:val="APA7MA"/>
        <w:ind w:firstLine="0"/>
      </w:pPr>
      <w:r>
        <w:pict>
          <v:shape id="_x0000_i1029" type="#_x0000_t75" style="width:429.45pt;height:205.9pt">
            <v:imagedata r:id="rId30" o:title="tabla_movimientos_tobillo_es"/>
          </v:shape>
        </w:pict>
      </w:r>
    </w:p>
    <w:p w:rsidR="00AD166F" w:rsidRPr="00AD166F" w:rsidRDefault="00AD166F" w:rsidP="00257404">
      <w:pPr>
        <w:pStyle w:val="APA7MA"/>
        <w:ind w:firstLine="0"/>
      </w:pPr>
      <w:r w:rsidRPr="00257404">
        <w:rPr>
          <w:rStyle w:val="notasCar"/>
          <w:b/>
          <w:i w:val="0"/>
        </w:rPr>
        <w:t>Nota.</w:t>
      </w:r>
      <w:r w:rsidRPr="00257404">
        <w:rPr>
          <w:rStyle w:val="notasCar"/>
        </w:rPr>
        <w:t xml:space="preserve"> Valores medios de los movimientos del tobillo y del pie, expresados en grados. Elaboración propia, basada en las fuentes citadas</w:t>
      </w:r>
      <w:r w:rsidRPr="00AD166F">
        <w:t>.</w:t>
      </w:r>
    </w:p>
    <w:p w:rsidR="00257404" w:rsidRDefault="00904960" w:rsidP="00257404">
      <w:pPr>
        <w:pStyle w:val="TABLA"/>
      </w:pPr>
      <w:bookmarkStart w:id="88" w:name="_Toc243652809"/>
      <w:r w:rsidRPr="00904960">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4</w:t>
      </w:r>
      <w:r w:rsidR="00FB73C2">
        <w:rPr>
          <w:b/>
        </w:rPr>
        <w:fldChar w:fldCharType="end"/>
      </w:r>
      <w:r w:rsidRPr="00904960">
        <w:br/>
        <w:t>Movimientos de la columna torácica y lumbar: valores medios en centímetros y grados</w:t>
      </w:r>
      <w:r w:rsidR="00257404">
        <w:t>.</w:t>
      </w:r>
      <w:bookmarkEnd w:id="88"/>
    </w:p>
    <w:p w:rsidR="001573FD" w:rsidRPr="00257404" w:rsidRDefault="00E94A85" w:rsidP="00257404">
      <w:pPr>
        <w:pStyle w:val="APA7MA"/>
        <w:ind w:firstLine="0"/>
      </w:pPr>
      <w:r>
        <w:pict>
          <v:shape id="_x0000_i1030" type="#_x0000_t75" style="width:406.1pt;height:165.45pt">
            <v:imagedata r:id="rId31" o:title="tabla_movilidad_adicional_espanol_paleta_sobria_corregida" croptop="10341f" cropbottom="16817f" cropleft="995f" cropright="916f"/>
          </v:shape>
        </w:pict>
      </w:r>
    </w:p>
    <w:p w:rsidR="001573FD" w:rsidRDefault="001573FD" w:rsidP="00AD166F">
      <w:pPr>
        <w:pStyle w:val="notas"/>
        <w:rPr>
          <w:shd w:val="clear" w:color="auto" w:fill="F8F8F7"/>
        </w:rPr>
      </w:pPr>
      <w:r w:rsidRPr="001573FD">
        <w:rPr>
          <w:rStyle w:val="notasCar"/>
          <w:b/>
          <w:i/>
        </w:rPr>
        <w:t>Nota.</w:t>
      </w:r>
      <w:r w:rsidR="00257404" w:rsidRPr="00257404">
        <w:t xml:space="preserve"> </w:t>
      </w:r>
      <w:r w:rsidR="00257404">
        <w:t>Elaboración propia basada en fuentes clínicas estándar de fisioterapia y valoración articular</w:t>
      </w:r>
      <w:r w:rsidRPr="001573FD">
        <w:rPr>
          <w:shd w:val="clear" w:color="auto" w:fill="F8F8F7"/>
        </w:rPr>
        <w:t>.</w:t>
      </w:r>
    </w:p>
    <w:p w:rsidR="00F152B4" w:rsidRDefault="00B32E5C" w:rsidP="00AD166F">
      <w:pPr>
        <w:pStyle w:val="Ttulo4"/>
        <w:rPr>
          <w:lang w:val="es-ES"/>
        </w:rPr>
      </w:pPr>
      <w:r w:rsidRPr="00B32E5C">
        <w:rPr>
          <w:lang w:val="es-ES"/>
        </w:rPr>
        <w:t>Cambios posturales en el adulto mayor</w:t>
      </w:r>
    </w:p>
    <w:p w:rsidR="00FD45EB" w:rsidRDefault="00FD45EB" w:rsidP="00FD45EB">
      <w:pPr>
        <w:pStyle w:val="APA7MA"/>
        <w:rPr>
          <w:lang w:eastAsia="es-ES"/>
        </w:rPr>
      </w:pPr>
      <w:r w:rsidRPr="00FD45EB">
        <w:rPr>
          <w:lang w:eastAsia="es-ES"/>
        </w:rPr>
        <w:t>Con el envejecimiento se producen modificaciones progresivas en la alineación de la columna ve</w:t>
      </w:r>
      <w:r>
        <w:rPr>
          <w:lang w:eastAsia="es-ES"/>
        </w:rPr>
        <w:t>rtebral</w:t>
      </w:r>
      <w:r w:rsidRPr="00FD45EB">
        <w:rPr>
          <w:lang w:eastAsia="es-ES"/>
        </w:rPr>
        <w:t>, mediante un estudio longitudinal de 10 años realizado en 96 adultos sanos, observaron que la cifosis torácica (T1-T12) aumentó de 38,9° ± 10,3° a 41,3° ± 9,9°, mientras que la lordosis lumbar (L1-S1) disminuyó de 21,8° ± 9,9° a 18,6° ± 11,2°. Asimismo, se observó un aumento significativo del ángulo de inclinación de la columna, evidenciando una modificación progresiva de la alineación corporal en dirección anterior (Nakashima et al., 2026).</w:t>
      </w:r>
    </w:p>
    <w:p w:rsidR="000F307E" w:rsidRPr="000F307E" w:rsidRDefault="000F307E" w:rsidP="000F307E">
      <w:pPr>
        <w:pStyle w:val="TABLAS-FIGURAS"/>
      </w:pPr>
      <w:bookmarkStart w:id="89" w:name="_Toc243652790"/>
      <w:r w:rsidRPr="000F307E">
        <w:rPr>
          <w:rStyle w:val="TABLAS-FIGURASCar"/>
          <w:b/>
          <w:iCs/>
        </w:rPr>
        <w:lastRenderedPageBreak/>
        <w:t xml:space="preserve">Figura </w:t>
      </w:r>
      <w:r w:rsidR="001E25CB">
        <w:rPr>
          <w:rStyle w:val="TABLAS-FIGURASCar"/>
          <w:b/>
          <w:iCs/>
        </w:rPr>
        <w:fldChar w:fldCharType="begin"/>
      </w:r>
      <w:r w:rsidR="001E25CB">
        <w:rPr>
          <w:rStyle w:val="TABLAS-FIGURASCar"/>
          <w:b/>
          <w:iCs/>
        </w:rPr>
        <w:instrText xml:space="preserve"> STYLEREF 1 \s </w:instrText>
      </w:r>
      <w:r w:rsidR="001E25CB">
        <w:rPr>
          <w:rStyle w:val="TABLAS-FIGURASCar"/>
          <w:b/>
          <w:iCs/>
        </w:rPr>
        <w:fldChar w:fldCharType="separate"/>
      </w:r>
      <w:r w:rsidR="001E25CB">
        <w:rPr>
          <w:rStyle w:val="TABLAS-FIGURASCar"/>
          <w:b/>
          <w:iCs/>
          <w:noProof/>
        </w:rPr>
        <w:t>2</w:t>
      </w:r>
      <w:r w:rsidR="001E25CB">
        <w:rPr>
          <w:rStyle w:val="TABLAS-FIGURASCar"/>
          <w:b/>
          <w:iCs/>
        </w:rPr>
        <w:fldChar w:fldCharType="end"/>
      </w:r>
      <w:r w:rsidR="001E25CB">
        <w:rPr>
          <w:rStyle w:val="TABLAS-FIGURASCar"/>
          <w:b/>
          <w:iCs/>
        </w:rPr>
        <w:t>.</w:t>
      </w:r>
      <w:r w:rsidR="001E25CB">
        <w:rPr>
          <w:rStyle w:val="TABLAS-FIGURASCar"/>
          <w:b/>
          <w:iCs/>
        </w:rPr>
        <w:fldChar w:fldCharType="begin"/>
      </w:r>
      <w:r w:rsidR="001E25CB">
        <w:rPr>
          <w:rStyle w:val="TABLAS-FIGURASCar"/>
          <w:b/>
          <w:iCs/>
        </w:rPr>
        <w:instrText xml:space="preserve"> SEQ Figura \* ARABIC \s 1 </w:instrText>
      </w:r>
      <w:r w:rsidR="001E25CB">
        <w:rPr>
          <w:rStyle w:val="TABLAS-FIGURASCar"/>
          <w:b/>
          <w:iCs/>
        </w:rPr>
        <w:fldChar w:fldCharType="separate"/>
      </w:r>
      <w:r w:rsidR="001E25CB">
        <w:rPr>
          <w:rStyle w:val="TABLAS-FIGURASCar"/>
          <w:b/>
          <w:iCs/>
          <w:noProof/>
        </w:rPr>
        <w:t>14</w:t>
      </w:r>
      <w:r w:rsidR="001E25CB">
        <w:rPr>
          <w:rStyle w:val="TABLAS-FIGURASCar"/>
          <w:b/>
          <w:iCs/>
        </w:rPr>
        <w:fldChar w:fldCharType="end"/>
      </w:r>
      <w:r w:rsidRPr="000F307E">
        <w:rPr>
          <w:rStyle w:val="TABLAS-FIGURASCar"/>
          <w:i/>
          <w:iCs/>
        </w:rPr>
        <w:br/>
        <w:t>Envejecimiento y alineación de la column</w:t>
      </w:r>
      <w:r w:rsidRPr="000F307E">
        <w:t>a</w:t>
      </w:r>
      <w:bookmarkEnd w:id="89"/>
    </w:p>
    <w:p w:rsidR="00C27B8A" w:rsidRDefault="00E94A85" w:rsidP="00253109">
      <w:pPr>
        <w:pStyle w:val="APA7MA"/>
        <w:ind w:firstLine="0"/>
        <w:rPr>
          <w:lang w:eastAsia="es-ES"/>
        </w:rPr>
      </w:pPr>
      <w:r>
        <w:rPr>
          <w:lang w:eastAsia="es-ES"/>
        </w:rPr>
        <w:pict>
          <v:shape id="_x0000_i1031" type="#_x0000_t75" style="width:194.55pt;height:174.95pt">
            <v:imagedata r:id="rId32" o:title="envejecimiento_alineacion_columna" croptop="9405f" cropbottom="12416f" cropleft="2822f" cropright="2260f"/>
          </v:shape>
        </w:pict>
      </w:r>
    </w:p>
    <w:p w:rsidR="000F307E" w:rsidRPr="000F307E" w:rsidRDefault="000F307E" w:rsidP="000F307E">
      <w:pPr>
        <w:pStyle w:val="notas"/>
      </w:pPr>
      <w:r w:rsidRPr="000F307E">
        <w:rPr>
          <w:b/>
          <w:i w:val="0"/>
        </w:rPr>
        <w:t>Nota.</w:t>
      </w:r>
      <w:r w:rsidRPr="000F307E">
        <w:t xml:space="preserve"> Representación esquemática de los cambios progresivos en la alineación de la columna vertebral asociados al envejecimiento, Elaboración propia, basada en Nakashima et al. (2026).</w:t>
      </w:r>
    </w:p>
    <w:p w:rsidR="000F307E" w:rsidRPr="000F307E" w:rsidRDefault="000F307E" w:rsidP="000F307E">
      <w:pPr>
        <w:pStyle w:val="APA7MA"/>
        <w:rPr>
          <w:lang w:eastAsia="es-ES"/>
        </w:rPr>
      </w:pPr>
      <w:r w:rsidRPr="000F307E">
        <w:rPr>
          <w:lang w:eastAsia="es-ES"/>
        </w:rPr>
        <w:t>Los cambios relacionados con el envejecimiento afectan de manera directa las capacidades musculoesqueléticas que participan en el control postural. La reducción de la flexibilidad, el rango de movimiento y la fuerza muscular limita la capacidad del adulto mayor para realizar ajustes frente a las demandas de la tarea, alterando estrategias fundamentales como la movilidad del tobillo y favoreciendo respuestas compensatorias a nivel de cadera ante amenazas al equilibrio. Asimismo, se observan latencias más tardías en la activación muscular y menor amplitud de respuesta ante perturbaciones imprevistas (Shumway-Cook &amp; Woollacott, 2019).</w:t>
      </w:r>
    </w:p>
    <w:p w:rsidR="000F307E" w:rsidRPr="000F307E" w:rsidRDefault="000F307E" w:rsidP="00A11457">
      <w:pPr>
        <w:pStyle w:val="APA7MA"/>
        <w:rPr>
          <w:lang w:eastAsia="es-ES"/>
        </w:rPr>
      </w:pPr>
      <w:r w:rsidRPr="000F307E">
        <w:rPr>
          <w:lang w:eastAsia="es-ES"/>
        </w:rPr>
        <w:t>No obstante, estas modificaciones funcionales y estructurales no se manifiestan de manera uniforme, ya que existe una marcada heterogeneidad interindividual donde las capacidades físicas y los sistemas de control pueden conservarse en distintos grados, evitando asumir un deterioro homogéneo en la población de la tercera edad (Shumway-Cook &amp; Woollacott, 2019).</w:t>
      </w:r>
    </w:p>
    <w:p w:rsidR="000F307E" w:rsidRPr="000F307E" w:rsidRDefault="000F307E" w:rsidP="000F307E">
      <w:pPr>
        <w:pStyle w:val="APA7MA"/>
        <w:rPr>
          <w:lang w:eastAsia="es-ES"/>
        </w:rPr>
      </w:pPr>
      <w:r w:rsidRPr="00A11457">
        <w:lastRenderedPageBreak/>
        <w:t>En consecuencia, el análisis de la postura en el envejecimiento no debe interpretarse únicamente como un cambio estructural aislado, sino como el resultado de la interacción dinámica entre las capacidades musculoesqueléticas, sensoriales y motoras con las características de la tarea y del entorno, evidenciando una modificación integral del control postural (Shumway-Cook &amp; Woollacott, 2019)</w:t>
      </w:r>
      <w:r w:rsidRPr="000F307E">
        <w:rPr>
          <w:lang w:eastAsia="es-ES"/>
        </w:rPr>
        <w:t>.</w:t>
      </w:r>
    </w:p>
    <w:p w:rsidR="00FD45EB" w:rsidRDefault="00A11457" w:rsidP="00A11457">
      <w:pPr>
        <w:pStyle w:val="APA7MA"/>
        <w:rPr>
          <w:rFonts w:ascii="Times New Roman" w:eastAsia="Times New Roman" w:hAnsi="Times New Roman" w:cs="Times New Roman"/>
          <w:color w:val="1F1F1F"/>
          <w:sz w:val="24"/>
          <w:szCs w:val="24"/>
          <w:lang w:eastAsia="es-ES"/>
        </w:rPr>
      </w:pPr>
      <w:r w:rsidRPr="00A11457">
        <w:rPr>
          <w:rStyle w:val="APA7MACar"/>
          <w:lang w:val="es-ES" w:eastAsia="es-ES"/>
        </w:rPr>
        <w:t>En tal sentido, la postura en la vejez deja de concebirse como una mera alineación estática y anatómica de los segmentos corporales para entenderse como un proceso adaptativo y multifactorial. Este enfoque global reconoce que la estabilidad y el movimiento emergen de la sintonía constante entre la estructura física, los sistemas sensoriales y la capacidad de</w:t>
      </w:r>
      <w:r w:rsidR="00447794">
        <w:rPr>
          <w:rStyle w:val="APA7MACar"/>
          <w:lang w:val="es-ES" w:eastAsia="es-ES"/>
        </w:rPr>
        <w:t xml:space="preserve"> respuesta del sistema nervioso</w:t>
      </w:r>
      <w:r w:rsidRPr="00A11457">
        <w:rPr>
          <w:rFonts w:ascii="Times New Roman" w:eastAsia="Times New Roman" w:hAnsi="Times New Roman" w:cs="Times New Roman"/>
          <w:color w:val="1F1F1F"/>
          <w:sz w:val="24"/>
          <w:szCs w:val="24"/>
          <w:lang w:eastAsia="es-ES"/>
        </w:rPr>
        <w:t>.</w:t>
      </w:r>
    </w:p>
    <w:p w:rsidR="00257404" w:rsidRDefault="005B41F6" w:rsidP="007D18A2">
      <w:pPr>
        <w:pStyle w:val="TABLAS-FIGURAS"/>
      </w:pPr>
      <w:bookmarkStart w:id="90" w:name="_Toc243652791"/>
      <w:r w:rsidRPr="005B41F6">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15</w:t>
      </w:r>
      <w:r w:rsidR="001E25CB">
        <w:rPr>
          <w:b/>
          <w:i w:val="0"/>
        </w:rPr>
        <w:fldChar w:fldCharType="end"/>
      </w:r>
      <w:r w:rsidRPr="005B41F6">
        <w:br/>
        <w:t>Contro</w:t>
      </w:r>
      <w:r w:rsidR="00257404">
        <w:t>l postural en el envejecimiento</w:t>
      </w:r>
      <w:bookmarkEnd w:id="90"/>
    </w:p>
    <w:p w:rsidR="008C1367" w:rsidRDefault="005B41F6" w:rsidP="006B348D">
      <w:pPr>
        <w:pStyle w:val="APA7MA"/>
        <w:ind w:firstLine="0"/>
      </w:pPr>
      <w:r w:rsidRPr="005B41F6">
        <w:rPr>
          <w:noProof/>
          <w:lang w:val="es-ES" w:eastAsia="es-ES"/>
        </w:rPr>
        <w:drawing>
          <wp:inline distT="0" distB="0" distL="0" distR="0" wp14:anchorId="2AEAA209" wp14:editId="0656FE20">
            <wp:extent cx="4139624" cy="2903060"/>
            <wp:effectExtent l="0" t="0" r="0" b="0"/>
            <wp:docPr id="25" name="Imagen 25" descr="C:\Users\ADMIN\Downloads\control_postural_envejecimiento_multifactori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ownloads\control_postural_envejecimiento_multifactorial (2).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361" t="7112" r="2201" b="39344"/>
                    <a:stretch/>
                  </pic:blipFill>
                  <pic:spPr bwMode="auto">
                    <a:xfrm>
                      <a:off x="0" y="0"/>
                      <a:ext cx="4225927" cy="2963583"/>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sz w:val="20"/>
          <w:szCs w:val="20"/>
        </w:rPr>
      </w:pPr>
      <w:r w:rsidRPr="006B348D">
        <w:rPr>
          <w:b/>
          <w:sz w:val="20"/>
          <w:szCs w:val="20"/>
        </w:rPr>
        <w:t>Nota.</w:t>
      </w:r>
      <w:r w:rsidRPr="006B348D">
        <w:rPr>
          <w:sz w:val="20"/>
          <w:szCs w:val="20"/>
        </w:rPr>
        <w:t xml:space="preserve"> </w:t>
      </w:r>
      <w:r w:rsidRPr="006B348D">
        <w:rPr>
          <w:i/>
          <w:sz w:val="20"/>
          <w:szCs w:val="20"/>
        </w:rPr>
        <w:t>Control postural en el envejecimiento. Elaboración propia, basada en Shumway-Cook y Woollacott (2019).</w:t>
      </w:r>
    </w:p>
    <w:p w:rsidR="007D18A2" w:rsidRPr="007D18A2" w:rsidRDefault="008C1367" w:rsidP="007D18A2">
      <w:pPr>
        <w:pStyle w:val="Ttulo4"/>
        <w:rPr>
          <w:lang w:val="es-ES"/>
        </w:rPr>
      </w:pPr>
      <w:r w:rsidRPr="008C1367">
        <w:rPr>
          <w:lang w:val="es-ES"/>
        </w:rPr>
        <w:lastRenderedPageBreak/>
        <w:t>Postura durante actividades de equilibrio</w:t>
      </w:r>
    </w:p>
    <w:p w:rsidR="008C1367" w:rsidRPr="007D18A2" w:rsidRDefault="007D18A2" w:rsidP="007D18A2">
      <w:pPr>
        <w:pStyle w:val="APA7MA"/>
        <w:rPr>
          <w:rFonts w:ascii="Times New Roman" w:eastAsia="Times New Roman" w:hAnsi="Times New Roman" w:cs="Times New Roman"/>
          <w:color w:val="1F1F1F"/>
          <w:sz w:val="24"/>
          <w:szCs w:val="24"/>
          <w:lang w:eastAsia="es-ES"/>
        </w:rPr>
      </w:pPr>
      <w:r w:rsidRPr="007D18A2">
        <w:rPr>
          <w:rStyle w:val="APA7MACar"/>
          <w:lang w:val="es-ES" w:eastAsia="es-ES"/>
        </w:rPr>
        <w:t>Durante las actividades de equilibrio, la postura corporal exige ajustes constantes para mantener la estabilidad, ya que el cuerpo realiza movimientos sutiles incluso en bipedestación estática. Como explican Shumway-Cook y Woollacott (2019), las demandas posturales dependen de la interacción entre el individuo, la tarea y el entorno, lo que lleva a que una misma persona adapte su organización corporal según la actividad. En consecuencia, al modificar la base de ap</w:t>
      </w:r>
      <w:r w:rsidR="00740BE8">
        <w:rPr>
          <w:rStyle w:val="APA7MACar"/>
          <w:lang w:val="es-ES" w:eastAsia="es-ES"/>
        </w:rPr>
        <w:t xml:space="preserve">oyo o desplazar una extremidad </w:t>
      </w:r>
      <w:r w:rsidRPr="007D18A2">
        <w:rPr>
          <w:rStyle w:val="APA7MACar"/>
          <w:lang w:val="es-ES" w:eastAsia="es-ES"/>
        </w:rPr>
        <w:t>com</w:t>
      </w:r>
      <w:r w:rsidR="00740BE8">
        <w:rPr>
          <w:rStyle w:val="APA7MACar"/>
          <w:lang w:val="es-ES" w:eastAsia="es-ES"/>
        </w:rPr>
        <w:t>o ocurre al levantar una pierna</w:t>
      </w:r>
      <w:r w:rsidRPr="007D18A2">
        <w:rPr>
          <w:rStyle w:val="APA7MACar"/>
          <w:lang w:val="es-ES" w:eastAsia="es-ES"/>
        </w:rPr>
        <w:t>, el cuerpo debe reorganizar el tronco, la pelvis y el miembro de soporte para conservar el equilibrio. Por ello, el análisis postural durante estas tareas no debe limitarse a una alineación estática, sino contemplar los cambios dinámicos inherentes a la ejecución y al contexto (Shumway-Cook &amp; Woollacott, 2019)</w:t>
      </w:r>
      <w:r w:rsidRPr="007D18A2">
        <w:rPr>
          <w:rFonts w:ascii="Times New Roman" w:eastAsia="Times New Roman" w:hAnsi="Times New Roman" w:cs="Times New Roman"/>
          <w:color w:val="1F1F1F"/>
          <w:sz w:val="24"/>
          <w:szCs w:val="24"/>
          <w:lang w:eastAsia="es-ES"/>
        </w:rPr>
        <w:t>.</w:t>
      </w:r>
    </w:p>
    <w:p w:rsidR="00257404" w:rsidRDefault="002B6CF1" w:rsidP="00257404">
      <w:pPr>
        <w:pStyle w:val="TABLAS-FIGURAS"/>
      </w:pPr>
      <w:bookmarkStart w:id="91" w:name="_Toc243652792"/>
      <w:r w:rsidRPr="002B6CF1">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16</w:t>
      </w:r>
      <w:r w:rsidR="001E25CB">
        <w:rPr>
          <w:b/>
          <w:i w:val="0"/>
        </w:rPr>
        <w:fldChar w:fldCharType="end"/>
      </w:r>
      <w:r w:rsidRPr="002B6CF1">
        <w:br/>
        <w:t>Ajustes posturales durante el equilibrio</w:t>
      </w:r>
      <w:bookmarkEnd w:id="91"/>
    </w:p>
    <w:p w:rsidR="002B6CF1" w:rsidRDefault="002B6CF1" w:rsidP="006B348D">
      <w:pPr>
        <w:pStyle w:val="APA7MA"/>
        <w:ind w:firstLine="0"/>
      </w:pPr>
      <w:r w:rsidRPr="002B6CF1">
        <w:rPr>
          <w:noProof/>
          <w:lang w:val="es-ES" w:eastAsia="es-ES"/>
        </w:rPr>
        <w:drawing>
          <wp:inline distT="0" distB="0" distL="0" distR="0" wp14:anchorId="525FD6B5" wp14:editId="41BCC9BA">
            <wp:extent cx="2960609" cy="2957312"/>
            <wp:effectExtent l="0" t="0" r="0" b="0"/>
            <wp:docPr id="26" name="Imagen 26" descr="C:\Users\ADMIN\Downloads\diagrama_ajustes_posturales_equilib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diagrama_ajustes_posturales_equilibrio.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362" t="11225" b="10752"/>
                    <a:stretch/>
                  </pic:blipFill>
                  <pic:spPr bwMode="auto">
                    <a:xfrm>
                      <a:off x="0" y="0"/>
                      <a:ext cx="3015539" cy="3012181"/>
                    </a:xfrm>
                    <a:prstGeom prst="rect">
                      <a:avLst/>
                    </a:prstGeom>
                    <a:noFill/>
                    <a:ln>
                      <a:noFill/>
                    </a:ln>
                    <a:extLst>
                      <a:ext uri="{53640926-AAD7-44D8-BBD7-CCE9431645EC}">
                        <a14:shadowObscured xmlns:a14="http://schemas.microsoft.com/office/drawing/2010/main"/>
                      </a:ext>
                    </a:extLst>
                  </pic:spPr>
                </pic:pic>
              </a:graphicData>
            </a:graphic>
          </wp:inline>
        </w:drawing>
      </w:r>
    </w:p>
    <w:p w:rsidR="006B348D" w:rsidRPr="006B348D" w:rsidRDefault="006B348D" w:rsidP="006B348D">
      <w:pPr>
        <w:pStyle w:val="APA7MA"/>
        <w:ind w:firstLine="0"/>
        <w:rPr>
          <w:i/>
          <w:sz w:val="20"/>
          <w:szCs w:val="20"/>
        </w:rPr>
      </w:pPr>
      <w:r w:rsidRPr="006B348D">
        <w:rPr>
          <w:b/>
          <w:sz w:val="20"/>
          <w:szCs w:val="20"/>
        </w:rPr>
        <w:t>Nota.</w:t>
      </w:r>
      <w:r w:rsidRPr="006B348D">
        <w:rPr>
          <w:i/>
          <w:sz w:val="20"/>
          <w:szCs w:val="20"/>
        </w:rPr>
        <w:t xml:space="preserve"> Representacion de los ajustes posturales durante una actividad de equilibrio en un adulto mayor. Elaboración propia, basada en Shumway-Cook y Woollacott (2019).</w:t>
      </w:r>
    </w:p>
    <w:p w:rsidR="008C1367" w:rsidRPr="008C1367" w:rsidRDefault="008C1367" w:rsidP="008C1367">
      <w:pPr>
        <w:pStyle w:val="Ttulo4"/>
        <w:rPr>
          <w:lang w:val="es-ES"/>
        </w:rPr>
      </w:pPr>
      <w:r>
        <w:lastRenderedPageBreak/>
        <w:t>Control postural</w:t>
      </w:r>
    </w:p>
    <w:p w:rsidR="008C1367" w:rsidRDefault="004D2D07" w:rsidP="004D2D07">
      <w:pPr>
        <w:pStyle w:val="APA7MA"/>
      </w:pPr>
      <w:r>
        <w:t>El control postural es la capacidad de controlar la posición del cuerpo para mantener la orientación y la estabilidad durante una actividad. Según Shumway-Cook y Woollacott, este control surge de la interacción entre la persona, la tarea y el entorno, e involucra la coordinación de los sistemas musculoesquelético, neural, visual, vestibular y somatosensorial. Asimismo, permite mantener la estabilidad, recuperar la posición ante una perturbación y realizar ajustes anticipatorios antes de un movimiento. Por ello, se considera un proceso dinámico que adapta continuamente la posición corporal a las exigencias de la tarea y del entorno (Shumway-Cook &amp; Woollacott, 2019).</w:t>
      </w:r>
    </w:p>
    <w:p w:rsidR="007D18A2" w:rsidRPr="007D18A2" w:rsidRDefault="007D18A2" w:rsidP="007D18A2">
      <w:pPr>
        <w:pStyle w:val="TABLAS-FIGURAS"/>
      </w:pPr>
      <w:bookmarkStart w:id="92" w:name="_Toc243652793"/>
      <w:r w:rsidRPr="007D18A2">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17</w:t>
      </w:r>
      <w:r w:rsidR="001E25CB">
        <w:rPr>
          <w:b/>
          <w:i w:val="0"/>
        </w:rPr>
        <w:fldChar w:fldCharType="end"/>
      </w:r>
      <w:r w:rsidRPr="007D18A2">
        <w:br/>
        <w:t>Representación del control postural</w:t>
      </w:r>
      <w:bookmarkEnd w:id="92"/>
    </w:p>
    <w:p w:rsidR="007D18A2" w:rsidRDefault="002B6CF1" w:rsidP="007D18A2">
      <w:pPr>
        <w:pStyle w:val="APA7MA"/>
        <w:ind w:firstLine="0"/>
      </w:pPr>
      <w:r w:rsidRPr="002B6CF1">
        <w:rPr>
          <w:noProof/>
          <w:lang w:val="es-ES" w:eastAsia="es-ES"/>
        </w:rPr>
        <w:drawing>
          <wp:inline distT="0" distB="0" distL="0" distR="0" wp14:anchorId="0293B499" wp14:editId="778404C1">
            <wp:extent cx="2812868" cy="3226798"/>
            <wp:effectExtent l="0" t="0" r="6985" b="0"/>
            <wp:docPr id="27" name="Imagen 27" descr="C:\Users\ADMIN\Downloads\diagrama_control_postural_adulto_may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diagrama_control_postural_adulto_mayor (2).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75" t="7213" r="1322" b="4500"/>
                    <a:stretch/>
                  </pic:blipFill>
                  <pic:spPr bwMode="auto">
                    <a:xfrm>
                      <a:off x="0" y="0"/>
                      <a:ext cx="2831055" cy="3247661"/>
                    </a:xfrm>
                    <a:prstGeom prst="rect">
                      <a:avLst/>
                    </a:prstGeom>
                    <a:noFill/>
                    <a:ln>
                      <a:noFill/>
                    </a:ln>
                    <a:extLst>
                      <a:ext uri="{53640926-AAD7-44D8-BBD7-CCE9431645EC}">
                        <a14:shadowObscured xmlns:a14="http://schemas.microsoft.com/office/drawing/2010/main"/>
                      </a:ext>
                    </a:extLst>
                  </pic:spPr>
                </pic:pic>
              </a:graphicData>
            </a:graphic>
          </wp:inline>
        </w:drawing>
      </w:r>
    </w:p>
    <w:p w:rsidR="007D18A2" w:rsidRDefault="007D18A2" w:rsidP="007D18A2">
      <w:pPr>
        <w:pStyle w:val="APA7MA"/>
        <w:ind w:firstLine="0"/>
      </w:pPr>
      <w:r w:rsidRPr="007D18A2">
        <w:rPr>
          <w:rStyle w:val="notasCar"/>
          <w:b/>
          <w:i w:val="0"/>
        </w:rPr>
        <w:t>Nota.</w:t>
      </w:r>
      <w:r w:rsidRPr="007D18A2">
        <w:rPr>
          <w:rStyle w:val="notasCar"/>
        </w:rPr>
        <w:t xml:space="preserve"> Representación del control postural como un proceso dinámico que integra la interacción entre la persona, la tarea y el entorno. Elaboración propia, basada en Shumway-Cook y Woollacott (2019)</w:t>
      </w:r>
      <w:r w:rsidRPr="007D18A2">
        <w:t>.</w:t>
      </w:r>
    </w:p>
    <w:p w:rsidR="00740BE8" w:rsidRDefault="00740BE8" w:rsidP="00740BE8">
      <w:pPr>
        <w:pStyle w:val="Ttulo4"/>
      </w:pPr>
      <w:r>
        <w:lastRenderedPageBreak/>
        <w:t>Corrección de la postura</w:t>
      </w:r>
    </w:p>
    <w:p w:rsidR="00740BE8" w:rsidRPr="00740BE8" w:rsidRDefault="00740BE8" w:rsidP="00740BE8">
      <w:pPr>
        <w:pStyle w:val="APA7MA"/>
        <w:rPr>
          <w:lang w:eastAsia="es-ES"/>
        </w:rPr>
      </w:pPr>
      <w:r w:rsidRPr="00740BE8">
        <w:rPr>
          <w:lang w:eastAsia="es-ES"/>
        </w:rPr>
        <w:t>La corrección de la postura consiste en realizar ajustes en la posición de los segmentos corporales para mejorar la orientación y estabilidad durante una determinada actividad. Estos ajustes se producen cuando el sistema detecta una desviación respecto a las demandas de la tarea y modifica la posición para recuperar una organización corporal adecuada. Lejos de buscar un estándar rígid</w:t>
      </w:r>
      <w:r w:rsidR="006B348D">
        <w:rPr>
          <w:lang w:eastAsia="es-ES"/>
        </w:rPr>
        <w:t>o o una postura universalmente correcta</w:t>
      </w:r>
      <w:r w:rsidRPr="00740BE8">
        <w:rPr>
          <w:lang w:eastAsia="es-ES"/>
        </w:rPr>
        <w:t>, desde el enfoque de Shumway-Cook y Woollacott (2019), el control postural requiere adaptar continuamente las respuestas corporales a las características dinámicas de la persona, la tarea y el entorno.</w:t>
      </w:r>
    </w:p>
    <w:p w:rsidR="00740BE8" w:rsidRPr="00740BE8" w:rsidRDefault="00740BE8" w:rsidP="00740BE8">
      <w:pPr>
        <w:pStyle w:val="APA7MA"/>
        <w:rPr>
          <w:lang w:eastAsia="es-ES"/>
        </w:rPr>
      </w:pPr>
      <w:r w:rsidRPr="00740BE8">
        <w:rPr>
          <w:lang w:eastAsia="es-ES"/>
        </w:rPr>
        <w:t xml:space="preserve">En los ejercicios de equilibrio, dicha corrección implica modificaciones funcionales en la posición del tronco, la pelvis o las extremidades para conservar la estabilidad. En este sentido, la identificación de estas desviaciones no busca calificar el movimiento como incorrecto, sino establecer parámetros cinemáticos de referencia para proporcionar retroalimentación. </w:t>
      </w:r>
    </w:p>
    <w:p w:rsidR="00221A6C" w:rsidRDefault="00221A6C" w:rsidP="00221A6C">
      <w:pPr>
        <w:pStyle w:val="TABLAS-FIGURAS"/>
      </w:pPr>
      <w:bookmarkStart w:id="93" w:name="_Toc243652794"/>
      <w:r w:rsidRPr="00221A6C">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18</w:t>
      </w:r>
      <w:r w:rsidR="001E25CB">
        <w:rPr>
          <w:b/>
          <w:i w:val="0"/>
        </w:rPr>
        <w:fldChar w:fldCharType="end"/>
      </w:r>
      <w:r>
        <w:br/>
      </w:r>
      <w:r w:rsidRPr="001F1E23">
        <w:t>Postura y adaptación</w:t>
      </w:r>
      <w:r>
        <w:t xml:space="preserve"> postural</w:t>
      </w:r>
      <w:bookmarkEnd w:id="93"/>
    </w:p>
    <w:p w:rsidR="002C2165" w:rsidRDefault="006B348D" w:rsidP="009E20BF">
      <w:pPr>
        <w:pStyle w:val="APA7MA"/>
        <w:ind w:firstLine="0"/>
        <w:rPr>
          <w:lang w:val="es-ES"/>
        </w:rPr>
      </w:pPr>
      <w:r w:rsidRPr="006B348D">
        <w:rPr>
          <w:noProof/>
          <w:lang w:val="es-ES" w:eastAsia="es-ES"/>
        </w:rPr>
        <w:drawing>
          <wp:inline distT="0" distB="0" distL="0" distR="0" wp14:anchorId="1EB762A5" wp14:editId="7C50082A">
            <wp:extent cx="3488267" cy="2194283"/>
            <wp:effectExtent l="0" t="0" r="0" b="0"/>
            <wp:docPr id="49" name="Imagen 49" descr="C:\Users\ADMIN\Downloads\correccion_postural_adulto_mayor_apais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ownloads\correccion_postural_adulto_mayor_apaisada.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921" t="14881" r="2869"/>
                    <a:stretch/>
                  </pic:blipFill>
                  <pic:spPr bwMode="auto">
                    <a:xfrm>
                      <a:off x="0" y="0"/>
                      <a:ext cx="3505841" cy="2205338"/>
                    </a:xfrm>
                    <a:prstGeom prst="rect">
                      <a:avLst/>
                    </a:prstGeom>
                    <a:noFill/>
                    <a:ln>
                      <a:noFill/>
                    </a:ln>
                    <a:extLst>
                      <a:ext uri="{53640926-AAD7-44D8-BBD7-CCE9431645EC}">
                        <a14:shadowObscured xmlns:a14="http://schemas.microsoft.com/office/drawing/2010/main"/>
                      </a:ext>
                    </a:extLst>
                  </pic:spPr>
                </pic:pic>
              </a:graphicData>
            </a:graphic>
          </wp:inline>
        </w:drawing>
      </w:r>
    </w:p>
    <w:p w:rsidR="009E20BF" w:rsidRPr="009E20BF" w:rsidRDefault="009E20BF" w:rsidP="009E20BF">
      <w:pPr>
        <w:pStyle w:val="APA7MA"/>
        <w:ind w:firstLine="0"/>
        <w:rPr>
          <w:lang w:val="es-ES"/>
        </w:rPr>
      </w:pPr>
      <w:r>
        <w:rPr>
          <w:rStyle w:val="notasCar"/>
          <w:b/>
          <w:i w:val="0"/>
        </w:rPr>
        <w:t>Nota</w:t>
      </w:r>
      <w:r w:rsidRPr="00800E07">
        <w:rPr>
          <w:rStyle w:val="notasCar"/>
        </w:rPr>
        <w:t>. Representacion de la postura como un proceso de adaptación funcional. Elaboración propia, basada en Shumway-Cook y Woollacott (2019</w:t>
      </w:r>
      <w:r w:rsidRPr="00221A6C">
        <w:rPr>
          <w:rStyle w:val="notasCar"/>
        </w:rPr>
        <w:t>)</w:t>
      </w:r>
      <w:r>
        <w:rPr>
          <w:rFonts w:ascii="Segoe UI" w:hAnsi="Segoe UI" w:cs="Segoe UI"/>
          <w:color w:val="1A1A1A"/>
          <w:shd w:val="clear" w:color="auto" w:fill="F8F8F7"/>
        </w:rPr>
        <w:t>.</w:t>
      </w:r>
    </w:p>
    <w:p w:rsidR="00016BEB" w:rsidRPr="00146537" w:rsidRDefault="00016BEB" w:rsidP="00146537">
      <w:pPr>
        <w:pStyle w:val="Ttulo3"/>
        <w:rPr>
          <w:lang w:val="es-ES"/>
        </w:rPr>
      </w:pPr>
      <w:bookmarkStart w:id="94" w:name="_Toc243667784"/>
      <w:r w:rsidRPr="00146537">
        <w:rPr>
          <w:lang w:val="es-ES"/>
        </w:rPr>
        <w:lastRenderedPageBreak/>
        <w:t>Ejercicios de Equilibrio</w:t>
      </w:r>
      <w:bookmarkEnd w:id="94"/>
    </w:p>
    <w:p w:rsidR="00016BEB" w:rsidRPr="00016BEB" w:rsidRDefault="00016BEB" w:rsidP="00016BEB">
      <w:pPr>
        <w:pStyle w:val="APA7MA"/>
      </w:pPr>
      <w:r w:rsidRPr="00016BEB">
        <w:t>Paul Shumway-Cook y Marjorie Woollacott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r w:rsidRPr="00016BEB">
        <w:t>Anne Shumway-Cook y Marjorie Woollacott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F12A94" w:rsidRPr="00F12A94" w:rsidRDefault="00F12A94" w:rsidP="00A474A0">
      <w:pPr>
        <w:pStyle w:val="Ttulo4"/>
        <w:rPr>
          <w:lang w:val="es-ES"/>
        </w:rPr>
      </w:pPr>
      <w:r w:rsidRPr="00F12A94">
        <w:rPr>
          <w:lang w:val="es-ES"/>
        </w:rPr>
        <w:t>Ti</w:t>
      </w:r>
      <w:r w:rsidR="00DF53F0">
        <w:rPr>
          <w:lang w:val="es-ES"/>
        </w:rPr>
        <w:t>pos de Ejercicios de Equilibrio</w:t>
      </w:r>
    </w:p>
    <w:p w:rsidR="00F12A94" w:rsidRDefault="00403D4C" w:rsidP="00F12A94">
      <w:pPr>
        <w:pStyle w:val="APA7MA"/>
        <w:rPr>
          <w:rStyle w:val="citation-90"/>
          <w:lang w:val="es-ES"/>
        </w:rPr>
      </w:pPr>
      <w:r w:rsidRPr="00351E9E">
        <w:t>A continuación, se detallan las actividades consideradas en esta investigación. Como evaluación inicial, el profesional de la salud aplicará la Prueba de Romberg durante la inducción</w:t>
      </w:r>
      <w:r>
        <w:t xml:space="preserve">. </w:t>
      </w:r>
    </w:p>
    <w:p w:rsidR="0038149E" w:rsidRPr="00351E9E" w:rsidRDefault="0038149E" w:rsidP="0038149E">
      <w:pPr>
        <w:pStyle w:val="Ttulo5"/>
        <w:rPr>
          <w:lang w:val="es-ES"/>
        </w:rPr>
      </w:pPr>
      <w:r w:rsidRPr="00351E9E">
        <w:rPr>
          <w:lang w:val="es-ES"/>
        </w:rPr>
        <w:t>Prueba de Romberg (Evaluación del Equilibrio Estático):</w:t>
      </w:r>
    </w:p>
    <w:p w:rsidR="0038149E" w:rsidRPr="0038149E" w:rsidRDefault="00351E9E" w:rsidP="00403D4C">
      <w:pPr>
        <w:pStyle w:val="APA7MA"/>
        <w:rPr>
          <w:lang w:eastAsia="es-ES"/>
        </w:rPr>
      </w:pPr>
      <w:r>
        <w:t>La prueba de Romberg es una exploración neurológica diseñada para evaluar el equilibrio estático, la función vestibular y la sensibilidad propioceptiva (Romberg, 1851). Esta evaluación se fundamenta en la capacidad del sistema nervioso central para integrar simultáneamente los sistemas visual, vestibular y somatosensorial que controlan la postura (Shumway-Cook &amp; Woollacott, 2017). Al suprimir el control visual mediante el cierre de los ojos, el sistema nervioso queda condicionado exclusivamente a las respuestas vestibular y propioceptiva para mantener la bipedestación estática.</w:t>
      </w:r>
    </w:p>
    <w:p w:rsidR="00A55C5E" w:rsidRPr="00A55C5E" w:rsidRDefault="00A55C5E" w:rsidP="00A55C5E">
      <w:pPr>
        <w:pStyle w:val="APA7MA"/>
        <w:rPr>
          <w:b/>
        </w:rPr>
      </w:pPr>
      <w:r w:rsidRPr="00A55C5E">
        <w:rPr>
          <w:b/>
        </w:rPr>
        <w:t>Procedimiento de la evaluación:</w:t>
      </w:r>
    </w:p>
    <w:p w:rsidR="00A55C5E" w:rsidRPr="00A55C5E" w:rsidRDefault="00A55C5E" w:rsidP="00B3174E">
      <w:pPr>
        <w:pStyle w:val="APA7MA"/>
        <w:numPr>
          <w:ilvl w:val="0"/>
          <w:numId w:val="17"/>
        </w:numPr>
        <w:ind w:left="1134"/>
      </w:pPr>
      <w:r w:rsidRPr="008A1FEE">
        <w:rPr>
          <w:b/>
        </w:rPr>
        <w:t>Posición inicial:</w:t>
      </w:r>
      <w:r w:rsidRPr="00A55C5E">
        <w:t xml:space="preserve"> El adulto mayor se coloca de pie con los pies juntos y los brazos extendidos a los costados (Romberg, 1851).</w:t>
      </w:r>
    </w:p>
    <w:p w:rsidR="00A55C5E" w:rsidRPr="00A55C5E" w:rsidRDefault="00A55C5E" w:rsidP="00B3174E">
      <w:pPr>
        <w:pStyle w:val="APA7MA"/>
        <w:numPr>
          <w:ilvl w:val="0"/>
          <w:numId w:val="17"/>
        </w:numPr>
        <w:ind w:left="1134"/>
      </w:pPr>
      <w:r w:rsidRPr="008A1FEE">
        <w:rPr>
          <w:b/>
        </w:rPr>
        <w:t>Ojos abiertos:</w:t>
      </w:r>
      <w:r w:rsidRPr="00A55C5E">
        <w:t xml:space="preserve"> Se observa la postura durante 20 a 30 segundos para detectar oscilaciones espontáneas o asimetrías del tronco.</w:t>
      </w:r>
    </w:p>
    <w:p w:rsidR="00A55C5E" w:rsidRPr="00A55C5E" w:rsidRDefault="00A55C5E" w:rsidP="00B3174E">
      <w:pPr>
        <w:pStyle w:val="APA7MA"/>
        <w:numPr>
          <w:ilvl w:val="0"/>
          <w:numId w:val="17"/>
        </w:numPr>
        <w:ind w:left="1134"/>
      </w:pPr>
      <w:r w:rsidRPr="008A1FEE">
        <w:rPr>
          <w:b/>
        </w:rPr>
        <w:t>Ojos cerrados:</w:t>
      </w:r>
      <w:r w:rsidRPr="00A55C5E">
        <w:t xml:space="preserve"> Manteniendo la postura, se indica al paciente que cierre los ojos mientras el examinador vigila su estabilidad durante el mismo lapso.</w:t>
      </w:r>
    </w:p>
    <w:p w:rsidR="00A55C5E" w:rsidRPr="00A55C5E" w:rsidRDefault="00A55C5E" w:rsidP="00A55C5E">
      <w:pPr>
        <w:pStyle w:val="APA7MA"/>
        <w:rPr>
          <w:b/>
        </w:rPr>
      </w:pPr>
      <w:r w:rsidRPr="00A55C5E">
        <w:rPr>
          <w:b/>
        </w:rPr>
        <w:t>Criterios de interpretación:</w:t>
      </w:r>
    </w:p>
    <w:p w:rsidR="00A55C5E" w:rsidRPr="00A55C5E" w:rsidRDefault="00A55C5E" w:rsidP="00B3174E">
      <w:pPr>
        <w:pStyle w:val="APA7MA"/>
        <w:numPr>
          <w:ilvl w:val="0"/>
          <w:numId w:val="18"/>
        </w:numPr>
        <w:ind w:left="1134"/>
      </w:pPr>
      <w:r w:rsidRPr="008A1FEE">
        <w:rPr>
          <w:b/>
        </w:rPr>
        <w:lastRenderedPageBreak/>
        <w:t>Romberg Negativo:</w:t>
      </w:r>
      <w:r w:rsidRPr="00A55C5E">
        <w:t xml:space="preserve"> El paciente mantiene la estabilidad o presenta un balanceo mínimo dentro de los parámetros normales de control postural.</w:t>
      </w:r>
    </w:p>
    <w:p w:rsidR="00403D4C" w:rsidRPr="00351E9E" w:rsidRDefault="00A55C5E" w:rsidP="00B3174E">
      <w:pPr>
        <w:pStyle w:val="APA7MA"/>
        <w:numPr>
          <w:ilvl w:val="0"/>
          <w:numId w:val="18"/>
        </w:numPr>
        <w:ind w:left="1134"/>
        <w:rPr>
          <w:lang w:eastAsia="es-ES"/>
        </w:rPr>
      </w:pPr>
      <w:r w:rsidRPr="008A1FEE">
        <w:rPr>
          <w:b/>
        </w:rPr>
        <w:t>Romberg Positivo:</w:t>
      </w:r>
      <w:r w:rsidRPr="00A55C5E">
        <w:t xml:space="preserve"> El paciente pierde el control de la postura, presenta un tambaleo excesivo o se inclina marcadamente al cerrar los ojos, lo que denota un déficit propioceptivo o vestibular y un alto riesgo de caídas (Romberg, 1851)</w:t>
      </w:r>
      <w:r w:rsidRPr="00A55C5E">
        <w:rPr>
          <w:lang w:eastAsia="es-ES"/>
        </w:rPr>
        <w:t>.</w:t>
      </w:r>
    </w:p>
    <w:p w:rsidR="00351E9E" w:rsidRDefault="00351E9E" w:rsidP="00351E9E">
      <w:pPr>
        <w:pStyle w:val="TABLAS-FIGURAS"/>
      </w:pPr>
      <w:bookmarkStart w:id="95" w:name="_Toc243652795"/>
      <w:r w:rsidRPr="00351E9E">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19</w:t>
      </w:r>
      <w:r w:rsidR="001E25CB">
        <w:rPr>
          <w:b/>
        </w:rPr>
        <w:fldChar w:fldCharType="end"/>
      </w:r>
      <w:r>
        <w:br/>
      </w:r>
      <w:r w:rsidRPr="004D34E2">
        <w:t>Prueba de Romberg</w:t>
      </w:r>
      <w:bookmarkEnd w:id="95"/>
    </w:p>
    <w:p w:rsidR="00403D4C" w:rsidRDefault="00403D4C" w:rsidP="00351E9E">
      <w:pPr>
        <w:spacing w:before="100" w:beforeAutospacing="1" w:after="100" w:afterAutospacing="1" w:line="240" w:lineRule="auto"/>
        <w:rPr>
          <w:rFonts w:ascii="Times New Roman" w:eastAsia="Times New Roman" w:hAnsi="Times New Roman" w:cs="Times New Roman"/>
          <w:sz w:val="24"/>
          <w:szCs w:val="24"/>
          <w:lang w:val="es-ES" w:eastAsia="es-ES"/>
        </w:rPr>
      </w:pPr>
      <w:r w:rsidRPr="00403D4C">
        <w:rPr>
          <w:rFonts w:ascii="Times New Roman" w:eastAsia="Times New Roman" w:hAnsi="Times New Roman" w:cs="Times New Roman"/>
          <w:noProof/>
          <w:sz w:val="24"/>
          <w:szCs w:val="24"/>
          <w:lang w:val="es-ES" w:eastAsia="es-ES"/>
        </w:rPr>
        <w:drawing>
          <wp:inline distT="0" distB="0" distL="0" distR="0" wp14:anchorId="25562440" wp14:editId="74B981CA">
            <wp:extent cx="3516015" cy="3556628"/>
            <wp:effectExtent l="0" t="0" r="8255" b="6350"/>
            <wp:docPr id="28" name="Imagen 28" descr="C:\Users\ADMIN\Downloads\romberg_infografia_estilo_refe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romberg_infografia_estilo_referencia.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1880" b="12247"/>
                    <a:stretch/>
                  </pic:blipFill>
                  <pic:spPr bwMode="auto">
                    <a:xfrm>
                      <a:off x="0" y="0"/>
                      <a:ext cx="3532946" cy="3573755"/>
                    </a:xfrm>
                    <a:prstGeom prst="rect">
                      <a:avLst/>
                    </a:prstGeom>
                    <a:noFill/>
                    <a:ln>
                      <a:noFill/>
                    </a:ln>
                    <a:extLst>
                      <a:ext uri="{53640926-AAD7-44D8-BBD7-CCE9431645EC}">
                        <a14:shadowObscured xmlns:a14="http://schemas.microsoft.com/office/drawing/2010/main"/>
                      </a:ext>
                    </a:extLst>
                  </pic:spPr>
                </pic:pic>
              </a:graphicData>
            </a:graphic>
          </wp:inline>
        </w:drawing>
      </w:r>
    </w:p>
    <w:p w:rsidR="00403D4C" w:rsidRPr="0038149E" w:rsidRDefault="00403D4C" w:rsidP="00351E9E">
      <w:pPr>
        <w:pStyle w:val="notas"/>
        <w:rPr>
          <w:rFonts w:ascii="Times New Roman" w:eastAsia="Times New Roman" w:hAnsi="Times New Roman" w:cs="Times New Roman"/>
          <w:sz w:val="24"/>
          <w:szCs w:val="24"/>
          <w:lang w:eastAsia="es-ES"/>
        </w:rPr>
      </w:pPr>
      <w:r w:rsidRPr="00403D4C">
        <w:rPr>
          <w:rStyle w:val="Textoennegrita"/>
          <w:rFonts w:ascii="Segoe UI" w:hAnsi="Segoe UI" w:cs="Segoe UI"/>
          <w:color w:val="1A1A1A"/>
          <w:bdr w:val="single" w:sz="2" w:space="0" w:color="E5E7EB" w:frame="1"/>
          <w:shd w:val="clear" w:color="auto" w:fill="F8F8F7"/>
        </w:rPr>
        <w:t>Nota.</w:t>
      </w:r>
      <w:r w:rsidRPr="00403D4C">
        <w:rPr>
          <w:shd w:val="clear" w:color="auto" w:fill="F8F8F7"/>
        </w:rPr>
        <w:t xml:space="preserve"> </w:t>
      </w:r>
      <w:r w:rsidR="00351E9E">
        <w:rPr>
          <w:shd w:val="clear" w:color="auto" w:fill="F8F8F7"/>
        </w:rPr>
        <w:t>P</w:t>
      </w:r>
      <w:r w:rsidRPr="00403D4C">
        <w:rPr>
          <w:shd w:val="clear" w:color="auto" w:fill="F8F8F7"/>
        </w:rPr>
        <w:t>rueba de Romberg. Elaboración propia, basada en Romberg (1851</w:t>
      </w:r>
      <w:r w:rsidRPr="00351E9E">
        <w:rPr>
          <w:shd w:val="clear" w:color="auto" w:fill="F8F8F7"/>
        </w:rPr>
        <w:t>).</w:t>
      </w:r>
    </w:p>
    <w:p w:rsidR="0038149E" w:rsidRPr="0038149E" w:rsidRDefault="00351E9E" w:rsidP="00351E9E">
      <w:pPr>
        <w:pStyle w:val="APA7MA"/>
      </w:pPr>
      <w:r w:rsidRPr="00351E9E">
        <w:t>A continuación, el programa contempla tres ejercicios de equilibrio: marcha en tándem, apoyo unipodal intercalado y la postura del árbol.</w:t>
      </w:r>
      <w:r>
        <w:rPr>
          <w:rStyle w:val="citation-90"/>
          <w:lang w:val="es-ES"/>
        </w:rPr>
        <w:t>:</w:t>
      </w:r>
    </w:p>
    <w:p w:rsidR="00C045A5" w:rsidRPr="00DF53F0" w:rsidRDefault="00C045A5" w:rsidP="00C045A5">
      <w:pPr>
        <w:pStyle w:val="Ttulo5"/>
        <w:rPr>
          <w:rFonts w:eastAsia="Times New Roman"/>
          <w:lang w:val="es-ES" w:eastAsia="es-ES"/>
        </w:rPr>
      </w:pPr>
      <w:r w:rsidRPr="00DF53F0">
        <w:rPr>
          <w:rFonts w:eastAsia="Times New Roman"/>
          <w:lang w:val="es-ES" w:eastAsia="es-ES"/>
        </w:rPr>
        <w:lastRenderedPageBreak/>
        <w:t>Posición en Tándem (Talón-Punta):</w:t>
      </w:r>
    </w:p>
    <w:p w:rsidR="00C045A5" w:rsidRDefault="00C045A5" w:rsidP="00C045A5">
      <w:pPr>
        <w:pStyle w:val="APA7MA"/>
        <w:rPr>
          <w:lang w:eastAsia="es-ES"/>
        </w:rPr>
      </w:pPr>
      <w:r w:rsidRPr="00C045A5">
        <w:rPr>
          <w:lang w:eastAsia="es-ES"/>
        </w:rPr>
        <w:t>Consiste en colocar un pie directamente frente al otro en línea recta, reduciendo la base de sustentación lateral. Este ejercicio estimula la propiocepción en los miembros inferiores y obliga al sistema nervioso a optimizar las estrategias de tobillo, mejorando la bipedestación estática y reduciendo el balanceo corporal (Lord et al., 2021).</w:t>
      </w:r>
    </w:p>
    <w:p w:rsidR="00DF53F0" w:rsidRPr="00DF53F0" w:rsidRDefault="00DF53F0" w:rsidP="00DF53F0">
      <w:pPr>
        <w:pStyle w:val="TABLAS-FIGURAS"/>
      </w:pPr>
      <w:bookmarkStart w:id="96" w:name="_Toc243652796"/>
      <w:r w:rsidRPr="00DF53F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20</w:t>
      </w:r>
      <w:r w:rsidR="001E25CB">
        <w:rPr>
          <w:b/>
          <w:i w:val="0"/>
        </w:rPr>
        <w:fldChar w:fldCharType="end"/>
      </w:r>
      <w:r w:rsidRPr="00DF53F0">
        <w:br/>
      </w:r>
      <w:r>
        <w:t>Posición en tándem</w:t>
      </w:r>
      <w:bookmarkEnd w:id="96"/>
    </w:p>
    <w:p w:rsidR="000E0EE1" w:rsidRDefault="00DF53F0" w:rsidP="000E0EE1">
      <w:pPr>
        <w:pStyle w:val="APA7MA"/>
        <w:ind w:firstLine="0"/>
        <w:rPr>
          <w:rStyle w:val="Textoennegrita"/>
          <w:bCs w:val="0"/>
          <w:i/>
        </w:rPr>
      </w:pPr>
      <w:r w:rsidRPr="00DF53F0">
        <w:rPr>
          <w:noProof/>
          <w:lang w:val="es-ES" w:eastAsia="es-ES"/>
        </w:rPr>
        <w:drawing>
          <wp:inline distT="0" distB="0" distL="0" distR="0" wp14:anchorId="0BB51AB9" wp14:editId="3DCED3E5">
            <wp:extent cx="2821577" cy="3134027"/>
            <wp:effectExtent l="0" t="0" r="0" b="9525"/>
            <wp:docPr id="56" name="Imagen 56" descr="C:\Users\ADMIN\Downloads\diagrama_tandem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ownloads\diagrama_tandem_silueta_simpl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61" t="7603" b="5282"/>
                    <a:stretch/>
                  </pic:blipFill>
                  <pic:spPr bwMode="auto">
                    <a:xfrm>
                      <a:off x="0" y="0"/>
                      <a:ext cx="2938689" cy="3264108"/>
                    </a:xfrm>
                    <a:prstGeom prst="rect">
                      <a:avLst/>
                    </a:prstGeom>
                    <a:noFill/>
                    <a:ln>
                      <a:noFill/>
                    </a:ln>
                    <a:extLst>
                      <a:ext uri="{53640926-AAD7-44D8-BBD7-CCE9431645EC}">
                        <a14:shadowObscured xmlns:a14="http://schemas.microsoft.com/office/drawing/2010/main"/>
                      </a:ext>
                    </a:extLst>
                  </pic:spPr>
                </pic:pic>
              </a:graphicData>
            </a:graphic>
          </wp:inline>
        </w:drawing>
      </w:r>
    </w:p>
    <w:p w:rsidR="000E0EE1" w:rsidRDefault="00DF53F0" w:rsidP="000E0EE1">
      <w:pPr>
        <w:pStyle w:val="APA7MA"/>
        <w:ind w:firstLine="0"/>
        <w:rPr>
          <w:lang w:eastAsia="es-ES"/>
        </w:rPr>
      </w:pPr>
      <w:r w:rsidRPr="000E0EE1">
        <w:rPr>
          <w:rStyle w:val="notasCar"/>
          <w:b/>
          <w:i w:val="0"/>
        </w:rPr>
        <w:t>Nota.</w:t>
      </w:r>
      <w:r w:rsidRPr="000E0EE1">
        <w:rPr>
          <w:rStyle w:val="notasCar"/>
        </w:rPr>
        <w:t xml:space="preserve"> Diagrama esquemático de la posición en tándem talón-punta. Elaboración propia</w:t>
      </w:r>
      <w:r w:rsidR="000E0EE1" w:rsidRPr="000E0EE1">
        <w:rPr>
          <w:rStyle w:val="notasCar"/>
        </w:rPr>
        <w:t>, basada en Lord et al. (2021)</w:t>
      </w:r>
      <w:r w:rsidR="000E0EE1">
        <w:t>.</w:t>
      </w:r>
    </w:p>
    <w:p w:rsidR="00C045A5" w:rsidRPr="00C045A5" w:rsidRDefault="00C045A5" w:rsidP="00C045A5">
      <w:pPr>
        <w:pStyle w:val="Ttulo5"/>
        <w:rPr>
          <w:rFonts w:eastAsia="Times New Roman"/>
          <w:lang w:val="es-ES" w:eastAsia="es-ES"/>
        </w:rPr>
      </w:pPr>
      <w:r w:rsidRPr="00C045A5">
        <w:rPr>
          <w:rFonts w:eastAsia="Times New Roman"/>
          <w:lang w:val="es-ES" w:eastAsia="es-ES"/>
        </w:rPr>
        <w:t>Apoyo Unipodal (Sostenerse sobre una pierna):</w:t>
      </w:r>
    </w:p>
    <w:p w:rsidR="00C045A5" w:rsidRDefault="00C045A5" w:rsidP="00C045A5">
      <w:pPr>
        <w:pStyle w:val="APA7MA"/>
        <w:rPr>
          <w:lang w:eastAsia="es-ES"/>
        </w:rPr>
      </w:pPr>
      <w:r w:rsidRPr="00C045A5">
        <w:rPr>
          <w:lang w:eastAsia="es-ES"/>
        </w:rPr>
        <w:t xml:space="preserve">Implica elevar una extremidad inferior manteniendo el control de la postura exclusivamente con el miembro de apoyo. La investigación respalda que el entrenamiento unipodal progresivo incrementa la fuerza de la musculatura estabilizadora de la cadera y disminuye la incidencia de caídas laterales. Estudios aleatorizados controlados han </w:t>
      </w:r>
      <w:r w:rsidRPr="00C045A5">
        <w:rPr>
          <w:lang w:eastAsia="es-ES"/>
        </w:rPr>
        <w:lastRenderedPageBreak/>
        <w:t>demostrado que la práctica de apoyo unipodal con ojos abiertos durante 1 minuto, tres veces al día, es efectiva para prevenir caídas en adultos mayores, particularmente en mujeres de 75 años o más con equilibrio comprometido (Michikawa et al</w:t>
      </w:r>
      <w:r w:rsidR="005329E0">
        <w:rPr>
          <w:lang w:eastAsia="es-ES"/>
        </w:rPr>
        <w:t>., 2015; Sakamoto et al., 2006).</w:t>
      </w:r>
    </w:p>
    <w:p w:rsidR="000D5988" w:rsidRDefault="000D5988" w:rsidP="000D5988">
      <w:pPr>
        <w:pStyle w:val="TABLAS-FIGURAS"/>
      </w:pPr>
      <w:bookmarkStart w:id="97" w:name="_Toc243652797"/>
      <w:r w:rsidRPr="000D5988">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21</w:t>
      </w:r>
      <w:r w:rsidR="001E25CB">
        <w:rPr>
          <w:b/>
          <w:i w:val="0"/>
        </w:rPr>
        <w:fldChar w:fldCharType="end"/>
      </w:r>
      <w:r>
        <w:br/>
      </w:r>
      <w:r w:rsidRPr="003B67F7">
        <w:t>Apoyo Unipodal</w:t>
      </w:r>
      <w:bookmarkEnd w:id="97"/>
    </w:p>
    <w:p w:rsidR="000E0EE1" w:rsidRDefault="005329E0" w:rsidP="000E0EE1">
      <w:pPr>
        <w:pStyle w:val="APA7MA"/>
        <w:ind w:firstLine="0"/>
        <w:rPr>
          <w:b/>
          <w:i/>
        </w:rPr>
      </w:pPr>
      <w:r w:rsidRPr="005329E0">
        <w:rPr>
          <w:noProof/>
          <w:lang w:val="es-ES" w:eastAsia="es-ES"/>
        </w:rPr>
        <w:drawing>
          <wp:inline distT="0" distB="0" distL="0" distR="0" wp14:anchorId="42A3C3DF" wp14:editId="1F9E0706">
            <wp:extent cx="3544388" cy="3806217"/>
            <wp:effectExtent l="0" t="0" r="0" b="3810"/>
            <wp:docPr id="57" name="Imagen 57" descr="C:\Users\ADMIN\Downloads\diagrama_apoyo_unipodal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ownloads\diagrama_apoyo_unipodal_silueta_simple.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603" b="6487"/>
                    <a:stretch/>
                  </pic:blipFill>
                  <pic:spPr bwMode="auto">
                    <a:xfrm>
                      <a:off x="0" y="0"/>
                      <a:ext cx="3584692" cy="3849498"/>
                    </a:xfrm>
                    <a:prstGeom prst="rect">
                      <a:avLst/>
                    </a:prstGeom>
                    <a:noFill/>
                    <a:ln>
                      <a:noFill/>
                    </a:ln>
                    <a:extLst>
                      <a:ext uri="{53640926-AAD7-44D8-BBD7-CCE9431645EC}">
                        <a14:shadowObscured xmlns:a14="http://schemas.microsoft.com/office/drawing/2010/main"/>
                      </a:ext>
                    </a:extLst>
                  </pic:spPr>
                </pic:pic>
              </a:graphicData>
            </a:graphic>
          </wp:inline>
        </w:drawing>
      </w:r>
    </w:p>
    <w:p w:rsidR="00E022DF" w:rsidRPr="00E022DF" w:rsidRDefault="000D5988" w:rsidP="00E022DF">
      <w:pPr>
        <w:pStyle w:val="APA7MA"/>
        <w:ind w:firstLine="0"/>
      </w:pPr>
      <w:r w:rsidRPr="000D5988">
        <w:rPr>
          <w:b/>
          <w:i/>
        </w:rPr>
        <w:t>Nota.</w:t>
      </w:r>
      <w:r w:rsidRPr="000D5988">
        <w:t xml:space="preserve"> Diagrama esquemático del apoyo unipodal. Elaboración propia, basada en Michikawa et al. (2015).</w:t>
      </w:r>
    </w:p>
    <w:p w:rsidR="00C943B7" w:rsidRPr="00C943B7" w:rsidRDefault="00C943B7" w:rsidP="00CD69FA">
      <w:pPr>
        <w:pStyle w:val="Ttulo5"/>
        <w:rPr>
          <w:rFonts w:eastAsia="Times New Roman"/>
          <w:lang w:val="es-ES" w:eastAsia="es-ES"/>
        </w:rPr>
      </w:pPr>
      <w:r w:rsidRPr="00C943B7">
        <w:rPr>
          <w:rFonts w:eastAsia="Times New Roman"/>
          <w:bdr w:val="none" w:sz="0" w:space="0" w:color="auto" w:frame="1"/>
          <w:lang w:val="es-ES" w:eastAsia="es-ES"/>
        </w:rPr>
        <w:t>Postura del Árbol Modificada (</w:t>
      </w:r>
      <w:r w:rsidRPr="00C943B7">
        <w:rPr>
          <w:rFonts w:eastAsia="Times New Roman"/>
          <w:iCs/>
          <w:bdr w:val="none" w:sz="0" w:space="0" w:color="auto" w:frame="1"/>
          <w:lang w:val="es-ES" w:eastAsia="es-ES"/>
        </w:rPr>
        <w:t>Vrksasana</w:t>
      </w:r>
      <w:r w:rsidRPr="00C943B7">
        <w:rPr>
          <w:rFonts w:eastAsia="Times New Roman"/>
          <w:bdr w:val="none" w:sz="0" w:space="0" w:color="auto" w:frame="1"/>
          <w:lang w:val="es-ES" w:eastAsia="es-ES"/>
        </w:rPr>
        <w:t xml:space="preserve"> adaptada):</w:t>
      </w:r>
    </w:p>
    <w:p w:rsidR="00C943B7" w:rsidRPr="00C943B7" w:rsidRDefault="00C943B7" w:rsidP="00C943B7">
      <w:pPr>
        <w:spacing w:after="0" w:line="240" w:lineRule="auto"/>
        <w:rPr>
          <w:rFonts w:ascii="Times New Roman" w:eastAsia="Times New Roman" w:hAnsi="Times New Roman" w:cs="Times New Roman"/>
          <w:color w:val="1F1F1F"/>
          <w:sz w:val="24"/>
          <w:szCs w:val="24"/>
          <w:lang w:val="es-ES" w:eastAsia="es-ES"/>
        </w:rPr>
      </w:pPr>
    </w:p>
    <w:p w:rsidR="00C943B7" w:rsidRPr="00C943B7" w:rsidRDefault="00C943B7" w:rsidP="00CD69FA">
      <w:pPr>
        <w:pStyle w:val="APA7MA"/>
        <w:rPr>
          <w:lang w:eastAsia="es-ES"/>
        </w:rPr>
      </w:pPr>
      <w:r w:rsidRPr="00C943B7">
        <w:rPr>
          <w:lang w:eastAsia="es-ES"/>
        </w:rPr>
        <w:t xml:space="preserve">Esta intervención consiste en una postura de bipedestación estática de alta demanda propioceptiva, donde el adulto mayor transfiere la carga total del cuerpo hacia una extremidad inferior de soporte, mientras la pierna opuesta se flexiona con la planta del pie apoyada </w:t>
      </w:r>
      <w:r w:rsidRPr="00C943B7">
        <w:rPr>
          <w:lang w:eastAsia="es-ES"/>
        </w:rPr>
        <w:lastRenderedPageBreak/>
        <w:t>suavemente sobre el tobillo o la pantorrilla (evitando la articulación de la rodilla), idealmente con un punto de apoyo auxiliar cercano para garantizar la seguridad. Desde el enfoque del control motor, esta postura obliga al sistema nervioso central a reorganizar los límites de estabilidad en un plano sagital y frontal de manera simultánea. Su práctica controlada estimula la activación de la musculatura estabilizadora de la cadera —en particular el glúteo medio— y exige una corrección constante de la alineación vertical del tronco frente a la gravedad, optimizando los mecanismos de retroalimentación sensorial indispensables para prevenir caídas (Shumway-Cook &amp; Woollacott, 2019).</w:t>
      </w:r>
    </w:p>
    <w:p w:rsidR="003E3665" w:rsidRDefault="003E3665" w:rsidP="003E3665">
      <w:pPr>
        <w:pStyle w:val="TABLAS-FIGURAS"/>
      </w:pPr>
      <w:bookmarkStart w:id="98" w:name="_Toc243652798"/>
      <w:r w:rsidRPr="003E3665">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22</w:t>
      </w:r>
      <w:r w:rsidR="001E25CB">
        <w:rPr>
          <w:b/>
          <w:i w:val="0"/>
        </w:rPr>
        <w:fldChar w:fldCharType="end"/>
      </w:r>
      <w:r>
        <w:br/>
      </w:r>
      <w:r w:rsidRPr="00852BED">
        <w:t>Postura del Árbol</w:t>
      </w:r>
      <w:r>
        <w:t>.</w:t>
      </w:r>
      <w:bookmarkEnd w:id="98"/>
    </w:p>
    <w:p w:rsidR="00E022DF" w:rsidRDefault="00CD69FA" w:rsidP="00542CCB">
      <w:pPr>
        <w:pStyle w:val="APA7MA"/>
        <w:ind w:firstLine="0"/>
        <w:rPr>
          <w:rStyle w:val="notasCar"/>
          <w:b/>
          <w:i w:val="0"/>
          <w:lang w:eastAsia="es-ES"/>
        </w:rPr>
      </w:pPr>
      <w:r w:rsidRPr="00CD69FA">
        <w:rPr>
          <w:noProof/>
          <w:lang w:val="es-ES" w:eastAsia="es-ES"/>
        </w:rPr>
        <w:drawing>
          <wp:inline distT="0" distB="0" distL="0" distR="0" wp14:anchorId="0C802FD3" wp14:editId="2CB75F6F">
            <wp:extent cx="4421307" cy="2420983"/>
            <wp:effectExtent l="0" t="0" r="0" b="0"/>
            <wp:docPr id="61" name="Imagen 61" descr="C:\Users\ADMIN\Downloads\diagrama_postura_arbol_modificada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ownloads\diagrama_postura_arbol_modificada_horizontal.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180" b="7683"/>
                    <a:stretch/>
                  </pic:blipFill>
                  <pic:spPr bwMode="auto">
                    <a:xfrm>
                      <a:off x="0" y="0"/>
                      <a:ext cx="4473717" cy="2449681"/>
                    </a:xfrm>
                    <a:prstGeom prst="rect">
                      <a:avLst/>
                    </a:prstGeom>
                    <a:noFill/>
                    <a:ln>
                      <a:noFill/>
                    </a:ln>
                    <a:extLst>
                      <a:ext uri="{53640926-AAD7-44D8-BBD7-CCE9431645EC}">
                        <a14:shadowObscured xmlns:a14="http://schemas.microsoft.com/office/drawing/2010/main"/>
                      </a:ext>
                    </a:extLst>
                  </pic:spPr>
                </pic:pic>
              </a:graphicData>
            </a:graphic>
          </wp:inline>
        </w:drawing>
      </w:r>
    </w:p>
    <w:p w:rsidR="00542CCB" w:rsidRPr="00542CCB" w:rsidRDefault="00542CCB" w:rsidP="00542CCB">
      <w:pPr>
        <w:pStyle w:val="APA7MA"/>
        <w:ind w:firstLine="0"/>
        <w:rPr>
          <w:i/>
          <w:iCs/>
          <w:color w:val="000000" w:themeColor="text1"/>
          <w:sz w:val="20"/>
          <w:szCs w:val="18"/>
          <w:lang w:val="es-ES" w:eastAsia="es-ES"/>
        </w:rPr>
      </w:pPr>
      <w:r w:rsidRPr="00542CCB">
        <w:rPr>
          <w:rStyle w:val="notasCar"/>
          <w:b/>
          <w:i w:val="0"/>
          <w:lang w:eastAsia="es-ES"/>
        </w:rPr>
        <w:t>Nota.</w:t>
      </w:r>
      <w:r w:rsidRPr="00542CCB">
        <w:rPr>
          <w:rStyle w:val="notasCar"/>
          <w:lang w:eastAsia="es-ES"/>
        </w:rPr>
        <w:t xml:space="preserve"> Diagrama esquemático de la ejecución de la Postura del Árbol Modificada (Vrksasana adaptada). Elaboración propia, basada en Shumway-Cook y Woollacott (2019) y Lord et al. (2021)</w:t>
      </w:r>
      <w:r w:rsidRPr="00542CCB">
        <w:rPr>
          <w:rFonts w:ascii="Times New Roman" w:eastAsia="Times New Roman" w:hAnsi="Times New Roman" w:cs="Times New Roman"/>
          <w:color w:val="1F1F1F"/>
          <w:sz w:val="24"/>
          <w:szCs w:val="24"/>
          <w:lang w:eastAsia="es-ES"/>
        </w:rPr>
        <w:t>.</w:t>
      </w:r>
    </w:p>
    <w:p w:rsidR="00271F01" w:rsidRPr="00271F01" w:rsidRDefault="00271F01" w:rsidP="00271F01">
      <w:pPr>
        <w:pStyle w:val="Ttulo3"/>
      </w:pPr>
      <w:r>
        <w:rPr>
          <w:lang w:val="es-ES"/>
        </w:rPr>
        <w:t xml:space="preserve"> </w:t>
      </w:r>
      <w:bookmarkStart w:id="99" w:name="_Toc243667785"/>
      <w:r w:rsidR="00B93695">
        <w:rPr>
          <w:lang w:val="es-ES"/>
        </w:rPr>
        <w:t xml:space="preserve">El </w:t>
      </w:r>
      <w:r w:rsidRPr="00271F01">
        <w:t>Adulto Mayor</w:t>
      </w:r>
      <w:bookmarkEnd w:id="99"/>
    </w:p>
    <w:p w:rsidR="00271F01" w:rsidRDefault="00BF3C8F" w:rsidP="00271F01">
      <w:pPr>
        <w:pStyle w:val="APA7MA"/>
      </w:pPr>
      <w:r>
        <w:t xml:space="preserve">El término </w:t>
      </w:r>
      <w:r w:rsidR="00271F01">
        <w:t xml:space="preserve">adulto mayor designa a la persona que ha alcanzado la etapa de la vejez, un período vital caracterizado por cambios fisiológicos, funcionales y sociales progresivos. La Organización Mundial de la Salud (OMS) y las Naciones Unidas adoptan como criterio </w:t>
      </w:r>
      <w:r w:rsidR="00271F01">
        <w:lastRenderedPageBreak/>
        <w:t xml:space="preserve">demográfico universal la edad de </w:t>
      </w:r>
      <w:r w:rsidR="00271F01" w:rsidRPr="00BF3C8F">
        <w:t>60 años o más</w:t>
      </w:r>
      <w:r w:rsidR="00271F01">
        <w:t xml:space="preserve"> para definir a la población adulta mayor. La OMS clasifica esta etapa en cuatro subgrupos: mediana edad (45-59 años), vejez (60-74 años), vejez avanzada (75-90 años) y longevidad extrema (más de 90 años) (OMS, 2022).</w:t>
      </w:r>
    </w:p>
    <w:p w:rsidR="007A684E" w:rsidRDefault="007A684E" w:rsidP="007A684E">
      <w:pPr>
        <w:pStyle w:val="TABLAS-FIGURAS"/>
      </w:pPr>
      <w:bookmarkStart w:id="100" w:name="_Toc243652799"/>
      <w:r w:rsidRPr="007A684E">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23</w:t>
      </w:r>
      <w:r w:rsidR="001E25CB">
        <w:rPr>
          <w:b/>
          <w:i w:val="0"/>
        </w:rPr>
        <w:fldChar w:fldCharType="end"/>
      </w:r>
      <w:r>
        <w:br/>
        <w:t>Comparacion adulto mayor</w:t>
      </w:r>
      <w:bookmarkEnd w:id="100"/>
    </w:p>
    <w:p w:rsidR="007A684E" w:rsidRDefault="0013111D" w:rsidP="007A684E">
      <w:pPr>
        <w:pStyle w:val="APA7MA"/>
        <w:ind w:firstLine="0"/>
        <w:rPr>
          <w:sz w:val="24"/>
          <w:szCs w:val="24"/>
        </w:rPr>
      </w:pPr>
      <w:r w:rsidRPr="0013111D">
        <w:rPr>
          <w:noProof/>
          <w:sz w:val="24"/>
          <w:szCs w:val="24"/>
          <w:lang w:val="es-ES" w:eastAsia="es-ES"/>
        </w:rPr>
        <w:drawing>
          <wp:inline distT="0" distB="0" distL="0" distR="0" wp14:anchorId="11D4FE7E" wp14:editId="3333E118">
            <wp:extent cx="4268987" cy="2441275"/>
            <wp:effectExtent l="0" t="0" r="0" b="0"/>
            <wp:docPr id="48" name="Imagen 48" descr="C:\Users\ADMIN\Downloads\etapas_edad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wnloads\etapas_edad_horizontal.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655" t="10964" r="1642" b="7800"/>
                    <a:stretch/>
                  </pic:blipFill>
                  <pic:spPr bwMode="auto">
                    <a:xfrm>
                      <a:off x="0" y="0"/>
                      <a:ext cx="4306311" cy="2462619"/>
                    </a:xfrm>
                    <a:prstGeom prst="rect">
                      <a:avLst/>
                    </a:prstGeom>
                    <a:noFill/>
                    <a:ln>
                      <a:noFill/>
                    </a:ln>
                    <a:extLst>
                      <a:ext uri="{53640926-AAD7-44D8-BBD7-CCE9431645EC}">
                        <a14:shadowObscured xmlns:a14="http://schemas.microsoft.com/office/drawing/2010/main"/>
                      </a:ext>
                    </a:extLst>
                  </pic:spPr>
                </pic:pic>
              </a:graphicData>
            </a:graphic>
          </wp:inline>
        </w:drawing>
      </w:r>
    </w:p>
    <w:p w:rsidR="00720381" w:rsidRPr="00720381" w:rsidRDefault="00720381" w:rsidP="00720381">
      <w:pPr>
        <w:pStyle w:val="notas"/>
      </w:pPr>
      <w:r w:rsidRPr="00720381">
        <w:rPr>
          <w:rStyle w:val="Textoennegrita"/>
          <w:bCs w:val="0"/>
          <w:i w:val="0"/>
        </w:rPr>
        <w:t>Nota:</w:t>
      </w:r>
      <w:r w:rsidRPr="00720381">
        <w:t xml:space="preserve"> Se considera persona adulta mayor a quien tiene </w:t>
      </w:r>
      <w:r w:rsidRPr="00720381">
        <w:rPr>
          <w:rStyle w:val="Textoennegrita"/>
          <w:b w:val="0"/>
          <w:bCs w:val="0"/>
        </w:rPr>
        <w:t>60 años o más</w:t>
      </w:r>
      <w:r w:rsidRPr="00720381">
        <w:t xml:space="preserve">. </w:t>
      </w:r>
      <w:r w:rsidRPr="00542CCB">
        <w:rPr>
          <w:rStyle w:val="notasCar"/>
          <w:lang w:eastAsia="es-ES"/>
        </w:rPr>
        <w:t xml:space="preserve">Elaboración propia, basada en </w:t>
      </w:r>
      <w:r w:rsidRPr="00720381">
        <w:t>(OMS, 2022).</w:t>
      </w:r>
    </w:p>
    <w:p w:rsidR="0013111D" w:rsidRDefault="00271F01" w:rsidP="0013111D">
      <w:pPr>
        <w:pStyle w:val="APA7MA"/>
      </w:pPr>
      <w:r w:rsidRPr="00496574">
        <w:t xml:space="preserve">En el contexto boliviano, la Ley N.º 369 "Ley General de las Personas Adultas Mayores" establece los </w:t>
      </w:r>
      <w:r w:rsidRPr="006C33E0">
        <w:rPr>
          <w:rStyle w:val="Textoennegrita"/>
          <w:rFonts w:ascii="Segoe UI" w:hAnsi="Segoe UI" w:cs="Segoe UI"/>
          <w:b w:val="0"/>
          <w:color w:val="0F1115"/>
        </w:rPr>
        <w:t>60 años</w:t>
      </w:r>
      <w:r w:rsidRPr="00496574">
        <w:t xml:space="preserve"> como el umbral legal para adquirir la condición de adulto mayor, reconociendo derechos específicos relacionados con la dignidad, la protección social y la atención integral (Estado Plurinacional de Bolivia, 2013). Asimismo, la Ley N.º 1886 de 1998 ya otorgaba beneficios y descuentos a los ciudadanos desde esa edad.</w:t>
      </w:r>
    </w:p>
    <w:p w:rsidR="00271F01" w:rsidRDefault="00271F01" w:rsidP="0013111D">
      <w:pPr>
        <w:pStyle w:val="APA7MA"/>
      </w:pPr>
      <w:r w:rsidRPr="00271F01">
        <w:t xml:space="preserve">Sin embargo, la definición del adulto mayor no puede reducirse a una cifra. La OMS (2015), en su Informe Mundial sobre Envejecimiento y Salud, propone que la vejez debe entenderse desde la capacidad funcional, es decir, la combinación de las capacidades físicas </w:t>
      </w:r>
      <w:r w:rsidRPr="00271F01">
        <w:lastRenderedPageBreak/>
        <w:t>y mentales de una persona con el entorno en el que vive. Bajo esta perspectiva, dos individuos de 65 años pueden encontrarse en estados funcionales radicalmente distintos: uno puede mantener plena independencia y actividad productiva, mientras que otro puede requerir asistencia para actividades básicas de la vida diaria</w:t>
      </w:r>
      <w:r>
        <w:t>.</w:t>
      </w:r>
    </w:p>
    <w:p w:rsidR="00B93695" w:rsidRDefault="00B93695" w:rsidP="00B93695">
      <w:pPr>
        <w:pStyle w:val="Ttulo4"/>
        <w:rPr>
          <w:lang w:val="es-ES"/>
        </w:rPr>
      </w:pPr>
      <w:r w:rsidRPr="00B33202">
        <w:rPr>
          <w:lang w:val="es-ES"/>
        </w:rPr>
        <w:t>Criterios de Delimitación Cronológica</w:t>
      </w:r>
    </w:p>
    <w:p w:rsidR="0013111D" w:rsidRPr="006C33E0" w:rsidRDefault="006C33E0" w:rsidP="0013111D">
      <w:pPr>
        <w:pStyle w:val="APA7MA"/>
      </w:pPr>
      <w:r w:rsidRPr="00B93695">
        <w:t xml:space="preserve">La discrepancia entre los 60 y 65 años refleja diferencias en los sistemas de protección social y en las condiciones de vida regionales. En América Latina, donde la esperanza de vida ha crecido de manera acelerada pero desigual, la mayoría de los países ha adoptado los </w:t>
      </w:r>
      <w:r w:rsidRPr="00B93695">
        <w:rPr>
          <w:rStyle w:val="Textoennegrita"/>
          <w:b w:val="0"/>
          <w:bCs w:val="0"/>
        </w:rPr>
        <w:t>60 años</w:t>
      </w:r>
      <w:r w:rsidRPr="00B93695">
        <w:t xml:space="preserve"> como umbral para políticas de vejez (CEPAL, 2022).</w:t>
      </w:r>
    </w:p>
    <w:p w:rsidR="009D16C7" w:rsidRDefault="006C33E0" w:rsidP="009D16C7">
      <w:pPr>
        <w:pStyle w:val="TABLA"/>
      </w:pPr>
      <w:bookmarkStart w:id="101" w:name="_Toc243652810"/>
      <w:r w:rsidRPr="006C33E0">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2</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5</w:t>
      </w:r>
      <w:r w:rsidR="00FB73C2">
        <w:rPr>
          <w:b/>
          <w:i w:val="0"/>
        </w:rPr>
        <w:fldChar w:fldCharType="end"/>
      </w:r>
      <w:r w:rsidRPr="006C33E0">
        <w:br/>
        <w:t>Criterios de Delimitación Cronológica para la Consideración de Adulto Mayor</w:t>
      </w:r>
      <w:bookmarkEnd w:id="101"/>
    </w:p>
    <w:tbl>
      <w:tblPr>
        <w:tblW w:w="6621" w:type="dxa"/>
        <w:tblCellMar>
          <w:left w:w="70" w:type="dxa"/>
          <w:right w:w="70" w:type="dxa"/>
        </w:tblCellMar>
        <w:tblLook w:val="04A0" w:firstRow="1" w:lastRow="0" w:firstColumn="1" w:lastColumn="0" w:noHBand="0" w:noVBand="1"/>
      </w:tblPr>
      <w:tblGrid>
        <w:gridCol w:w="4279"/>
        <w:gridCol w:w="2342"/>
      </w:tblGrid>
      <w:tr w:rsidR="009D16C7" w:rsidRPr="009D16C7" w:rsidTr="0015490C">
        <w:trPr>
          <w:trHeight w:val="383"/>
        </w:trPr>
        <w:tc>
          <w:tcPr>
            <w:tcW w:w="4279"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b/>
                <w:bCs/>
                <w:color w:val="000000"/>
                <w:sz w:val="20"/>
                <w:szCs w:val="20"/>
                <w:lang w:val="es-ES" w:eastAsia="es-ES"/>
              </w:rPr>
            </w:pPr>
            <w:r w:rsidRPr="009D16C7">
              <w:rPr>
                <w:rFonts w:eastAsia="Times New Roman" w:cs="Arial"/>
                <w:b/>
                <w:bCs/>
                <w:color w:val="000000"/>
                <w:sz w:val="20"/>
                <w:lang w:eastAsia="es-ES"/>
              </w:rPr>
              <w:t>Institución / País</w:t>
            </w:r>
          </w:p>
        </w:tc>
        <w:tc>
          <w:tcPr>
            <w:tcW w:w="2342" w:type="dxa"/>
            <w:tcBorders>
              <w:top w:val="single" w:sz="8" w:space="0" w:color="auto"/>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b/>
                <w:bCs/>
                <w:color w:val="000000"/>
                <w:sz w:val="20"/>
                <w:szCs w:val="20"/>
                <w:lang w:val="es-ES" w:eastAsia="es-ES"/>
              </w:rPr>
            </w:pPr>
            <w:r w:rsidRPr="009D16C7">
              <w:rPr>
                <w:rFonts w:eastAsia="Times New Roman" w:cs="Arial"/>
                <w:b/>
                <w:bCs/>
                <w:color w:val="000000"/>
                <w:sz w:val="20"/>
                <w:lang w:eastAsia="es-ES"/>
              </w:rPr>
              <w:t>Edad de referencia</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Mundial de la Salud (OMS)</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Organización de las Naciones Unidas (ONU)</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383"/>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Bolivia (Ley N.º 369)</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60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val="es-ES" w:eastAsia="es-ES"/>
              </w:rPr>
              <w:t>Estados Unidos ( Medicare / Seguridad Social)</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65 años</w:t>
            </w:r>
          </w:p>
        </w:tc>
      </w:tr>
      <w:tr w:rsidR="009D16C7" w:rsidRPr="009D16C7" w:rsidTr="0015490C">
        <w:trPr>
          <w:trHeight w:val="640"/>
        </w:trPr>
        <w:tc>
          <w:tcPr>
            <w:tcW w:w="4279"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rPr>
                <w:rFonts w:eastAsia="Times New Roman" w:cs="Arial"/>
                <w:color w:val="000000"/>
                <w:sz w:val="20"/>
                <w:szCs w:val="20"/>
                <w:lang w:val="es-ES" w:eastAsia="es-ES"/>
              </w:rPr>
            </w:pPr>
            <w:r w:rsidRPr="009D16C7">
              <w:rPr>
                <w:rFonts w:eastAsia="Times New Roman" w:cs="Arial"/>
                <w:color w:val="000000"/>
                <w:sz w:val="20"/>
                <w:lang w:eastAsia="es-ES"/>
              </w:rPr>
              <w:t>Unión Europea (estándares estadísticos)</w:t>
            </w:r>
          </w:p>
        </w:tc>
        <w:tc>
          <w:tcPr>
            <w:tcW w:w="2342" w:type="dxa"/>
            <w:tcBorders>
              <w:top w:val="nil"/>
              <w:left w:val="nil"/>
              <w:bottom w:val="single" w:sz="8" w:space="0" w:color="auto"/>
              <w:right w:val="nil"/>
            </w:tcBorders>
            <w:shd w:val="clear" w:color="auto" w:fill="auto"/>
            <w:vAlign w:val="center"/>
            <w:hideMark/>
          </w:tcPr>
          <w:p w:rsidR="009D16C7" w:rsidRPr="009D16C7" w:rsidRDefault="009D16C7" w:rsidP="009D16C7">
            <w:pPr>
              <w:spacing w:after="0" w:line="240" w:lineRule="auto"/>
              <w:jc w:val="center"/>
              <w:rPr>
                <w:rFonts w:eastAsia="Times New Roman" w:cs="Arial"/>
                <w:color w:val="000000"/>
                <w:sz w:val="20"/>
                <w:szCs w:val="20"/>
                <w:lang w:val="es-ES" w:eastAsia="es-ES"/>
              </w:rPr>
            </w:pPr>
            <w:r w:rsidRPr="009D16C7">
              <w:rPr>
                <w:rFonts w:eastAsia="Times New Roman" w:cs="Arial"/>
                <w:color w:val="000000"/>
                <w:sz w:val="20"/>
                <w:lang w:eastAsia="es-ES"/>
              </w:rPr>
              <w:t>65 años</w:t>
            </w:r>
          </w:p>
        </w:tc>
      </w:tr>
    </w:tbl>
    <w:p w:rsidR="009D16C7" w:rsidRPr="009D16C7" w:rsidRDefault="009D16C7" w:rsidP="009D16C7">
      <w:pPr>
        <w:pStyle w:val="notas"/>
      </w:pPr>
      <w:r w:rsidRPr="009E20BF">
        <w:rPr>
          <w:b/>
          <w:i w:val="0"/>
        </w:rPr>
        <w:t>Nota.</w:t>
      </w:r>
      <w:r w:rsidRPr="009D16C7">
        <w:t xml:space="preserve"> La edad de referencia para definir a una persona adulta mayor varía según la institución. Elaboración propia con base en los criterios incluidos en la tabla.</w:t>
      </w:r>
    </w:p>
    <w:p w:rsidR="00271F01" w:rsidRPr="0013111D" w:rsidRDefault="00271F01" w:rsidP="00B93695">
      <w:pPr>
        <w:pStyle w:val="Ttulo4"/>
        <w:rPr>
          <w:rFonts w:cstheme="minorBidi"/>
          <w:color w:val="auto"/>
          <w:lang w:val="es-ES"/>
        </w:rPr>
      </w:pPr>
      <w:r w:rsidRPr="0013111D">
        <w:rPr>
          <w:lang w:val="es-ES"/>
        </w:rPr>
        <w:t>Características del Adulto Mayor</w:t>
      </w:r>
    </w:p>
    <w:p w:rsidR="00271F01" w:rsidRPr="009E20BF" w:rsidRDefault="00271F01" w:rsidP="009E20BF">
      <w:pPr>
        <w:pStyle w:val="APA7MA"/>
      </w:pPr>
      <w:r w:rsidRPr="009E20BF">
        <w:t xml:space="preserve">El adulto mayor constituye un grupo </w:t>
      </w:r>
      <w:r w:rsidRPr="009E20BF">
        <w:rPr>
          <w:rStyle w:val="Textoennegrita"/>
          <w:b w:val="0"/>
          <w:bCs w:val="0"/>
        </w:rPr>
        <w:t>heterogéneo</w:t>
      </w:r>
      <w:r w:rsidRPr="009E20BF">
        <w:t>. No existe un "adulto mayor típico": la variabilidad interindividual en salud, funcionalidad y participación social aumenta con la edad. No obstante, pueden identificarse rasgos comunes:</w:t>
      </w:r>
    </w:p>
    <w:p w:rsidR="00271F01" w:rsidRDefault="00271F01" w:rsidP="00B93695">
      <w:pPr>
        <w:pStyle w:val="APA7MA"/>
      </w:pPr>
      <w:r>
        <w:rPr>
          <w:rStyle w:val="Textoennegrita"/>
          <w:rFonts w:ascii="Segoe UI" w:hAnsi="Segoe UI" w:cs="Segoe UI"/>
          <w:color w:val="0F1115"/>
        </w:rPr>
        <w:lastRenderedPageBreak/>
        <w:t>Desde lo fisiológico</w:t>
      </w:r>
      <w:r>
        <w:t>, el envejecimiento conlleva una pérdida progresiva de masa y fuerza muscular (sarcopenia), disminución de la densidad ósea, deterioro de la agudeza visual y auditiva, y una reducción en la velocidad de conducción nerviosa que afecta los reflejos posturales (Lord et al., 2021). Estos cambios incrementan la vulnerabilidad a las caídas y disminuyen la capacidad de recuperación ante perturbaciones del equilibrio.</w:t>
      </w:r>
    </w:p>
    <w:p w:rsidR="00271F01" w:rsidRDefault="00271F01" w:rsidP="00B93695">
      <w:pPr>
        <w:pStyle w:val="APA7MA"/>
      </w:pPr>
      <w:r>
        <w:rPr>
          <w:rStyle w:val="Textoennegrita"/>
          <w:rFonts w:ascii="Segoe UI" w:hAnsi="Segoe UI" w:cs="Segoe UI"/>
          <w:color w:val="0F1115"/>
        </w:rPr>
        <w:t>Desde lo funcional</w:t>
      </w:r>
      <w:r>
        <w:t>, la literatura geriátrica distingue entre actividades básicas de la vida diaria (ABVD), como vestirse o bañarse, y actividades instrumentales (AIVD), como manejar dinero o usar el transporte. La pérdida de autonomía en estas áreas marca la transición hacia estados de dependencia que requieren apoyo familiar o institucional (INEGI, 2023).</w:t>
      </w:r>
    </w:p>
    <w:p w:rsidR="00271F01" w:rsidRDefault="00271F01" w:rsidP="00B93695">
      <w:pPr>
        <w:pStyle w:val="APA7MA"/>
      </w:pPr>
      <w:r>
        <w:rPr>
          <w:rStyle w:val="Textoennegrita"/>
          <w:rFonts w:ascii="Segoe UI" w:hAnsi="Segoe UI" w:cs="Segoe UI"/>
          <w:color w:val="0F1115"/>
        </w:rPr>
        <w:t>Desde lo social</w:t>
      </w:r>
      <w:r>
        <w:t xml:space="preserve">, el adulto mayor enfrenta transformaciones en sus roles: jubilación, pérdida de seres queridos, reducción de redes sociales y, en muchos casos, cambios en la estructura familiar. En Bolivia, aproximadamente el </w:t>
      </w:r>
      <w:r>
        <w:rPr>
          <w:rStyle w:val="Textoennegrita"/>
          <w:rFonts w:ascii="Segoe UI" w:hAnsi="Segoe UI" w:cs="Segoe UI"/>
          <w:color w:val="0F1115"/>
        </w:rPr>
        <w:t>46%</w:t>
      </w:r>
      <w:r>
        <w:t xml:space="preserve"> de los adultos mayores de 60 años continúa participando en actividades económicas, lo que refleja tanto la necesidad económica como la persistencia de vínculos productivos (Jiménez et al., 2024).</w:t>
      </w:r>
    </w:p>
    <w:p w:rsidR="00271F01" w:rsidRPr="00B93695" w:rsidRDefault="00271F01" w:rsidP="009E20BF">
      <w:pPr>
        <w:pStyle w:val="APA7MA"/>
      </w:pPr>
      <w:r>
        <w:rPr>
          <w:rStyle w:val="Textoennegrita"/>
          <w:rFonts w:ascii="Segoe UI" w:hAnsi="Segoe UI" w:cs="Segoe UI"/>
          <w:color w:val="0F1115"/>
        </w:rPr>
        <w:t>Desde lo psicológico</w:t>
      </w:r>
      <w:r>
        <w:t xml:space="preserve">, Becca R. Levy (2022), investigadora de la Universidad de Yale, ha demostrado que las </w:t>
      </w:r>
      <w:r>
        <w:rPr>
          <w:rStyle w:val="Textoennegrita"/>
          <w:rFonts w:ascii="Segoe UI" w:hAnsi="Segoe UI" w:cs="Segoe UI"/>
          <w:color w:val="0F1115"/>
        </w:rPr>
        <w:t>percepciones sobre el propio envejecimiento</w:t>
      </w:r>
      <w:r>
        <w:t xml:space="preserve"> influyen de manera medible en la salud y la longevidad. Los adultos mayores con actitudes positivas hacia la vejez presentan mejores trayectorias de recuperación funcional y menor mortalidad cardiovascular. Este hallazgo subraya que el envejecimiento no es solo un proceso biológico, sino también una construcci</w:t>
      </w:r>
      <w:r w:rsidR="009E20BF">
        <w:t>ón psicosocial.</w:t>
      </w:r>
    </w:p>
    <w:p w:rsidR="00520569" w:rsidRDefault="006908D5" w:rsidP="00CA5537">
      <w:pPr>
        <w:pStyle w:val="Ttulo2"/>
      </w:pPr>
      <w:bookmarkStart w:id="102" w:name="_Toc243667786"/>
      <w:r>
        <w:lastRenderedPageBreak/>
        <w:t>Marco contextual</w:t>
      </w:r>
      <w:bookmarkEnd w:id="102"/>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musculoesquelético y el sistema nervioso central. Según los análisis de Merck Sharp &amp; Dohme (MSD Manuals), este declive funcional se traduce en una pérdida progresiva de la masa muscular (sarcopenia)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 xml:space="preserve">Esta inestabilidad postural predispone a los individuos a sufrir episodios recurrentes de caídas, las cuales, según documentan revisiones médicas especializadas como las publicadas en Portales Médicos, constituyen una de las principales causas de </w:t>
      </w:r>
      <w:r w:rsidRPr="00CA5537">
        <w:lastRenderedPageBreak/>
        <w:t>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103" w:name="_Toc243667787"/>
      <w:r>
        <w:t>Marco M</w:t>
      </w:r>
      <w:r w:rsidR="006908D5">
        <w:t>etodológico</w:t>
      </w:r>
      <w:bookmarkEnd w:id="103"/>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104" w:name="_Toc243667788"/>
      <w:r w:rsidRPr="00CC3D0D">
        <w:rPr>
          <w:lang w:val="es-ES"/>
        </w:rPr>
        <w:t>Método Científico</w:t>
      </w:r>
      <w:bookmarkEnd w:id="104"/>
    </w:p>
    <w:p w:rsidR="00D6482F" w:rsidRPr="005062C1" w:rsidRDefault="00D6482F" w:rsidP="00D6482F">
      <w:pPr>
        <w:pStyle w:val="APA7MA"/>
      </w:pPr>
      <w:r w:rsidRPr="005062C1">
        <w:t>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 xml:space="preserve">Mediante este enfoque estructurado, los investigadores examinan la realidad de forma objetiva para minimizar la subjetividad, aunque los autores reconocen que en el estudio de </w:t>
      </w:r>
      <w:r w:rsidRPr="005062C1">
        <w:lastRenderedPageBreak/>
        <w:t>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bookmarkStart w:id="105" w:name="_Toc243652800"/>
      <w:r w:rsidRPr="006C65EA">
        <w:rPr>
          <w:b/>
        </w:rPr>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24</w:t>
      </w:r>
      <w:r w:rsidR="001E25CB">
        <w:rPr>
          <w:b/>
        </w:rPr>
        <w:fldChar w:fldCharType="end"/>
      </w:r>
      <w:r w:rsidRPr="006C65EA">
        <w:br/>
        <w:t>La investigación científica como proceso sistemático, empírico, crítico y en espiral.</w:t>
      </w:r>
      <w:bookmarkEnd w:id="105"/>
    </w:p>
    <w:p w:rsidR="006C65EA" w:rsidRDefault="00970492" w:rsidP="006C65EA">
      <w:pPr>
        <w:pStyle w:val="APA7MA"/>
        <w:ind w:firstLine="0"/>
        <w:rPr>
          <w:b/>
        </w:rPr>
      </w:pPr>
      <w:r w:rsidRPr="00970492">
        <w:rPr>
          <w:noProof/>
          <w:lang w:val="es-ES" w:eastAsia="es-ES"/>
        </w:rPr>
        <w:drawing>
          <wp:inline distT="0" distB="0" distL="0" distR="0" wp14:anchorId="684F2DD5" wp14:editId="409E3599">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Hernández-Sampieri y Mendoza (2018)</w:t>
      </w:r>
      <w:r>
        <w:rPr>
          <w:b/>
        </w:rPr>
        <w:t>.</w:t>
      </w:r>
    </w:p>
    <w:p w:rsidR="00CC3D0D" w:rsidRPr="005062C1" w:rsidRDefault="00CC3D0D" w:rsidP="005062C1">
      <w:pPr>
        <w:pStyle w:val="Ttulo3"/>
      </w:pPr>
      <w:bookmarkStart w:id="106" w:name="_Toc243667789"/>
      <w:r w:rsidRPr="005062C1">
        <w:lastRenderedPageBreak/>
        <w:t>Método de Investigación</w:t>
      </w:r>
      <w:bookmarkEnd w:id="106"/>
      <w:r w:rsidRPr="005062C1">
        <w:t xml:space="preserve"> </w:t>
      </w:r>
    </w:p>
    <w:p w:rsidR="00EE01B9" w:rsidRPr="005062C1" w:rsidRDefault="00EE01B9" w:rsidP="00EE01B9">
      <w:pPr>
        <w:pStyle w:val="APA7MA"/>
      </w:pPr>
      <w:r w:rsidRPr="005062C1">
        <w:t>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w:t>
      </w:r>
    </w:p>
    <w:p w:rsidR="0024494B" w:rsidRPr="0024494B" w:rsidRDefault="00EE01B9" w:rsidP="00EE01B9">
      <w:pPr>
        <w:pStyle w:val="APA7MA"/>
        <w:ind w:firstLine="0"/>
        <w:rPr>
          <w:lang w:eastAsia="es-ES"/>
        </w:rPr>
      </w:pPr>
      <w:r w:rsidRPr="005062C1">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r>
        <w:t>.</w:t>
      </w:r>
    </w:p>
    <w:p w:rsidR="00F50D1C" w:rsidRDefault="00F50D1C" w:rsidP="00F50D1C">
      <w:pPr>
        <w:pStyle w:val="Ttulo3"/>
      </w:pPr>
      <w:bookmarkStart w:id="107" w:name="_Toc243667790"/>
      <w:r>
        <w:t>Técnicas de Investigación</w:t>
      </w:r>
      <w:bookmarkEnd w:id="107"/>
    </w:p>
    <w:p w:rsidR="00F50D1C" w:rsidRPr="00F50D1C" w:rsidRDefault="00F50D1C" w:rsidP="00995E98">
      <w:pPr>
        <w:pStyle w:val="APA7MA"/>
        <w:numPr>
          <w:ilvl w:val="0"/>
          <w:numId w:val="11"/>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B3174E">
      <w:pPr>
        <w:pStyle w:val="APA7MA"/>
        <w:numPr>
          <w:ilvl w:val="0"/>
          <w:numId w:val="12"/>
        </w:numPr>
        <w:ind w:left="709"/>
      </w:pPr>
      <w:r>
        <w:t>Cuantificar con exactitud las desviaciones angulares y los errores de postura durante los ejercicios de equilibrio.</w:t>
      </w:r>
    </w:p>
    <w:p w:rsidR="0024494B" w:rsidRDefault="0024494B" w:rsidP="00B3174E">
      <w:pPr>
        <w:pStyle w:val="APA7MA"/>
        <w:numPr>
          <w:ilvl w:val="0"/>
          <w:numId w:val="12"/>
        </w:numPr>
        <w:ind w:left="709"/>
      </w:pPr>
      <w:r>
        <w:lastRenderedPageBreak/>
        <w:t>Registrar el tiempo de respuesta y la efectividad del modelo de visión artificial al emitir las correcciones posturales en tiempo real.</w:t>
      </w:r>
    </w:p>
    <w:p w:rsidR="0024494B" w:rsidRDefault="0024494B" w:rsidP="00B3174E">
      <w:pPr>
        <w:pStyle w:val="APA7MA"/>
        <w:numPr>
          <w:ilvl w:val="0"/>
          <w:numId w:val="12"/>
        </w:numPr>
        <w:ind w:left="709"/>
      </w:pPr>
      <w:r>
        <w:t>Asegurar la trazabilidad de los datos cuantitativos obtenidos en cada sesión experimental de los adultos mayores.</w:t>
      </w:r>
    </w:p>
    <w:p w:rsidR="00EE01B9" w:rsidRDefault="00EE01B9" w:rsidP="00EE01B9">
      <w:pPr>
        <w:pStyle w:val="APA70"/>
        <w:rPr>
          <w:b/>
        </w:rPr>
      </w:pPr>
      <w:r w:rsidRPr="00E31A0C">
        <w:rPr>
          <w:lang w:eastAsia="es-ES"/>
        </w:rPr>
        <w:t xml:space="preserve">Las imágenes y capturas de pantalla obtenidas durante las pruebas se presentan en el </w:t>
      </w:r>
      <w:r w:rsidRPr="00E31A0C">
        <w:rPr>
          <w:b/>
          <w:lang w:eastAsia="es-ES"/>
        </w:rPr>
        <w:t>Anexo B</w:t>
      </w:r>
      <w:r w:rsidRPr="00E31A0C">
        <w:rPr>
          <w:lang w:eastAsia="es-ES"/>
        </w:rPr>
        <w:t>, como evidencia del funcionamiento del modelo de visión artificial</w:t>
      </w:r>
      <w:r>
        <w:rPr>
          <w:lang w:eastAsia="es-ES"/>
        </w:rPr>
        <w:t>.</w:t>
      </w:r>
    </w:p>
    <w:p w:rsidR="00F50D1C" w:rsidRPr="00F50D1C" w:rsidRDefault="00F50D1C" w:rsidP="00995E98">
      <w:pPr>
        <w:pStyle w:val="APA7MA"/>
        <w:numPr>
          <w:ilvl w:val="0"/>
          <w:numId w:val="11"/>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B3174E">
      <w:pPr>
        <w:pStyle w:val="APA7MA"/>
        <w:numPr>
          <w:ilvl w:val="0"/>
          <w:numId w:val="13"/>
        </w:numPr>
        <w:ind w:left="709" w:hanging="425"/>
      </w:pPr>
      <w:r w:rsidRPr="00D9484B">
        <w:t>Identificar los problemas o dificultades iniciales que presenta el paciente respecto a su equilibrio y estabilidad antes de utilizar el sistema.</w:t>
      </w:r>
    </w:p>
    <w:p w:rsidR="00D9484B" w:rsidRPr="00D9484B" w:rsidRDefault="00D9484B" w:rsidP="00B3174E">
      <w:pPr>
        <w:pStyle w:val="APA7MA"/>
        <w:numPr>
          <w:ilvl w:val="0"/>
          <w:numId w:val="13"/>
        </w:numPr>
        <w:ind w:left="709" w:hanging="425"/>
      </w:pPr>
      <w:r w:rsidRPr="00D9484B">
        <w:t>Evaluar cómo el sistema ayudó al usuario, midiendo su percepción sobre la efectividad de la herramienta y la mejora obtenida tras las sesiones.</w:t>
      </w:r>
    </w:p>
    <w:p w:rsidR="00D9484B" w:rsidRDefault="00D9484B" w:rsidP="00B3174E">
      <w:pPr>
        <w:pStyle w:val="APA7MA"/>
        <w:numPr>
          <w:ilvl w:val="0"/>
          <w:numId w:val="13"/>
        </w:numPr>
        <w:ind w:left="709" w:hanging="425"/>
      </w:pPr>
      <w:r w:rsidRPr="00D9484B">
        <w:t>Complementar los datos cuantitativos del modelo de visión artificial con la retroalimentación directa de los participantes.</w:t>
      </w:r>
    </w:p>
    <w:p w:rsidR="00EE01B9" w:rsidRPr="00EE01B9" w:rsidRDefault="00EE01B9" w:rsidP="00EE01B9">
      <w:pPr>
        <w:pStyle w:val="APA70"/>
        <w:rPr>
          <w:lang w:eastAsia="es-ES"/>
        </w:rPr>
      </w:pPr>
      <w:r w:rsidRPr="00601B0C">
        <w:rPr>
          <w:lang w:eastAsia="es-ES"/>
        </w:rPr>
        <w:lastRenderedPageBreak/>
        <w:t xml:space="preserve">Los resultados de las encuestas se organizarán y analizarán para complementar la evaluación del sistema. El cuestionario utilizado para recopilar la información se incluirá en el </w:t>
      </w:r>
      <w:r w:rsidRPr="00601B0C">
        <w:rPr>
          <w:b/>
          <w:lang w:eastAsia="es-ES"/>
        </w:rPr>
        <w:t>Anexo C</w:t>
      </w:r>
      <w:r>
        <w:rPr>
          <w:lang w:eastAsia="es-ES"/>
        </w:rPr>
        <w:t>.</w:t>
      </w:r>
    </w:p>
    <w:p w:rsidR="00F50D1C" w:rsidRDefault="00F50D1C" w:rsidP="00B57B42">
      <w:pPr>
        <w:pStyle w:val="Ttulo3"/>
      </w:pPr>
      <w:bookmarkStart w:id="108" w:name="_Toc243667791"/>
      <w:r>
        <w:t>Metodología de desarrollo</w:t>
      </w:r>
      <w:bookmarkEnd w:id="108"/>
    </w:p>
    <w:p w:rsidR="00F50D1C" w:rsidRDefault="00F50D1C" w:rsidP="00F50D1C">
      <w:pPr>
        <w:pStyle w:val="APA7MA"/>
      </w:pPr>
      <w:r>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A03B35" w:rsidRDefault="00F50D1C" w:rsidP="00BF4991">
      <w:pPr>
        <w:pStyle w:val="APA7MA"/>
      </w:pPr>
      <w:r>
        <w:t xml:space="preserve">Este encadenamiento operativo y metodológico del ciclo de Krick (2010) sirve como la columna vertebral que guía todo el despliegue tecnológico de la herramienta de visión </w:t>
      </w:r>
      <w:r w:rsidR="00317E6B">
        <w:t>artificial, transformación</w:t>
      </w:r>
      <w:r w:rsidR="00B57B42" w:rsidRPr="00B57B42">
        <w:t xml:space="preserve"> de recursos para satisfacer necesidades específicas siguiendo las siguientes etapas:</w:t>
      </w:r>
    </w:p>
    <w:p w:rsidR="00BF4991" w:rsidRPr="00513402" w:rsidRDefault="00BF4991" w:rsidP="00B3174E">
      <w:pPr>
        <w:pStyle w:val="APA70"/>
        <w:numPr>
          <w:ilvl w:val="0"/>
          <w:numId w:val="31"/>
        </w:numPr>
      </w:pPr>
      <w:r w:rsidRPr="00513402">
        <w:t>Idea</w:t>
      </w:r>
    </w:p>
    <w:p w:rsidR="00BF4991" w:rsidRPr="00513402" w:rsidRDefault="00BF4991" w:rsidP="00513402">
      <w:pPr>
        <w:pStyle w:val="APA70"/>
      </w:pPr>
      <w:r w:rsidRPr="00513402">
        <w:t xml:space="preserve">Esta etapa consiste en identificar el problema y establecer la necesidad de una solución. En esta investigación, se considera la dificultad de evaluar y corregir la postura de los adultos mayores durante los ejercicios de equilibrio, especialmente cuando no cuentan con supervisión profesional continua. Por ello, se propone desarrollar un sistema de visión artificial que permita analizar la ejecución de los ejercicios y brindar información sobre posibles errores posturales. A futuro, se espera que el sistema pueda utilizarse desde el hogar como apoyo para realizar los ejercicios; sin embargo, esta modalidad no se implementa en el presente </w:t>
      </w:r>
      <w:r w:rsidRPr="00513402">
        <w:lastRenderedPageBreak/>
        <w:t>trabajo, que se centra en desarrollar y evaluar el prototipo bajo condiciones controladas y con supervisión de una profesional en fisioterapia.</w:t>
      </w:r>
    </w:p>
    <w:p w:rsidR="00BF4991" w:rsidRPr="00513402" w:rsidRDefault="00BF4991" w:rsidP="00B3174E">
      <w:pPr>
        <w:pStyle w:val="APA70"/>
        <w:numPr>
          <w:ilvl w:val="0"/>
          <w:numId w:val="31"/>
        </w:numPr>
      </w:pPr>
      <w:r w:rsidRPr="00513402">
        <w:t>Concepto</w:t>
      </w:r>
    </w:p>
    <w:p w:rsidR="00BF4991" w:rsidRPr="00513402" w:rsidRDefault="00BF4991" w:rsidP="00513402">
      <w:pPr>
        <w:pStyle w:val="APA70"/>
      </w:pPr>
      <w:r w:rsidRPr="00513402">
        <w:t>En esta etapa se establece la propuesta general de solución y se consideran las tecnologías necesarias para su desarrollo. Se plantea utilizar visión artificial y técnicas de aprendizaje automático para detectar puntos clave del cuerpo, calcular ángulos articulares y reconocer posibles errores durante la ejecución de los ejercicios de equilibrio. Asimismo, se propone una plataforma web que permita presentar las indicaciones de los ejercicios y mostrar los resultados del análisis postural.</w:t>
      </w:r>
    </w:p>
    <w:p w:rsidR="00BF4991" w:rsidRPr="00513402" w:rsidRDefault="00BF4991" w:rsidP="00B3174E">
      <w:pPr>
        <w:pStyle w:val="APA70"/>
        <w:numPr>
          <w:ilvl w:val="0"/>
          <w:numId w:val="31"/>
        </w:numPr>
      </w:pPr>
      <w:r w:rsidRPr="00513402">
        <w:t>Planificación</w:t>
      </w:r>
    </w:p>
    <w:p w:rsidR="00BF4991" w:rsidRPr="00513402" w:rsidRDefault="00BF4991" w:rsidP="00513402">
      <w:pPr>
        <w:pStyle w:val="APA70"/>
      </w:pPr>
      <w:r w:rsidRPr="00513402">
        <w:t>Esta etapa comprende la organización de las actividades, los recursos y los requisitos necesarios para desarrollar el sistema. Se consideran las herramientas tecnológicas que se utilizarán, como Python, MediaPipe, OpenCV y Django, además de la recopilación y el etiquetado de videos para entrenar el modelo de clasificación. También se planifican las pruebas técnicas y funcionales que permitirán verificar el desempeño del sistema durante su desarrollo.</w:t>
      </w:r>
    </w:p>
    <w:p w:rsidR="00BF4991" w:rsidRPr="00513402" w:rsidRDefault="00BF4991" w:rsidP="00B3174E">
      <w:pPr>
        <w:pStyle w:val="APA70"/>
        <w:numPr>
          <w:ilvl w:val="0"/>
          <w:numId w:val="31"/>
        </w:numPr>
      </w:pPr>
      <w:r w:rsidRPr="00513402">
        <w:t>Diseño</w:t>
      </w:r>
    </w:p>
    <w:p w:rsidR="00BF4991" w:rsidRPr="00513402" w:rsidRDefault="00BF4991" w:rsidP="00513402">
      <w:pPr>
        <w:pStyle w:val="APA70"/>
      </w:pPr>
      <w:r w:rsidRPr="00513402">
        <w:t>En esta etapa se define la arquitectura del sistema y la manera en que interactúan sus componentes. Se establece el flujo de procesamiento del video, desde la captura de imágenes hasta la detección de puntos corporales y el cálculo de ángulos y distancias relevantes para evaluar la postura. Además, se diseña la interfaz de la plataforma web, considerando la presentación de instrucciones, resultados y alertas que ayuden al usuario a reconocer posibles errores durante los ejercicios.</w:t>
      </w:r>
    </w:p>
    <w:p w:rsidR="00BF4991" w:rsidRPr="00513402" w:rsidRDefault="00BF4991" w:rsidP="00B3174E">
      <w:pPr>
        <w:pStyle w:val="APA70"/>
        <w:numPr>
          <w:ilvl w:val="0"/>
          <w:numId w:val="31"/>
        </w:numPr>
      </w:pPr>
      <w:r w:rsidRPr="00513402">
        <w:t>Desarrollo</w:t>
      </w:r>
    </w:p>
    <w:p w:rsidR="00BF4991" w:rsidRPr="00513402" w:rsidRDefault="00BF4991" w:rsidP="00513402">
      <w:pPr>
        <w:pStyle w:val="APA70"/>
      </w:pPr>
      <w:r w:rsidRPr="00513402">
        <w:lastRenderedPageBreak/>
        <w:t>Esta etapa comprende la programación e integración de los componentes diseñados. Se implementa el procesamiento de video mediante MediaPipe y OpenCV, se extraen las características posturales y se entrenan y comparan modelos de aprendizaje automático para clasificar la ejecución de los ejercicios. Posteriormente, se integra el modelo seleccionado en la plataforma web desarrollada con Django y se realizan pruebas para identificar errores y efectuar los ajustes necesarios.</w:t>
      </w:r>
    </w:p>
    <w:p w:rsidR="00BF4991" w:rsidRPr="00513402" w:rsidRDefault="00BF4991" w:rsidP="00B3174E">
      <w:pPr>
        <w:pStyle w:val="APA70"/>
        <w:numPr>
          <w:ilvl w:val="0"/>
          <w:numId w:val="31"/>
        </w:numPr>
      </w:pPr>
      <w:r w:rsidRPr="00513402">
        <w:t>Lanzamiento</w:t>
      </w:r>
    </w:p>
    <w:p w:rsidR="00BF4991" w:rsidRPr="00513402" w:rsidRDefault="00BF4991" w:rsidP="00513402">
      <w:pPr>
        <w:pStyle w:val="APA70"/>
      </w:pPr>
      <w:r w:rsidRPr="00513402">
        <w:t>Esta etapa contempla la puesta en funcionamiento y la evaluación del prototipo desarrollado. Para ello, se realizan pruebas técnicas y una evaluación piloto con adultos mayores voluntarios, previa valoración de una profesional en fisioterapia y bajo su supervisión durante los ejercicios. Se analizan los resultados de clasificación del modelo y el funcionamiento de la plataforma, además de identificar posibles dificultades de uso y aspectos que pueden mejorarse. La utilización autónoma del sistema en los hogares se considera una posibilidad para futuras etapas del proyecto y no forma parte de la evaluación actual.</w:t>
      </w:r>
    </w:p>
    <w:p w:rsidR="00BF4991" w:rsidRDefault="00BF4991" w:rsidP="00513402">
      <w:pPr>
        <w:pStyle w:val="APA70"/>
      </w:pPr>
      <w:r w:rsidRPr="00513402">
        <w:t>En conjunto, estas seis etapas proporcionan una estructura para organizar el desarrollo del sistema de visión artificial, desde la identificación del problema hasta la puesta en funcionamiento y evaluación del prototipo</w:t>
      </w:r>
    </w:p>
    <w:p w:rsidR="009D4693" w:rsidRPr="009D4693" w:rsidRDefault="009D4693" w:rsidP="00775D2A">
      <w:pPr>
        <w:pStyle w:val="TABLAS-FIGURAS"/>
      </w:pPr>
      <w:bookmarkStart w:id="109" w:name="_Toc243652801"/>
      <w:r w:rsidRPr="00775D2A">
        <w:rPr>
          <w:b/>
        </w:rPr>
        <w:lastRenderedPageBreak/>
        <w:t xml:space="preserve">Figura </w:t>
      </w:r>
      <w:r w:rsidR="001E25CB">
        <w:rPr>
          <w:b/>
        </w:rPr>
        <w:fldChar w:fldCharType="begin"/>
      </w:r>
      <w:r w:rsidR="001E25CB">
        <w:rPr>
          <w:b/>
        </w:rPr>
        <w:instrText xml:space="preserve"> STYLEREF 1 \s </w:instrText>
      </w:r>
      <w:r w:rsidR="001E25CB">
        <w:rPr>
          <w:b/>
        </w:rPr>
        <w:fldChar w:fldCharType="separate"/>
      </w:r>
      <w:r w:rsidR="001E25CB">
        <w:rPr>
          <w:b/>
          <w:noProof/>
        </w:rPr>
        <w:t>2</w:t>
      </w:r>
      <w:r w:rsidR="001E25CB">
        <w:rPr>
          <w:b/>
        </w:rPr>
        <w:fldChar w:fldCharType="end"/>
      </w:r>
      <w:r w:rsidR="001E25CB">
        <w:rPr>
          <w:b/>
        </w:rPr>
        <w:t>.</w:t>
      </w:r>
      <w:r w:rsidR="001E25CB">
        <w:rPr>
          <w:b/>
        </w:rPr>
        <w:fldChar w:fldCharType="begin"/>
      </w:r>
      <w:r w:rsidR="001E25CB">
        <w:rPr>
          <w:b/>
        </w:rPr>
        <w:instrText xml:space="preserve"> SEQ Figura \* ARABIC \s 1 </w:instrText>
      </w:r>
      <w:r w:rsidR="001E25CB">
        <w:rPr>
          <w:b/>
        </w:rPr>
        <w:fldChar w:fldCharType="separate"/>
      </w:r>
      <w:r w:rsidR="001E25CB">
        <w:rPr>
          <w:b/>
          <w:noProof/>
        </w:rPr>
        <w:t>25</w:t>
      </w:r>
      <w:r w:rsidR="001E25CB">
        <w:rPr>
          <w:b/>
        </w:rPr>
        <w:fldChar w:fldCharType="end"/>
      </w:r>
      <w:r w:rsidRPr="009D4693">
        <w:br/>
        <w:t>Método de ingeniería</w:t>
      </w:r>
      <w:r w:rsidR="00941E9A">
        <w:t xml:space="preserve"> aplicado a</w:t>
      </w:r>
      <w:r w:rsidR="006D25B0">
        <w:t>l desarrollo de la investigación</w:t>
      </w:r>
      <w:r w:rsidRPr="009D4693">
        <w:t>.</w:t>
      </w:r>
      <w:bookmarkEnd w:id="109"/>
    </w:p>
    <w:p w:rsidR="008E7E47" w:rsidRPr="006D25B0" w:rsidRDefault="006D25B0" w:rsidP="008E7E47">
      <w:pPr>
        <w:pStyle w:val="APA7MA"/>
        <w:ind w:firstLine="0"/>
        <w:rPr>
          <w:b/>
          <w:i/>
          <w:shd w:val="clear" w:color="auto" w:fill="F8F8F7"/>
          <w:lang w:val="es-ES"/>
        </w:rPr>
      </w:pPr>
      <w:r w:rsidRPr="006D25B0">
        <w:rPr>
          <w:b/>
          <w:i/>
          <w:noProof/>
          <w:shd w:val="clear" w:color="auto" w:fill="F8F8F7"/>
          <w:lang w:val="es-ES" w:eastAsia="es-ES"/>
        </w:rPr>
        <w:drawing>
          <wp:inline distT="0" distB="0" distL="0" distR="0">
            <wp:extent cx="4855845" cy="3449820"/>
            <wp:effectExtent l="0" t="0" r="1905" b="0"/>
            <wp:docPr id="52" name="Imagen 52" descr="C:\Users\ADMIN\Downloads\figura_metodologia_krick_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C:\Users\ADMIN\Downloads\figura_metodologia_krick_flujo.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9565" t="9493" r="6291" b="9177"/>
                    <a:stretch/>
                  </pic:blipFill>
                  <pic:spPr bwMode="auto">
                    <a:xfrm>
                      <a:off x="0" y="0"/>
                      <a:ext cx="4858435" cy="3451660"/>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6D25B0" w:rsidRDefault="008E7E47" w:rsidP="006D25B0">
      <w:pPr>
        <w:pStyle w:val="notas"/>
      </w:pPr>
      <w:r w:rsidRPr="006D25B0">
        <w:rPr>
          <w:rStyle w:val="notasCar"/>
          <w:b/>
          <w:iCs/>
        </w:rPr>
        <w:t>Nota.</w:t>
      </w:r>
      <w:r w:rsidR="006D25B0" w:rsidRPr="006D25B0">
        <w:rPr>
          <w:rStyle w:val="notasCar"/>
          <w:i/>
          <w:iCs/>
        </w:rPr>
        <w:t xml:space="preserve"> </w:t>
      </w:r>
      <w:r w:rsidR="006D25B0" w:rsidRPr="006D25B0">
        <w:t>El diagrama representa las etapas del método de ingeniería de Krick aplicadas al desarrollo de esta investigación. Elaboración propia, basada en Krick (2010).</w:t>
      </w:r>
    </w:p>
    <w:p w:rsidR="006908D5" w:rsidRDefault="006908D5" w:rsidP="006908D5">
      <w:pPr>
        <w:pStyle w:val="Ttulo2"/>
        <w:rPr>
          <w:lang w:val="es-ES"/>
        </w:rPr>
      </w:pPr>
      <w:bookmarkStart w:id="110" w:name="_Toc243667792"/>
      <w:r w:rsidRPr="008E7E47">
        <w:rPr>
          <w:lang w:val="es-ES"/>
        </w:rPr>
        <w:t>Marco tecnológico</w:t>
      </w:r>
      <w:bookmarkEnd w:id="110"/>
    </w:p>
    <w:p w:rsidR="00EE01B9" w:rsidRPr="00EE01B9" w:rsidRDefault="00EE01B9" w:rsidP="00EE01B9">
      <w:pPr>
        <w:pStyle w:val="APA70"/>
      </w:pPr>
      <w:r w:rsidRPr="00EE01B9">
        <w:t>La presente investigación se apoya en herramientas tecnológicas orientadas al procesamiento de imágenes y al análisis del movimiento corporal mediante visión artificial. Estas herramientas permiten detectar y evaluar la postura de los adultos mayores durante los ejercicios de equilibrio, facilitando el registro de datos y la evaluación del funcionamiento del sistema propuesto.</w:t>
      </w:r>
    </w:p>
    <w:p w:rsidR="00A03B35" w:rsidRPr="008E7E47" w:rsidRDefault="00A03B35" w:rsidP="006908D5">
      <w:pPr>
        <w:pStyle w:val="Ttulo3"/>
        <w:rPr>
          <w:lang w:val="es-ES"/>
        </w:rPr>
      </w:pPr>
      <w:bookmarkStart w:id="111" w:name="_Toc243667793"/>
      <w:r w:rsidRPr="004B3D29">
        <w:rPr>
          <w:lang w:val="es-ES"/>
        </w:rPr>
        <w:t>Especificaciones de Hardware</w:t>
      </w:r>
      <w:bookmarkEnd w:id="111"/>
    </w:p>
    <w:p w:rsidR="00A03B35" w:rsidRPr="00A03B35" w:rsidRDefault="00A03B35" w:rsidP="004B3D29">
      <w:pPr>
        <w:pStyle w:val="APA7MA"/>
      </w:pPr>
      <w:r w:rsidRPr="00A03B35">
        <w:t xml:space="preserve">Para garantizar la correcta ejecución del procesamiento de video en tiempo real, la estimación de posturas corporales mediante visión artificial y la gestión de eventos del </w:t>
      </w:r>
      <w:r w:rsidRPr="00A03B35">
        <w:lastRenderedPageBreak/>
        <w:t>sistema, se requiere una infraestructura de hardware que cumpla con los siguientes parámetros mínimos y recomendados:</w:t>
      </w:r>
    </w:p>
    <w:p w:rsidR="00A03B35" w:rsidRPr="004B3D29" w:rsidRDefault="00A03B35" w:rsidP="004B3D29">
      <w:pPr>
        <w:pStyle w:val="Ttulo3"/>
        <w:rPr>
          <w:lang w:val="es-ES"/>
        </w:rPr>
      </w:pPr>
      <w:bookmarkStart w:id="112" w:name="_Toc243667794"/>
      <w:r w:rsidRPr="004B3D29">
        <w:rPr>
          <w:lang w:val="es-ES"/>
        </w:rPr>
        <w:t>Unidad de Procesamiento (CPU y Memoria)</w:t>
      </w:r>
      <w:bookmarkEnd w:id="112"/>
    </w:p>
    <w:p w:rsidR="00A03B35" w:rsidRPr="00A03B35" w:rsidRDefault="00A03B35" w:rsidP="004B3D29">
      <w:pPr>
        <w:pStyle w:val="APA7MA"/>
      </w:pPr>
      <w:r w:rsidRPr="004B3D29">
        <w:rPr>
          <w:b/>
        </w:rPr>
        <w:t>Procesador (CPU):</w:t>
      </w:r>
      <w:r w:rsidRPr="00A03B35">
        <w:t xml:space="preserve"> Intel Core i5 / AMD Ryzen 5 (Mínimo de 10.ª generación o equivalentes modernos). Se requiere un procesador multihúleo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learning y l</w:t>
      </w:r>
      <w:r w:rsidR="004B3D29">
        <w:t>a persistencia ágil de eventos.</w:t>
      </w:r>
    </w:p>
    <w:p w:rsidR="00A03B35" w:rsidRPr="00A03B35" w:rsidRDefault="00A03B35" w:rsidP="004B3D29">
      <w:pPr>
        <w:pStyle w:val="Ttulo3"/>
      </w:pPr>
      <w:bookmarkStart w:id="113" w:name="_Toc243667795"/>
      <w:r w:rsidRPr="00A03B35">
        <w:t>Gráficos y Captura de Imagen</w:t>
      </w:r>
      <w:bookmarkEnd w:id="113"/>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114" w:name="_Toc243667796"/>
      <w:r w:rsidRPr="00A03B35">
        <w:lastRenderedPageBreak/>
        <w:t>Especificaciones de Software</w:t>
      </w:r>
      <w:bookmarkEnd w:id="114"/>
    </w:p>
    <w:p w:rsidR="00A03B35" w:rsidRDefault="00A03B35" w:rsidP="006908D5">
      <w:pPr>
        <w:pStyle w:val="Ttulo4"/>
      </w:pPr>
      <w:r w:rsidRPr="00A03B35">
        <w:t>Python (Versión 3.13.0)</w:t>
      </w:r>
    </w:p>
    <w:p w:rsidR="00F63C46" w:rsidRPr="00F63C46" w:rsidRDefault="00F63C46" w:rsidP="00F63C46">
      <w:pPr>
        <w:pStyle w:val="APA70"/>
        <w:rPr>
          <w:lang w:eastAsia="es-ES"/>
        </w:rPr>
      </w:pPr>
      <w:r w:rsidRPr="00F63C46">
        <w:rPr>
          <w:lang w:eastAsia="es-ES"/>
        </w:rPr>
        <w:t>Python es un lenguaje de programación de alto nivel, interpretado y multiparadigma, desarrollado por Guido van Rossum y publicado por primera vez en 1991. Se caracteriza por tener una sintaxis clara y legible, lo que facilita el desarrollo, la comprensión y el mantenimiento del código. Además, es multiplataforma y dispone de una amplia variedad de bibliotecas que permiten desarrollar aplicaciones relacionadas con el procesamiento de datos, la visión artificial y la inteligencia artificial.</w:t>
      </w:r>
    </w:p>
    <w:p w:rsidR="00F63C46" w:rsidRPr="00F63C46" w:rsidRDefault="00F63C46" w:rsidP="00F63C46">
      <w:pPr>
        <w:pStyle w:val="APA70"/>
        <w:rPr>
          <w:lang w:eastAsia="es-ES"/>
        </w:rPr>
      </w:pPr>
      <w:r w:rsidRPr="00F63C46">
        <w:rPr>
          <w:lang w:eastAsia="es-ES"/>
        </w:rPr>
        <w:t>Gracias a estas características, Python se utiliza en proyectos de investigación y desarrollo que requieren integrar diferentes herramientas y realizar operaciones de procesamiento y análisis de información.</w:t>
      </w:r>
    </w:p>
    <w:p w:rsidR="0017457B" w:rsidRPr="00F63C46" w:rsidRDefault="00F63C46" w:rsidP="00F63C46">
      <w:pPr>
        <w:pStyle w:val="APA70"/>
        <w:rPr>
          <w:lang w:eastAsia="es-ES"/>
        </w:rPr>
      </w:pPr>
      <w:r w:rsidRPr="00F63C46">
        <w:rPr>
          <w:lang w:eastAsia="es-ES"/>
        </w:rPr>
        <w:t>En esta investigación, Python se utiliza como lenguaje principal para desarrollar el sistema de evaluación postural. Permite integrar MediaPipe para la detección de puntos corporales, OpenCV para la captura y el procesamiento de video, y los procedimientos de cálculo necesarios para analizar los ángulos articulares y evaluar la postura de los adultos mayores durante los ejercicios de equilibrio. Asimismo, se encarga de coordinar el funcionamiento de los distintos componentes del sistema.</w:t>
      </w:r>
    </w:p>
    <w:p w:rsidR="00A03B35" w:rsidRPr="00A03B35" w:rsidRDefault="00A03B35" w:rsidP="006908D5">
      <w:pPr>
        <w:pStyle w:val="Ttulo4"/>
      </w:pPr>
      <w:r w:rsidRPr="00A03B35">
        <w:t>OpenCV</w:t>
      </w:r>
    </w:p>
    <w:p w:rsidR="008164D7" w:rsidRDefault="0096267B" w:rsidP="0096267B">
      <w:pPr>
        <w:pStyle w:val="APA7MA"/>
      </w:pPr>
      <w:r>
        <w:rPr>
          <w:rStyle w:val="citation-129"/>
        </w:rPr>
        <w:t>OpenCV (</w:t>
      </w:r>
      <w:r>
        <w:rPr>
          <w:rStyle w:val="citation-129"/>
          <w:i/>
          <w:iCs/>
        </w:rPr>
        <w:t>Open Source Computer Vision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Gary Bradski</w:t>
      </w:r>
      <w:r>
        <w:rPr>
          <w:rStyle w:val="citation-128"/>
        </w:rPr>
        <w:t xml:space="preserve"> bajo 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lastRenderedPageBreak/>
        <w:t>Gracias a su arquitectura original diseñada en C y C++, combinada con interfaces nativas para lenguajes de alto nivel como Python, OpenCV se caracteriza por su gran eficiencia en el manejo de estructuras de datos masivas y matrices multidimensionales.</w:t>
      </w:r>
      <w:r>
        <w:t xml:space="preserve"> </w:t>
      </w:r>
    </w:p>
    <w:p w:rsid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17457B" w:rsidRPr="00A03B35" w:rsidRDefault="0017457B" w:rsidP="0096267B">
      <w:pPr>
        <w:pStyle w:val="APA7MA"/>
      </w:pPr>
      <w:r>
        <w:t>OpenCV se utiliza para la captura, preprocesamiento y gestión de los fotogramas de video provenientes de la cámara. Permite manipular las secuencias de video, redimensionar las imágenes y renderizar en pantalla las guías visuales y los ángulos articulares calculados durante la ejecución de los ejercicios de equilibrio del adulto mayor.</w:t>
      </w:r>
    </w:p>
    <w:p w:rsidR="00A03B35" w:rsidRDefault="00A03B35" w:rsidP="006908D5">
      <w:pPr>
        <w:pStyle w:val="Ttulo4"/>
      </w:pPr>
      <w:r>
        <w:t>MediaPipe</w:t>
      </w:r>
    </w:p>
    <w:p w:rsidR="00F63C46" w:rsidRPr="004A57E3" w:rsidRDefault="00F63C46" w:rsidP="00F63C46">
      <w:pPr>
        <w:pStyle w:val="APA70"/>
        <w:rPr>
          <w:lang w:eastAsia="es-ES"/>
        </w:rPr>
      </w:pPr>
      <w:r w:rsidRPr="004A57E3">
        <w:rPr>
          <w:lang w:eastAsia="es-ES"/>
        </w:rPr>
        <w:t>MediaPipe es una herramienta de código abierto desarrollada por Google que permite detectar y analizar la postura corporal a partir de imágenes y videos. Para ello, utiliza modelos de aprendizaje automático capaces de identificar puntos clave del cuerpo humano y seguir su posición en tiempo real.</w:t>
      </w:r>
    </w:p>
    <w:p w:rsidR="00F63C46" w:rsidRPr="00F63C46" w:rsidRDefault="00F63C46" w:rsidP="00F63C46">
      <w:pPr>
        <w:pStyle w:val="APA70"/>
      </w:pPr>
      <w:r w:rsidRPr="00F63C46">
        <w:t>El modelo Pose Landmarker de MediaPipe identifica 33 puntos de referencia corporales, distribuidos entre el rostro, el tronco y las extremidades. Estos puntos incluyen la nariz, los ojos, las orejas, los hombros, los codos, las muñecas, las caderas, las rodillas, los tobillos, los talones y los dedos de los pies. La ubicación de estos puntos se representa mediante coordenadas que permiten conocer la posición de las diferentes partes del cuerpo.</w:t>
      </w:r>
    </w:p>
    <w:p w:rsidR="00F63C46" w:rsidRDefault="00F63C46" w:rsidP="00F63C46">
      <w:pPr>
        <w:pStyle w:val="APA70"/>
        <w:rPr>
          <w:lang w:eastAsia="es-ES"/>
        </w:rPr>
      </w:pPr>
      <w:r w:rsidRPr="00F63C46">
        <w:lastRenderedPageBreak/>
        <w:t>En esta investigación, MediaPipe se utiliza para detectar los puntos corporales de los adultos mayores durante la realización de ejercicios de equilibrio, como el apoyo unipodal y la postura del árbol. A partir de las coordenadas obtenidas, el sistema calcula ángulos articulares y analiza la posición corporal para identificar posibles desviaciones posturales. De esta manera, los datos proporcionados por MediaPipe sirven como base para evaluar el desempeño del sistema durante las pruebas experimentales</w:t>
      </w:r>
      <w:r w:rsidRPr="004A57E3">
        <w:rPr>
          <w:lang w:eastAsia="es-ES"/>
        </w:rPr>
        <w:t>.</w:t>
      </w:r>
    </w:p>
    <w:p w:rsidR="00F63C46" w:rsidRPr="004A57E3" w:rsidRDefault="00F63C46" w:rsidP="00F63C46">
      <w:pPr>
        <w:pStyle w:val="TABLAS-FIGURAS"/>
      </w:pPr>
      <w:bookmarkStart w:id="115" w:name="_Toc243652802"/>
      <w:r w:rsidRPr="004A57E3">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2</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26</w:t>
      </w:r>
      <w:r w:rsidR="001E25CB">
        <w:rPr>
          <w:b/>
          <w:i w:val="0"/>
        </w:rPr>
        <w:fldChar w:fldCharType="end"/>
      </w:r>
      <w:r w:rsidRPr="004A57E3">
        <w:br/>
        <w:t>Representación de los puntos de referencia corporales detectados por MediaPipe Pose Landmarker.</w:t>
      </w:r>
      <w:bookmarkEnd w:id="115"/>
    </w:p>
    <w:p w:rsidR="00F63C46" w:rsidRDefault="00F63C46" w:rsidP="00F63C46">
      <w:pPr>
        <w:pStyle w:val="APA7MA"/>
        <w:rPr>
          <w:noProof/>
          <w:lang w:val="es-ES" w:eastAsia="es-ES"/>
        </w:rPr>
      </w:pPr>
      <w:r w:rsidRPr="004A57E3">
        <w:rPr>
          <w:noProof/>
          <w:lang w:val="es-ES" w:eastAsia="es-ES"/>
        </w:rPr>
        <w:drawing>
          <wp:inline distT="0" distB="0" distL="0" distR="0" wp14:anchorId="107AF3AB" wp14:editId="57E2ACBA">
            <wp:extent cx="2811684" cy="3291972"/>
            <wp:effectExtent l="0" t="0" r="8255"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19699" cy="3301356"/>
                    </a:xfrm>
                    <a:prstGeom prst="rect">
                      <a:avLst/>
                    </a:prstGeom>
                  </pic:spPr>
                </pic:pic>
              </a:graphicData>
            </a:graphic>
          </wp:inline>
        </w:drawing>
      </w:r>
      <w:r w:rsidRPr="004A57E3">
        <w:rPr>
          <w:noProof/>
          <w:lang w:val="es-ES" w:eastAsia="es-ES"/>
        </w:rPr>
        <w:t xml:space="preserve"> </w:t>
      </w:r>
      <w:r w:rsidRPr="004A57E3">
        <w:rPr>
          <w:noProof/>
          <w:lang w:val="es-ES" w:eastAsia="es-ES"/>
        </w:rPr>
        <w:drawing>
          <wp:inline distT="0" distB="0" distL="0" distR="0" wp14:anchorId="2E0951F5" wp14:editId="3699FD8B">
            <wp:extent cx="1543792" cy="3237776"/>
            <wp:effectExtent l="0" t="0" r="0" b="127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2492" b="2095"/>
                    <a:stretch/>
                  </pic:blipFill>
                  <pic:spPr bwMode="auto">
                    <a:xfrm>
                      <a:off x="0" y="0"/>
                      <a:ext cx="1554136" cy="3259470"/>
                    </a:xfrm>
                    <a:prstGeom prst="rect">
                      <a:avLst/>
                    </a:prstGeom>
                    <a:ln>
                      <a:noFill/>
                    </a:ln>
                    <a:extLst>
                      <a:ext uri="{53640926-AAD7-44D8-BBD7-CCE9431645EC}">
                        <a14:shadowObscured xmlns:a14="http://schemas.microsoft.com/office/drawing/2010/main"/>
                      </a:ext>
                    </a:extLst>
                  </pic:spPr>
                </pic:pic>
              </a:graphicData>
            </a:graphic>
          </wp:inline>
        </w:drawing>
      </w:r>
    </w:p>
    <w:p w:rsidR="00F63C46" w:rsidRDefault="00F63C46" w:rsidP="00F63C46">
      <w:pPr>
        <w:pStyle w:val="notas"/>
      </w:pPr>
      <w:r w:rsidRPr="00603165">
        <w:rPr>
          <w:b/>
          <w:i w:val="0"/>
        </w:rPr>
        <w:t>Nota.</w:t>
      </w:r>
      <w:r>
        <w:t xml:space="preserve"> Fuente: MediaPipe, desarrollado por Google.</w:t>
      </w:r>
    </w:p>
    <w:p w:rsidR="007A6B9F" w:rsidRPr="007A6B9F" w:rsidRDefault="007A6B9F" w:rsidP="007A6B9F">
      <w:pPr>
        <w:pStyle w:val="TABLA"/>
      </w:pPr>
      <w:bookmarkStart w:id="116" w:name="_Toc243652811"/>
      <w:r w:rsidRPr="007A6B9F">
        <w:rPr>
          <w:rStyle w:val="TABLACar"/>
          <w:b/>
        </w:rPr>
        <w:t xml:space="preserve">Tabla </w:t>
      </w:r>
      <w:r w:rsidR="00FB73C2">
        <w:rPr>
          <w:rStyle w:val="TABLACar"/>
          <w:b/>
        </w:rPr>
        <w:fldChar w:fldCharType="begin"/>
      </w:r>
      <w:r w:rsidR="00FB73C2">
        <w:rPr>
          <w:rStyle w:val="TABLACar"/>
          <w:b/>
        </w:rPr>
        <w:instrText xml:space="preserve"> STYLEREF 1 \s </w:instrText>
      </w:r>
      <w:r w:rsidR="00FB73C2">
        <w:rPr>
          <w:rStyle w:val="TABLACar"/>
          <w:b/>
        </w:rPr>
        <w:fldChar w:fldCharType="separate"/>
      </w:r>
      <w:r w:rsidR="00FB73C2">
        <w:rPr>
          <w:rStyle w:val="TABLACar"/>
          <w:b/>
          <w:noProof/>
        </w:rPr>
        <w:t>2</w:t>
      </w:r>
      <w:r w:rsidR="00FB73C2">
        <w:rPr>
          <w:rStyle w:val="TABLACar"/>
          <w:b/>
        </w:rPr>
        <w:fldChar w:fldCharType="end"/>
      </w:r>
      <w:r w:rsidR="00FB73C2">
        <w:rPr>
          <w:rStyle w:val="TABLACar"/>
          <w:b/>
        </w:rPr>
        <w:t>.</w:t>
      </w:r>
      <w:r w:rsidR="00FB73C2">
        <w:rPr>
          <w:rStyle w:val="TABLACar"/>
          <w:b/>
        </w:rPr>
        <w:fldChar w:fldCharType="begin"/>
      </w:r>
      <w:r w:rsidR="00FB73C2">
        <w:rPr>
          <w:rStyle w:val="TABLACar"/>
          <w:b/>
        </w:rPr>
        <w:instrText xml:space="preserve"> SEQ Tabla \* ARABIC \s 1 </w:instrText>
      </w:r>
      <w:r w:rsidR="00FB73C2">
        <w:rPr>
          <w:rStyle w:val="TABLACar"/>
          <w:b/>
        </w:rPr>
        <w:fldChar w:fldCharType="separate"/>
      </w:r>
      <w:r w:rsidR="00FB73C2">
        <w:rPr>
          <w:rStyle w:val="TABLACar"/>
          <w:b/>
          <w:noProof/>
        </w:rPr>
        <w:t>6</w:t>
      </w:r>
      <w:r w:rsidR="00FB73C2">
        <w:rPr>
          <w:rStyle w:val="TABLACar"/>
          <w:b/>
        </w:rPr>
        <w:fldChar w:fldCharType="end"/>
      </w:r>
      <w:r w:rsidRPr="007A6B9F">
        <w:rPr>
          <w:rStyle w:val="TABLACar"/>
          <w:i/>
        </w:rPr>
        <w:br/>
        <w:t>Puntos de referencia corporales de MediaPipe Pose Landmarker</w:t>
      </w:r>
      <w:r w:rsidRPr="007A6B9F">
        <w:t>.</w:t>
      </w:r>
      <w:bookmarkEnd w:id="116"/>
    </w:p>
    <w:tbl>
      <w:tblPr>
        <w:tblW w:w="5367" w:type="dxa"/>
        <w:tblInd w:w="-1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653"/>
        <w:gridCol w:w="3714"/>
      </w:tblGrid>
      <w:tr w:rsidR="00F63C46" w:rsidRPr="00603165" w:rsidTr="007A6B9F">
        <w:trPr>
          <w:trHeight w:val="361"/>
        </w:trPr>
        <w:tc>
          <w:tcPr>
            <w:tcW w:w="1653" w:type="dxa"/>
            <w:tcBorders>
              <w:top w:val="single" w:sz="4" w:space="0" w:color="auto"/>
              <w:bottom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Índice</w:t>
            </w:r>
          </w:p>
        </w:tc>
        <w:tc>
          <w:tcPr>
            <w:tcW w:w="3714" w:type="dxa"/>
            <w:tcBorders>
              <w:top w:val="single" w:sz="4" w:space="0" w:color="auto"/>
              <w:bottom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Punto Corporal (Landmark)</w:t>
            </w:r>
          </w:p>
        </w:tc>
      </w:tr>
      <w:tr w:rsidR="00F63C46" w:rsidRPr="00603165" w:rsidTr="007A6B9F">
        <w:trPr>
          <w:trHeight w:val="361"/>
        </w:trPr>
        <w:tc>
          <w:tcPr>
            <w:tcW w:w="1653" w:type="dxa"/>
            <w:tcBorders>
              <w:top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0</w:t>
            </w:r>
          </w:p>
        </w:tc>
        <w:tc>
          <w:tcPr>
            <w:tcW w:w="3714" w:type="dxa"/>
            <w:tcBorders>
              <w:top w:val="single" w:sz="4" w:space="0" w:color="auto"/>
            </w:tcBorders>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Nariz</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interna del ojo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lastRenderedPageBreak/>
              <w:t>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Ojo izquierdo</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externa del ojo izquierdo</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interna del ojo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Ojo derecho</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Parte externa del ojo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Oreja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Oreja derecha</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Comisura izquierda de la boca</w:t>
            </w:r>
          </w:p>
        </w:tc>
      </w:tr>
      <w:tr w:rsidR="00F63C46" w:rsidRPr="00E94A8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Comisura derecha de la boca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Hombro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Hombro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Codo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Codo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Muñeca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Muñeca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Meñique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Meñique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19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Dedo índice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Dedo índice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Pulgar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Pulgar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23</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Cadera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24</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Cadera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25</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Rodilla izquierda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26</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Rodilla derecha</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27</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Tobillo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28</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Tobillo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29</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Talón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30</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Talón derecho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31</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Punta del pie izquierdo</w:t>
            </w:r>
          </w:p>
        </w:tc>
      </w:tr>
      <w:tr w:rsidR="00F63C46" w:rsidRPr="00603165" w:rsidTr="007A6B9F">
        <w:trPr>
          <w:trHeight w:val="361"/>
        </w:trPr>
        <w:tc>
          <w:tcPr>
            <w:tcW w:w="1653"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b/>
                <w:bCs/>
                <w:color w:val="000000"/>
                <w:sz w:val="20"/>
                <w:szCs w:val="20"/>
                <w:lang w:val="es-ES" w:eastAsia="es-ES"/>
              </w:rPr>
            </w:pPr>
            <w:r w:rsidRPr="00603165">
              <w:rPr>
                <w:rFonts w:eastAsia="Times New Roman" w:cs="Arial"/>
                <w:b/>
                <w:bCs/>
                <w:color w:val="000000"/>
                <w:sz w:val="20"/>
                <w:szCs w:val="20"/>
                <w:lang w:val="es-ES" w:eastAsia="es-ES"/>
              </w:rPr>
              <w:t>32</w:t>
            </w:r>
          </w:p>
        </w:tc>
        <w:tc>
          <w:tcPr>
            <w:tcW w:w="3714" w:type="dxa"/>
            <w:shd w:val="clear" w:color="auto" w:fill="auto"/>
            <w:vAlign w:val="center"/>
            <w:hideMark/>
          </w:tcPr>
          <w:p w:rsidR="00F63C46" w:rsidRPr="00603165" w:rsidRDefault="00F63C46" w:rsidP="00BF18D5">
            <w:pPr>
              <w:spacing w:after="0" w:line="240" w:lineRule="auto"/>
              <w:ind w:firstLineChars="100" w:firstLine="200"/>
              <w:rPr>
                <w:rFonts w:eastAsia="Times New Roman" w:cs="Arial"/>
                <w:color w:val="000000"/>
                <w:sz w:val="20"/>
                <w:szCs w:val="20"/>
                <w:lang w:val="es-ES" w:eastAsia="es-ES"/>
              </w:rPr>
            </w:pPr>
            <w:r w:rsidRPr="00603165">
              <w:rPr>
                <w:rFonts w:eastAsia="Times New Roman" w:cs="Arial"/>
                <w:color w:val="000000"/>
                <w:sz w:val="20"/>
                <w:szCs w:val="20"/>
                <w:lang w:val="es-ES" w:eastAsia="es-ES"/>
              </w:rPr>
              <w:t>Punta del pie derecho</w:t>
            </w:r>
          </w:p>
        </w:tc>
      </w:tr>
    </w:tbl>
    <w:p w:rsidR="007A6B9F" w:rsidRPr="007A6B9F" w:rsidRDefault="007A6B9F" w:rsidP="007A6B9F">
      <w:pPr>
        <w:pStyle w:val="notas"/>
      </w:pPr>
      <w:r w:rsidRPr="007A6B9F">
        <w:rPr>
          <w:rStyle w:val="notasCar"/>
          <w:b/>
          <w:iCs/>
        </w:rPr>
        <w:lastRenderedPageBreak/>
        <w:t>Nota:</w:t>
      </w:r>
      <w:r w:rsidRPr="007A6B9F">
        <w:rPr>
          <w:rStyle w:val="notasCar"/>
          <w:i/>
          <w:iCs/>
        </w:rPr>
        <w:t xml:space="preserve"> Fuente: MediaPipe, desarrollado por Google</w:t>
      </w:r>
      <w:r w:rsidRPr="007A6B9F">
        <w:t>.</w:t>
      </w:r>
    </w:p>
    <w:p w:rsidR="00A03B35" w:rsidRDefault="00A03B35" w:rsidP="008164D7">
      <w:pPr>
        <w:pStyle w:val="Ttulo4"/>
      </w:pPr>
      <w:r>
        <w:t>NumPy</w:t>
      </w:r>
    </w:p>
    <w:p w:rsidR="00A03B35" w:rsidRDefault="00A03B35" w:rsidP="004B3D29">
      <w:pPr>
        <w:pStyle w:val="APA7MA"/>
      </w:pPr>
      <w:r w:rsidRPr="00A03B35">
        <w:t xml:space="preserve">NumPy es el paquete fundamental para la computación científica y el procesamiento numérico en Python. Proporciona una estructura de datos eficiente basada en matrices multidimensionales de alto rendimiento (arrays), junto con una amplia colección de rutinas matemáticas, lógicas, de álgebra lineal y de manipulación de formas. En la presente arquitectura tecnológica, NumPy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17457B" w:rsidRPr="00A03B35" w:rsidRDefault="0017457B" w:rsidP="004B3D29">
      <w:pPr>
        <w:pStyle w:val="APA7MA"/>
      </w:pPr>
      <w:r>
        <w:t>NumPy se utiliza para procesar de forma matricial las coordenadas cartesianas obtenidas por el modelo de visión artificial. Permite realizar las operaciones geométricas y trigonométricas vectorizadas necesarias para calcular con alta velocidad y precisión los ángulos de las articulaciones (rodilla, cadera, tronco) del adulto mayor y compararlos con los umbrales de corrección postural.</w:t>
      </w:r>
    </w:p>
    <w:p w:rsidR="00A03B35" w:rsidRPr="00A03B35" w:rsidRDefault="00A03B35" w:rsidP="006908D5">
      <w:pPr>
        <w:pStyle w:val="Ttulo4"/>
      </w:pPr>
      <w:r w:rsidRPr="00A03B35">
        <w:t>PostgreSQL</w:t>
      </w:r>
    </w:p>
    <w:p w:rsidR="00A03B35" w:rsidRDefault="00A03B35" w:rsidP="004B3D29">
      <w:pPr>
        <w:pStyle w:val="APA7MA"/>
      </w:pPr>
      <w:r w:rsidRPr="00A03B35">
        <w:t>PostgreSQL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PostgreSQL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17457B" w:rsidRPr="00A03B35" w:rsidRDefault="0017457B" w:rsidP="004B3D29">
      <w:pPr>
        <w:pStyle w:val="APA7MA"/>
      </w:pPr>
      <w:r>
        <w:lastRenderedPageBreak/>
        <w:t>PostgreSQL funciona como el sistema de almacenamiento persistente y seguro de la aplicación. Se emplea para registrar y administrar la información de los usuarios, los historiales de las sesiones de evaluación de equilibrio, los puntajes obtenidos y los reportes de corrección postural generados durante el seguimiento clínico del adulto mayor.</w:t>
      </w:r>
    </w:p>
    <w:p w:rsidR="00A03B35" w:rsidRDefault="00A03B35" w:rsidP="006908D5">
      <w:pPr>
        <w:pStyle w:val="Ttulo4"/>
      </w:pPr>
      <w:r>
        <w:t>Django</w:t>
      </w:r>
    </w:p>
    <w:p w:rsidR="00DC6852" w:rsidRPr="00DC6852" w:rsidRDefault="00DC6852" w:rsidP="00DC6852">
      <w:pPr>
        <w:pStyle w:val="APA7MA"/>
        <w:rPr>
          <w:lang w:eastAsia="es-ES"/>
        </w:rPr>
      </w:pPr>
      <w:r w:rsidRPr="00DC6852">
        <w:rPr>
          <w:lang w:eastAsia="es-ES"/>
        </w:rPr>
        <w:t xml:space="preserve">Django es un framework de desarrollo web de código abierto escrito en Python, estructurado bajo el patrón arquitectónico Modelo-Vista-Template (MVT). Concebido inicialmente a finales de 2003 por </w:t>
      </w:r>
      <w:r w:rsidRPr="00DC6852">
        <w:rPr>
          <w:b/>
          <w:bCs/>
          <w:lang w:eastAsia="es-ES"/>
        </w:rPr>
        <w:t>Adrian Holovaty</w:t>
      </w:r>
      <w:r w:rsidRPr="00DC6852">
        <w:rPr>
          <w:lang w:eastAsia="es-ES"/>
        </w:rPr>
        <w:t xml:space="preserve"> y </w:t>
      </w:r>
      <w:r w:rsidRPr="00DC6852">
        <w:rPr>
          <w:b/>
          <w:bCs/>
          <w:lang w:eastAsia="es-ES"/>
        </w:rPr>
        <w:t>Simon Willison</w:t>
      </w:r>
      <w:r w:rsidRPr="00DC6852">
        <w:rPr>
          <w:lang w:eastAsia="es-ES"/>
        </w:rPr>
        <w:t xml:space="preserve"> mientras trabajaban en el periódico </w:t>
      </w:r>
      <w:r w:rsidRPr="00DC6852">
        <w:rPr>
          <w:i/>
          <w:iCs/>
          <w:lang w:eastAsia="es-ES"/>
        </w:rPr>
        <w:t>Lawrence Journal-World</w:t>
      </w:r>
      <w:r w:rsidRPr="00DC6852">
        <w:rPr>
          <w:lang w:eastAsia="es-ES"/>
        </w:rPr>
        <w:t>, el framework nació con la premisa de acelerar el desarrollo de sitios web complejos, orientados a bases de datos y sujetos a estrictos plazos de entrega, priorizando la reutilización de código y el principio DRY (</w:t>
      </w:r>
      <w:r w:rsidRPr="00DC6852">
        <w:rPr>
          <w:i/>
          <w:iCs/>
          <w:lang w:eastAsia="es-ES"/>
        </w:rPr>
        <w:t>Don't Repeat Yourself</w:t>
      </w:r>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Cross-Site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r w:rsidRPr="00DC6852">
        <w:rPr>
          <w:i/>
          <w:iCs/>
          <w:lang w:eastAsia="es-ES"/>
        </w:rPr>
        <w:t>Object-Relational Mapping</w:t>
      </w:r>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17457B" w:rsidRDefault="0017457B" w:rsidP="00DC6852">
      <w:pPr>
        <w:pStyle w:val="APA7MA"/>
        <w:rPr>
          <w:lang w:eastAsia="es-ES"/>
        </w:rPr>
      </w:pPr>
      <w:r>
        <w:lastRenderedPageBreak/>
        <w:t>Django se emplea para estructurar y desplegar la interfaz web de la plataforma. Permite gestionar el flujo de navegación de los usuarios, el sistema de autenticación segura y la interacción con la base de datos para visualizar de forma clara y organizada los resultados, estadísticas y reportes de las evaluaciones de postura de los adultos mayores.</w:t>
      </w:r>
    </w:p>
    <w:p w:rsidR="00FB768C" w:rsidRDefault="00FB768C" w:rsidP="00FB768C">
      <w:pPr>
        <w:pStyle w:val="Ttulo2"/>
        <w:rPr>
          <w:lang w:val="es-ES"/>
        </w:rPr>
      </w:pPr>
      <w:bookmarkStart w:id="117" w:name="_Toc243667797"/>
      <w:r w:rsidRPr="006908D5">
        <w:rPr>
          <w:lang w:val="es-ES"/>
        </w:rPr>
        <w:t>Estado del arte o antecedentes investigativos</w:t>
      </w:r>
      <w:bookmarkEnd w:id="117"/>
    </w:p>
    <w:p w:rsidR="00927408" w:rsidRDefault="00927408" w:rsidP="00927408">
      <w:pPr>
        <w:pStyle w:val="APA7MA"/>
      </w:pPr>
      <w:r w:rsidRPr="00927408">
        <w:t xml:space="preserve">El estudio de la rehabilitación física, la detección de anomalías clínicas y el monitoreo de la salud en adultos mayores incluyendo la </w:t>
      </w:r>
      <w:r w:rsidR="0053070D">
        <w:t>rehabilitación</w:t>
      </w:r>
      <w:r>
        <w:t>, retención de líquidos y seguridad</w:t>
      </w:r>
      <w:r w:rsidRPr="00927408">
        <w:t xml:space="preserve"> ha sido abordado mediante diversas metodologías a nivel internacional, nacional y local, evidenciando la importancia del uso de tecnologías avanzadas de visión artificial para mejorar los sistemas de seguimiento y apoyo médico.</w:t>
      </w:r>
    </w:p>
    <w:p w:rsidR="00927408" w:rsidRDefault="00927408" w:rsidP="00927408">
      <w:pPr>
        <w:pStyle w:val="Ttulo3"/>
        <w:keepNext w:val="0"/>
        <w:keepLines w:val="0"/>
        <w:spacing w:after="120" w:line="360" w:lineRule="auto"/>
        <w:ind w:left="720" w:hanging="720"/>
      </w:pPr>
      <w:bookmarkStart w:id="118" w:name="_Toc229508430"/>
      <w:bookmarkStart w:id="119" w:name="_Toc243667798"/>
      <w:r>
        <w:t>Antecedentes internacionales</w:t>
      </w:r>
      <w:bookmarkEnd w:id="118"/>
      <w:bookmarkEnd w:id="119"/>
    </w:p>
    <w:p w:rsidR="00927408" w:rsidRPr="00927408" w:rsidRDefault="00927408" w:rsidP="00927408">
      <w:pPr>
        <w:pStyle w:val="APA70"/>
      </w:pPr>
      <w:r>
        <w:t>A nivel internacional, diversos estudios han abordado la aplicación de la visión artificial y las tecnologías de aprendizaje automático para optimizar los procesos de rehabilitación física y el monitoreo de la salud a distancia.</w:t>
      </w:r>
    </w:p>
    <w:p w:rsidR="00435FC5" w:rsidRPr="00F03ACA" w:rsidRDefault="00435FC5" w:rsidP="00F03ACA">
      <w:pPr>
        <w:pStyle w:val="TABLA"/>
      </w:pPr>
      <w:bookmarkStart w:id="120" w:name="_Toc243652812"/>
      <w:r w:rsidRPr="007F1A0E">
        <w:rPr>
          <w:b/>
        </w:rPr>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7</w:t>
      </w:r>
      <w:r w:rsidR="00FB73C2">
        <w:rPr>
          <w:b/>
        </w:rPr>
        <w:fldChar w:fldCharType="end"/>
      </w:r>
      <w:r w:rsidRPr="00F03ACA">
        <w:br/>
        <w:t>Primer estado de arte internacional</w:t>
      </w:r>
      <w:bookmarkEnd w:id="120"/>
    </w:p>
    <w:tbl>
      <w:tblPr>
        <w:tblStyle w:val="Tablaconcuadrcula"/>
        <w:tblW w:w="9262"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85"/>
        <w:gridCol w:w="3085"/>
        <w:gridCol w:w="3092"/>
      </w:tblGrid>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b/>
                <w:bCs/>
                <w:color w:val="000000"/>
                <w:sz w:val="18"/>
                <w:szCs w:val="18"/>
                <w:shd w:val="clear" w:color="auto" w:fill="FFFFFF"/>
                <w:lang w:eastAsia="es-BO"/>
              </w:rPr>
            </w:pPr>
            <w:r w:rsidRPr="00927408">
              <w:rPr>
                <w:rFonts w:ascii="Arial" w:hAnsi="Arial" w:cs="Arial"/>
                <w:b/>
                <w:bCs/>
                <w:color w:val="000000"/>
                <w:sz w:val="18"/>
                <w:szCs w:val="18"/>
                <w:shd w:val="clear" w:color="auto" w:fill="FFFFFF"/>
                <w:lang w:eastAsia="es-BO"/>
              </w:rPr>
              <w:t>Título de la publicación</w:t>
            </w:r>
          </w:p>
        </w:tc>
        <w:tc>
          <w:tcPr>
            <w:tcW w:w="6176" w:type="dxa"/>
            <w:gridSpan w:val="2"/>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sz w:val="18"/>
                <w:szCs w:val="18"/>
                <w:lang w:val="en-US" w:eastAsia="es-BO"/>
              </w:rPr>
              <w:t>Vision-Based Posture Detection for Rehabilitation Program</w:t>
            </w:r>
          </w:p>
        </w:tc>
      </w:tr>
      <w:tr w:rsidR="00FB768C" w:rsidRPr="00927408" w:rsidTr="002537A4">
        <w:trPr>
          <w:trHeight w:val="378"/>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Lugar</w:t>
            </w:r>
          </w:p>
        </w:tc>
        <w:tc>
          <w:tcPr>
            <w:tcW w:w="3085" w:type="dxa"/>
            <w:tcBorders>
              <w:top w:val="single" w:sz="4" w:space="0" w:color="auto"/>
              <w:left w:val="nil"/>
              <w:bottom w:val="single" w:sz="4" w:space="0" w:color="auto"/>
              <w:right w:val="nil"/>
            </w:tcBorders>
            <w:hideMark/>
          </w:tcPr>
          <w:p w:rsidR="00FB768C" w:rsidRPr="00927408" w:rsidRDefault="00FB768C" w:rsidP="006B787F">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 xml:space="preserve">País: </w:t>
            </w:r>
            <w:r w:rsidR="006B787F" w:rsidRPr="00927408">
              <w:rPr>
                <w:rFonts w:ascii="Arial" w:hAnsi="Arial" w:cs="Arial"/>
                <w:color w:val="000000"/>
                <w:sz w:val="18"/>
                <w:szCs w:val="18"/>
                <w:shd w:val="clear" w:color="auto" w:fill="FFFFFF"/>
                <w:lang w:eastAsia="es-BO"/>
              </w:rPr>
              <w:t>India</w:t>
            </w:r>
          </w:p>
        </w:tc>
        <w:tc>
          <w:tcPr>
            <w:tcW w:w="3091"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w:t>
            </w:r>
            <w:r w:rsidR="006B787F" w:rsidRPr="00927408">
              <w:rPr>
                <w:rFonts w:ascii="Arial" w:hAnsi="Arial" w:cs="Arial"/>
                <w:color w:val="000000"/>
                <w:sz w:val="18"/>
                <w:szCs w:val="18"/>
                <w:shd w:val="clear" w:color="auto" w:fill="FFFFFF"/>
                <w:lang w:eastAsia="es-BO"/>
              </w:rPr>
              <w:t>ño 2023</w:t>
            </w:r>
          </w:p>
        </w:tc>
      </w:tr>
      <w:tr w:rsidR="00FB768C" w:rsidRPr="00E94A85"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Autor/es</w:t>
            </w:r>
          </w:p>
        </w:tc>
        <w:tc>
          <w:tcPr>
            <w:tcW w:w="6176" w:type="dxa"/>
            <w:gridSpan w:val="2"/>
            <w:tcBorders>
              <w:top w:val="single" w:sz="4" w:space="0" w:color="auto"/>
              <w:left w:val="nil"/>
              <w:bottom w:val="single" w:sz="4" w:space="0" w:color="auto"/>
              <w:right w:val="nil"/>
            </w:tcBorders>
            <w:hideMark/>
          </w:tcPr>
          <w:p w:rsidR="00FB768C" w:rsidRPr="00927408" w:rsidRDefault="006B787F"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Sudhir Gaikwad, Shripad Bhatlawande, Atharva Dusane, Dyuti Bobby, Krushna Durole y Swati Shilaskar</w:t>
            </w:r>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Institución</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sz w:val="18"/>
                <w:szCs w:val="18"/>
                <w:lang w:val="en-US" w:eastAsia="es-BO"/>
              </w:rPr>
            </w:pPr>
            <w:r w:rsidRPr="00927408">
              <w:rPr>
                <w:rFonts w:ascii="Arial" w:hAnsi="Arial" w:cs="Arial"/>
                <w:sz w:val="18"/>
                <w:szCs w:val="18"/>
                <w:lang w:val="en-US" w:eastAsia="es-BO"/>
              </w:rPr>
              <w:t>Department of Electronics &amp; Telecommunication, Vishwakarma Institute of Technology</w:t>
            </w:r>
          </w:p>
        </w:tc>
      </w:tr>
      <w:tr w:rsidR="00FB768C" w:rsidRPr="00927408" w:rsidTr="002537A4">
        <w:trPr>
          <w:trHeight w:val="759"/>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Palabras claves</w:t>
            </w:r>
          </w:p>
        </w:tc>
        <w:tc>
          <w:tcPr>
            <w:tcW w:w="6176" w:type="dxa"/>
            <w:gridSpan w:val="2"/>
            <w:tcBorders>
              <w:top w:val="single" w:sz="4" w:space="0" w:color="auto"/>
              <w:left w:val="nil"/>
              <w:bottom w:val="single" w:sz="4" w:space="0" w:color="auto"/>
              <w:right w:val="nil"/>
            </w:tcBorders>
            <w:hideMark/>
          </w:tcPr>
          <w:p w:rsidR="00FB768C" w:rsidRPr="00927408"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927408">
              <w:rPr>
                <w:rFonts w:ascii="Arial" w:hAnsi="Arial" w:cs="Arial"/>
                <w:color w:val="000000"/>
                <w:sz w:val="18"/>
                <w:szCs w:val="18"/>
                <w:shd w:val="clear" w:color="auto" w:fill="FFFFFF"/>
                <w:lang w:val="en-US" w:eastAsia="es-BO"/>
              </w:rPr>
              <w:t>Posture Detection, LSTM, Machine Learning, Media Pipe, OpenCV, Rehabilitation, Random Forest</w:t>
            </w:r>
          </w:p>
        </w:tc>
      </w:tr>
      <w:tr w:rsidR="00FB768C" w:rsidRPr="00E94A85" w:rsidTr="002537A4">
        <w:trPr>
          <w:trHeight w:val="770"/>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Dirección electrónica especifica</w:t>
            </w:r>
          </w:p>
        </w:tc>
        <w:tc>
          <w:tcPr>
            <w:tcW w:w="6176" w:type="dxa"/>
            <w:gridSpan w:val="2"/>
            <w:tcBorders>
              <w:top w:val="single" w:sz="4" w:space="0" w:color="auto"/>
              <w:left w:val="nil"/>
              <w:bottom w:val="single" w:sz="4" w:space="0" w:color="auto"/>
              <w:right w:val="nil"/>
            </w:tcBorders>
            <w:hideMark/>
          </w:tcPr>
          <w:p w:rsidR="00FB768C" w:rsidRPr="00927408" w:rsidRDefault="008F6372"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https://www.atlantis-press.com/proceedings/icete-23/125994153</w:t>
            </w:r>
          </w:p>
        </w:tc>
      </w:tr>
      <w:tr w:rsidR="00FB768C" w:rsidRPr="00927408" w:rsidTr="002537A4">
        <w:trPr>
          <w:trHeight w:val="378"/>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TOPICOS RELEVANTES</w:t>
            </w:r>
          </w:p>
        </w:tc>
      </w:tr>
      <w:tr w:rsidR="00FB768C" w:rsidRPr="00E94A85" w:rsidTr="002537A4">
        <w:trPr>
          <w:trHeight w:val="874"/>
        </w:trPr>
        <w:tc>
          <w:tcPr>
            <w:tcW w:w="3085" w:type="dxa"/>
            <w:tcBorders>
              <w:top w:val="single" w:sz="4" w:space="0" w:color="auto"/>
              <w:left w:val="nil"/>
              <w:bottom w:val="single" w:sz="4" w:space="0" w:color="auto"/>
              <w:right w:val="nil"/>
            </w:tcBorders>
          </w:tcPr>
          <w:p w:rsidR="00551825"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lastRenderedPageBreak/>
              <w:t>Formulación del proble</w:t>
            </w:r>
            <w:r w:rsidR="00551825" w:rsidRPr="00927408">
              <w:rPr>
                <w:rFonts w:ascii="Arial" w:hAnsi="Arial" w:cs="Arial"/>
                <w:color w:val="000000"/>
                <w:sz w:val="18"/>
                <w:szCs w:val="18"/>
                <w:shd w:val="clear" w:color="auto" w:fill="FFFFFF"/>
                <w:lang w:eastAsia="es-BO"/>
              </w:rPr>
              <w:t>ma o preguntas de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E94A85"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Objetivo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Proponer un sistema de visión artificial para monitorear posturas en cuatro ejercicios y alertar sobre ejecuciones incorrectas.</w:t>
            </w:r>
          </w:p>
        </w:tc>
      </w:tr>
      <w:tr w:rsidR="00FB768C" w:rsidRPr="00E94A85" w:rsidTr="002537A4">
        <w:trPr>
          <w:trHeight w:val="883"/>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Hipótesis/Idea a defender</w:t>
            </w:r>
          </w:p>
        </w:tc>
        <w:tc>
          <w:tcPr>
            <w:tcW w:w="6176" w:type="dxa"/>
            <w:gridSpan w:val="2"/>
            <w:tcBorders>
              <w:top w:val="single" w:sz="4" w:space="0" w:color="auto"/>
              <w:left w:val="nil"/>
              <w:bottom w:val="single" w:sz="4" w:space="0" w:color="auto"/>
              <w:right w:val="nil"/>
            </w:tcBorders>
            <w:hideMark/>
          </w:tcPr>
          <w:p w:rsidR="00FB768C" w:rsidRPr="00927408" w:rsidRDefault="007D4A68"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927408"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Metodología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B55411" w:rsidP="00B55411">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Desarrollo tecnológico y experimental</w:t>
            </w:r>
          </w:p>
        </w:tc>
      </w:tr>
      <w:tr w:rsidR="00FB768C" w:rsidRPr="00E94A85"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Aporte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Creación de un sistema propio sin hardware invasivo que elimina las limitaciones de los dispositivos ponibles.</w:t>
            </w:r>
            <w:r w:rsidR="00B55411" w:rsidRPr="00927408">
              <w:rPr>
                <w:rFonts w:ascii="Arial" w:hAnsi="Arial" w:cs="Arial"/>
                <w:sz w:val="18"/>
                <w:szCs w:val="18"/>
                <w:lang w:eastAsia="es-BO"/>
              </w:rPr>
              <w:t>.</w:t>
            </w:r>
          </w:p>
        </w:tc>
      </w:tr>
      <w:tr w:rsidR="00FB768C" w:rsidRPr="00E94A85"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Resultados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7D4A68"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sz w:val="18"/>
                <w:szCs w:val="18"/>
                <w:lang w:eastAsia="es-BO"/>
              </w:rPr>
              <w:t>Precisión del 93.75% con LSTM y 94.25% con Random Forest para mostrar la corrección del ejercicio en tiempo real.</w:t>
            </w:r>
          </w:p>
        </w:tc>
      </w:tr>
      <w:tr w:rsidR="00FB768C" w:rsidRPr="00927408" w:rsidTr="002537A4">
        <w:trPr>
          <w:trHeight w:val="295"/>
        </w:trPr>
        <w:tc>
          <w:tcPr>
            <w:tcW w:w="9262" w:type="dxa"/>
            <w:gridSpan w:val="3"/>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ANALISIS DEL TRABAJO</w:t>
            </w:r>
          </w:p>
        </w:tc>
      </w:tr>
      <w:tr w:rsidR="00FB768C" w:rsidRPr="00E94A85"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Análisis de la investigación</w:t>
            </w:r>
          </w:p>
        </w:tc>
        <w:tc>
          <w:tcPr>
            <w:tcW w:w="6176" w:type="dxa"/>
            <w:gridSpan w:val="2"/>
            <w:tcBorders>
              <w:top w:val="single" w:sz="4" w:space="0" w:color="auto"/>
              <w:left w:val="nil"/>
              <w:bottom w:val="single" w:sz="4" w:space="0" w:color="auto"/>
              <w:right w:val="nil"/>
            </w:tcBorders>
            <w:hideMark/>
          </w:tcPr>
          <w:p w:rsidR="00FB768C" w:rsidRPr="00927408"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Las redes LSTM demuestran ser eficaces al conectar fotogramas actuales con anteriores para modelar el movimiento.</w:t>
            </w:r>
          </w:p>
        </w:tc>
      </w:tr>
      <w:tr w:rsidR="00FB768C" w:rsidRPr="00E94A85" w:rsidTr="002537A4">
        <w:trPr>
          <w:trHeight w:val="585"/>
        </w:trPr>
        <w:tc>
          <w:tcPr>
            <w:tcW w:w="3085" w:type="dxa"/>
            <w:tcBorders>
              <w:top w:val="single" w:sz="4" w:space="0" w:color="auto"/>
              <w:left w:val="nil"/>
              <w:bottom w:val="single" w:sz="4" w:space="0" w:color="auto"/>
              <w:right w:val="nil"/>
            </w:tcBorders>
            <w:hideMark/>
          </w:tcPr>
          <w:p w:rsidR="00FB768C" w:rsidRPr="00927408" w:rsidRDefault="00FB768C" w:rsidP="00FB768C">
            <w:pPr>
              <w:pStyle w:val="NormalWeb"/>
              <w:spacing w:line="276" w:lineRule="auto"/>
              <w:jc w:val="both"/>
              <w:rPr>
                <w:rFonts w:ascii="Arial" w:hAnsi="Arial" w:cs="Arial"/>
                <w:color w:val="000000"/>
                <w:sz w:val="18"/>
                <w:szCs w:val="18"/>
                <w:shd w:val="clear" w:color="auto" w:fill="FFFFFF"/>
                <w:lang w:eastAsia="es-BO"/>
              </w:rPr>
            </w:pPr>
            <w:r w:rsidRPr="00927408">
              <w:rPr>
                <w:rFonts w:ascii="Arial" w:hAnsi="Arial" w:cs="Arial"/>
                <w:color w:val="000000"/>
                <w:sz w:val="18"/>
                <w:szCs w:val="18"/>
                <w:shd w:val="clear" w:color="auto" w:fill="FFFFFF"/>
                <w:lang w:eastAsia="es-BO"/>
              </w:rPr>
              <w:t>Observaciones</w:t>
            </w:r>
          </w:p>
        </w:tc>
        <w:tc>
          <w:tcPr>
            <w:tcW w:w="6176" w:type="dxa"/>
            <w:gridSpan w:val="2"/>
            <w:tcBorders>
              <w:top w:val="single" w:sz="4" w:space="0" w:color="auto"/>
              <w:left w:val="nil"/>
              <w:bottom w:val="single" w:sz="4" w:space="0" w:color="auto"/>
              <w:right w:val="nil"/>
            </w:tcBorders>
            <w:hideMark/>
          </w:tcPr>
          <w:p w:rsidR="00FB768C" w:rsidRPr="00927408"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927408">
              <w:rPr>
                <w:rFonts w:ascii="Arial" w:hAnsi="Arial" w:cs="Arial"/>
                <w:sz w:val="18"/>
                <w:szCs w:val="18"/>
                <w:lang w:eastAsia="es-BO"/>
              </w:rPr>
              <w:t>Los enfoques estáticos iniciales fallaron en tiempo real, impulsando el uso de secuencias temporales.</w:t>
            </w:r>
          </w:p>
        </w:tc>
      </w:tr>
    </w:tbl>
    <w:p w:rsidR="002537A4" w:rsidRDefault="002537A4" w:rsidP="002537A4">
      <w:pPr>
        <w:pStyle w:val="notas"/>
        <w:rPr>
          <w:b/>
          <w:i w:val="0"/>
          <w:iCs w:val="0"/>
          <w:color w:val="auto"/>
          <w:szCs w:val="22"/>
          <w:lang w:val="es-BO" w:eastAsia="es-ES"/>
        </w:rPr>
      </w:pPr>
    </w:p>
    <w:p w:rsidR="002537A4" w:rsidRDefault="002537A4" w:rsidP="002537A4">
      <w:pPr>
        <w:pStyle w:val="notas"/>
      </w:pPr>
      <w:r w:rsidRPr="002537A4">
        <w:t>Nota. La tabla contiene el estado del arte del antecedente internacional. Extraído de Gaikwad et al. (2023).</w:t>
      </w:r>
    </w:p>
    <w:p w:rsidR="002537A4" w:rsidRDefault="002537A4" w:rsidP="002537A4">
      <w:pPr>
        <w:pStyle w:val="TABLA"/>
        <w:tabs>
          <w:tab w:val="left" w:pos="5387"/>
        </w:tabs>
        <w:rPr>
          <w:b/>
          <w:i w:val="0"/>
        </w:rPr>
      </w:pPr>
      <w:r>
        <w:rPr>
          <w:b/>
          <w:i w:val="0"/>
        </w:rPr>
        <w:br w:type="page"/>
      </w:r>
    </w:p>
    <w:p w:rsidR="00435FC5" w:rsidRPr="002537A4" w:rsidRDefault="00435FC5" w:rsidP="002537A4">
      <w:pPr>
        <w:pStyle w:val="TABLA"/>
        <w:tabs>
          <w:tab w:val="left" w:pos="5387"/>
        </w:tabs>
      </w:pPr>
      <w:bookmarkStart w:id="121" w:name="_Toc243652813"/>
      <w:r w:rsidRPr="002537A4">
        <w:rPr>
          <w:b/>
          <w:i w:val="0"/>
        </w:rPr>
        <w:lastRenderedPageBreak/>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2</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8</w:t>
      </w:r>
      <w:r w:rsidR="00FB73C2">
        <w:rPr>
          <w:b/>
          <w:i w:val="0"/>
        </w:rPr>
        <w:fldChar w:fldCharType="end"/>
      </w:r>
      <w:r w:rsidRPr="002537A4">
        <w:br/>
        <w:t>Segundo estado de arte internacional</w:t>
      </w:r>
      <w:bookmarkEnd w:id="121"/>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19"/>
        <w:gridCol w:w="3019"/>
        <w:gridCol w:w="3022"/>
      </w:tblGrid>
      <w:tr w:rsidR="00FB768C" w:rsidRPr="00E94A85" w:rsidTr="002537A4">
        <w:trPr>
          <w:trHeight w:val="708"/>
        </w:trPr>
        <w:tc>
          <w:tcPr>
            <w:tcW w:w="3019" w:type="dxa"/>
            <w:tcBorders>
              <w:top w:val="single" w:sz="4" w:space="0" w:color="auto"/>
              <w:left w:val="nil"/>
              <w:bottom w:val="single" w:sz="4" w:space="0" w:color="auto"/>
              <w:right w:val="nil"/>
            </w:tcBorders>
            <w:hideMark/>
          </w:tcPr>
          <w:p w:rsidR="00FB768C" w:rsidRDefault="00FB768C" w:rsidP="002537A4">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3022"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41"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Quizhpe Córdova </w:t>
            </w:r>
          </w:p>
        </w:tc>
      </w:tr>
      <w:tr w:rsidR="00FB768C" w:rsidRPr="004F21AB" w:rsidTr="002537A4">
        <w:trPr>
          <w:trHeight w:val="352"/>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41"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E94A85" w:rsidTr="002537A4">
        <w:trPr>
          <w:trHeight w:val="708"/>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Ángulo del Hombro, Estimación de Poses, Monitoreo Remoto, Rehabilitación Física, Telerehabilitación, Visión Artificial</w:t>
            </w:r>
          </w:p>
        </w:tc>
      </w:tr>
      <w:tr w:rsidR="00FB768C" w:rsidRPr="00E94A85" w:rsidTr="002537A4">
        <w:trPr>
          <w:trHeight w:val="7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2537A4">
        <w:trPr>
          <w:trHeight w:val="352"/>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94A85" w:rsidTr="002537A4">
        <w:trPr>
          <w:trHeight w:val="1087"/>
        </w:trPr>
        <w:tc>
          <w:tcPr>
            <w:tcW w:w="3019"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6041"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E94A85"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41"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E94A85"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41"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E94A85" w:rsidTr="002537A4">
        <w:trPr>
          <w:trHeight w:val="280"/>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41"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marco de trabajo Scrum</w:t>
            </w:r>
          </w:p>
        </w:tc>
      </w:tr>
      <w:tr w:rsidR="00FB768C" w:rsidRPr="00E94A85"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E94A85" w:rsidTr="002537A4">
        <w:trPr>
          <w:trHeight w:val="54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Implementación del módulo de abducción en 4 pasos, con registro en SQLite y visualización gráfica para seguimiento médico.</w:t>
            </w:r>
          </w:p>
        </w:tc>
      </w:tr>
      <w:tr w:rsidR="00FB768C" w:rsidTr="002537A4">
        <w:trPr>
          <w:trHeight w:val="268"/>
        </w:trPr>
        <w:tc>
          <w:tcPr>
            <w:tcW w:w="9060"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94A85" w:rsidTr="002537A4">
        <w:trPr>
          <w:trHeight w:val="819"/>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Módulo de abducción validado en cuatro pasos con registro en SQLite. Uso de Django, OpenCV y MediaPipe para detectar 33 puntos corporales, automatizar conteos y validar posturas.</w:t>
            </w:r>
          </w:p>
        </w:tc>
      </w:tr>
      <w:tr w:rsidR="00FB768C" w:rsidRPr="00E94A85" w:rsidTr="002537A4">
        <w:trPr>
          <w:trHeight w:val="536"/>
        </w:trPr>
        <w:tc>
          <w:tcPr>
            <w:tcW w:w="3019"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41"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2537A4" w:rsidRDefault="0047395C" w:rsidP="002537A4">
      <w:pPr>
        <w:pStyle w:val="notas"/>
      </w:pPr>
      <w:r w:rsidRPr="003F2F78">
        <w:rPr>
          <w:b/>
          <w:i w:val="0"/>
          <w:shd w:val="clear" w:color="auto" w:fill="FFFFFF"/>
          <w:lang w:eastAsia="es-BO"/>
        </w:rPr>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w:t>
      </w:r>
      <w:r w:rsidR="002537A4">
        <w:t>ído de (Quizhpe Córdova, 2023).</w:t>
      </w:r>
    </w:p>
    <w:p w:rsidR="002537A4" w:rsidRDefault="002537A4" w:rsidP="002537A4">
      <w:pPr>
        <w:pStyle w:val="APA70"/>
      </w:pPr>
      <w:r>
        <w:t>En este contexto, los estudios internacionales reflejan una tendencia hacia el uso de técnicas avanzadas como inteligencia artificial y visión por computador para mejorar los procesos de rehabilitación física y monitoreo de la salud</w:t>
      </w:r>
    </w:p>
    <w:p w:rsidR="002537A4" w:rsidRPr="006A3F05" w:rsidRDefault="002537A4" w:rsidP="002537A4">
      <w:pPr>
        <w:pStyle w:val="Ttulo4"/>
        <w:rPr>
          <w:lang w:val="es-ES"/>
        </w:rPr>
      </w:pPr>
      <w:r w:rsidRPr="006A3F05">
        <w:rPr>
          <w:lang w:val="es-ES"/>
        </w:rPr>
        <w:lastRenderedPageBreak/>
        <w:t>Análisis crítico de los antecedentes internacionales</w:t>
      </w:r>
    </w:p>
    <w:p w:rsidR="002537A4" w:rsidRPr="002537A4" w:rsidRDefault="002537A4" w:rsidP="002537A4">
      <w:pPr>
        <w:pStyle w:val="APA70"/>
      </w:pPr>
      <w:r w:rsidRPr="002537A4">
        <w:t xml:space="preserve">Los antecedentes internacionales revisados evidencian avances significativos en el uso de la visión artificial y el aprendizaje automático para la detección de posturas y el seguimiento de ejercicios terapéuticos. Por un lado, el estudio de Gaikwad et al. (2023) introduce un sistema basado en redes LSTM y MediaPipe para el monitoreo automatizado de posturas en tiempo real. Sin embargo, su aplicación puede verse limitada en contextos clínicos reales o domiciliarios debido a la necesidad de contar con muestras de entrenamiento más diversas y condiciones controladas de entorno. </w:t>
      </w:r>
    </w:p>
    <w:p w:rsidR="002537A4" w:rsidRPr="002537A4" w:rsidRDefault="002537A4" w:rsidP="002537A4">
      <w:pPr>
        <w:pStyle w:val="APA70"/>
      </w:pPr>
      <w:r w:rsidRPr="002537A4">
        <w:t xml:space="preserve">Por otro lado, la investigación de Quizhpe Córdova (2023) constituye un referente fundamental al desarrollar una plataforma web basada en Django, OpenCV y MediaPipe para el seguimiento remoto de la rehabilitación física de hombro. Este aporte es clave porque demuestra la viabilidad de implementar herramientas tecnológicas de bajo costo que facilitan el acceso a terapias y reducen la saturación en los centros de salud. No obstante, persiste una brecha considerable en la adaptación de estas soluciones para la población adulta mayor, donde factores como la variabilidad del movimiento, la accesibilidad tecnológica y la necesidad de una retroalimentación precisa frente al riesgo de caídas siguen representando desafíos importantes. </w:t>
      </w:r>
    </w:p>
    <w:p w:rsidR="002537A4" w:rsidRDefault="002537A4" w:rsidP="002537A4">
      <w:pPr>
        <w:pStyle w:val="APA70"/>
      </w:pPr>
      <w:r w:rsidRPr="002537A4">
        <w:t>En conjunto, ambos antecedentes reflejan que, si bien existen avances tecnológicos prometedores a nivel internacional, aún es necesario desarr</w:t>
      </w:r>
      <w:r w:rsidR="001B5C63">
        <w:t xml:space="preserve">ollar metodologías específicas </w:t>
      </w:r>
      <w:r w:rsidRPr="002537A4">
        <w:t>como modelos de estimación de pose adapt</w:t>
      </w:r>
      <w:r w:rsidR="001B5C63">
        <w:t>ados a ejercicios de equilibrio</w:t>
      </w:r>
      <w:r w:rsidRPr="002537A4">
        <w:t xml:space="preserve"> que permitan mejorar la capacidad de movimiento</w:t>
      </w:r>
      <w:r w:rsidR="001B5C63">
        <w:t xml:space="preserve">. </w:t>
      </w:r>
    </w:p>
    <w:p w:rsidR="001B5C63" w:rsidRDefault="001B5C63" w:rsidP="001B5C63">
      <w:pPr>
        <w:pStyle w:val="Ttulo3"/>
        <w:keepNext w:val="0"/>
        <w:keepLines w:val="0"/>
        <w:spacing w:after="120" w:line="360" w:lineRule="auto"/>
        <w:ind w:left="720" w:hanging="720"/>
      </w:pPr>
      <w:bookmarkStart w:id="122" w:name="_Toc229508431"/>
      <w:bookmarkStart w:id="123" w:name="_Toc243667799"/>
      <w:r>
        <w:t>Antecedentes nacionales</w:t>
      </w:r>
      <w:bookmarkEnd w:id="122"/>
      <w:bookmarkEnd w:id="123"/>
    </w:p>
    <w:p w:rsidR="002537A4" w:rsidRPr="001B5C63" w:rsidRDefault="001B5C63" w:rsidP="001B5C63">
      <w:pPr>
        <w:pStyle w:val="APA70"/>
      </w:pPr>
      <w:r w:rsidRPr="001B5C63">
        <w:t>A nivel nacional, la problemática de la salud en los adultos mayores en Bolivia se centra en la vulnerabilidad frente a la pérdida de estabilidad y el alto riesgo de caídas, agravadas por las barreras de acceso a los servicios de salud y la escasez de centros especializados.</w:t>
      </w:r>
    </w:p>
    <w:p w:rsidR="007F1A0E" w:rsidRDefault="007F1A0E" w:rsidP="007F1A0E">
      <w:pPr>
        <w:pStyle w:val="TABLA"/>
      </w:pPr>
      <w:bookmarkStart w:id="124" w:name="_Toc243652814"/>
      <w:r w:rsidRPr="007F1A0E">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9</w:t>
      </w:r>
      <w:r w:rsidR="00FB73C2">
        <w:rPr>
          <w:b/>
        </w:rPr>
        <w:fldChar w:fldCharType="end"/>
      </w:r>
      <w:r>
        <w:br/>
      </w:r>
      <w:r w:rsidRPr="00C34D93">
        <w:t>Primer estado de arte nacional</w:t>
      </w:r>
      <w:bookmarkEnd w:id="124"/>
    </w:p>
    <w:tbl>
      <w:tblPr>
        <w:tblStyle w:val="Tablaconcuadrcula"/>
        <w:tblW w:w="9393"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30"/>
        <w:gridCol w:w="3130"/>
        <w:gridCol w:w="3133"/>
      </w:tblGrid>
      <w:tr w:rsidR="00FB768C" w:rsidRPr="008D6654"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3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63"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Miguel Fernando Apaza Colque</w:t>
            </w:r>
          </w:p>
        </w:tc>
      </w:tr>
      <w:tr w:rsidR="00FB768C" w:rsidRPr="008D6654"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6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8D6654" w:rsidTr="0024061E">
        <w:trPr>
          <w:trHeight w:val="720"/>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63"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nteligencia artificial, detector de melanomas, redes convolucionales, redes neuronales y visión artificial.</w:t>
            </w:r>
          </w:p>
        </w:tc>
      </w:tr>
      <w:tr w:rsidR="00FB768C" w:rsidRPr="008D6654" w:rsidTr="0024061E">
        <w:trPr>
          <w:trHeight w:val="35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24061E">
        <w:trPr>
          <w:trHeight w:val="371"/>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24061E">
        <w:trPr>
          <w:trHeight w:val="720"/>
        </w:trPr>
        <w:tc>
          <w:tcPr>
            <w:tcW w:w="3130"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8D6654" w:rsidTr="0024061E">
        <w:trPr>
          <w:trHeight w:val="1936"/>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63"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r w:rsidRPr="009D44D3">
              <w:rPr>
                <w:rFonts w:ascii="Arial" w:hAnsi="Arial" w:cs="Arial"/>
                <w:sz w:val="18"/>
                <w:szCs w:val="18"/>
                <w:lang w:eastAsia="es-BO"/>
              </w:rPr>
              <w:t>convolucionales,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8D6654" w:rsidTr="0024061E">
        <w:trPr>
          <w:trHeight w:val="831"/>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63"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24061E">
        <w:trPr>
          <w:trHeight w:val="273"/>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63"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Metodología Buchanan y Kanban.</w:t>
            </w:r>
          </w:p>
        </w:tc>
      </w:tr>
      <w:tr w:rsidR="00FB768C" w:rsidRPr="008D6654" w:rsidTr="0024061E">
        <w:trPr>
          <w:trHeight w:val="557"/>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8D6654" w:rsidTr="0024061E">
        <w:trPr>
          <w:trHeight w:val="818"/>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Se desarrolló un prototipo basado en redes neuronales convolucionales capaz de clasificar imágenes de lesiones cutáneas como posibles melanomas o carcinomas, brindando apoyo al diagnóstico médico.</w:t>
            </w:r>
          </w:p>
        </w:tc>
      </w:tr>
      <w:tr w:rsidR="00FB768C" w:rsidTr="0024061E">
        <w:trPr>
          <w:trHeight w:val="284"/>
        </w:trPr>
        <w:tc>
          <w:tcPr>
            <w:tcW w:w="9393"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8D6654" w:rsidTr="0024061E">
        <w:trPr>
          <w:trHeight w:val="1104"/>
        </w:trPr>
        <w:tc>
          <w:tcPr>
            <w:tcW w:w="3130"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63"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FB768C" w:rsidP="002512C2">
      <w:pPr>
        <w:pStyle w:val="APA7MA"/>
      </w:pPr>
    </w:p>
    <w:p w:rsidR="002512C2" w:rsidRDefault="002512C2" w:rsidP="002512C2">
      <w:pPr>
        <w:pStyle w:val="TABLA"/>
      </w:pPr>
      <w:bookmarkStart w:id="125" w:name="_Toc243652815"/>
      <w:r w:rsidRPr="002512C2">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10</w:t>
      </w:r>
      <w:r w:rsidR="00FB73C2">
        <w:rPr>
          <w:b/>
        </w:rPr>
        <w:fldChar w:fldCharType="end"/>
      </w:r>
      <w:r>
        <w:br/>
      </w:r>
      <w:r w:rsidRPr="00DA4907">
        <w:t>Segundo estado de arte nacional</w:t>
      </w:r>
      <w:bookmarkEnd w:id="125"/>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006"/>
        <w:gridCol w:w="3006"/>
        <w:gridCol w:w="3007"/>
      </w:tblGrid>
      <w:tr w:rsidR="00FB768C" w:rsidRPr="008D6654" w:rsidTr="0024061E">
        <w:trPr>
          <w:trHeight w:val="651"/>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007"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013"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8D6654"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013"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8D6654" w:rsidTr="0024061E">
        <w:trPr>
          <w:trHeight w:val="98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013"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radiológ</w:t>
            </w:r>
            <w:r>
              <w:rPr>
                <w:rFonts w:ascii="Arial" w:hAnsi="Arial" w:cs="Arial"/>
                <w:color w:val="000000"/>
                <w:sz w:val="18"/>
                <w:szCs w:val="18"/>
                <w:shd w:val="clear" w:color="auto" w:fill="FFFFFF"/>
                <w:lang w:eastAsia="es-BO"/>
              </w:rPr>
              <w:t>ia / a</w:t>
            </w:r>
            <w:r w:rsidRPr="00790E67">
              <w:rPr>
                <w:rFonts w:ascii="Arial" w:hAnsi="Arial" w:cs="Arial"/>
                <w:color w:val="000000"/>
                <w:sz w:val="18"/>
                <w:szCs w:val="18"/>
                <w:shd w:val="clear" w:color="auto" w:fill="FFFFFF"/>
                <w:lang w:eastAsia="es-BO"/>
              </w:rPr>
              <w:t>adiografías de tórax  Redes neuronales convolucionales (CNN / ResNet-50)Dispositivos móviles / Android</w:t>
            </w:r>
          </w:p>
        </w:tc>
      </w:tr>
      <w:tr w:rsidR="00FB768C" w:rsidRPr="008D6654" w:rsidTr="0024061E">
        <w:trPr>
          <w:trHeight w:val="32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013"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24061E">
        <w:trPr>
          <w:trHeight w:val="325"/>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24061E">
        <w:trPr>
          <w:trHeight w:val="998"/>
        </w:trPr>
        <w:tc>
          <w:tcPr>
            <w:tcW w:w="3006"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6013"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8D6654" w:rsidTr="0024061E">
        <w:trPr>
          <w:trHeight w:val="1245"/>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8D6654"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8D6654" w:rsidTr="0024061E">
        <w:trPr>
          <w:trHeight w:val="247"/>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013"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8D6654"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013"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El aporte es un sistema de visión artificial (app Android con deep learning)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8D6654" w:rsidTr="0024061E">
        <w:trPr>
          <w:trHeight w:val="863"/>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013"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24061E">
        <w:trPr>
          <w:trHeight w:val="247"/>
        </w:trPr>
        <w:tc>
          <w:tcPr>
            <w:tcW w:w="9019"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24061E">
        <w:trPr>
          <w:trHeight w:val="1009"/>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8D6654" w:rsidTr="0024061E">
        <w:trPr>
          <w:trHeight w:val="752"/>
        </w:trPr>
        <w:tc>
          <w:tcPr>
            <w:tcW w:w="3006"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013"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24061E" w:rsidRPr="0024061E" w:rsidRDefault="00FB768C" w:rsidP="002512C2">
      <w:pPr>
        <w:pStyle w:val="notas"/>
        <w:rPr>
          <w:shd w:val="clear" w:color="auto" w:fill="FFFFFF"/>
        </w:rPr>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r w:rsidR="0024061E">
        <w:rPr>
          <w:shd w:val="clear" w:color="auto" w:fill="FFFFFF"/>
        </w:rPr>
        <w:t>.</w:t>
      </w:r>
    </w:p>
    <w:p w:rsidR="00FB768C" w:rsidRPr="002512C2" w:rsidRDefault="00FB768C" w:rsidP="002512C2">
      <w:pPr>
        <w:pStyle w:val="APA7MA"/>
        <w:rPr>
          <w:i/>
          <w:iCs/>
          <w:shd w:val="clear" w:color="auto" w:fill="FFFFFF"/>
        </w:rPr>
      </w:pPr>
    </w:p>
    <w:p w:rsidR="00857248" w:rsidRPr="00857248" w:rsidRDefault="00857248" w:rsidP="00857248">
      <w:pPr>
        <w:pStyle w:val="Ttulo4"/>
        <w:rPr>
          <w:lang w:val="es-ES"/>
        </w:rPr>
      </w:pPr>
      <w:r w:rsidRPr="00857248">
        <w:rPr>
          <w:lang w:val="es-ES"/>
        </w:rPr>
        <w:lastRenderedPageBreak/>
        <w:t>Análisis crítico de los antecedentes nacionales</w:t>
      </w:r>
    </w:p>
    <w:p w:rsidR="0024061E" w:rsidRPr="0024061E" w:rsidRDefault="0024061E" w:rsidP="00857248">
      <w:pPr>
        <w:pStyle w:val="APA70"/>
      </w:pPr>
      <w:r w:rsidRPr="0024061E">
        <w:t xml:space="preserve">Los antecedentes nacionales analizados muestran un enfoque orientado al desarrollo de prototipos tecnológicos de visión artificial aplicados al sector salud en el contexto boliviano. En el caso del estudio de Apaza Colque (2023), se evidencia la utilidad de las redes neuronales convolucionales y el procesamiento de imágenes para la detección de lesiones cutáneas, demostrando la viabilidad de implementar herramientas de apoyo al diagnóstico médico. Sin embargo, este trabajo se centra principalmente en patologías dermatológicas y requiere de una mayor diversidad de muestras para su generalización. </w:t>
      </w:r>
    </w:p>
    <w:p w:rsidR="0024061E" w:rsidRPr="0024061E" w:rsidRDefault="0024061E" w:rsidP="00857248">
      <w:pPr>
        <w:pStyle w:val="APA70"/>
        <w:rPr>
          <w:lang w:val="es-ES"/>
        </w:rPr>
      </w:pPr>
      <w:r w:rsidRPr="0024061E">
        <w:rPr>
          <w:lang w:val="es-ES"/>
        </w:rPr>
        <w:t xml:space="preserve">Por su parte, la investigación de Mendieta (2025) resalta una problemática crítica relacionada con las limitaciones en la atención médica y la escasez de especialistas en el país, implementando con éxito un modelo de </w:t>
      </w:r>
      <w:r w:rsidR="00857248">
        <w:rPr>
          <w:lang w:val="es-ES"/>
        </w:rPr>
        <w:t>aprendizaje profundo</w:t>
      </w:r>
      <w:r w:rsidRPr="0024061E">
        <w:rPr>
          <w:lang w:val="es-ES"/>
        </w:rPr>
        <w:t xml:space="preserve"> en una aplicación móvil para la detección de neumonía. Este antecedente es relevante porque confirma el potencia</w:t>
      </w:r>
      <w:r w:rsidR="00857248">
        <w:rPr>
          <w:lang w:val="es-ES"/>
        </w:rPr>
        <w:t>l de las soluciones tecnológicas</w:t>
      </w:r>
      <w:r w:rsidRPr="0024061E">
        <w:rPr>
          <w:lang w:val="es-ES"/>
        </w:rPr>
        <w:t xml:space="preserve">. No obstante, su enfoque está dirigido específicamente al análisis de imágenes radiológicas y al apoyo clínico neumológico. </w:t>
      </w:r>
    </w:p>
    <w:p w:rsidR="0024061E" w:rsidRDefault="0024061E" w:rsidP="00857248">
      <w:pPr>
        <w:pStyle w:val="APA70"/>
        <w:rPr>
          <w:lang w:val="es-ES"/>
        </w:rPr>
      </w:pPr>
      <w:r w:rsidRPr="0024061E">
        <w:rPr>
          <w:lang w:val="es-ES"/>
        </w:rPr>
        <w:t xml:space="preserve">En conjunto, los antecedentes nacionales evidencian que Bolivia cuenta con experiencias valiosas en la aplicación de inteligencia artificial y visión por computador en el área </w:t>
      </w:r>
      <w:r w:rsidR="00857248">
        <w:rPr>
          <w:lang w:val="es-ES"/>
        </w:rPr>
        <w:t>de la salud</w:t>
      </w:r>
      <w:r w:rsidRPr="0024061E">
        <w:rPr>
          <w:lang w:val="es-ES"/>
        </w:rPr>
        <w:t>, pero existe una limitada aplicación de estas tecnologías en la prevención de riesgos físicos, el monitoreo del equilibrio y la rehabilitación en adultos mayores. Esto revela un vacío importante que el presente trabajo busca cubrir, mediante el desarrollo de un modelo de visión artificial enfocado en la corrección postural.</w:t>
      </w:r>
    </w:p>
    <w:p w:rsidR="00857248" w:rsidRDefault="00857248" w:rsidP="00857248">
      <w:pPr>
        <w:pStyle w:val="Ttulo3"/>
      </w:pPr>
      <w:bookmarkStart w:id="126" w:name="_Toc229508432"/>
      <w:bookmarkStart w:id="127" w:name="_Toc243667800"/>
      <w:r>
        <w:t>Antecedentes locales</w:t>
      </w:r>
      <w:bookmarkEnd w:id="126"/>
      <w:bookmarkEnd w:id="127"/>
    </w:p>
    <w:p w:rsidR="0024061E" w:rsidRPr="00857248" w:rsidRDefault="00857248" w:rsidP="00857248">
      <w:pPr>
        <w:pStyle w:val="APA70"/>
      </w:pPr>
      <w:r>
        <w:t>En el contexto local, los estudios realizados en la ciudad de El Alto y La Paz evidencian que los adultos mayores representan una población altamente vulnerable frente al deterioro físico y la pérdida de estabilidad, debido a factores socioeconómicos, la escasez de centros especializados y las barreras de acceso a una atención médica oportuna.</w:t>
      </w:r>
      <w:r w:rsidR="0024061E">
        <w:rPr>
          <w:b/>
        </w:rPr>
        <w:br w:type="page"/>
      </w:r>
    </w:p>
    <w:p w:rsidR="002512C2" w:rsidRDefault="002512C2" w:rsidP="002512C2">
      <w:pPr>
        <w:pStyle w:val="TABLA"/>
      </w:pPr>
      <w:bookmarkStart w:id="128" w:name="_Toc243652816"/>
      <w:r w:rsidRPr="002512C2">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11</w:t>
      </w:r>
      <w:r w:rsidR="00FB73C2">
        <w:rPr>
          <w:b/>
        </w:rPr>
        <w:fldChar w:fldCharType="end"/>
      </w:r>
      <w:r>
        <w:br/>
      </w:r>
      <w:r w:rsidRPr="001031D4">
        <w:t>Primer estado de arte local</w:t>
      </w:r>
      <w:bookmarkEnd w:id="128"/>
    </w:p>
    <w:tbl>
      <w:tblPr>
        <w:tblStyle w:val="Tablaconcuadrcula"/>
        <w:tblW w:w="9314" w:type="dxa"/>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3104"/>
        <w:gridCol w:w="3104"/>
        <w:gridCol w:w="3106"/>
      </w:tblGrid>
      <w:tr w:rsidR="00FB768C" w:rsidRPr="008D6654" w:rsidTr="00782DD2">
        <w:trPr>
          <w:trHeight w:val="816"/>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6210"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3105"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6210"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8D6654" w:rsidTr="00782DD2">
        <w:trPr>
          <w:trHeight w:val="40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6210"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782DD2">
        <w:trPr>
          <w:trHeight w:val="407"/>
        </w:trPr>
        <w:tc>
          <w:tcPr>
            <w:tcW w:w="9314"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782DD2">
        <w:trPr>
          <w:trHeight w:val="829"/>
        </w:trPr>
        <w:tc>
          <w:tcPr>
            <w:tcW w:w="3104"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8D6654" w:rsidTr="00782DD2">
        <w:trPr>
          <w:trHeight w:val="1252"/>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6210"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8D6654" w:rsidTr="00782DD2">
        <w:trPr>
          <w:trHeight w:val="617"/>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6210"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782DD2">
        <w:trPr>
          <w:trHeight w:val="308"/>
        </w:trPr>
        <w:tc>
          <w:tcPr>
            <w:tcW w:w="9314"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782DD2">
        <w:trPr>
          <w:trHeight w:val="943"/>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8D6654" w:rsidTr="00782DD2">
        <w:trPr>
          <w:trHeight w:val="664"/>
        </w:trPr>
        <w:tc>
          <w:tcPr>
            <w:tcW w:w="3104"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6210"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8171AF" w:rsidRPr="00782DD2" w:rsidRDefault="00FB768C" w:rsidP="00782DD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129" w:name="_Toc243652817"/>
      <w:r w:rsidRPr="00253838">
        <w:rPr>
          <w:b/>
        </w:rPr>
        <w:lastRenderedPageBreak/>
        <w:t xml:space="preserve">Tabla </w:t>
      </w:r>
      <w:r w:rsidR="00FB73C2">
        <w:rPr>
          <w:b/>
        </w:rPr>
        <w:fldChar w:fldCharType="begin"/>
      </w:r>
      <w:r w:rsidR="00FB73C2">
        <w:rPr>
          <w:b/>
        </w:rPr>
        <w:instrText xml:space="preserve"> STYLEREF 1 \s </w:instrText>
      </w:r>
      <w:r w:rsidR="00FB73C2">
        <w:rPr>
          <w:b/>
        </w:rPr>
        <w:fldChar w:fldCharType="separate"/>
      </w:r>
      <w:r w:rsidR="00FB73C2">
        <w:rPr>
          <w:b/>
          <w:noProof/>
        </w:rPr>
        <w:t>2</w:t>
      </w:r>
      <w:r w:rsidR="00FB73C2">
        <w:rPr>
          <w:b/>
        </w:rPr>
        <w:fldChar w:fldCharType="end"/>
      </w:r>
      <w:r w:rsidR="00FB73C2">
        <w:rPr>
          <w:b/>
        </w:rPr>
        <w:t>.</w:t>
      </w:r>
      <w:r w:rsidR="00FB73C2">
        <w:rPr>
          <w:b/>
        </w:rPr>
        <w:fldChar w:fldCharType="begin"/>
      </w:r>
      <w:r w:rsidR="00FB73C2">
        <w:rPr>
          <w:b/>
        </w:rPr>
        <w:instrText xml:space="preserve"> SEQ Tabla \* ARABIC \s 1 </w:instrText>
      </w:r>
      <w:r w:rsidR="00FB73C2">
        <w:rPr>
          <w:b/>
        </w:rPr>
        <w:fldChar w:fldCharType="separate"/>
      </w:r>
      <w:r w:rsidR="00FB73C2">
        <w:rPr>
          <w:b/>
          <w:noProof/>
        </w:rPr>
        <w:t>12</w:t>
      </w:r>
      <w:r w:rsidR="00FB73C2">
        <w:rPr>
          <w:b/>
        </w:rPr>
        <w:fldChar w:fldCharType="end"/>
      </w:r>
      <w:r w:rsidRPr="00253838">
        <w:rPr>
          <w:b/>
        </w:rPr>
        <w:br/>
      </w:r>
      <w:r w:rsidRPr="009D709D">
        <w:t>Segundo estado de arte local</w:t>
      </w:r>
      <w:bookmarkEnd w:id="129"/>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37"/>
        <w:gridCol w:w="2937"/>
        <w:gridCol w:w="2940"/>
      </w:tblGrid>
      <w:tr w:rsidR="00FB768C" w:rsidRPr="008D6654" w:rsidTr="00782DD2">
        <w:trPr>
          <w:trHeight w:val="715"/>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782DD2">
        <w:trPr>
          <w:trHeight w:val="36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38"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782DD2">
        <w:trPr>
          <w:trHeight w:val="36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Elsa Mollericona Quispe</w:t>
            </w:r>
          </w:p>
        </w:tc>
      </w:tr>
      <w:tr w:rsidR="00FB768C" w:rsidRPr="008D6654" w:rsidTr="00782DD2">
        <w:trPr>
          <w:trHeight w:val="350"/>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76"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8D6654" w:rsidTr="00782DD2">
        <w:trPr>
          <w:trHeight w:val="729"/>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Biometría, Reconocimiento de oreja, Redes Neuronales, Backpropagation, MATLAB</w:t>
            </w:r>
          </w:p>
        </w:tc>
      </w:tr>
      <w:tr w:rsidR="00FB768C" w:rsidRPr="008D6654" w:rsidTr="00782DD2">
        <w:trPr>
          <w:trHeight w:val="350"/>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782DD2">
        <w:trPr>
          <w:trHeight w:val="364"/>
        </w:trPr>
        <w:tc>
          <w:tcPr>
            <w:tcW w:w="8814"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8D6654" w:rsidTr="00782DD2">
        <w:trPr>
          <w:trHeight w:val="715"/>
        </w:trPr>
        <w:tc>
          <w:tcPr>
            <w:tcW w:w="2937"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Desarrollar un sistema biométrico de reconocimiento de características morfológicas de la oreja utilizando la red neuronal backpropagation, que permita identificar de manera efectiva a la persona.</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La aplicación del sistema biométrico de reconocimiento de oreja basado en red neuronal backpropagation permite la identificación de las personas con un nivel estadísticamente significativo del 95%.</w:t>
            </w:r>
          </w:p>
        </w:tc>
      </w:tr>
      <w:tr w:rsidR="00FB768C" w:rsidRPr="008D6654" w:rsidTr="00782DD2">
        <w:trPr>
          <w:trHeight w:val="554"/>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76"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8D6654" w:rsidTr="00782DD2">
        <w:trPr>
          <w:trHeight w:val="1093"/>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8D6654" w:rsidTr="00782DD2">
        <w:trPr>
          <w:trHeight w:val="1108"/>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782DD2">
        <w:trPr>
          <w:trHeight w:val="277"/>
        </w:trPr>
        <w:tc>
          <w:tcPr>
            <w:tcW w:w="8814"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8D6654" w:rsidTr="00782DD2">
        <w:trPr>
          <w:trHeight w:val="831"/>
        </w:trPr>
        <w:tc>
          <w:tcPr>
            <w:tcW w:w="2937"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76"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(Mollericona. </w:t>
      </w:r>
      <w:r w:rsidR="00382DBB" w:rsidRPr="00C22252">
        <w:t>2024).</w:t>
      </w:r>
    </w:p>
    <w:p w:rsidR="00FB768C" w:rsidRPr="005F2A97" w:rsidRDefault="00A07A85" w:rsidP="00382DBB">
      <w:pPr>
        <w:pStyle w:val="APA7MA"/>
      </w:pPr>
      <w:r>
        <w:br w:type="page"/>
      </w:r>
    </w:p>
    <w:p w:rsidR="00857248" w:rsidRPr="00857248" w:rsidRDefault="00857248" w:rsidP="00857248">
      <w:pPr>
        <w:pStyle w:val="Ttulo4"/>
        <w:rPr>
          <w:lang w:val="es-ES"/>
        </w:rPr>
      </w:pPr>
      <w:r w:rsidRPr="00857248">
        <w:rPr>
          <w:lang w:val="es-ES"/>
        </w:rPr>
        <w:lastRenderedPageBreak/>
        <w:t>Análisis crítico de los antecedentes locales</w:t>
      </w:r>
    </w:p>
    <w:p w:rsidR="00857248" w:rsidRPr="00857248" w:rsidRDefault="00857248" w:rsidP="00857248">
      <w:pPr>
        <w:pStyle w:val="APA70"/>
      </w:pPr>
      <w:r w:rsidRPr="00857248">
        <w:t xml:space="preserve">Los antecedentes locales analizados muestran un enfoque orientado al desarrollo de herramientas computacionales y sistemas de visión artificial aplicados a sectores vulnerables en el entorno de El Alto. Por un lado, el estudio de Lazarte Pinto (2022) propone un modelo de visión artificial enfocado en la identificación y clasificación de la retención de líquidos en adultos mayores, destacando como una alternativa de bajo costo para apoyar el diagnóstico médico en la región. Sin embargo, su enfoque se limita a una condición clínica específica y requiere de una mayor validación en entornos reales. </w:t>
      </w:r>
    </w:p>
    <w:p w:rsidR="00857248" w:rsidRPr="00857248" w:rsidRDefault="00857248" w:rsidP="00857248">
      <w:pPr>
        <w:pStyle w:val="APA70"/>
      </w:pPr>
      <w:r w:rsidRPr="00857248">
        <w:t>Por otro lado, la investigación de Mollericona Quispe (2020) implementa un sistema biométrico basado en el procesamiento de imágenes y redes neuronales en la Univ</w:t>
      </w:r>
      <w:r w:rsidR="0029138E">
        <w:t>ersidad Pública de El Alto</w:t>
      </w:r>
      <w:r w:rsidRPr="00857248">
        <w:t xml:space="preserve">. Este antecedente demuestra la viabilidad de utilizar algoritmos de inteligencia artificial a nivel local, aunque evidencia que la precisión del sistema puede verse afectada por factores externos como la iluminación, la distancia o la presencia de obstrucciones visuales. </w:t>
      </w:r>
    </w:p>
    <w:p w:rsidR="00857248" w:rsidRDefault="00857248" w:rsidP="00857248">
      <w:pPr>
        <w:pStyle w:val="APA70"/>
      </w:pPr>
      <w:r w:rsidRPr="00857248">
        <w:t xml:space="preserve">En conjunto, los antecedentes locales reflejan que, si bien existen iniciativas pioneras en el uso de la visión artificial en El Alto orientadas a la salud de la población, aún no se han abordado de manera integral los problemas de inestabilidad, pérdida de equilibrio y riesgo de caídas mediante sistemas interactivos de corrección postural en tiempo real. Esto evidencia la necesidad de desarrollar una solución tecnológica específica adaptada a las características del adulto mayor en nuestro medio. </w:t>
      </w:r>
    </w:p>
    <w:p w:rsidR="0029138E" w:rsidRDefault="0029138E" w:rsidP="0029138E">
      <w:pPr>
        <w:pStyle w:val="Ttulo3"/>
      </w:pPr>
      <w:bookmarkStart w:id="130" w:name="_Toc243667801"/>
      <w:r>
        <w:t>Análisis del estado del arte</w:t>
      </w:r>
      <w:bookmarkEnd w:id="130"/>
    </w:p>
    <w:p w:rsidR="0029138E" w:rsidRPr="0029138E" w:rsidRDefault="0029138E" w:rsidP="0029138E">
      <w:pPr>
        <w:pStyle w:val="APA70"/>
      </w:pPr>
      <w:r w:rsidRPr="0029138E">
        <w:t xml:space="preserve">A partir de la revisión de los antecedentes internacionales, nacionales y locales, se evidencia una tendencia hacia el uso de visión artificial y aprendizaje automático en el ámbito de la salud. A nivel internacional se destaca el monitoreo no invasivo de posturas con MediaPipe y OpenCV, mientras que a nivel nacional y local se han impulsado prototipos </w:t>
      </w:r>
      <w:r w:rsidRPr="0029138E">
        <w:lastRenderedPageBreak/>
        <w:t>accesibles para poblaciones vulnerables, confirmando el potencial tecnológico en entornos con recursos limitados.</w:t>
      </w:r>
    </w:p>
    <w:p w:rsidR="0029138E" w:rsidRPr="0029138E" w:rsidRDefault="0029138E" w:rsidP="0029138E">
      <w:pPr>
        <w:pStyle w:val="APA70"/>
      </w:pPr>
      <w:r w:rsidRPr="0029138E">
        <w:t>No obstante, se identifica una limitada aplicación de sistemas basados en visión artificial orientados específicamente a la evaluación del equilibrio, la corrección postural y la prevención de caídas en adultos mayores, particularmente en El Alto, ya que los antecedentes locales se centran en otras condiciones clínicas.</w:t>
      </w:r>
    </w:p>
    <w:p w:rsidR="0029138E" w:rsidRPr="0029138E" w:rsidRDefault="0029138E" w:rsidP="0029138E">
      <w:pPr>
        <w:pStyle w:val="APA70"/>
      </w:pPr>
      <w:r w:rsidRPr="0029138E">
        <w:t>En este sentido, desarrollar un sistema de visión artificial con Python, OpenCV, MediaPipe y Django representa una alternativa innovadora que optimiza el seguimiento, reduce barreras de acceso y ofrece una herramienta de apoyo objetivo para el personal de salud en la detección temprana del riesgo de caídas.</w:t>
      </w:r>
    </w:p>
    <w:p w:rsidR="0029138E" w:rsidRPr="0029138E" w:rsidRDefault="0029138E" w:rsidP="0029138E">
      <w:pPr>
        <w:pStyle w:val="APA70"/>
      </w:pPr>
      <w:r w:rsidRPr="0029138E">
        <w:t>Por lo tanto, la presente investigación se orienta al diseño e implementación</w:t>
      </w:r>
      <w:r>
        <w:t xml:space="preserve"> de este sistema de evaluación</w:t>
      </w:r>
      <w:r w:rsidRPr="0029138E">
        <w:t>, aportando metodologías accesibles y adaptadas al contexto local para fortale</w:t>
      </w:r>
      <w:r w:rsidR="00F571B9">
        <w:t>cer el cuidado de la salud en adultos mayores</w:t>
      </w:r>
      <w:r w:rsidRPr="0029138E">
        <w:t>.</w:t>
      </w:r>
    </w:p>
    <w:p w:rsidR="0029138E" w:rsidRPr="0029138E" w:rsidRDefault="0029138E" w:rsidP="0029138E">
      <w:pPr>
        <w:rPr>
          <w:lang w:val="es-ES"/>
        </w:rPr>
      </w:pPr>
    </w:p>
    <w:p w:rsidR="00857248" w:rsidRDefault="00857248" w:rsidP="00E41F53">
      <w:pPr>
        <w:pStyle w:val="Titulo0"/>
      </w:pPr>
      <w:r>
        <w:br w:type="page"/>
      </w:r>
    </w:p>
    <w:p w:rsidR="00782AF2" w:rsidRDefault="00782AF2" w:rsidP="00E41F53">
      <w:pPr>
        <w:pStyle w:val="Titulo0"/>
      </w:pPr>
      <w:bookmarkStart w:id="131" w:name="_Toc243667802"/>
      <w:r>
        <w:lastRenderedPageBreak/>
        <w:t>CAPÍTULO III</w:t>
      </w:r>
      <w:bookmarkEnd w:id="131"/>
    </w:p>
    <w:p w:rsidR="000102B8" w:rsidRPr="000102B8" w:rsidRDefault="000102B8" w:rsidP="002879CA">
      <w:pPr>
        <w:pStyle w:val="Ttulo1"/>
        <w:rPr>
          <w:lang w:val="es-BO"/>
        </w:rPr>
      </w:pPr>
      <w:bookmarkStart w:id="132" w:name="_Toc243667803"/>
      <w:r w:rsidRPr="000102B8">
        <w:rPr>
          <w:lang w:val="es-BO"/>
        </w:rPr>
        <w:t>DISEÑO METODOLÓGICO</w:t>
      </w:r>
      <w:bookmarkEnd w:id="132"/>
    </w:p>
    <w:p w:rsidR="009164C1" w:rsidRDefault="000102B8" w:rsidP="009164C1">
      <w:pPr>
        <w:pStyle w:val="Ttulo2"/>
        <w:rPr>
          <w:lang w:val="es-BO"/>
        </w:rPr>
      </w:pPr>
      <w:bookmarkStart w:id="133" w:name="_Toc243667804"/>
      <w:r w:rsidRPr="000102B8">
        <w:rPr>
          <w:lang w:val="es-BO"/>
        </w:rPr>
        <w:t>Tipo y enfoque de investigación</w:t>
      </w:r>
      <w:bookmarkEnd w:id="133"/>
    </w:p>
    <w:p w:rsidR="00003BA0" w:rsidRPr="00782DD2" w:rsidRDefault="00003BA0" w:rsidP="00782DD2">
      <w:pPr>
        <w:pStyle w:val="APA70"/>
      </w:pPr>
      <w:r w:rsidRPr="00782DD2">
        <w:t>La presente investigación se desarrolla bajo un enfoque cuantitativo y es de tipo aplicado, con alcance descriptivo. Según Hernández-Sampieri y Mendoza (2018), el enfoque cuantitativo recolecta datos para probar hipótesis a partir de la medición numérica y del análisis estadístico, con el fin de establecer pautas de comportamiento. Este enfoque resulta pertinente porque el estudio evalúa el funcionamiento de un modelo de visión artificial mediante indicadores cuantificables: la desviación angular, el porcentaje de ejercicios correctos, el tiempo de estabilidad, la frecuencia de errores posturales, la tasa de cuadros por segundo (FPS) y el tiempo de respuesta de la alerta.</w:t>
      </w:r>
    </w:p>
    <w:p w:rsidR="00003BA0" w:rsidRPr="00003BA0" w:rsidRDefault="00003BA0" w:rsidP="00003BA0">
      <w:pPr>
        <w:pStyle w:val="APA70"/>
        <w:rPr>
          <w:lang w:eastAsia="es-ES"/>
        </w:rPr>
      </w:pPr>
      <w:r w:rsidRPr="00003BA0">
        <w:rPr>
          <w:lang w:eastAsia="es-ES"/>
        </w:rPr>
        <w:t>El enfoque cuantitativo se justifica también por la naturaleza de los datos que genera el modelo. Este utiliza un algoritmo de estimación de pose (MediaPipe) para identificar puntos de referencia corporales y calcular ángulos articulares durante los ejercicios. Dichos datos permiten contrastar la postura observada con los rangos de seguridad definidos por la fisioterapia, registrar las desviaciones detectadas y probar la hipót</w:t>
      </w:r>
      <w:r w:rsidR="00422BC2">
        <w:rPr>
          <w:lang w:eastAsia="es-ES"/>
        </w:rPr>
        <w:t>esis de ingeniería</w:t>
      </w:r>
      <w:r w:rsidRPr="00003BA0">
        <w:rPr>
          <w:lang w:eastAsia="es-ES"/>
        </w:rPr>
        <w:t>, que fija un margen de error angular y un límite de latencia. Se obtienen así mediciones sistemáticas, objetivas y reproducibles.</w:t>
      </w:r>
    </w:p>
    <w:p w:rsidR="00003BA0" w:rsidRPr="00422BC2" w:rsidRDefault="00003BA0" w:rsidP="00422BC2">
      <w:pPr>
        <w:pStyle w:val="APA70"/>
      </w:pPr>
      <w:r w:rsidRPr="00422BC2">
        <w:t>Por su finalidad, la investigación es de tipo aplicado, ya que utiliza conocimientos sobre visión artificial y análisis del movimiento corporal para atender un problema práctico: la dificultad de identificar y corregir a tiempo las desviaciones posturales durante los ejercicios de equilibrio en adultos mayores, especialmente cuando la supervisión profesional es limitada. Como resultado, se desarrolla un prototipo capaz de detectar desviaciones posturales y de ofrecer retroalimentación visual o sonora en tiempo real.</w:t>
      </w:r>
    </w:p>
    <w:p w:rsidR="00D868D6" w:rsidRDefault="00003BA0" w:rsidP="00D16488">
      <w:pPr>
        <w:pStyle w:val="APA70"/>
      </w:pPr>
      <w:r w:rsidRPr="00422BC2">
        <w:lastRenderedPageBreak/>
        <w:t>El alcance es descriptivo, porque se busca especificar y caracterizar el desempeño del modelo (precisión angular, latencia, FPS y porcentaje de posturas correctamente clasificadas) y la forma en que los adultos mayores ejecutan los ejercicios de equilibrio. Estas características se registran en un único momento de medición, conforme al diseño no experimental</w:t>
      </w:r>
      <w:r w:rsidR="00D868D6">
        <w:t xml:space="preserve"> de tipo</w:t>
      </w:r>
      <w:r w:rsidRPr="00422BC2">
        <w:t xml:space="preserve"> transversal adoptado. Para ello, los valores del sistema se comparan con una medición d</w:t>
      </w:r>
      <w:r w:rsidR="00D16488">
        <w:t>e referencia del fisioterapeuta</w:t>
      </w:r>
      <w:r w:rsidRPr="00422BC2">
        <w:t xml:space="preserve"> esa comparación sirve para contrastar la hipótesis, no para explicar causas ni para atribuir cambios en el </w:t>
      </w:r>
      <w:r w:rsidR="00A54FE6">
        <w:t>equilibrio de los participantes</w:t>
      </w:r>
      <w:r w:rsidR="00A54FE6" w:rsidRPr="00A54FE6">
        <w:t xml:space="preserve"> </w:t>
      </w:r>
      <w:r w:rsidR="00A54FE6">
        <w:t>a largo plazo.</w:t>
      </w:r>
    </w:p>
    <w:p w:rsidR="00D36C20" w:rsidRPr="00D36C20" w:rsidRDefault="00D36C20" w:rsidP="00D36C20">
      <w:pPr>
        <w:pStyle w:val="TABLAS-FIGURAS"/>
      </w:pPr>
      <w:bookmarkStart w:id="134" w:name="_Toc243652803"/>
      <w:r w:rsidRPr="00D36C20">
        <w:rPr>
          <w:b/>
          <w:i w:val="0"/>
        </w:rPr>
        <w:t xml:space="preserve">Figura </w:t>
      </w:r>
      <w:r w:rsidR="001E25CB">
        <w:rPr>
          <w:b/>
          <w:i w:val="0"/>
        </w:rPr>
        <w:fldChar w:fldCharType="begin"/>
      </w:r>
      <w:r w:rsidR="001E25CB">
        <w:rPr>
          <w:b/>
          <w:i w:val="0"/>
        </w:rPr>
        <w:instrText xml:space="preserve"> STYLEREF 1 \s </w:instrText>
      </w:r>
      <w:r w:rsidR="001E25CB">
        <w:rPr>
          <w:b/>
          <w:i w:val="0"/>
        </w:rPr>
        <w:fldChar w:fldCharType="separate"/>
      </w:r>
      <w:r w:rsidR="001E25CB">
        <w:rPr>
          <w:b/>
          <w:i w:val="0"/>
          <w:noProof/>
        </w:rPr>
        <w:t>3</w:t>
      </w:r>
      <w:r w:rsidR="001E25CB">
        <w:rPr>
          <w:b/>
          <w:i w:val="0"/>
        </w:rPr>
        <w:fldChar w:fldCharType="end"/>
      </w:r>
      <w:r w:rsidR="001E25CB">
        <w:rPr>
          <w:b/>
          <w:i w:val="0"/>
        </w:rPr>
        <w:t>.</w:t>
      </w:r>
      <w:r w:rsidR="001E25CB">
        <w:rPr>
          <w:b/>
          <w:i w:val="0"/>
        </w:rPr>
        <w:fldChar w:fldCharType="begin"/>
      </w:r>
      <w:r w:rsidR="001E25CB">
        <w:rPr>
          <w:b/>
          <w:i w:val="0"/>
        </w:rPr>
        <w:instrText xml:space="preserve"> SEQ Figura \* ARABIC \s 1 </w:instrText>
      </w:r>
      <w:r w:rsidR="001E25CB">
        <w:rPr>
          <w:b/>
          <w:i w:val="0"/>
        </w:rPr>
        <w:fldChar w:fldCharType="separate"/>
      </w:r>
      <w:r w:rsidR="001E25CB">
        <w:rPr>
          <w:b/>
          <w:i w:val="0"/>
          <w:noProof/>
        </w:rPr>
        <w:t>1</w:t>
      </w:r>
      <w:r w:rsidR="001E25CB">
        <w:rPr>
          <w:b/>
          <w:i w:val="0"/>
        </w:rPr>
        <w:fldChar w:fldCharType="end"/>
      </w:r>
      <w:r w:rsidRPr="00D36C20">
        <w:br/>
        <w:t>Esquema del proceso cuantitativo.</w:t>
      </w:r>
      <w:bookmarkEnd w:id="134"/>
    </w:p>
    <w:p w:rsidR="002E27B2" w:rsidRDefault="00D36C20" w:rsidP="00D36C20">
      <w:pPr>
        <w:pStyle w:val="APA70"/>
        <w:ind w:firstLine="0"/>
      </w:pPr>
      <w:r w:rsidRPr="00D36C20">
        <w:rPr>
          <w:noProof/>
          <w:lang w:val="es-ES" w:eastAsia="es-ES"/>
        </w:rPr>
        <w:drawing>
          <wp:inline distT="0" distB="0" distL="0" distR="0" wp14:anchorId="4CA099A8" wp14:editId="4833ABE8">
            <wp:extent cx="5621477" cy="1892411"/>
            <wp:effectExtent l="0" t="0" r="0" b="0"/>
            <wp:docPr id="47" name="Imagen 47" descr="C:\Users\ADMIN\Downloads\figura_3_1_proceso_cuantita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figura_3_1_proceso_cuantitativo.pn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994" t="18829" r="1728" b="4112"/>
                    <a:stretch/>
                  </pic:blipFill>
                  <pic:spPr bwMode="auto">
                    <a:xfrm>
                      <a:off x="0" y="0"/>
                      <a:ext cx="5667794" cy="1908003"/>
                    </a:xfrm>
                    <a:prstGeom prst="rect">
                      <a:avLst/>
                    </a:prstGeom>
                    <a:noFill/>
                    <a:ln>
                      <a:noFill/>
                    </a:ln>
                    <a:extLst>
                      <a:ext uri="{53640926-AAD7-44D8-BBD7-CCE9431645EC}">
                        <a14:shadowObscured xmlns:a14="http://schemas.microsoft.com/office/drawing/2010/main"/>
                      </a:ext>
                    </a:extLst>
                  </pic:spPr>
                </pic:pic>
              </a:graphicData>
            </a:graphic>
          </wp:inline>
        </w:drawing>
      </w:r>
    </w:p>
    <w:p w:rsidR="00003BA0" w:rsidRPr="00C81147" w:rsidRDefault="00D36C20" w:rsidP="00C81147">
      <w:pPr>
        <w:pStyle w:val="notas"/>
      </w:pPr>
      <w:r w:rsidRPr="00D36C20">
        <w:rPr>
          <w:b/>
          <w:i w:val="0"/>
        </w:rPr>
        <w:t>Nota.</w:t>
      </w:r>
      <w:r w:rsidRPr="00D36C20">
        <w:t xml:space="preserve"> Esquema de las fases del proceso cuantitativo adaptado a la investigación. Elaboración propia, con base en Hernández-Sampieri y Mendoza (2018).</w:t>
      </w:r>
    </w:p>
    <w:p w:rsidR="00C81147" w:rsidRPr="00C81147" w:rsidRDefault="00C81147" w:rsidP="00C81147">
      <w:pPr>
        <w:pStyle w:val="TABLA"/>
      </w:pPr>
      <w:bookmarkStart w:id="135" w:name="_Toc243652818"/>
      <w:r w:rsidRPr="00C81147">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1</w:t>
      </w:r>
      <w:r w:rsidR="00FB73C2">
        <w:rPr>
          <w:b/>
          <w:i w:val="0"/>
        </w:rPr>
        <w:fldChar w:fldCharType="end"/>
      </w:r>
      <w:r w:rsidRPr="00C81147">
        <w:br/>
        <w:t>Síntesis de la clasificación metodológica de la investigación.</w:t>
      </w:r>
      <w:bookmarkEnd w:id="135"/>
    </w:p>
    <w:tbl>
      <w:tblPr>
        <w:tblW w:w="912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02"/>
        <w:gridCol w:w="1861"/>
        <w:gridCol w:w="5557"/>
      </w:tblGrid>
      <w:tr w:rsidR="00C81147" w:rsidRPr="00C81147" w:rsidTr="002208AF">
        <w:trPr>
          <w:trHeight w:val="399"/>
        </w:trPr>
        <w:tc>
          <w:tcPr>
            <w:tcW w:w="1702"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Criterio</w:t>
            </w:r>
          </w:p>
        </w:tc>
        <w:tc>
          <w:tcPr>
            <w:tcW w:w="1861"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Clasificación</w:t>
            </w:r>
          </w:p>
        </w:tc>
        <w:tc>
          <w:tcPr>
            <w:tcW w:w="5557" w:type="dxa"/>
            <w:tcBorders>
              <w:top w:val="single" w:sz="4" w:space="0" w:color="auto"/>
              <w:bottom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b/>
                <w:bCs/>
                <w:color w:val="000000"/>
                <w:sz w:val="20"/>
                <w:szCs w:val="20"/>
                <w:lang w:val="es-ES" w:eastAsia="es-ES"/>
              </w:rPr>
            </w:pPr>
            <w:r w:rsidRPr="00C81147">
              <w:rPr>
                <w:rFonts w:eastAsia="Times New Roman" w:cs="Arial"/>
                <w:b/>
                <w:bCs/>
                <w:color w:val="000000"/>
                <w:sz w:val="20"/>
                <w:szCs w:val="20"/>
                <w:lang w:val="es-ES" w:eastAsia="es-ES"/>
              </w:rPr>
              <w:t>Justificación en esta tesis</w:t>
            </w:r>
          </w:p>
        </w:tc>
      </w:tr>
      <w:tr w:rsidR="00C81147" w:rsidRPr="008D6654" w:rsidTr="002208AF">
        <w:trPr>
          <w:trHeight w:val="623"/>
        </w:trPr>
        <w:tc>
          <w:tcPr>
            <w:tcW w:w="1702"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Enfoque</w:t>
            </w:r>
          </w:p>
        </w:tc>
        <w:tc>
          <w:tcPr>
            <w:tcW w:w="1861"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Cuantitativo</w:t>
            </w:r>
          </w:p>
        </w:tc>
        <w:tc>
          <w:tcPr>
            <w:tcW w:w="5557" w:type="dxa"/>
            <w:tcBorders>
              <w:top w:val="single" w:sz="4" w:space="0" w:color="auto"/>
            </w:tcBorders>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Datos numéricos (grados, ms, FPS, %) analizados con estadística</w:t>
            </w:r>
          </w:p>
        </w:tc>
      </w:tr>
      <w:tr w:rsidR="002208AF" w:rsidRPr="008D6654" w:rsidTr="002208AF">
        <w:trPr>
          <w:trHeight w:val="623"/>
        </w:trPr>
        <w:tc>
          <w:tcPr>
            <w:tcW w:w="1702" w:type="dxa"/>
            <w:shd w:val="clear" w:color="auto" w:fill="auto"/>
            <w:vAlign w:val="center"/>
            <w:hideMark/>
          </w:tcPr>
          <w:p w:rsidR="00C81147" w:rsidRPr="00C81147" w:rsidRDefault="00780BB9" w:rsidP="00780BB9">
            <w:pPr>
              <w:spacing w:after="0" w:line="240" w:lineRule="auto"/>
              <w:rPr>
                <w:rFonts w:eastAsia="Times New Roman" w:cs="Arial"/>
                <w:color w:val="000000"/>
                <w:sz w:val="20"/>
                <w:szCs w:val="20"/>
                <w:lang w:val="es-ES" w:eastAsia="es-ES"/>
              </w:rPr>
            </w:pPr>
            <w:r>
              <w:rPr>
                <w:rFonts w:eastAsia="Times New Roman" w:cs="Arial"/>
                <w:color w:val="000000"/>
                <w:sz w:val="20"/>
                <w:szCs w:val="20"/>
                <w:lang w:val="es-ES" w:eastAsia="es-ES"/>
              </w:rPr>
              <w:t>Tipo de investigación</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Aplicada</w:t>
            </w:r>
          </w:p>
        </w:tc>
        <w:tc>
          <w:tcPr>
            <w:tcW w:w="5557"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Resuelve un problema práctico: corrección postural sin supervisión profesional constante</w:t>
            </w:r>
          </w:p>
        </w:tc>
      </w:tr>
      <w:tr w:rsidR="002208AF" w:rsidRPr="008D6654" w:rsidTr="002208AF">
        <w:trPr>
          <w:trHeight w:val="623"/>
        </w:trPr>
        <w:tc>
          <w:tcPr>
            <w:tcW w:w="1702"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lastRenderedPageBreak/>
              <w:t>Alcance</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Descriptivo</w:t>
            </w:r>
          </w:p>
        </w:tc>
        <w:tc>
          <w:tcPr>
            <w:tcW w:w="5557" w:type="dxa"/>
            <w:shd w:val="clear" w:color="auto" w:fill="auto"/>
            <w:vAlign w:val="center"/>
            <w:hideMark/>
          </w:tcPr>
          <w:p w:rsidR="00C81147" w:rsidRPr="00C81147" w:rsidRDefault="00C81147" w:rsidP="009F2C0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Caracteriza el desempeño del modelo y</w:t>
            </w:r>
            <w:r w:rsidR="009F2C07">
              <w:rPr>
                <w:rFonts w:eastAsia="Times New Roman" w:cs="Arial"/>
                <w:color w:val="000000"/>
                <w:sz w:val="20"/>
                <w:szCs w:val="20"/>
                <w:lang w:val="es-ES" w:eastAsia="es-ES"/>
              </w:rPr>
              <w:t xml:space="preserve"> la ejecución de los ejercicios por los adultos mayores.</w:t>
            </w:r>
          </w:p>
        </w:tc>
      </w:tr>
      <w:tr w:rsidR="002208AF" w:rsidRPr="008D6654" w:rsidTr="002208AF">
        <w:trPr>
          <w:trHeight w:val="623"/>
        </w:trPr>
        <w:tc>
          <w:tcPr>
            <w:tcW w:w="1702"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Diseño</w:t>
            </w:r>
          </w:p>
        </w:tc>
        <w:tc>
          <w:tcPr>
            <w:tcW w:w="1861" w:type="dxa"/>
            <w:shd w:val="clear" w:color="auto" w:fill="auto"/>
            <w:vAlign w:val="center"/>
            <w:hideMark/>
          </w:tcPr>
          <w:p w:rsidR="00C81147" w:rsidRPr="00C81147" w:rsidRDefault="00C81147" w:rsidP="00C81147">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No experimental, transversal</w:t>
            </w:r>
          </w:p>
        </w:tc>
        <w:tc>
          <w:tcPr>
            <w:tcW w:w="5557" w:type="dxa"/>
            <w:shd w:val="clear" w:color="auto" w:fill="auto"/>
            <w:vAlign w:val="center"/>
            <w:hideMark/>
          </w:tcPr>
          <w:p w:rsidR="00C81147" w:rsidRPr="00C81147" w:rsidRDefault="00C81147" w:rsidP="00780BB9">
            <w:pPr>
              <w:spacing w:after="0" w:line="240" w:lineRule="auto"/>
              <w:rPr>
                <w:rFonts w:eastAsia="Times New Roman" w:cs="Arial"/>
                <w:color w:val="000000"/>
                <w:sz w:val="20"/>
                <w:szCs w:val="20"/>
                <w:lang w:val="es-ES" w:eastAsia="es-ES"/>
              </w:rPr>
            </w:pPr>
            <w:r w:rsidRPr="00C81147">
              <w:rPr>
                <w:rFonts w:eastAsia="Times New Roman" w:cs="Arial"/>
                <w:color w:val="000000"/>
                <w:sz w:val="20"/>
                <w:szCs w:val="20"/>
                <w:lang w:val="es-ES" w:eastAsia="es-ES"/>
              </w:rPr>
              <w:t>No se manipulan variables; los d</w:t>
            </w:r>
            <w:r w:rsidR="00780BB9">
              <w:rPr>
                <w:rFonts w:eastAsia="Times New Roman" w:cs="Arial"/>
                <w:color w:val="000000"/>
                <w:sz w:val="20"/>
                <w:szCs w:val="20"/>
                <w:lang w:val="es-ES" w:eastAsia="es-ES"/>
              </w:rPr>
              <w:t>atos se recolectan.</w:t>
            </w:r>
          </w:p>
        </w:tc>
      </w:tr>
    </w:tbl>
    <w:p w:rsidR="00003BA0" w:rsidRDefault="00003BA0" w:rsidP="00781077">
      <w:pPr>
        <w:rPr>
          <w:lang w:val="es-ES"/>
        </w:rPr>
      </w:pPr>
    </w:p>
    <w:p w:rsidR="00C81147" w:rsidRPr="00781077" w:rsidRDefault="00C81147" w:rsidP="00C81147">
      <w:pPr>
        <w:pStyle w:val="notas"/>
      </w:pPr>
      <w:r w:rsidRPr="00C81147">
        <w:rPr>
          <w:b/>
          <w:i w:val="0"/>
        </w:rPr>
        <w:t>Nota.</w:t>
      </w:r>
      <w:r w:rsidR="00782DD2">
        <w:t xml:space="preserve"> Elaboración propia.</w:t>
      </w:r>
    </w:p>
    <w:p w:rsidR="000D6B81" w:rsidRDefault="000102B8" w:rsidP="000D6B81">
      <w:pPr>
        <w:pStyle w:val="Ttulo2"/>
        <w:rPr>
          <w:lang w:val="es-BO"/>
        </w:rPr>
      </w:pPr>
      <w:bookmarkStart w:id="136" w:name="_Toc243667805"/>
      <w:r w:rsidRPr="000102B8">
        <w:rPr>
          <w:lang w:val="es-BO"/>
        </w:rPr>
        <w:t>Diseño de la investigación</w:t>
      </w:r>
      <w:bookmarkEnd w:id="136"/>
    </w:p>
    <w:p w:rsidR="0014723B" w:rsidRDefault="0014723B" w:rsidP="0014723B">
      <w:pPr>
        <w:pStyle w:val="APA70"/>
      </w:pPr>
      <w:r>
        <w:t>La investigación adopta un diseño no experimental de tipo transversal para evaluar el sistema con los participantes. Según Hernández-Sampieri y Mendoza (2018), este diseño permite observar las variables sin manipularlas deliberadamente y recopilar datos en un periodo determinado de tiempo.</w:t>
      </w:r>
    </w:p>
    <w:p w:rsidR="0014723B" w:rsidRDefault="0014723B" w:rsidP="0014723B">
      <w:pPr>
        <w:pStyle w:val="APA70"/>
      </w:pPr>
      <w:r>
        <w:t>Antes de realizar los ejercicios de equilibrio, una profesional en fisioterapia evalúa a cada adulto mayor para determinar si reúne las condiciones necesarias para participar. Posteriormente, se brinda una inducción sobre el uso de la plataforma y las indicaciones para ejecutar los ejercicios. Las pruebas se realizan en condiciones controladas y con medidas de seguridad.</w:t>
      </w:r>
    </w:p>
    <w:p w:rsidR="0014723B" w:rsidRDefault="0014723B" w:rsidP="0014723B">
      <w:pPr>
        <w:pStyle w:val="APA70"/>
      </w:pPr>
      <w:r>
        <w:t>Debido a las limitaciones de tiempo y acceso a la población, la evaluación se plantea como una prueba piloto con un número reducido de participantes. Su propósito es verificar el funcionamiento del sistema, identificar posibles mejoras y obtener resultados preliminares sobre su desempeño, sin pretender generalizarlos a toda la población adulta mayor.</w:t>
      </w:r>
    </w:p>
    <w:p w:rsidR="00A54FE6" w:rsidRDefault="0014723B" w:rsidP="0014723B">
      <w:pPr>
        <w:pStyle w:val="APA70"/>
      </w:pPr>
      <w:r>
        <w:t>El uso autónomo del sistema en el hogar se considera una etapa futura del proyecto y no forma parte de la evaluación actual.</w:t>
      </w:r>
    </w:p>
    <w:p w:rsidR="008D6654" w:rsidRPr="008D6654" w:rsidRDefault="008D6654" w:rsidP="008D6654">
      <w:pPr>
        <w:pStyle w:val="Ttulo3"/>
        <w:rPr>
          <w:lang w:val="es-ES"/>
        </w:rPr>
      </w:pPr>
      <w:bookmarkStart w:id="137" w:name="_Toc243667807"/>
      <w:r w:rsidRPr="008D6654">
        <w:rPr>
          <w:lang w:val="es-ES"/>
        </w:rPr>
        <w:t>Procedimiento de desarrollo y evaluación del sistema</w:t>
      </w:r>
    </w:p>
    <w:p w:rsidR="008D6654" w:rsidRPr="008D6654" w:rsidRDefault="008D6654" w:rsidP="008D6654">
      <w:pPr>
        <w:pStyle w:val="APA70"/>
      </w:pPr>
      <w:r>
        <w:t>Esta investigación</w:t>
      </w:r>
      <w:r w:rsidRPr="008D6654">
        <w:t xml:space="preserve"> se organiza según el método de ingeniería de Krick (2010), detallado en la secció</w:t>
      </w:r>
      <w:r w:rsidR="00276EA7">
        <w:t>n 3.5, y lo agrupamos</w:t>
      </w:r>
      <w:r w:rsidRPr="008D6654">
        <w:t xml:space="preserve"> en tres etapas:</w:t>
      </w:r>
    </w:p>
    <w:p w:rsidR="008D6654" w:rsidRPr="008D6654" w:rsidRDefault="008D6654" w:rsidP="00276EA7">
      <w:pPr>
        <w:pStyle w:val="APA70"/>
        <w:numPr>
          <w:ilvl w:val="0"/>
          <w:numId w:val="33"/>
        </w:numPr>
        <w:ind w:left="709"/>
      </w:pPr>
      <w:r w:rsidRPr="008D6654">
        <w:rPr>
          <w:rStyle w:val="Textoennegrita"/>
          <w:lang w:val="es-ES"/>
        </w:rPr>
        <w:lastRenderedPageBreak/>
        <w:t>Construcción del modelo de visión artificial.</w:t>
      </w:r>
      <w:r w:rsidRPr="008D6654">
        <w:t xml:space="preserve"> Registro de videos de los tres ejercicios (apoyo unipodal, posición en tándem y postura del árbol) con ejecuciones correctas e incorrectas, etiquetado con la fisioterapeuta, extracción de puntos corporales con MediaPipe Pose Landmarker, cálculo de ángulos y distancias, y entrenamiento y comparación de clasificadores.</w:t>
      </w:r>
    </w:p>
    <w:p w:rsidR="008D6654" w:rsidRPr="008D6654" w:rsidRDefault="008D6654" w:rsidP="00276EA7">
      <w:pPr>
        <w:pStyle w:val="APA70"/>
        <w:numPr>
          <w:ilvl w:val="0"/>
          <w:numId w:val="33"/>
        </w:numPr>
        <w:ind w:left="709"/>
      </w:pPr>
      <w:r w:rsidRPr="008D6654">
        <w:rPr>
          <w:rStyle w:val="Textoennegrita"/>
          <w:lang w:val="es-ES"/>
        </w:rPr>
        <w:t>Integración en el sistema web.</w:t>
      </w:r>
      <w:r w:rsidRPr="008D6654">
        <w:t xml:space="preserve"> Incorporación del clasificador seleccionado a la plataforma Django con módulos de registro, prueba de Romberg, ejecución con video en tiempo real, alertas e historial, más pruebas de caja negra y caja blanca y medición de rendimiento.</w:t>
      </w:r>
    </w:p>
    <w:p w:rsidR="00A54FE6" w:rsidRPr="00D868D6" w:rsidRDefault="008D6654" w:rsidP="00276EA7">
      <w:pPr>
        <w:pStyle w:val="APA70"/>
        <w:numPr>
          <w:ilvl w:val="0"/>
          <w:numId w:val="33"/>
        </w:numPr>
        <w:ind w:left="709"/>
      </w:pPr>
      <w:r w:rsidRPr="008D6654">
        <w:rPr>
          <w:rStyle w:val="Textoennegrita"/>
          <w:lang w:val="es-ES"/>
        </w:rPr>
        <w:t>Evaluación con participantes voluntarios.</w:t>
      </w:r>
      <w:r w:rsidRPr="008D6654">
        <w:t xml:space="preserve"> Sesiones supervisadas por la fisioterapeuta, comparación entre la clasificación del sistema y la valoración de referencia, y aplicación de un cuestionario de usabilidad.</w:t>
      </w:r>
      <w:bookmarkEnd w:id="137"/>
    </w:p>
    <w:p w:rsidR="00127547" w:rsidRDefault="000102B8" w:rsidP="00127547">
      <w:pPr>
        <w:pStyle w:val="Ttulo2"/>
        <w:rPr>
          <w:lang w:val="es-BO"/>
        </w:rPr>
      </w:pPr>
      <w:bookmarkStart w:id="138" w:name="_Toc243667809"/>
      <w:r w:rsidRPr="000102B8">
        <w:rPr>
          <w:lang w:val="es-BO"/>
        </w:rPr>
        <w:t>Población y muestr</w:t>
      </w:r>
      <w:r w:rsidR="00127547">
        <w:rPr>
          <w:lang w:val="es-BO"/>
        </w:rPr>
        <w:t>a</w:t>
      </w:r>
      <w:bookmarkEnd w:id="138"/>
    </w:p>
    <w:p w:rsidR="000E76FC" w:rsidRPr="000E76FC" w:rsidRDefault="000E76FC" w:rsidP="000E76FC">
      <w:pPr>
        <w:pStyle w:val="APA70"/>
        <w:rPr>
          <w:lang w:eastAsia="es-ES"/>
        </w:rPr>
      </w:pPr>
      <w:r w:rsidRPr="000E76FC">
        <w:t>La población del estudio está constituida por los adultos mayores de 60 años residentes en la ciudad de El</w:t>
      </w:r>
      <w:r w:rsidRPr="000E76FC">
        <w:rPr>
          <w:lang w:eastAsia="es-ES"/>
        </w:rPr>
        <w:t xml:space="preserve"> Alto, Bolivia, considerando sus condiciones funcionales orientadas a la actividad física autónoma y el control del equilibrio. Esta delimitación responde estrictamente al criterio de la Organización Mundial de la Salud (2022) y a la Ley N.º 369 </w:t>
      </w:r>
      <w:r w:rsidRPr="000E76FC">
        <w:rPr>
          <w:i/>
          <w:iCs/>
          <w:lang w:eastAsia="es-ES"/>
        </w:rPr>
        <w:t>Ley General de las Personas Adultas Mayores</w:t>
      </w:r>
      <w:r w:rsidRPr="000E76FC">
        <w:rPr>
          <w:lang w:eastAsia="es-ES"/>
        </w:rPr>
        <w:t xml:space="preserve"> de Bolivia (Estado Plurinacional de Bolivia, 2013), las cuales establecen los 60 años como el umbral cronológico para definir a u</w:t>
      </w:r>
      <w:r>
        <w:rPr>
          <w:lang w:eastAsia="es-ES"/>
        </w:rPr>
        <w:t>na persona adulta mayor</w:t>
      </w:r>
      <w:r w:rsidRPr="000E76FC">
        <w:rPr>
          <w:lang w:eastAsia="es-ES"/>
        </w:rPr>
        <w:t xml:space="preserve">. </w:t>
      </w:r>
    </w:p>
    <w:p w:rsidR="000E76FC" w:rsidRPr="000E76FC" w:rsidRDefault="000E76FC" w:rsidP="000E76FC">
      <w:pPr>
        <w:pStyle w:val="APA70"/>
      </w:pPr>
      <w:r w:rsidRPr="000E76FC">
        <w:t xml:space="preserve">Se trabaja con dos muestras diferenciadas para atender las dos dimensiones del proyecto: </w:t>
      </w:r>
    </w:p>
    <w:p w:rsidR="000E76FC" w:rsidRPr="000E76FC" w:rsidRDefault="000E76FC" w:rsidP="000E76FC">
      <w:pPr>
        <w:pStyle w:val="APA70"/>
        <w:rPr>
          <w:lang w:eastAsia="es-ES"/>
        </w:rPr>
      </w:pPr>
      <w:r w:rsidRPr="000E76FC">
        <w:rPr>
          <w:b/>
          <w:lang w:eastAsia="es-ES"/>
        </w:rPr>
        <w:t>Muestra para la construcción del modelo:</w:t>
      </w:r>
      <w:r w:rsidRPr="000E76FC">
        <w:rPr>
          <w:lang w:eastAsia="es-ES"/>
        </w:rPr>
        <w:t xml:space="preserve"> </w:t>
      </w:r>
      <w:r w:rsidRPr="00EB6806">
        <w:t xml:space="preserve">Conformada por secuencias de video y fotogramas con ejemplos de posturas correctas e incorrectas de los tres ejercicios de equilibrio </w:t>
      </w:r>
      <w:r w:rsidRPr="00EB6806">
        <w:lastRenderedPageBreak/>
        <w:t>seleccionados. Por estrictos principios de seguridad ética, a los adultos mayores nunca se les solicita simular o adoptar posturas incorrectas o de riesgo de caída las variantes de ejecución inadecuada o desequilibrada son simuladas exclusivamente por el investigador o por voluntarios jóvenes</w:t>
      </w:r>
      <w:r w:rsidRPr="000E76FC">
        <w:rPr>
          <w:lang w:eastAsia="es-ES"/>
        </w:rPr>
        <w:t xml:space="preserve">. </w:t>
      </w:r>
    </w:p>
    <w:p w:rsidR="00A54FE6" w:rsidRPr="00EB6806" w:rsidRDefault="000E76FC" w:rsidP="00EB6806">
      <w:pPr>
        <w:pStyle w:val="APA70"/>
        <w:rPr>
          <w:lang w:eastAsia="es-ES"/>
        </w:rPr>
      </w:pPr>
      <w:r w:rsidRPr="000E76FC">
        <w:rPr>
          <w:b/>
          <w:lang w:eastAsia="es-ES"/>
        </w:rPr>
        <w:t>Muestra de evaluación (Prueba Piloto):</w:t>
      </w:r>
      <w:r w:rsidRPr="000E76FC">
        <w:rPr>
          <w:lang w:eastAsia="es-ES"/>
        </w:rPr>
        <w:t xml:space="preserve"> Muestra de adultos mayores voluntarios que, tras superar la evaluación clínica inicial, interactúan directamente con el sistema integrado. </w:t>
      </w:r>
    </w:p>
    <w:p w:rsidR="001719D0" w:rsidRDefault="001719D0" w:rsidP="001719D0">
      <w:pPr>
        <w:pStyle w:val="Ttulo3"/>
      </w:pPr>
      <w:bookmarkStart w:id="139" w:name="_Toc243667810"/>
      <w:r>
        <w:t xml:space="preserve">Tipo de </w:t>
      </w:r>
      <w:r w:rsidRPr="00383079">
        <w:rPr>
          <w:u w:val="single"/>
        </w:rPr>
        <w:t>Muestreo</w:t>
      </w:r>
      <w:bookmarkEnd w:id="139"/>
    </w:p>
    <w:p w:rsidR="001A1C09" w:rsidRPr="001A1C09" w:rsidRDefault="001A1C09" w:rsidP="0009776C">
      <w:pPr>
        <w:pStyle w:val="APA70"/>
        <w:rPr>
          <w:lang w:eastAsia="es-ES"/>
        </w:rPr>
      </w:pPr>
      <w:r w:rsidRPr="001A1C09">
        <w:rPr>
          <w:lang w:eastAsia="es-ES"/>
        </w:rPr>
        <w:t>El muestreo es no probabilístico, y combina el muestreo por conveniencia con el muestreo deliberado (por juicio).</w:t>
      </w:r>
    </w:p>
    <w:p w:rsidR="001A1C09" w:rsidRPr="001A1C09" w:rsidRDefault="001A1C09" w:rsidP="0009776C">
      <w:pPr>
        <w:pStyle w:val="APA70"/>
        <w:rPr>
          <w:lang w:eastAsia="es-ES"/>
        </w:rPr>
      </w:pPr>
      <w:r w:rsidRPr="001A1C09">
        <w:rPr>
          <w:lang w:eastAsia="es-ES"/>
        </w:rPr>
        <w:t>El muestreo por conveniencia se justifica porque los participantes se seleccionan según su disponibilidad y accesibilidad, siempre que cumplan los criterios de inclusión, y según la viabilidad logística para realizar las sesiones</w:t>
      </w:r>
      <w:r w:rsidR="00383079">
        <w:rPr>
          <w:lang w:eastAsia="es-ES"/>
        </w:rPr>
        <w:t>,</w:t>
      </w:r>
      <w:r w:rsidRPr="001A1C09">
        <w:rPr>
          <w:lang w:eastAsia="es-ES"/>
        </w:rPr>
        <w:t xml:space="preserve"> la participación exige condiciones particulares: mantenerse de pie, comprender instrucciones y dar su consentimiento.</w:t>
      </w:r>
    </w:p>
    <w:p w:rsidR="001A1C09" w:rsidRPr="001A1C09" w:rsidRDefault="001A1C09" w:rsidP="0009776C">
      <w:pPr>
        <w:pStyle w:val="APA70"/>
        <w:rPr>
          <w:lang w:eastAsia="es-ES"/>
        </w:rPr>
      </w:pPr>
      <w:r w:rsidRPr="001A1C09">
        <w:rPr>
          <w:lang w:eastAsia="es-ES"/>
        </w:rPr>
        <w:t>El muestreo deliberado se aprecia en la selección intencional de personas con las condiciones funcionales necesarias para el análisis: movilidad preservada y ausencia de contraindicaciones par</w:t>
      </w:r>
      <w:r w:rsidR="0080686A">
        <w:rPr>
          <w:lang w:eastAsia="es-ES"/>
        </w:rPr>
        <w:t>a los ejercicios de equilibrio.</w:t>
      </w:r>
    </w:p>
    <w:p w:rsidR="0080686A" w:rsidRPr="0080686A" w:rsidRDefault="001A1C09" w:rsidP="0080686A">
      <w:pPr>
        <w:pStyle w:val="APA70"/>
        <w:rPr>
          <w:lang w:eastAsia="es-ES"/>
        </w:rPr>
      </w:pPr>
      <w:r w:rsidRPr="001A1C09">
        <w:rPr>
          <w:lang w:eastAsia="es-ES"/>
        </w:rPr>
        <w:t>Este enfoque es habitual en la validación de tecnologías de salud, donde la muestra responde a criterios técnicos y clínicos definidos por los requerimientos del estudio y no a un proceso aleatorio (Hernández-Sampieri y Mendoza, 2018). Como consecuencia, los resultados no se generalizan estadísticamente a</w:t>
      </w:r>
      <w:r w:rsidR="00A54FE6">
        <w:rPr>
          <w:lang w:eastAsia="es-ES"/>
        </w:rPr>
        <w:t xml:space="preserve"> toda la población adulta mayor.</w:t>
      </w:r>
    </w:p>
    <w:p w:rsidR="0080686A" w:rsidRPr="0080686A" w:rsidRDefault="0080686A" w:rsidP="0080686A">
      <w:pPr>
        <w:pStyle w:val="TABLAS-FIGURAS"/>
      </w:pPr>
      <w:bookmarkStart w:id="140" w:name="_Toc243652804"/>
      <w:r w:rsidRPr="0080686A">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2</w:t>
      </w:r>
      <w:r w:rsidR="00FB73C2">
        <w:rPr>
          <w:b/>
          <w:i w:val="0"/>
        </w:rPr>
        <w:fldChar w:fldCharType="end"/>
      </w:r>
      <w:r w:rsidRPr="0080686A">
        <w:br/>
        <w:t>Criterios de inclusión y exclusión de los participantes</w:t>
      </w:r>
      <w:bookmarkEnd w:id="140"/>
    </w:p>
    <w:tbl>
      <w:tblPr>
        <w:tblW w:w="8727"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3828"/>
        <w:gridCol w:w="4899"/>
      </w:tblGrid>
      <w:tr w:rsidR="00076140" w:rsidRPr="00A57407" w:rsidTr="00076140">
        <w:trPr>
          <w:trHeight w:val="194"/>
        </w:trPr>
        <w:tc>
          <w:tcPr>
            <w:tcW w:w="3828" w:type="dxa"/>
            <w:tcBorders>
              <w:top w:val="single" w:sz="4" w:space="0" w:color="auto"/>
              <w:bottom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Criterios de inclusión</w:t>
            </w:r>
          </w:p>
        </w:tc>
        <w:tc>
          <w:tcPr>
            <w:tcW w:w="4899" w:type="dxa"/>
            <w:tcBorders>
              <w:top w:val="single" w:sz="4" w:space="0" w:color="auto"/>
              <w:bottom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Criterios de exclusión</w:t>
            </w:r>
          </w:p>
        </w:tc>
      </w:tr>
      <w:tr w:rsidR="00076140" w:rsidRPr="008D6654" w:rsidTr="00076140">
        <w:trPr>
          <w:trHeight w:val="557"/>
        </w:trPr>
        <w:tc>
          <w:tcPr>
            <w:tcW w:w="3828" w:type="dxa"/>
            <w:tcBorders>
              <w:top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Tener 60 años o más</w:t>
            </w:r>
          </w:p>
        </w:tc>
        <w:tc>
          <w:tcPr>
            <w:tcW w:w="4899" w:type="dxa"/>
            <w:tcBorders>
              <w:top w:val="single" w:sz="4" w:space="0" w:color="auto"/>
            </w:tcBorders>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Patologías motoras severas (por ejemplo, Parkinson avanzado)</w:t>
            </w:r>
          </w:p>
        </w:tc>
      </w:tr>
      <w:tr w:rsidR="00A57407" w:rsidRPr="008D6654" w:rsidTr="00076140">
        <w:trPr>
          <w:trHeight w:val="928"/>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lastRenderedPageBreak/>
              <w:t>Mantenerse de pie sin ayuda técnica durante al menos 30 segundos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Deformidades óseas pronunciadas que alteren la detección de los puntos articulares</w:t>
            </w:r>
          </w:p>
        </w:tc>
      </w:tr>
      <w:tr w:rsidR="00A57407" w:rsidRPr="008D6654" w:rsidTr="00076140">
        <w:trPr>
          <w:trHeight w:val="743"/>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Comprender y seguir instrucciones sencillas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Deterioro cognitivo grave que impida seguir las instrucciones</w:t>
            </w:r>
          </w:p>
        </w:tc>
      </w:tr>
      <w:tr w:rsidR="00A57407" w:rsidRPr="008D6654" w:rsidTr="00076140">
        <w:trPr>
          <w:trHeight w:val="557"/>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Firmar el consentimiento informado</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Lesión aguda en miembros inferiores o cirugía reciente</w:t>
            </w:r>
          </w:p>
        </w:tc>
      </w:tr>
      <w:tr w:rsidR="00A57407" w:rsidRPr="008D6654" w:rsidTr="00076140">
        <w:trPr>
          <w:trHeight w:val="743"/>
        </w:trPr>
        <w:tc>
          <w:tcPr>
            <w:tcW w:w="3828"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Aceptar ser grabado en video durante los ejercicios</w:t>
            </w:r>
          </w:p>
        </w:tc>
        <w:tc>
          <w:tcPr>
            <w:tcW w:w="4899" w:type="dxa"/>
            <w:shd w:val="clear" w:color="auto" w:fill="auto"/>
            <w:vAlign w:val="center"/>
            <w:hideMark/>
          </w:tcPr>
          <w:p w:rsidR="00A57407" w:rsidRPr="00A57407" w:rsidRDefault="00A57407" w:rsidP="00A57407">
            <w:pPr>
              <w:spacing w:after="0" w:line="240" w:lineRule="auto"/>
              <w:jc w:val="both"/>
              <w:rPr>
                <w:rFonts w:eastAsia="Times New Roman" w:cs="Arial"/>
                <w:color w:val="000000"/>
                <w:sz w:val="20"/>
                <w:szCs w:val="20"/>
                <w:lang w:val="es-ES" w:eastAsia="es-ES"/>
              </w:rPr>
            </w:pPr>
            <w:r w:rsidRPr="00A57407">
              <w:rPr>
                <w:rFonts w:eastAsia="Times New Roman" w:cs="Arial"/>
                <w:color w:val="000000"/>
                <w:sz w:val="20"/>
                <w:szCs w:val="20"/>
                <w:lang w:val="es-MX" w:eastAsia="es-ES"/>
              </w:rPr>
              <w:t>Mareo o vértigo severo no controlado, o alteración visual no corregida</w:t>
            </w:r>
          </w:p>
        </w:tc>
      </w:tr>
      <w:tr w:rsidR="00A54FE6" w:rsidRPr="008D6654" w:rsidTr="00076140">
        <w:trPr>
          <w:trHeight w:val="743"/>
        </w:trPr>
        <w:tc>
          <w:tcPr>
            <w:tcW w:w="3828" w:type="dxa"/>
            <w:shd w:val="clear" w:color="auto" w:fill="auto"/>
            <w:vAlign w:val="center"/>
          </w:tcPr>
          <w:p w:rsidR="00A54FE6" w:rsidRPr="00A57407" w:rsidRDefault="00A54FE6" w:rsidP="00A57407">
            <w:pPr>
              <w:spacing w:after="0" w:line="240" w:lineRule="auto"/>
              <w:jc w:val="both"/>
              <w:rPr>
                <w:rFonts w:eastAsia="Times New Roman" w:cs="Arial"/>
                <w:color w:val="000000"/>
                <w:sz w:val="20"/>
                <w:szCs w:val="20"/>
                <w:lang w:val="es-MX" w:eastAsia="es-ES"/>
              </w:rPr>
            </w:pPr>
          </w:p>
        </w:tc>
        <w:tc>
          <w:tcPr>
            <w:tcW w:w="4899" w:type="dxa"/>
            <w:shd w:val="clear" w:color="auto" w:fill="auto"/>
            <w:vAlign w:val="center"/>
          </w:tcPr>
          <w:p w:rsidR="00A54FE6" w:rsidRPr="00A54FE6" w:rsidRDefault="00A54FE6" w:rsidP="00A57407">
            <w:pPr>
              <w:spacing w:after="0" w:line="240" w:lineRule="auto"/>
              <w:jc w:val="both"/>
              <w:rPr>
                <w:rFonts w:eastAsia="Times New Roman" w:cs="Arial"/>
                <w:color w:val="000000"/>
                <w:sz w:val="20"/>
                <w:szCs w:val="20"/>
                <w:lang w:val="es-ES" w:eastAsia="es-ES"/>
              </w:rPr>
            </w:pPr>
            <w:r w:rsidRPr="00A54FE6">
              <w:rPr>
                <w:rFonts w:eastAsia="Times New Roman" w:cs="Arial"/>
                <w:color w:val="000000"/>
                <w:sz w:val="20"/>
                <w:szCs w:val="20"/>
                <w:lang w:val="es-ES" w:eastAsia="es-ES"/>
              </w:rPr>
              <w:t xml:space="preserve">Alteración visual no corregida que impida la observación de la pantalla.   </w:t>
            </w:r>
          </w:p>
        </w:tc>
      </w:tr>
      <w:tr w:rsidR="00A54FE6" w:rsidRPr="008D6654" w:rsidTr="00076140">
        <w:trPr>
          <w:trHeight w:val="743"/>
        </w:trPr>
        <w:tc>
          <w:tcPr>
            <w:tcW w:w="3828" w:type="dxa"/>
            <w:shd w:val="clear" w:color="auto" w:fill="auto"/>
            <w:vAlign w:val="center"/>
          </w:tcPr>
          <w:p w:rsidR="00A54FE6" w:rsidRPr="00A57407" w:rsidRDefault="00A54FE6" w:rsidP="00A57407">
            <w:pPr>
              <w:spacing w:after="0" w:line="240" w:lineRule="auto"/>
              <w:jc w:val="both"/>
              <w:rPr>
                <w:rFonts w:eastAsia="Times New Roman" w:cs="Arial"/>
                <w:color w:val="000000"/>
                <w:sz w:val="20"/>
                <w:szCs w:val="20"/>
                <w:lang w:val="es-MX" w:eastAsia="es-ES"/>
              </w:rPr>
            </w:pPr>
          </w:p>
        </w:tc>
        <w:tc>
          <w:tcPr>
            <w:tcW w:w="4899" w:type="dxa"/>
            <w:shd w:val="clear" w:color="auto" w:fill="auto"/>
            <w:vAlign w:val="center"/>
          </w:tcPr>
          <w:p w:rsidR="00A54FE6" w:rsidRPr="00A54FE6" w:rsidRDefault="00A54FE6" w:rsidP="00A57407">
            <w:pPr>
              <w:spacing w:after="0" w:line="240" w:lineRule="auto"/>
              <w:jc w:val="both"/>
              <w:rPr>
                <w:rFonts w:eastAsia="Times New Roman" w:cs="Arial"/>
                <w:color w:val="000000"/>
                <w:sz w:val="20"/>
                <w:szCs w:val="20"/>
                <w:lang w:val="es-ES" w:eastAsia="es-ES"/>
              </w:rPr>
            </w:pPr>
            <w:r w:rsidRPr="00A54FE6">
              <w:rPr>
                <w:rFonts w:eastAsia="Times New Roman" w:cs="Arial"/>
                <w:color w:val="000000"/>
                <w:sz w:val="20"/>
                <w:szCs w:val="20"/>
                <w:lang w:val="es-ES" w:eastAsia="es-ES"/>
              </w:rPr>
              <w:t>Enfermedad cardiovascular o respiratoria descompensada</w:t>
            </w:r>
          </w:p>
        </w:tc>
      </w:tr>
    </w:tbl>
    <w:p w:rsidR="00A57407" w:rsidRPr="00A57407" w:rsidRDefault="00A57407" w:rsidP="0009776C">
      <w:pPr>
        <w:pStyle w:val="APA70"/>
        <w:rPr>
          <w:lang w:val="es-ES" w:eastAsia="es-ES"/>
        </w:rPr>
      </w:pPr>
    </w:p>
    <w:p w:rsidR="001A1C09" w:rsidRDefault="001A1C09" w:rsidP="00A54FE6">
      <w:pPr>
        <w:pStyle w:val="notas"/>
        <w:rPr>
          <w:lang w:eastAsia="es-ES"/>
        </w:rPr>
      </w:pPr>
      <w:r w:rsidRPr="00A54FE6">
        <w:rPr>
          <w:b/>
          <w:i w:val="0"/>
          <w:lang w:eastAsia="es-ES"/>
        </w:rPr>
        <w:t>Nota.</w:t>
      </w:r>
      <w:r w:rsidRPr="001A1C09">
        <w:rPr>
          <w:lang w:eastAsia="es-ES"/>
        </w:rPr>
        <w:t xml:space="preserve"> Elaboración propia, a partir de los límites del estudio y de las características del adulto mayor descritas en el Marco Teórico.</w:t>
      </w:r>
    </w:p>
    <w:p w:rsidR="001719D0" w:rsidRPr="00EB6806" w:rsidRDefault="001719D0" w:rsidP="001719D0">
      <w:pPr>
        <w:pStyle w:val="Ttulo3"/>
      </w:pPr>
      <w:bookmarkStart w:id="141" w:name="_Toc243667811"/>
      <w:r w:rsidRPr="00EB6806">
        <w:t>Tamaño de la Muestra</w:t>
      </w:r>
      <w:bookmarkEnd w:id="141"/>
    </w:p>
    <w:p w:rsidR="0017564C" w:rsidRDefault="00EB6806" w:rsidP="0017564C">
      <w:pPr>
        <w:pStyle w:val="APA70"/>
      </w:pPr>
      <w:r w:rsidRPr="00EB6806">
        <w:rPr>
          <w:b/>
        </w:rPr>
        <w:t>Muestra para la construcción del modelo:</w:t>
      </w:r>
      <w:r w:rsidRPr="00EB6806">
        <w:t xml:space="preserve"> </w:t>
      </w:r>
      <w:r w:rsidR="0017564C">
        <w:t>Para construir el modelo se contará con cinco personas adultas sanas, quienes realizarán tres ejercicios, con dos ejecuciones correctas y dos incorrectas por ejercicio. Cada ejecución se grabará en un video de 10 a 15 segundos, obteniendo aproximadamente 60 videos.</w:t>
      </w:r>
    </w:p>
    <w:p w:rsidR="00EB6806" w:rsidRPr="00EB6806" w:rsidRDefault="0017564C" w:rsidP="0017564C">
      <w:pPr>
        <w:pStyle w:val="APA70"/>
      </w:pPr>
      <w:r>
        <w:t>Además, se recopilarán 60 fotografías de tres personas diferentes, aproximadamente 20 por ejercicio, con ejecuciones correctas e incorrectas etiquetadas por la fisioterapeuta. Como el clasificador utiliza ángulos y distancias calculados a partir de puntos corporales, en lugar de imágenes completas, trabaja con pocas variables, lo que facilita su entrenamiento con muestras pequeñas. Sin embargo, los resultados se considerarán preliminares debido al tamaño limitado de la muestra.</w:t>
      </w:r>
    </w:p>
    <w:p w:rsidR="00A56D42" w:rsidRDefault="00EB6806" w:rsidP="00A56D42">
      <w:pPr>
        <w:pStyle w:val="APA70"/>
      </w:pPr>
      <w:r w:rsidRPr="0017564C">
        <w:rPr>
          <w:b/>
        </w:rPr>
        <w:t>Muestra de evaluación con voluntarios:</w:t>
      </w:r>
      <w:r w:rsidRPr="0017564C">
        <w:t xml:space="preserve"> </w:t>
      </w:r>
      <w:r w:rsidR="0017564C" w:rsidRPr="0017564C">
        <w:t xml:space="preserve">Se establece como meta la participación de 12 adultos mayores voluntarios, con un mínimo previsto de cinco, evaluados durante una única </w:t>
      </w:r>
      <w:r w:rsidR="0017564C" w:rsidRPr="0017564C">
        <w:lastRenderedPageBreak/>
        <w:t>jornada. El número real de participantes se reportará al finalizar el estudio. La cantidad mínima se toma como referencia de los estudios de usabilidad de Nielsen y Landauer (1993), mientras que la meta de 12 participantes se apoya en la recomendación de Julious (2005) para estudios piloto.</w:t>
      </w:r>
    </w:p>
    <w:p w:rsidR="00765A8B" w:rsidRPr="00765A8B" w:rsidRDefault="00765A8B" w:rsidP="00765A8B">
      <w:pPr>
        <w:pStyle w:val="APA70"/>
      </w:pPr>
      <w:r w:rsidRPr="00765A8B">
        <w:rPr>
          <w:rStyle w:val="Textoennegrita"/>
          <w:lang w:val="es-ES"/>
        </w:rPr>
        <w:t>Determinación del tamaño de las muestras.</w:t>
      </w:r>
      <w:r w:rsidRPr="00765A8B">
        <w:t xml:space="preserve"> Debido a la naturaleza del estudio, no se aplicó una fórmula probabilística para determinar el tamaño de las muestras, que responde a la disponibilidad de participantes y al carácter piloto del prototipo. En consecuencia, los resultados no se generalizan a la población adulta mayor y se interpretan como evidencia preliminar.</w:t>
      </w:r>
    </w:p>
    <w:p w:rsidR="00765A8B" w:rsidRPr="00765A8B" w:rsidRDefault="00765A8B" w:rsidP="00765A8B">
      <w:pPr>
        <w:pStyle w:val="NormalWeb"/>
        <w:rPr>
          <w:lang w:val="es-ES"/>
        </w:rPr>
      </w:pPr>
      <w:r w:rsidRPr="00765A8B">
        <w:rPr>
          <w:lang w:val="es-ES"/>
        </w:rPr>
        <w:t>Los criterios de selección de los adultos mayores voluntarios se resumen en la Tabla 3.3.</w:t>
      </w:r>
    </w:p>
    <w:p w:rsidR="00A56D42" w:rsidRPr="00A56D42" w:rsidRDefault="00A56D42" w:rsidP="00A56D42">
      <w:pPr>
        <w:pStyle w:val="TABLA"/>
      </w:pPr>
      <w:r w:rsidRPr="00A56D42">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3</w:t>
      </w:r>
      <w:r w:rsidR="00FB73C2">
        <w:rPr>
          <w:b/>
          <w:i w:val="0"/>
        </w:rPr>
        <w:fldChar w:fldCharType="end"/>
      </w:r>
      <w:r w:rsidRPr="00A56D42">
        <w:br/>
        <w:t>Criterios de inclusión y exclusión</w:t>
      </w:r>
    </w:p>
    <w:tbl>
      <w:tblPr>
        <w:tblW w:w="8943"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418"/>
        <w:gridCol w:w="7525"/>
      </w:tblGrid>
      <w:tr w:rsidR="00986487" w:rsidRPr="00A56D42" w:rsidTr="0043383C">
        <w:trPr>
          <w:trHeight w:val="56"/>
        </w:trPr>
        <w:tc>
          <w:tcPr>
            <w:tcW w:w="1418" w:type="dxa"/>
            <w:tcBorders>
              <w:top w:val="single" w:sz="4" w:space="0" w:color="auto"/>
              <w:bottom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b/>
                <w:bCs/>
                <w:color w:val="000000"/>
                <w:sz w:val="20"/>
                <w:szCs w:val="20"/>
                <w:lang w:val="es-ES" w:eastAsia="es-ES"/>
              </w:rPr>
            </w:pPr>
            <w:r w:rsidRPr="00A56D42">
              <w:rPr>
                <w:rFonts w:eastAsia="Times New Roman" w:cs="Arial"/>
                <w:b/>
                <w:bCs/>
                <w:color w:val="000000"/>
                <w:sz w:val="20"/>
                <w:szCs w:val="20"/>
                <w:lang w:val="es-ES" w:eastAsia="es-ES"/>
              </w:rPr>
              <w:t>Tipo</w:t>
            </w:r>
          </w:p>
        </w:tc>
        <w:tc>
          <w:tcPr>
            <w:tcW w:w="7525" w:type="dxa"/>
            <w:tcBorders>
              <w:top w:val="single" w:sz="4" w:space="0" w:color="auto"/>
              <w:bottom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b/>
                <w:bCs/>
                <w:color w:val="000000"/>
                <w:sz w:val="20"/>
                <w:szCs w:val="20"/>
                <w:lang w:val="es-ES" w:eastAsia="es-ES"/>
              </w:rPr>
            </w:pPr>
            <w:r w:rsidRPr="00A56D42">
              <w:rPr>
                <w:rFonts w:eastAsia="Times New Roman" w:cs="Arial"/>
                <w:b/>
                <w:bCs/>
                <w:color w:val="000000"/>
                <w:sz w:val="20"/>
                <w:szCs w:val="20"/>
                <w:lang w:val="es-ES" w:eastAsia="es-ES"/>
              </w:rPr>
              <w:t>Descripción</w:t>
            </w:r>
          </w:p>
        </w:tc>
      </w:tr>
      <w:tr w:rsidR="00986487" w:rsidRPr="00A56D42" w:rsidTr="0043383C">
        <w:trPr>
          <w:trHeight w:val="116"/>
        </w:trPr>
        <w:tc>
          <w:tcPr>
            <w:tcW w:w="1418" w:type="dxa"/>
            <w:tcBorders>
              <w:top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tcBorders>
              <w:top w:val="single" w:sz="4" w:space="0" w:color="auto"/>
            </w:tcBorders>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Tener 60 años o más.</w:t>
            </w:r>
          </w:p>
        </w:tc>
      </w:tr>
      <w:tr w:rsidR="00986487" w:rsidRPr="00A56D42" w:rsidTr="0043383C">
        <w:trPr>
          <w:trHeight w:val="415"/>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Contar con la valoración favorable de la fisioterapeuta.</w:t>
            </w:r>
          </w:p>
        </w:tc>
      </w:tr>
      <w:tr w:rsidR="00986487" w:rsidRPr="00A56D42" w:rsidTr="0043383C">
        <w:trPr>
          <w:trHeight w:val="59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Poder mantenerse de pie, con apoyo auxiliar si es necesario, y seguir instrucciones.</w:t>
            </w:r>
          </w:p>
        </w:tc>
      </w:tr>
      <w:tr w:rsidR="00986487" w:rsidRPr="00A56D42" w:rsidTr="0043383C">
        <w:trPr>
          <w:trHeight w:val="235"/>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Inclusión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Firmar el consentimiento informado.</w:t>
            </w:r>
          </w:p>
        </w:tc>
      </w:tr>
      <w:tr w:rsidR="00986487" w:rsidRPr="00A56D42" w:rsidTr="0043383C">
        <w:trPr>
          <w:trHeight w:val="65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patologías motoras graves o deformidades óseas pronunciadas que dificulten los ejercicios.</w:t>
            </w:r>
          </w:p>
        </w:tc>
      </w:tr>
      <w:tr w:rsidR="00986487" w:rsidRPr="00A56D42" w:rsidTr="0043383C">
        <w:trPr>
          <w:trHeight w:val="474"/>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deterioro cognitivo grave que impida seguir instrucciones.</w:t>
            </w:r>
          </w:p>
        </w:tc>
      </w:tr>
      <w:tr w:rsidR="00986487" w:rsidRPr="00A56D42" w:rsidTr="0043383C">
        <w:trPr>
          <w:trHeight w:val="832"/>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Exclusión</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Presentar pérdida marcada del control postural en la prueba de Romberg, si la fisioterapeuta considera que existe riesgo.</w:t>
            </w:r>
          </w:p>
        </w:tc>
      </w:tr>
      <w:tr w:rsidR="00986487" w:rsidRPr="00A56D42" w:rsidTr="0043383C">
        <w:trPr>
          <w:trHeight w:val="296"/>
        </w:trPr>
        <w:tc>
          <w:tcPr>
            <w:tcW w:w="1418"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Retiro</w:t>
            </w:r>
          </w:p>
        </w:tc>
        <w:tc>
          <w:tcPr>
            <w:tcW w:w="7525" w:type="dxa"/>
            <w:shd w:val="clear" w:color="auto" w:fill="auto"/>
            <w:vAlign w:val="center"/>
            <w:hideMark/>
          </w:tcPr>
          <w:p w:rsidR="00A56D42" w:rsidRPr="00A56D42" w:rsidRDefault="00A56D42" w:rsidP="00A56D42">
            <w:pPr>
              <w:spacing w:after="0" w:line="240" w:lineRule="auto"/>
              <w:rPr>
                <w:rFonts w:eastAsia="Times New Roman" w:cs="Arial"/>
                <w:color w:val="000000"/>
                <w:sz w:val="20"/>
                <w:szCs w:val="20"/>
                <w:lang w:val="es-ES" w:eastAsia="es-ES"/>
              </w:rPr>
            </w:pPr>
            <w:r w:rsidRPr="00A56D42">
              <w:rPr>
                <w:rFonts w:eastAsia="Times New Roman" w:cs="Arial"/>
                <w:color w:val="000000"/>
                <w:sz w:val="20"/>
                <w:szCs w:val="20"/>
                <w:lang w:val="es-ES" w:eastAsia="es-ES"/>
              </w:rPr>
              <w:t>Decidir abandonar voluntariamente el estudio.</w:t>
            </w:r>
          </w:p>
        </w:tc>
      </w:tr>
    </w:tbl>
    <w:p w:rsidR="00986487" w:rsidRPr="00765A8B" w:rsidRDefault="00986487" w:rsidP="00765A8B">
      <w:pPr>
        <w:pStyle w:val="notas"/>
      </w:pPr>
      <w:r w:rsidRPr="000C11AA">
        <w:rPr>
          <w:b/>
          <w:i w:val="0"/>
        </w:rPr>
        <w:t>Nota.</w:t>
      </w:r>
      <w:r w:rsidRPr="00986487">
        <w:t xml:space="preserve"> Elaboración propia con base en los criterios establecidos para la selección de los participantes y la valoración de la fisioterapeuta</w:t>
      </w:r>
      <w:r w:rsidRPr="00F45125">
        <w:t>.</w:t>
      </w:r>
    </w:p>
    <w:p w:rsidR="00986487" w:rsidRPr="00986487" w:rsidRDefault="00A54FE6" w:rsidP="00986487">
      <w:pPr>
        <w:pStyle w:val="Ttulo2"/>
        <w:rPr>
          <w:lang w:val="es-ES"/>
        </w:rPr>
      </w:pPr>
      <w:r w:rsidRPr="00986487">
        <w:rPr>
          <w:lang w:val="es-ES"/>
        </w:rPr>
        <w:t>Técnicas e instrumentos de recolección de datos</w:t>
      </w:r>
    </w:p>
    <w:p w:rsidR="00986487" w:rsidRPr="00861DE7" w:rsidRDefault="00986487" w:rsidP="00861DE7">
      <w:pPr>
        <w:pStyle w:val="APA70"/>
        <w:rPr>
          <w:rFonts w:ascii="Times New Roman" w:eastAsia="Times New Roman" w:hAnsi="Times New Roman" w:cs="Times New Roman"/>
          <w:sz w:val="24"/>
          <w:szCs w:val="24"/>
          <w:lang w:eastAsia="es-ES"/>
        </w:rPr>
      </w:pPr>
      <w:r w:rsidRPr="00986487">
        <w:rPr>
          <w:rStyle w:val="APA7Car"/>
          <w:lang w:val="es-ES" w:eastAsia="es-ES"/>
        </w:rPr>
        <w:t>Se usan las dos técnicas definidas en el Capítulo I, complementadas con el registro automático del sistema</w:t>
      </w:r>
      <w:r w:rsidRPr="00986487">
        <w:rPr>
          <w:rFonts w:ascii="Times New Roman" w:eastAsia="Times New Roman" w:hAnsi="Times New Roman" w:cs="Times New Roman"/>
          <w:sz w:val="24"/>
          <w:szCs w:val="24"/>
          <w:lang w:eastAsia="es-ES"/>
        </w:rPr>
        <w:t>.</w:t>
      </w:r>
    </w:p>
    <w:p w:rsidR="00861DE7" w:rsidRDefault="00861DE7" w:rsidP="00861DE7">
      <w:pPr>
        <w:pStyle w:val="TABLA"/>
      </w:pPr>
      <w:r w:rsidRPr="00861DE7">
        <w:rPr>
          <w:b/>
          <w:i w:val="0"/>
        </w:rPr>
        <w:lastRenderedPageBreak/>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4</w:t>
      </w:r>
      <w:r w:rsidR="00FB73C2">
        <w:rPr>
          <w:b/>
          <w:i w:val="0"/>
        </w:rPr>
        <w:fldChar w:fldCharType="end"/>
      </w:r>
      <w:r>
        <w:br/>
      </w:r>
      <w:r w:rsidRPr="00E700A0">
        <w:t>Técnicas e instrumentos</w:t>
      </w:r>
    </w:p>
    <w:tbl>
      <w:tblPr>
        <w:tblW w:w="8624"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732"/>
        <w:gridCol w:w="3446"/>
        <w:gridCol w:w="3446"/>
      </w:tblGrid>
      <w:tr w:rsidR="00861DE7" w:rsidRPr="00861DE7" w:rsidTr="00861DE7">
        <w:trPr>
          <w:trHeight w:val="107"/>
        </w:trPr>
        <w:tc>
          <w:tcPr>
            <w:tcW w:w="1732"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Técnica</w:t>
            </w:r>
          </w:p>
        </w:tc>
        <w:tc>
          <w:tcPr>
            <w:tcW w:w="3446"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Instrumento</w:t>
            </w:r>
          </w:p>
        </w:tc>
        <w:tc>
          <w:tcPr>
            <w:tcW w:w="3446" w:type="dxa"/>
            <w:tcBorders>
              <w:top w:val="single" w:sz="4" w:space="0" w:color="auto"/>
              <w:bottom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b/>
                <w:bCs/>
                <w:color w:val="000000"/>
                <w:sz w:val="20"/>
                <w:szCs w:val="20"/>
                <w:lang w:val="es-ES" w:eastAsia="es-ES"/>
              </w:rPr>
            </w:pPr>
            <w:r w:rsidRPr="00861DE7">
              <w:rPr>
                <w:rFonts w:eastAsia="Times New Roman" w:cs="Arial"/>
                <w:b/>
                <w:bCs/>
                <w:color w:val="000000"/>
                <w:sz w:val="20"/>
                <w:szCs w:val="20"/>
                <w:lang w:val="es-ES" w:eastAsia="es-ES"/>
              </w:rPr>
              <w:t>Dato que recoge</w:t>
            </w:r>
          </w:p>
        </w:tc>
      </w:tr>
      <w:tr w:rsidR="00861DE7" w:rsidRPr="00861DE7" w:rsidTr="00861DE7">
        <w:trPr>
          <w:trHeight w:val="648"/>
        </w:trPr>
        <w:tc>
          <w:tcPr>
            <w:tcW w:w="1732"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Cámara web (720p/1080p, 30 FPS) y registros de video</w:t>
            </w:r>
          </w:p>
        </w:tc>
        <w:tc>
          <w:tcPr>
            <w:tcW w:w="3446" w:type="dxa"/>
            <w:tcBorders>
              <w:top w:val="single" w:sz="4" w:space="0" w:color="auto"/>
            </w:tcBorders>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Secuencias de las ejecuciones y puntos corporales</w:t>
            </w:r>
          </w:p>
        </w:tc>
      </w:tr>
      <w:tr w:rsidR="00861DE7" w:rsidRPr="00861DE7" w:rsidTr="00861DE7">
        <w:trPr>
          <w:trHeight w:val="756"/>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Registro automático del sistema (base PostgreSQL)</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Ángulos, FPS, latencia, alertas, errores y tiempos por sesión</w:t>
            </w:r>
          </w:p>
        </w:tc>
      </w:tr>
      <w:tr w:rsidR="00861DE7" w:rsidRPr="00861DE7" w:rsidTr="00861DE7">
        <w:trPr>
          <w:trHeight w:val="972"/>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Ficha de valoración de la fisioterapeuta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Clasificación de referencia (correcta / incorrecta) y observaciones de seguridad</w:t>
            </w:r>
          </w:p>
        </w:tc>
      </w:tr>
      <w:tr w:rsidR="00861DE7" w:rsidRPr="00861DE7" w:rsidTr="00861DE7">
        <w:trPr>
          <w:trHeight w:val="431"/>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Observación</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Ficha de condiciones del entorno</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Iluminación, distancia a la cámara</w:t>
            </w:r>
          </w:p>
        </w:tc>
      </w:tr>
      <w:tr w:rsidR="00861DE7" w:rsidRPr="00861DE7" w:rsidTr="00861DE7">
        <w:trPr>
          <w:trHeight w:val="1513"/>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Encuesta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 xml:space="preserve">Cuestionario a la fisioterapeuta, informante clave </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Situación actual del monitoreo y la corrección de postura, errores frecuentes, criterios de ejecución correcta y rangos de movilidad aceptables</w:t>
            </w:r>
          </w:p>
        </w:tc>
      </w:tr>
      <w:tr w:rsidR="00861DE7" w:rsidRPr="00861DE7" w:rsidTr="00861DE7">
        <w:trPr>
          <w:trHeight w:val="864"/>
        </w:trPr>
        <w:tc>
          <w:tcPr>
            <w:tcW w:w="1732"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Encuesta</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 xml:space="preserve">Cuestionario estructurado y anónimo a los adultos mayores </w:t>
            </w:r>
          </w:p>
        </w:tc>
        <w:tc>
          <w:tcPr>
            <w:tcW w:w="3446" w:type="dxa"/>
            <w:shd w:val="clear" w:color="auto" w:fill="auto"/>
            <w:vAlign w:val="center"/>
            <w:hideMark/>
          </w:tcPr>
          <w:p w:rsidR="00861DE7" w:rsidRPr="00861DE7" w:rsidRDefault="00861DE7" w:rsidP="00861DE7">
            <w:pPr>
              <w:spacing w:after="0" w:line="240" w:lineRule="auto"/>
              <w:rPr>
                <w:rFonts w:eastAsia="Times New Roman" w:cs="Arial"/>
                <w:color w:val="000000"/>
                <w:sz w:val="20"/>
                <w:szCs w:val="20"/>
                <w:lang w:val="es-ES" w:eastAsia="es-ES"/>
              </w:rPr>
            </w:pPr>
            <w:r w:rsidRPr="00861DE7">
              <w:rPr>
                <w:rFonts w:eastAsia="Times New Roman" w:cs="Arial"/>
                <w:color w:val="000000"/>
                <w:sz w:val="20"/>
                <w:szCs w:val="20"/>
                <w:lang w:val="es-ES" w:eastAsia="es-ES"/>
              </w:rPr>
              <w:t>Dificultades iniciales de equilibrio, percepción de utilidad y usabilidad</w:t>
            </w:r>
          </w:p>
        </w:tc>
      </w:tr>
    </w:tbl>
    <w:p w:rsidR="00986487" w:rsidRPr="00861DE7" w:rsidRDefault="00861DE7" w:rsidP="00861DE7">
      <w:pPr>
        <w:pStyle w:val="notas"/>
        <w:rPr>
          <w:rFonts w:ascii="Times New Roman" w:eastAsia="Times New Roman" w:hAnsi="Times New Roman" w:cs="Times New Roman"/>
          <w:sz w:val="24"/>
          <w:szCs w:val="24"/>
          <w:lang w:eastAsia="es-ES"/>
        </w:rPr>
      </w:pPr>
      <w:r>
        <w:rPr>
          <w:b/>
          <w:bCs/>
          <w:i w:val="0"/>
        </w:rPr>
        <w:t>Nota.</w:t>
      </w:r>
      <w:r w:rsidR="00EC16C4">
        <w:rPr>
          <w:b/>
          <w:bCs/>
          <w:i w:val="0"/>
        </w:rPr>
        <w:t xml:space="preserve"> </w:t>
      </w:r>
      <w:r w:rsidRPr="00861DE7">
        <w:t xml:space="preserve"> Elaboración propia a partir de las técnicas de observ</w:t>
      </w:r>
      <w:r>
        <w:t>ación y encuesta del Capítulo I.</w:t>
      </w:r>
    </w:p>
    <w:p w:rsidR="002267D7" w:rsidRPr="00D26F1A" w:rsidRDefault="00A54FE6" w:rsidP="002267D7">
      <w:pPr>
        <w:pStyle w:val="Ttulo2"/>
        <w:rPr>
          <w:rFonts w:eastAsia="Times New Roman"/>
          <w:lang w:val="es-ES" w:eastAsia="es-ES"/>
        </w:rPr>
      </w:pPr>
      <w:r w:rsidRPr="00A54FE6">
        <w:rPr>
          <w:rFonts w:eastAsia="Times New Roman"/>
          <w:sz w:val="24"/>
          <w:szCs w:val="24"/>
          <w:lang w:val="es-ES" w:eastAsia="es-ES"/>
        </w:rPr>
        <w:t xml:space="preserve"> </w:t>
      </w:r>
      <w:r w:rsidRPr="00A54FE6">
        <w:rPr>
          <w:rFonts w:eastAsia="Times New Roman"/>
          <w:lang w:val="es-ES" w:eastAsia="es-ES"/>
        </w:rPr>
        <w:t>Procedimientos</w:t>
      </w:r>
    </w:p>
    <w:p w:rsidR="007D7CD0" w:rsidRDefault="002267D7" w:rsidP="007D7CD0">
      <w:pPr>
        <w:pStyle w:val="APA70"/>
        <w:rPr>
          <w:lang w:eastAsia="es-ES"/>
        </w:rPr>
      </w:pPr>
      <w:bookmarkStart w:id="142" w:name="_Toc243667823"/>
      <w:r w:rsidRPr="002267D7">
        <w:rPr>
          <w:lang w:eastAsia="es-ES"/>
        </w:rPr>
        <w:t>El procedimiento sigue el método de ingeniería de Krick (2010) y se corresponde con las seis fases descritas en el Capítulo II (idea, concepto, planificación, diseño, desarrollo y lanzamiento).</w:t>
      </w:r>
    </w:p>
    <w:p w:rsidR="002267D7" w:rsidRPr="002267D7" w:rsidRDefault="002267D7" w:rsidP="007D7CD0">
      <w:pPr>
        <w:pStyle w:val="Ttulo3"/>
        <w:rPr>
          <w:rFonts w:eastAsiaTheme="minorHAnsi" w:cs="Arial"/>
          <w:szCs w:val="28"/>
          <w:lang w:val="es-MX" w:eastAsia="es-ES"/>
        </w:rPr>
      </w:pPr>
      <w:r w:rsidRPr="002267D7">
        <w:rPr>
          <w:rFonts w:eastAsia="Times New Roman"/>
          <w:lang w:val="es-ES" w:eastAsia="es-ES"/>
        </w:rPr>
        <w:t>Formulación del problema</w:t>
      </w:r>
    </w:p>
    <w:p w:rsidR="007D7CD0" w:rsidRDefault="002267D7" w:rsidP="000C11AA">
      <w:pPr>
        <w:pStyle w:val="APA70"/>
        <w:rPr>
          <w:lang w:eastAsia="es-ES"/>
        </w:rPr>
      </w:pPr>
      <w:r w:rsidRPr="002267D7">
        <w:rPr>
          <w:lang w:eastAsia="es-ES"/>
        </w:rPr>
        <w:t>Se identifica el problema: los adultos mayores pierden la postura correcta durante los ejercicios de equilibrio y no tienen retroalimentación precisa cuando falta supervisión profesional, lo que eleva el riesgo de caídas. Se delimita el problema a tres ejercicios y a condiciones controladas.</w:t>
      </w:r>
    </w:p>
    <w:p w:rsidR="002267D7" w:rsidRPr="002267D7" w:rsidRDefault="002267D7" w:rsidP="007D7CD0">
      <w:pPr>
        <w:pStyle w:val="Ttulo3"/>
        <w:rPr>
          <w:rFonts w:eastAsia="Times New Roman"/>
          <w:lang w:val="es-ES" w:eastAsia="es-ES"/>
        </w:rPr>
      </w:pPr>
      <w:r w:rsidRPr="002267D7">
        <w:rPr>
          <w:rFonts w:eastAsia="Times New Roman"/>
          <w:lang w:val="es-ES" w:eastAsia="es-ES"/>
        </w:rPr>
        <w:lastRenderedPageBreak/>
        <w:t>Análisis del problema</w:t>
      </w:r>
    </w:p>
    <w:p w:rsidR="007D7CD0" w:rsidRDefault="002267D7" w:rsidP="000C11AA">
      <w:pPr>
        <w:pStyle w:val="APA70"/>
        <w:rPr>
          <w:lang w:eastAsia="es-ES"/>
        </w:rPr>
      </w:pPr>
      <w:r w:rsidRPr="002267D7">
        <w:rPr>
          <w:lang w:eastAsia="es-ES"/>
        </w:rPr>
        <w:t>Se revisan las causas y la literatura: cambios posturales del envejecimiento (Shumway-Cook y Woollacott, 2019; Nakashima et al., 2026), antecedentes de estimación de pose en rehabilitación (Gaikwad et al., 2023; Quizhpe, 2023) y la brecha en equilibrio de adultos mayores. Con la fisioterapeuta se definen los criterios de ejecución correcta de cada ejercicio, los puntos corporales relevantes y los rangos angulares de seguridad.</w:t>
      </w:r>
    </w:p>
    <w:p w:rsidR="002267D7" w:rsidRPr="002267D7" w:rsidRDefault="002267D7" w:rsidP="007D7CD0">
      <w:pPr>
        <w:pStyle w:val="Ttulo3"/>
        <w:rPr>
          <w:rFonts w:eastAsia="Times New Roman"/>
          <w:lang w:val="es-ES" w:eastAsia="es-ES"/>
        </w:rPr>
      </w:pPr>
      <w:r w:rsidRPr="002267D7">
        <w:rPr>
          <w:rFonts w:eastAsia="Times New Roman"/>
          <w:lang w:val="es-ES" w:eastAsia="es-ES"/>
        </w:rPr>
        <w:t>Búsqueda de soluciones alternativas</w:t>
      </w:r>
    </w:p>
    <w:p w:rsidR="002267D7" w:rsidRPr="000C11AA" w:rsidRDefault="002267D7" w:rsidP="000C11AA">
      <w:pPr>
        <w:pStyle w:val="APA70"/>
        <w:rPr>
          <w:lang w:eastAsia="es-ES"/>
        </w:rPr>
      </w:pPr>
      <w:r w:rsidRPr="002267D7">
        <w:rPr>
          <w:lang w:eastAsia="es-ES"/>
        </w:rPr>
        <w:t>Se comparan alternativas de captura y de modelado.</w:t>
      </w:r>
    </w:p>
    <w:p w:rsidR="000C11AA" w:rsidRDefault="000C11AA" w:rsidP="000C11AA">
      <w:pPr>
        <w:pStyle w:val="TABLA"/>
      </w:pPr>
      <w:r w:rsidRPr="000C11AA">
        <w:rPr>
          <w:b/>
          <w:i w:val="0"/>
        </w:rPr>
        <w:t xml:space="preserve">Tabla </w:t>
      </w:r>
      <w:r w:rsidR="00FB73C2">
        <w:rPr>
          <w:b/>
          <w:i w:val="0"/>
        </w:rPr>
        <w:fldChar w:fldCharType="begin"/>
      </w:r>
      <w:r w:rsidR="00FB73C2">
        <w:rPr>
          <w:b/>
          <w:i w:val="0"/>
        </w:rPr>
        <w:instrText xml:space="preserve"> STYLEREF 1 \s </w:instrText>
      </w:r>
      <w:r w:rsidR="00FB73C2">
        <w:rPr>
          <w:b/>
          <w:i w:val="0"/>
        </w:rPr>
        <w:fldChar w:fldCharType="separate"/>
      </w:r>
      <w:r w:rsidR="00FB73C2">
        <w:rPr>
          <w:b/>
          <w:i w:val="0"/>
          <w:noProof/>
        </w:rPr>
        <w:t>3</w:t>
      </w:r>
      <w:r w:rsidR="00FB73C2">
        <w:rPr>
          <w:b/>
          <w:i w:val="0"/>
        </w:rPr>
        <w:fldChar w:fldCharType="end"/>
      </w:r>
      <w:r w:rsidR="00FB73C2">
        <w:rPr>
          <w:b/>
          <w:i w:val="0"/>
        </w:rPr>
        <w:t>.</w:t>
      </w:r>
      <w:r w:rsidR="00FB73C2">
        <w:rPr>
          <w:b/>
          <w:i w:val="0"/>
        </w:rPr>
        <w:fldChar w:fldCharType="begin"/>
      </w:r>
      <w:r w:rsidR="00FB73C2">
        <w:rPr>
          <w:b/>
          <w:i w:val="0"/>
        </w:rPr>
        <w:instrText xml:space="preserve"> SEQ Tabla \* ARABIC \s 1 </w:instrText>
      </w:r>
      <w:r w:rsidR="00FB73C2">
        <w:rPr>
          <w:b/>
          <w:i w:val="0"/>
        </w:rPr>
        <w:fldChar w:fldCharType="separate"/>
      </w:r>
      <w:r w:rsidR="00FB73C2">
        <w:rPr>
          <w:b/>
          <w:i w:val="0"/>
          <w:noProof/>
        </w:rPr>
        <w:t>5</w:t>
      </w:r>
      <w:r w:rsidR="00FB73C2">
        <w:rPr>
          <w:b/>
          <w:i w:val="0"/>
        </w:rPr>
        <w:fldChar w:fldCharType="end"/>
      </w:r>
      <w:r>
        <w:br/>
      </w:r>
      <w:r w:rsidRPr="00FC16F5">
        <w:t>Alternativas consideradas</w:t>
      </w:r>
    </w:p>
    <w:tbl>
      <w:tblPr>
        <w:tblW w:w="9124"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484"/>
        <w:gridCol w:w="3320"/>
        <w:gridCol w:w="3320"/>
      </w:tblGrid>
      <w:tr w:rsidR="000C11AA" w:rsidRPr="000C11AA" w:rsidTr="000C11AA">
        <w:trPr>
          <w:trHeight w:val="159"/>
        </w:trPr>
        <w:tc>
          <w:tcPr>
            <w:tcW w:w="2484"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Aspecto</w:t>
            </w:r>
          </w:p>
        </w:tc>
        <w:tc>
          <w:tcPr>
            <w:tcW w:w="3320"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Alternativa</w:t>
            </w:r>
          </w:p>
        </w:tc>
        <w:tc>
          <w:tcPr>
            <w:tcW w:w="3320" w:type="dxa"/>
            <w:tcBorders>
              <w:top w:val="single" w:sz="4" w:space="0" w:color="auto"/>
              <w:bottom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b/>
                <w:bCs/>
                <w:color w:val="000000"/>
                <w:sz w:val="24"/>
                <w:szCs w:val="24"/>
                <w:lang w:val="es-ES" w:eastAsia="es-ES"/>
              </w:rPr>
            </w:pPr>
            <w:r w:rsidRPr="000C11AA">
              <w:rPr>
                <w:rFonts w:ascii="Times New Roman" w:eastAsia="Times New Roman" w:hAnsi="Times New Roman" w:cs="Times New Roman"/>
                <w:b/>
                <w:bCs/>
                <w:color w:val="000000"/>
                <w:sz w:val="24"/>
                <w:szCs w:val="24"/>
                <w:lang w:val="es-ES" w:eastAsia="es-ES"/>
              </w:rPr>
              <w:t>Observación</w:t>
            </w:r>
          </w:p>
        </w:tc>
      </w:tr>
      <w:tr w:rsidR="000C11AA" w:rsidRPr="000C11AA" w:rsidTr="000C11AA">
        <w:trPr>
          <w:trHeight w:val="797"/>
        </w:trPr>
        <w:tc>
          <w:tcPr>
            <w:tcW w:w="2484"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Captura</w:t>
            </w:r>
          </w:p>
        </w:tc>
        <w:tc>
          <w:tcPr>
            <w:tcW w:w="3320"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Sensores ponibles o captura óptica con marcadores</w:t>
            </w:r>
          </w:p>
        </w:tc>
        <w:tc>
          <w:tcPr>
            <w:tcW w:w="3320" w:type="dxa"/>
            <w:tcBorders>
              <w:top w:val="single" w:sz="4" w:space="0" w:color="auto"/>
            </w:tcBorders>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Precisos, pero costosos e invasivos</w:t>
            </w:r>
          </w:p>
        </w:tc>
      </w:tr>
      <w:tr w:rsidR="000C11AA" w:rsidRPr="000C11AA" w:rsidTr="000C11AA">
        <w:trPr>
          <w:trHeight w:val="638"/>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Captura</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Cámara web convencional</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Accesible, sin sensores en el cuerpo</w:t>
            </w:r>
          </w:p>
        </w:tc>
      </w:tr>
      <w:tr w:rsidR="000C11AA" w:rsidRPr="000C11AA" w:rsidTr="000C11AA">
        <w:trPr>
          <w:trHeight w:val="638"/>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Estimación de 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OpenPose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Requiere más recursos de cómputo</w:t>
            </w:r>
          </w:p>
        </w:tc>
      </w:tr>
      <w:tr w:rsidR="000C11AA" w:rsidRPr="000C11AA" w:rsidTr="000C11AA">
        <w:trPr>
          <w:trHeight w:val="797"/>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Estimación de pose</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MediaPipe Pose Landmarker</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33 puntos, ejecución en tiempo real en CPU</w:t>
            </w:r>
          </w:p>
        </w:tc>
      </w:tr>
      <w:tr w:rsidR="000C11AA" w:rsidRPr="000C11AA" w:rsidTr="000C11AA">
        <w:trPr>
          <w:trHeight w:val="797"/>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Corrección</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Reglas por umbral angular</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Simple e interpretable; sensible a la variabilidad</w:t>
            </w:r>
          </w:p>
        </w:tc>
      </w:tr>
      <w:tr w:rsidR="000C11AA" w:rsidRPr="000C11AA" w:rsidTr="000C11AA">
        <w:trPr>
          <w:trHeight w:val="1116"/>
        </w:trPr>
        <w:tc>
          <w:tcPr>
            <w:tcW w:w="2484"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Corrección</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Clasificador de aprendizaje automático sobre ángulos y distancias</w:t>
            </w:r>
          </w:p>
        </w:tc>
        <w:tc>
          <w:tcPr>
            <w:tcW w:w="3320" w:type="dxa"/>
            <w:shd w:val="clear" w:color="auto" w:fill="auto"/>
            <w:vAlign w:val="center"/>
            <w:hideMark/>
          </w:tcPr>
          <w:p w:rsidR="000C11AA" w:rsidRPr="000C11AA" w:rsidRDefault="000C11AA" w:rsidP="000C11AA">
            <w:pPr>
              <w:spacing w:after="0" w:line="240" w:lineRule="auto"/>
              <w:rPr>
                <w:rFonts w:ascii="Times New Roman" w:eastAsia="Times New Roman" w:hAnsi="Times New Roman" w:cs="Times New Roman"/>
                <w:color w:val="000000"/>
                <w:sz w:val="24"/>
                <w:szCs w:val="24"/>
                <w:lang w:val="es-ES" w:eastAsia="es-ES"/>
              </w:rPr>
            </w:pPr>
            <w:r w:rsidRPr="000C11AA">
              <w:rPr>
                <w:rFonts w:ascii="Times New Roman" w:eastAsia="Times New Roman" w:hAnsi="Times New Roman" w:cs="Times New Roman"/>
                <w:color w:val="000000"/>
                <w:sz w:val="24"/>
                <w:szCs w:val="24"/>
                <w:lang w:val="es-ES" w:eastAsia="es-ES"/>
              </w:rPr>
              <w:t>Se adapta a más variaciones; requiere videos etiquetados</w:t>
            </w:r>
          </w:p>
        </w:tc>
      </w:tr>
    </w:tbl>
    <w:p w:rsidR="000C11AA" w:rsidRPr="002267D7" w:rsidRDefault="0043383C" w:rsidP="0043383C">
      <w:pPr>
        <w:pStyle w:val="notas"/>
        <w:rPr>
          <w:rFonts w:ascii="Times New Roman" w:eastAsia="Times New Roman" w:hAnsi="Times New Roman" w:cs="Times New Roman"/>
          <w:sz w:val="24"/>
          <w:szCs w:val="24"/>
          <w:lang w:eastAsia="es-ES"/>
        </w:rPr>
      </w:pPr>
      <w:r>
        <w:rPr>
          <w:b/>
          <w:bCs/>
          <w:i w:val="0"/>
        </w:rPr>
        <w:t>Nota.</w:t>
      </w:r>
      <w:r w:rsidRPr="0043383C">
        <w:t xml:space="preserve"> Elaboración propia a partir de la evaluación de alternativas tecnológicas en captura de movimiento, estimación de pose y métodos de corrección postural.</w:t>
      </w:r>
    </w:p>
    <w:p w:rsidR="007D7CD0" w:rsidRDefault="002267D7" w:rsidP="00C31AAC">
      <w:pPr>
        <w:pStyle w:val="APA70"/>
        <w:rPr>
          <w:lang w:eastAsia="es-ES"/>
        </w:rPr>
      </w:pPr>
      <w:r w:rsidRPr="002267D7">
        <w:rPr>
          <w:b/>
          <w:lang w:eastAsia="es-ES"/>
        </w:rPr>
        <w:t>Sustento de la selección tecnológica.</w:t>
      </w:r>
      <w:r w:rsidRPr="002267D7">
        <w:rPr>
          <w:lang w:eastAsia="es-ES"/>
        </w:rPr>
        <w:t xml:space="preserve"> MediaPipe incorpora BlazePose, una red neuronal ligera que estima 33 puntos corporales de una sola persona y fue concebida para operar en tiempo real, con más de 30 cuadros por segundo en un teléfono móvil (Bazarevsky </w:t>
      </w:r>
      <w:r w:rsidRPr="002267D7">
        <w:rPr>
          <w:lang w:eastAsia="es-ES"/>
        </w:rPr>
        <w:lastRenderedPageBreak/>
        <w:t>et al., 2020). Respecto de su exactitud, Latreche et al. (2023) reportaron una confiabilidad excelente (ICC entre 0,81 y 1,0) al medir la flexión y extensión de rodilla frente a un goniómetro universal, mientras que Labchurat et al. (2023) observaron que normalizar el cálculo de ángulos en 2D mejora la exactitud, aunque la precisión global en poses de miembro superior no fue alta. Estos antecedentes respaldan la elección de MediaPipe, pero también muestran que sus ángulos deben validarse para cada ejercicio.</w:t>
      </w:r>
    </w:p>
    <w:p w:rsidR="002267D7" w:rsidRPr="002267D7" w:rsidRDefault="002267D7" w:rsidP="007D7CD0">
      <w:pPr>
        <w:pStyle w:val="Ttulo3"/>
        <w:rPr>
          <w:rFonts w:eastAsia="Times New Roman"/>
          <w:lang w:val="es-ES" w:eastAsia="es-ES"/>
        </w:rPr>
      </w:pPr>
      <w:r w:rsidRPr="002267D7">
        <w:rPr>
          <w:rFonts w:eastAsia="Times New Roman"/>
          <w:lang w:val="es-ES" w:eastAsia="es-ES"/>
        </w:rPr>
        <w:t>Fase de decisión</w:t>
      </w:r>
    </w:p>
    <w:p w:rsidR="007D7CD0" w:rsidRDefault="002267D7" w:rsidP="00C31AAC">
      <w:pPr>
        <w:pStyle w:val="APA70"/>
        <w:rPr>
          <w:lang w:eastAsia="es-ES"/>
        </w:rPr>
      </w:pPr>
      <w:r w:rsidRPr="002267D7">
        <w:rPr>
          <w:lang w:eastAsia="es-ES"/>
        </w:rPr>
        <w:t>Se selecciona la combinación de cámara web, MediaPipe y OpenCV para extraer puntos corporales, NumPy para el cálculo de ángulos y un clasificador de aprendizaje automático, comparado con las reglas por umbral como línea base. Esta combinación equilibra costo, ejecución en tiempo real en equipos de gama media y facilidad de despliegue web con Django y PostgreSQL. El clasificador final se elige por su desempeño en el conjunto de validación.</w:t>
      </w:r>
    </w:p>
    <w:p w:rsidR="002267D7" w:rsidRPr="002267D7" w:rsidRDefault="002267D7" w:rsidP="007D7CD0">
      <w:pPr>
        <w:pStyle w:val="Ttulo3"/>
        <w:rPr>
          <w:rFonts w:eastAsia="Times New Roman"/>
          <w:lang w:val="es-ES" w:eastAsia="es-ES"/>
        </w:rPr>
      </w:pPr>
      <w:r w:rsidRPr="002267D7">
        <w:rPr>
          <w:rFonts w:eastAsia="Times New Roman"/>
          <w:lang w:val="es-ES" w:eastAsia="es-ES"/>
        </w:rPr>
        <w:t>Especificación de la solución</w:t>
      </w:r>
    </w:p>
    <w:p w:rsidR="007D7CD0" w:rsidRDefault="002267D7" w:rsidP="00C31AAC">
      <w:pPr>
        <w:pStyle w:val="APA70"/>
        <w:rPr>
          <w:lang w:eastAsia="es-ES"/>
        </w:rPr>
      </w:pPr>
      <w:r w:rsidRPr="002267D7">
        <w:rPr>
          <w:lang w:eastAsia="es-ES"/>
        </w:rPr>
        <w:t>Se especifica la arquitectura (captura, detección, cálculo de ángulos, clasificación, alerta, registro), los requisitos funcionales y no funcionales, los criterios por ejercicio, el modelo de datos y las interfaces. El detalle se presenta en las secciones 4.2 y 4.3.</w:t>
      </w:r>
    </w:p>
    <w:p w:rsidR="002267D7" w:rsidRPr="002267D7" w:rsidRDefault="002267D7" w:rsidP="007D7CD0">
      <w:pPr>
        <w:pStyle w:val="Ttulo3"/>
        <w:rPr>
          <w:rFonts w:eastAsia="Times New Roman"/>
          <w:lang w:val="es-ES" w:eastAsia="es-ES"/>
        </w:rPr>
      </w:pPr>
      <w:r w:rsidRPr="002267D7">
        <w:rPr>
          <w:rFonts w:eastAsia="Times New Roman"/>
          <w:lang w:val="es-ES" w:eastAsia="es-ES"/>
        </w:rPr>
        <w:t>Implementación y validación experimental</w:t>
      </w:r>
    </w:p>
    <w:p w:rsidR="007D7CD0" w:rsidRDefault="002267D7" w:rsidP="00C31AAC">
      <w:pPr>
        <w:pStyle w:val="APA70"/>
        <w:rPr>
          <w:lang w:eastAsia="es-ES"/>
        </w:rPr>
      </w:pPr>
      <w:r w:rsidRPr="002267D7">
        <w:rPr>
          <w:lang w:eastAsia="es-ES"/>
        </w:rPr>
        <w:t>Se programa el sistema en Python 3.13, se entrena y compara el clasificador, se integra en la plataforma Django y se realizan pruebas técnicas y la prueba piloto con voluntarios, bajo supervisión de la fisioterapeuta.</w:t>
      </w:r>
    </w:p>
    <w:p w:rsidR="002267D7" w:rsidRPr="002267D7" w:rsidRDefault="002267D7" w:rsidP="007D7CD0">
      <w:pPr>
        <w:pStyle w:val="Ttulo3"/>
        <w:rPr>
          <w:rFonts w:eastAsia="Times New Roman"/>
          <w:lang w:val="es-ES" w:eastAsia="es-ES"/>
        </w:rPr>
      </w:pPr>
      <w:r w:rsidRPr="002267D7">
        <w:rPr>
          <w:rFonts w:eastAsia="Times New Roman"/>
          <w:lang w:val="es-ES" w:eastAsia="es-ES"/>
        </w:rPr>
        <w:t>Evaluación del modelo</w:t>
      </w:r>
    </w:p>
    <w:p w:rsidR="002267D7" w:rsidRPr="002267D7" w:rsidRDefault="002267D7" w:rsidP="00C31AAC">
      <w:pPr>
        <w:pStyle w:val="APA70"/>
        <w:rPr>
          <w:lang w:eastAsia="es-ES"/>
        </w:rPr>
      </w:pPr>
      <w:r w:rsidRPr="002267D7">
        <w:rPr>
          <w:lang w:eastAsia="es-ES"/>
        </w:rPr>
        <w:t xml:space="preserve">Se evalúa en dos niveles: (a) desempeño del clasificador en un conjunto de prueba independiente y (b) desempeño del sistema integrado frente a la valoración de referencia de </w:t>
      </w:r>
      <w:r w:rsidRPr="002267D7">
        <w:rPr>
          <w:lang w:eastAsia="es-ES"/>
        </w:rPr>
        <w:lastRenderedPageBreak/>
        <w:t>la fisioterapeuta, además de latencia, FPS y consumo de CPU y RAM. Los resultados alimentan los ajustes finales del prototipo.</w:t>
      </w:r>
    </w:p>
    <w:p w:rsidR="002267D7" w:rsidRPr="002267D7" w:rsidRDefault="002267D7" w:rsidP="007D7CD0">
      <w:pPr>
        <w:pStyle w:val="Ttulo2"/>
        <w:rPr>
          <w:rFonts w:eastAsia="Times New Roman"/>
          <w:lang w:val="es-ES" w:eastAsia="es-ES"/>
        </w:rPr>
      </w:pPr>
      <w:r w:rsidRPr="002267D7">
        <w:rPr>
          <w:rFonts w:eastAsia="Times New Roman"/>
          <w:lang w:val="es-ES" w:eastAsia="es-ES"/>
        </w:rPr>
        <w:t>Técnicas de análisis de datos</w:t>
      </w:r>
    </w:p>
    <w:p w:rsidR="002267D7" w:rsidRPr="002267D7" w:rsidRDefault="00FB73C2" w:rsidP="00FB73C2">
      <w:pPr>
        <w:pStyle w:val="APA70"/>
      </w:pPr>
      <w:r w:rsidRPr="00FB73C2">
        <w:t>Para el procesamiento, filtrado y análisis estadístico de la información capturada por el sistema se utiliza el lenguaje de programación Python con sus librerías especializadas: NumPy para las operaciones vectoriales, Pandas para la estructuración de los datos</w:t>
      </w:r>
      <w:r>
        <w:t>.</w:t>
      </w:r>
    </w:p>
    <w:p w:rsidR="00561E97" w:rsidRPr="00561E97" w:rsidRDefault="002267D7" w:rsidP="00561E97">
      <w:pPr>
        <w:pStyle w:val="APA70"/>
      </w:pPr>
      <w:r w:rsidRPr="00561E97">
        <w:rPr>
          <w:b/>
          <w:lang w:eastAsia="es-ES"/>
        </w:rPr>
        <w:t>Cálculo del ángulo articular.</w:t>
      </w:r>
      <w:r w:rsidRPr="00561E97">
        <w:rPr>
          <w:lang w:eastAsia="es-ES"/>
        </w:rPr>
        <w:t xml:space="preserve"> </w:t>
      </w:r>
      <w:r w:rsidR="00561E97" w:rsidRPr="00561E97">
        <w:t xml:space="preserve">La estimación cinemática de las articulaciones se realiza a partir de las coordenadas (x, y) de tres puntos corporales consecutivos (A, B y C), donde el punto B actúa como vértice articular (por ejemplo, cadera o rodilla). El ángulo interno </w:t>
      </w:r>
      <w:r w:rsidR="00561E97">
        <w:t>θ</w:t>
      </w:r>
      <w:r w:rsidR="00561E97" w:rsidRPr="00561E97">
        <w:t xml:space="preserve"> se calcula aplicando el producto escalar entre los vectores direccionales BA y BC, mediante la ecuación siguiente:</w:t>
      </w:r>
    </w:p>
    <w:p w:rsidR="00561E97" w:rsidRPr="00561E97" w:rsidRDefault="00561E97" w:rsidP="00561E97">
      <w:pPr>
        <w:pStyle w:val="ecuacion"/>
      </w:pPr>
      <w:r w:rsidRPr="00561E97">
        <w:rPr>
          <w:b/>
          <w:i w:val="0"/>
        </w:rPr>
        <w:t xml:space="preserve">Ecuación </w:t>
      </w:r>
      <w:r w:rsidRPr="00561E97">
        <w:rPr>
          <w:b/>
          <w:i w:val="0"/>
        </w:rPr>
        <w:fldChar w:fldCharType="begin"/>
      </w:r>
      <w:r w:rsidRPr="00561E97">
        <w:rPr>
          <w:b/>
          <w:i w:val="0"/>
        </w:rPr>
        <w:instrText xml:space="preserve"> SEQ Ecuación \* ARABIC </w:instrText>
      </w:r>
      <w:r w:rsidRPr="00561E97">
        <w:rPr>
          <w:b/>
          <w:i w:val="0"/>
        </w:rPr>
        <w:fldChar w:fldCharType="separate"/>
      </w:r>
      <w:r w:rsidRPr="00561E97">
        <w:rPr>
          <w:b/>
          <w:i w:val="0"/>
        </w:rPr>
        <w:t>4</w:t>
      </w:r>
      <w:r w:rsidRPr="00561E97">
        <w:rPr>
          <w:b/>
          <w:i w:val="0"/>
        </w:rPr>
        <w:fldChar w:fldCharType="end"/>
      </w:r>
      <w:r w:rsidRPr="00561E97">
        <w:t xml:space="preserve"> </w:t>
      </w:r>
      <w:r w:rsidRPr="00561E97">
        <w:br/>
        <w:t>Cálculo del ángulo articular</w:t>
      </w:r>
    </w:p>
    <w:p w:rsidR="00FB73C2" w:rsidRDefault="00FB73C2" w:rsidP="00561E97">
      <w:pPr>
        <w:pStyle w:val="APA70"/>
        <w:ind w:firstLine="0"/>
        <w:rPr>
          <w:lang w:val="es-ES" w:eastAsia="es-ES"/>
        </w:rPr>
      </w:pPr>
      <w:r w:rsidRPr="00FB73C2">
        <w:rPr>
          <w:noProof/>
          <w:lang w:val="es-ES" w:eastAsia="es-ES"/>
        </w:rPr>
        <w:drawing>
          <wp:inline distT="0" distB="0" distL="0" distR="0">
            <wp:extent cx="2221832" cy="748154"/>
            <wp:effectExtent l="0" t="0" r="7620" b="0"/>
            <wp:docPr id="53" name="Imagen 53" descr="C:\Users\ADMIN\Downloads\formula_fondo_blan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formula_fondo_blanco.png"/>
                    <pic:cNvPicPr>
                      <a:picLocks noChangeAspect="1" noChangeArrowheads="1"/>
                    </pic:cNvPicPr>
                  </pic:nvPicPr>
                  <pic:blipFill rotWithShape="1">
                    <a:blip r:embed="rId47">
                      <a:extLst>
                        <a:ext uri="{28A0092B-C50C-407E-A947-70E740481C1C}">
                          <a14:useLocalDpi xmlns:a14="http://schemas.microsoft.com/office/drawing/2010/main" val="0"/>
                        </a:ext>
                      </a:extLst>
                    </a:blip>
                    <a:srcRect l="2703"/>
                    <a:stretch/>
                  </pic:blipFill>
                  <pic:spPr bwMode="auto">
                    <a:xfrm>
                      <a:off x="0" y="0"/>
                      <a:ext cx="2227679" cy="750123"/>
                    </a:xfrm>
                    <a:prstGeom prst="rect">
                      <a:avLst/>
                    </a:prstGeom>
                    <a:noFill/>
                    <a:ln>
                      <a:noFill/>
                    </a:ln>
                    <a:extLst>
                      <a:ext uri="{53640926-AAD7-44D8-BBD7-CCE9431645EC}">
                        <a14:shadowObscured xmlns:a14="http://schemas.microsoft.com/office/drawing/2010/main"/>
                      </a:ext>
                    </a:extLst>
                  </pic:spPr>
                </pic:pic>
              </a:graphicData>
            </a:graphic>
          </wp:inline>
        </w:drawing>
      </w:r>
    </w:p>
    <w:p w:rsidR="00561E97" w:rsidRPr="00561E97" w:rsidRDefault="00561E97" w:rsidP="00561E97">
      <w:pPr>
        <w:pStyle w:val="APA70"/>
      </w:pPr>
      <w:r w:rsidRPr="00561E97">
        <w:t>Donde BA · BC denota el producto escalar de los vectores que unen la articulación con los puntos adyacentes, y ‖BA‖ y ‖BC‖ representan sus respectivas normas euclidianas. El resultado, obtenido en radianes, se transforma a grados sexagesimales (°) para compararlo con los rangos de referencia definidos con la fisioterapeuta. Se trabaja con las coordenadas del plano de la imagen y no con la profundidad estimada, y se normalizan por la escala corporal, procedimiento que mejoró la exactitud del cálculo de ángulos en 2D en el estudio de Labchurat et al. (2023).</w:t>
      </w:r>
    </w:p>
    <w:p w:rsidR="001E25CB" w:rsidRPr="001E25CB" w:rsidRDefault="001E25CB" w:rsidP="001E25CB">
      <w:pPr>
        <w:pStyle w:val="TABLAS-FIGURAS"/>
      </w:pPr>
      <w:r w:rsidRPr="001E25CB">
        <w:rPr>
          <w:b/>
          <w:i w:val="0"/>
        </w:rPr>
        <w:lastRenderedPageBreak/>
        <w:t xml:space="preserve">Figura </w:t>
      </w:r>
      <w:r w:rsidRPr="001E25CB">
        <w:rPr>
          <w:b/>
          <w:i w:val="0"/>
        </w:rPr>
        <w:fldChar w:fldCharType="begin"/>
      </w:r>
      <w:r w:rsidRPr="001E25CB">
        <w:rPr>
          <w:b/>
          <w:i w:val="0"/>
        </w:rPr>
        <w:instrText xml:space="preserve"> STYLEREF 1 \s </w:instrText>
      </w:r>
      <w:r w:rsidRPr="001E25CB">
        <w:rPr>
          <w:b/>
          <w:i w:val="0"/>
        </w:rPr>
        <w:fldChar w:fldCharType="separate"/>
      </w:r>
      <w:r w:rsidRPr="001E25CB">
        <w:rPr>
          <w:b/>
          <w:i w:val="0"/>
          <w:noProof/>
        </w:rPr>
        <w:t>3</w:t>
      </w:r>
      <w:r w:rsidRPr="001E25CB">
        <w:rPr>
          <w:b/>
          <w:i w:val="0"/>
        </w:rPr>
        <w:fldChar w:fldCharType="end"/>
      </w:r>
      <w:r w:rsidRPr="001E25CB">
        <w:rPr>
          <w:b/>
          <w:i w:val="0"/>
        </w:rPr>
        <w:t>.</w:t>
      </w:r>
      <w:r w:rsidRPr="001E25CB">
        <w:rPr>
          <w:b/>
          <w:i w:val="0"/>
        </w:rPr>
        <w:fldChar w:fldCharType="begin"/>
      </w:r>
      <w:r w:rsidRPr="001E25CB">
        <w:rPr>
          <w:b/>
          <w:i w:val="0"/>
        </w:rPr>
        <w:instrText xml:space="preserve"> SEQ Figura \* ARABIC \s 1 </w:instrText>
      </w:r>
      <w:r w:rsidRPr="001E25CB">
        <w:rPr>
          <w:b/>
          <w:i w:val="0"/>
        </w:rPr>
        <w:fldChar w:fldCharType="separate"/>
      </w:r>
      <w:r w:rsidRPr="001E25CB">
        <w:rPr>
          <w:b/>
          <w:i w:val="0"/>
          <w:noProof/>
        </w:rPr>
        <w:t>2</w:t>
      </w:r>
      <w:r w:rsidRPr="001E25CB">
        <w:rPr>
          <w:b/>
          <w:i w:val="0"/>
        </w:rPr>
        <w:fldChar w:fldCharType="end"/>
      </w:r>
      <w:r w:rsidRPr="001E25CB">
        <w:br/>
        <w:t xml:space="preserve">Representación gráfica de la estimación del ángulo articular </w:t>
      </w:r>
      <w:r>
        <w:rPr>
          <w:rFonts w:cs="Arial"/>
        </w:rPr>
        <w:t xml:space="preserve">ϴ </w:t>
      </w:r>
      <w:r w:rsidRPr="001E25CB">
        <w:t>mediante vectores corporales</w:t>
      </w:r>
    </w:p>
    <w:p w:rsidR="00561E97" w:rsidRDefault="006605E3" w:rsidP="00561E97">
      <w:pPr>
        <w:pStyle w:val="APA70"/>
        <w:ind w:firstLine="0"/>
        <w:rPr>
          <w:lang w:val="es-ES" w:eastAsia="es-ES"/>
        </w:rPr>
      </w:pPr>
      <w:r w:rsidRPr="006605E3">
        <w:rPr>
          <w:noProof/>
          <w:lang w:val="es-ES" w:eastAsia="es-ES"/>
        </w:rPr>
        <w:drawing>
          <wp:inline distT="0" distB="0" distL="0" distR="0" wp14:anchorId="135CEB82" wp14:editId="112C504E">
            <wp:extent cx="2467319" cy="3115110"/>
            <wp:effectExtent l="0" t="0" r="0" b="952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67319" cy="3115110"/>
                    </a:xfrm>
                    <a:prstGeom prst="rect">
                      <a:avLst/>
                    </a:prstGeom>
                  </pic:spPr>
                </pic:pic>
              </a:graphicData>
            </a:graphic>
          </wp:inline>
        </w:drawing>
      </w:r>
    </w:p>
    <w:p w:rsidR="001E25CB" w:rsidRPr="00FB73C2" w:rsidRDefault="001E25CB" w:rsidP="001E25CB">
      <w:pPr>
        <w:pStyle w:val="notas"/>
        <w:rPr>
          <w:rFonts w:cs="Arial"/>
          <w:sz w:val="22"/>
          <w:szCs w:val="28"/>
          <w:lang w:eastAsia="es-ES"/>
        </w:rPr>
      </w:pPr>
      <w:r w:rsidRPr="001E25CB">
        <w:rPr>
          <w:b/>
          <w:bCs/>
          <w:i w:val="0"/>
        </w:rPr>
        <w:t>Nota</w:t>
      </w:r>
      <w:r>
        <w:rPr>
          <w:b/>
          <w:bCs/>
        </w:rPr>
        <w:t>.</w:t>
      </w:r>
      <w:r>
        <w:t xml:space="preserve"> Elaboración propia a partir de la detección de puntos de referencia (landmarks) con MediaPipe Pose Landmarker sobre una postura de referencia.</w:t>
      </w:r>
    </w:p>
    <w:p w:rsidR="00FB73C2" w:rsidRPr="00FB73C2" w:rsidRDefault="00FB73C2" w:rsidP="00FB73C2">
      <w:pPr>
        <w:pStyle w:val="TABLA"/>
      </w:pPr>
      <w:r w:rsidRPr="00FB73C2">
        <w:rPr>
          <w:b/>
          <w:i w:val="0"/>
        </w:rPr>
        <w:t xml:space="preserve">Tabla </w:t>
      </w:r>
      <w:r w:rsidRPr="00FB73C2">
        <w:rPr>
          <w:b/>
          <w:i w:val="0"/>
        </w:rPr>
        <w:fldChar w:fldCharType="begin"/>
      </w:r>
      <w:r w:rsidRPr="00FB73C2">
        <w:rPr>
          <w:b/>
          <w:i w:val="0"/>
        </w:rPr>
        <w:instrText xml:space="preserve"> STYLEREF 1 \s </w:instrText>
      </w:r>
      <w:r w:rsidRPr="00FB73C2">
        <w:rPr>
          <w:b/>
          <w:i w:val="0"/>
        </w:rPr>
        <w:fldChar w:fldCharType="separate"/>
      </w:r>
      <w:r w:rsidRPr="00FB73C2">
        <w:rPr>
          <w:b/>
          <w:i w:val="0"/>
          <w:noProof/>
        </w:rPr>
        <w:t>3</w:t>
      </w:r>
      <w:r w:rsidRPr="00FB73C2">
        <w:rPr>
          <w:b/>
          <w:i w:val="0"/>
        </w:rPr>
        <w:fldChar w:fldCharType="end"/>
      </w:r>
      <w:r w:rsidRPr="00FB73C2">
        <w:rPr>
          <w:b/>
          <w:i w:val="0"/>
        </w:rPr>
        <w:t>.</w:t>
      </w:r>
      <w:r w:rsidRPr="00FB73C2">
        <w:rPr>
          <w:b/>
          <w:i w:val="0"/>
        </w:rPr>
        <w:fldChar w:fldCharType="begin"/>
      </w:r>
      <w:r w:rsidRPr="00FB73C2">
        <w:rPr>
          <w:b/>
          <w:i w:val="0"/>
        </w:rPr>
        <w:instrText xml:space="preserve"> SEQ Tabla \* ARABIC \s 1 </w:instrText>
      </w:r>
      <w:r w:rsidRPr="00FB73C2">
        <w:rPr>
          <w:b/>
          <w:i w:val="0"/>
        </w:rPr>
        <w:fldChar w:fldCharType="separate"/>
      </w:r>
      <w:r w:rsidRPr="00FB73C2">
        <w:rPr>
          <w:b/>
          <w:i w:val="0"/>
          <w:noProof/>
        </w:rPr>
        <w:t>6</w:t>
      </w:r>
      <w:r w:rsidRPr="00FB73C2">
        <w:rPr>
          <w:b/>
          <w:i w:val="0"/>
        </w:rPr>
        <w:fldChar w:fldCharType="end"/>
      </w:r>
      <w:r w:rsidRPr="00FB73C2">
        <w:br/>
        <w:t>Técnicas de análisis según el objetivo</w:t>
      </w:r>
    </w:p>
    <w:tbl>
      <w:tblPr>
        <w:tblW w:w="9170"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802"/>
        <w:gridCol w:w="3243"/>
        <w:gridCol w:w="3125"/>
      </w:tblGrid>
      <w:tr w:rsidR="00796486" w:rsidRPr="00796486" w:rsidTr="00796486">
        <w:trPr>
          <w:trHeight w:val="314"/>
        </w:trPr>
        <w:tc>
          <w:tcPr>
            <w:tcW w:w="2802"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Objetivo de análisis</w:t>
            </w:r>
          </w:p>
        </w:tc>
        <w:tc>
          <w:tcPr>
            <w:tcW w:w="3243"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Técnica</w:t>
            </w:r>
          </w:p>
        </w:tc>
        <w:tc>
          <w:tcPr>
            <w:tcW w:w="3125" w:type="dxa"/>
            <w:tcBorders>
              <w:top w:val="single" w:sz="4" w:space="0" w:color="auto"/>
              <w:bottom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b/>
                <w:bCs/>
                <w:color w:val="000000"/>
                <w:sz w:val="24"/>
                <w:szCs w:val="24"/>
                <w:lang w:val="es-ES" w:eastAsia="es-ES"/>
              </w:rPr>
            </w:pPr>
            <w:r w:rsidRPr="00796486">
              <w:rPr>
                <w:rFonts w:ascii="Times New Roman" w:eastAsia="Times New Roman" w:hAnsi="Times New Roman" w:cs="Times New Roman"/>
                <w:b/>
                <w:bCs/>
                <w:color w:val="000000"/>
                <w:sz w:val="24"/>
                <w:szCs w:val="24"/>
                <w:lang w:val="es-ES" w:eastAsia="es-ES"/>
              </w:rPr>
              <w:t>Medida</w:t>
            </w:r>
          </w:p>
        </w:tc>
      </w:tr>
      <w:tr w:rsidR="00796486" w:rsidRPr="00796486" w:rsidTr="00796486">
        <w:trPr>
          <w:trHeight w:val="944"/>
        </w:trPr>
        <w:tc>
          <w:tcPr>
            <w:tcW w:w="2802"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Describir el desempeño y la ejecución</w:t>
            </w:r>
          </w:p>
        </w:tc>
        <w:tc>
          <w:tcPr>
            <w:tcW w:w="3243"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Estadística descriptiva</w:t>
            </w:r>
          </w:p>
        </w:tc>
        <w:tc>
          <w:tcPr>
            <w:tcW w:w="3125" w:type="dxa"/>
            <w:tcBorders>
              <w:top w:val="single" w:sz="4" w:space="0" w:color="auto"/>
            </w:tcBorders>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Media, desviación estándar, mediana, mínimo y máximo</w:t>
            </w:r>
          </w:p>
        </w:tc>
      </w:tr>
      <w:tr w:rsidR="00796486" w:rsidRPr="00796486" w:rsidTr="00796486">
        <w:trPr>
          <w:trHeight w:val="629"/>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Evaluar el clasificador</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Matriz de confusión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Exactitud, precisión, sensibilidad, F1</w:t>
            </w:r>
          </w:p>
        </w:tc>
      </w:tr>
      <w:tr w:rsidR="00796486" w:rsidRPr="00796486" w:rsidTr="00796486">
        <w:trPr>
          <w:trHeight w:val="1416"/>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Concordancia de ángulos sistema vs. referencia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Error cuadrático medio, coeficiente de determinación, análisis de Bland-Altman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RMSE (°), R², sesgo y límites de acuerdo</w:t>
            </w:r>
          </w:p>
        </w:tc>
      </w:tr>
      <w:tr w:rsidR="00796486" w:rsidRPr="00796486" w:rsidTr="00796486">
        <w:trPr>
          <w:trHeight w:val="1101"/>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Contrastar la hipótesis de ingeniería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Prueba t de Student de una muestra (o Wilcoxon si no hay normalidad)</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Error medio frente al umbral X°</w:t>
            </w:r>
          </w:p>
        </w:tc>
      </w:tr>
      <w:tr w:rsidR="00796486" w:rsidRPr="00796486" w:rsidTr="00796486">
        <w:trPr>
          <w:trHeight w:val="944"/>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lastRenderedPageBreak/>
              <w:t>Concordancia de clasificación sistema vs. fisioterapeuta</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Coeficiente kappa de Cohen</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Kappa</w:t>
            </w:r>
          </w:p>
        </w:tc>
      </w:tr>
      <w:tr w:rsidR="00796486" w:rsidRPr="00796486" w:rsidTr="00796486">
        <w:trPr>
          <w:trHeight w:val="629"/>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Rendimiento técnico</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Estadística descriptiva</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Latencia (ms), FPS, CPU (%) y RAM (MB)</w:t>
            </w:r>
          </w:p>
        </w:tc>
      </w:tr>
      <w:tr w:rsidR="00796486" w:rsidRPr="00796486" w:rsidTr="00796486">
        <w:trPr>
          <w:trHeight w:val="472"/>
        </w:trPr>
        <w:tc>
          <w:tcPr>
            <w:tcW w:w="2802"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Usabilidad</w:t>
            </w:r>
          </w:p>
        </w:tc>
        <w:tc>
          <w:tcPr>
            <w:tcW w:w="3243"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Frecuencias y porcentajes</w:t>
            </w:r>
          </w:p>
        </w:tc>
        <w:tc>
          <w:tcPr>
            <w:tcW w:w="3125" w:type="dxa"/>
            <w:shd w:val="clear" w:color="auto" w:fill="auto"/>
            <w:vAlign w:val="center"/>
            <w:hideMark/>
          </w:tcPr>
          <w:p w:rsidR="00796486" w:rsidRPr="00796486" w:rsidRDefault="00796486" w:rsidP="00796486">
            <w:pPr>
              <w:spacing w:after="0" w:line="240" w:lineRule="auto"/>
              <w:rPr>
                <w:rFonts w:ascii="Times New Roman" w:eastAsia="Times New Roman" w:hAnsi="Times New Roman" w:cs="Times New Roman"/>
                <w:color w:val="000000"/>
                <w:sz w:val="24"/>
                <w:szCs w:val="24"/>
                <w:lang w:val="es-ES" w:eastAsia="es-ES"/>
              </w:rPr>
            </w:pPr>
            <w:r w:rsidRPr="00796486">
              <w:rPr>
                <w:rFonts w:ascii="Times New Roman" w:eastAsia="Times New Roman" w:hAnsi="Times New Roman" w:cs="Times New Roman"/>
                <w:color w:val="000000"/>
                <w:sz w:val="24"/>
                <w:szCs w:val="24"/>
                <w:lang w:val="es-ES" w:eastAsia="es-ES"/>
              </w:rPr>
              <w:t>Respuestas por ítem del cuestionario</w:t>
            </w:r>
          </w:p>
        </w:tc>
      </w:tr>
    </w:tbl>
    <w:p w:rsidR="00796486" w:rsidRPr="002267D7" w:rsidRDefault="00796486" w:rsidP="002267D7">
      <w:pPr>
        <w:spacing w:before="100" w:beforeAutospacing="1" w:after="100" w:afterAutospacing="1" w:line="240" w:lineRule="auto"/>
        <w:rPr>
          <w:rFonts w:ascii="Times New Roman" w:eastAsia="Times New Roman" w:hAnsi="Times New Roman" w:cs="Times New Roman"/>
          <w:sz w:val="24"/>
          <w:szCs w:val="24"/>
          <w:lang w:val="es-ES" w:eastAsia="es-ES"/>
        </w:rPr>
      </w:pPr>
    </w:p>
    <w:p w:rsidR="00173684" w:rsidRPr="00173684" w:rsidRDefault="00173684" w:rsidP="00173684">
      <w:pPr>
        <w:pStyle w:val="APA70"/>
      </w:pPr>
      <w:r w:rsidRPr="00173684">
        <w:t>Antes de elegir entre una prueba paramétrica y una no paramétrica, se verificará la normalidad de los errores con la prueba de Shapiro y Wilk (1965), apoyada en gráficos por el tamaño reducido de la muestra. Se adoptará un nivel de significancia de 0,05 y se reportarán intervalos de confianza, interpretando los resultados con cautela.</w:t>
      </w:r>
    </w:p>
    <w:p w:rsidR="0075177A" w:rsidRDefault="00173684" w:rsidP="0075177A">
      <w:pPr>
        <w:pStyle w:val="APA70"/>
      </w:pPr>
      <w:r w:rsidRPr="00173684">
        <w:t>El acuerdo entre el ángulo del sistema y el de referencia se evaluará con el método de Bland y Altman (1986), que estima el sesgo y los límites de acuerdo del 95 % sin depender solo de la correlación. La concordancia en la clasificación se medirá con el coeficiente kappa de Cohen (1960), interpretado según Landis y Koch (1977)</w:t>
      </w:r>
      <w:r>
        <w:t>.</w:t>
      </w:r>
    </w:p>
    <w:p w:rsidR="002267D7" w:rsidRPr="0075177A" w:rsidRDefault="002267D7" w:rsidP="0075177A">
      <w:pPr>
        <w:pStyle w:val="Ttulo2"/>
        <w:rPr>
          <w:rFonts w:eastAsiaTheme="minorHAnsi" w:cs="Arial"/>
          <w:szCs w:val="28"/>
          <w:lang w:val="es-MX"/>
        </w:rPr>
      </w:pPr>
      <w:r w:rsidRPr="002267D7">
        <w:rPr>
          <w:rFonts w:eastAsia="Times New Roman"/>
          <w:lang w:val="es-ES" w:eastAsia="es-ES"/>
        </w:rPr>
        <w:t>Validación y confiabilidad</w:t>
      </w:r>
    </w:p>
    <w:p w:rsidR="002267D7" w:rsidRPr="002267D7" w:rsidRDefault="002267D7" w:rsidP="00796486">
      <w:pPr>
        <w:pStyle w:val="APA70"/>
        <w:rPr>
          <w:lang w:eastAsia="es-ES"/>
        </w:rPr>
      </w:pPr>
      <w:r w:rsidRPr="002267D7">
        <w:rPr>
          <w:b/>
          <w:lang w:eastAsia="es-ES"/>
        </w:rPr>
        <w:t>Validez de contenido.</w:t>
      </w:r>
      <w:r w:rsidRPr="002267D7">
        <w:rPr>
          <w:lang w:eastAsia="es-ES"/>
        </w:rPr>
        <w:t xml:space="preserve"> Los criterios de ejecución correcta, los rangos angulares y el cuestionario son revisados por la fisioterapeuta y por los tutores antes de su uso.</w:t>
      </w:r>
    </w:p>
    <w:p w:rsidR="002267D7" w:rsidRPr="002267D7" w:rsidRDefault="002267D7" w:rsidP="00796486">
      <w:pPr>
        <w:pStyle w:val="APA70"/>
        <w:rPr>
          <w:lang w:eastAsia="es-ES"/>
        </w:rPr>
      </w:pPr>
      <w:r w:rsidRPr="002267D7">
        <w:rPr>
          <w:b/>
          <w:lang w:eastAsia="es-ES"/>
        </w:rPr>
        <w:t>Validez de criterio.</w:t>
      </w:r>
      <w:r w:rsidRPr="002267D7">
        <w:rPr>
          <w:lang w:eastAsia="es-ES"/>
        </w:rPr>
        <w:t xml:space="preserve"> Los ángulos y clasificaciones del sistema se comparan con una referencia: la valoración de la fisioterapeuta y la medición angular de referencia (goniometría o medición manual sobre cuadros de video).</w:t>
      </w:r>
    </w:p>
    <w:p w:rsidR="002267D7" w:rsidRPr="002267D7" w:rsidRDefault="002267D7" w:rsidP="00796486">
      <w:pPr>
        <w:pStyle w:val="APA70"/>
        <w:rPr>
          <w:lang w:eastAsia="es-ES"/>
        </w:rPr>
      </w:pPr>
      <w:r w:rsidRPr="002267D7">
        <w:rPr>
          <w:b/>
          <w:lang w:eastAsia="es-ES"/>
        </w:rPr>
        <w:t>Límites de la medición con una sola cámara.</w:t>
      </w:r>
      <w:r w:rsidRPr="002267D7">
        <w:rPr>
          <w:lang w:eastAsia="es-ES"/>
        </w:rPr>
        <w:t xml:space="preserve"> La literatura reciente advierte que el desempeño de MediaPipe depende de la tarea evaluada. En un estudio de Yue et al. (2026), aceptado en JMIR Rehabilitation and Assistive Technologies y en proceso de publicación, con 15 adultos sanos filmados de perfil, BlazePose mostró validez concurrente prometedora en tareas dinámicas de flexión de rodilla, pero validez deficiente durante el apoyo unipodal (ICC </w:t>
      </w:r>
      <w:r w:rsidRPr="002267D7">
        <w:rPr>
          <w:lang w:eastAsia="es-ES"/>
        </w:rPr>
        <w:lastRenderedPageBreak/>
        <w:t>= 0,136) y un error cuadrático medio de 15,49° en posiciones estáticas. Este hallazgo es directamente relevante, pues el apoyo unipodal es uno de los ejercicios de esta tesis. Por ello, la validación se realizará ejercicio por ejercicio y no con un valor global, y se evaluará complementar los ángulos con reglas de posición relativa (por ejemplo, la altura del pie elevado respecto del tobillo de apoyo), que pueden ser más robustas que un ángulo absoluto.</w:t>
      </w:r>
    </w:p>
    <w:p w:rsidR="002267D7" w:rsidRPr="002267D7" w:rsidRDefault="002267D7" w:rsidP="00796486">
      <w:pPr>
        <w:pStyle w:val="APA70"/>
        <w:rPr>
          <w:lang w:eastAsia="es-ES"/>
        </w:rPr>
      </w:pPr>
      <w:r w:rsidRPr="002267D7">
        <w:rPr>
          <w:b/>
          <w:lang w:eastAsia="es-ES"/>
        </w:rPr>
        <w:t>Validación del software.</w:t>
      </w:r>
      <w:r w:rsidRPr="002267D7">
        <w:rPr>
          <w:lang w:eastAsia="es-ES"/>
        </w:rPr>
        <w:t xml:space="preserve"> Se aplican pruebas de caja negra (entradas y salidas de cada módulo) y de caja blanca (rutas internas del código, como el cálculo de ángulos y la lógica de alertas).</w:t>
      </w:r>
    </w:p>
    <w:p w:rsidR="002267D7" w:rsidRPr="002267D7" w:rsidRDefault="002267D7" w:rsidP="00796486">
      <w:pPr>
        <w:pStyle w:val="APA70"/>
        <w:rPr>
          <w:lang w:eastAsia="es-ES"/>
        </w:rPr>
      </w:pPr>
      <w:r w:rsidRPr="002267D7">
        <w:rPr>
          <w:b/>
          <w:lang w:eastAsia="es-ES"/>
        </w:rPr>
        <w:t>Confiabilidad.</w:t>
      </w:r>
      <w:r w:rsidR="003275E8" w:rsidRPr="003275E8">
        <w:t xml:space="preserve"> </w:t>
      </w:r>
      <w:r w:rsidR="003275E8">
        <w:t>Se evalúa la repetibilidad del sistema a partir de las repeticiones que cada participante realiza de un mismo ejercicio, y se resume la variación de los ángulos y de la clasificación con la desviación estándar y el coeficiente de variación.</w:t>
      </w:r>
    </w:p>
    <w:p w:rsidR="002267D7" w:rsidRPr="002267D7" w:rsidRDefault="002267D7" w:rsidP="00796486">
      <w:pPr>
        <w:pStyle w:val="APA70"/>
        <w:rPr>
          <w:lang w:eastAsia="es-ES"/>
        </w:rPr>
      </w:pPr>
      <w:r w:rsidRPr="002267D7">
        <w:rPr>
          <w:b/>
          <w:lang w:eastAsia="es-ES"/>
        </w:rPr>
        <w:t>Control de factores del entorno.</w:t>
      </w:r>
      <w:r w:rsidRPr="002267D7">
        <w:rPr>
          <w:lang w:eastAsia="es-ES"/>
        </w:rPr>
        <w:t xml:space="preserve"> Se registran la iluminación y la distancia a la cámara, y se usa una posición de cámara estandarizada para reducir el ruido que introduce la variable interviniente.</w:t>
      </w:r>
    </w:p>
    <w:p w:rsidR="002267D7" w:rsidRDefault="002267D7" w:rsidP="00E41F53">
      <w:pPr>
        <w:pStyle w:val="Titulo0"/>
      </w:pPr>
      <w:r>
        <w:br w:type="page"/>
      </w:r>
    </w:p>
    <w:p w:rsidR="00782AF2" w:rsidRDefault="00782AF2" w:rsidP="00E41F53">
      <w:pPr>
        <w:pStyle w:val="Titulo0"/>
      </w:pPr>
      <w:r>
        <w:lastRenderedPageBreak/>
        <w:t>CAPÍTULO IV</w:t>
      </w:r>
      <w:bookmarkEnd w:id="142"/>
    </w:p>
    <w:p w:rsidR="00782AF2" w:rsidRDefault="000102B8" w:rsidP="002879CA">
      <w:pPr>
        <w:pStyle w:val="Ttulo1"/>
        <w:rPr>
          <w:lang w:val="es-BO"/>
        </w:rPr>
      </w:pPr>
      <w:bookmarkStart w:id="143" w:name="_Toc243667824"/>
      <w:r w:rsidRPr="000102B8">
        <w:rPr>
          <w:lang w:val="es-BO"/>
        </w:rPr>
        <w:t>RESULTADOS Y VALIDACIÓN</w:t>
      </w:r>
      <w:bookmarkEnd w:id="143"/>
    </w:p>
    <w:p w:rsidR="000102B8" w:rsidRPr="00782AF2" w:rsidRDefault="000102B8" w:rsidP="00782AF2">
      <w:pPr>
        <w:pStyle w:val="Ttulo2"/>
        <w:rPr>
          <w:lang w:val="es-BO"/>
        </w:rPr>
      </w:pPr>
      <w:bookmarkStart w:id="144" w:name="_Toc243667825"/>
      <w:r w:rsidRPr="00782AF2">
        <w:rPr>
          <w:lang w:val="es-BO"/>
        </w:rPr>
        <w:t>Presentación de resultados</w:t>
      </w:r>
      <w:bookmarkEnd w:id="144"/>
    </w:p>
    <w:p w:rsidR="000102B8" w:rsidRPr="000102B8" w:rsidRDefault="000102B8" w:rsidP="00782AF2">
      <w:pPr>
        <w:pStyle w:val="Ttulo2"/>
        <w:rPr>
          <w:lang w:val="es-BO"/>
        </w:rPr>
      </w:pPr>
      <w:bookmarkStart w:id="145" w:name="_Toc243667826"/>
      <w:r w:rsidRPr="000102B8">
        <w:rPr>
          <w:lang w:val="es-BO"/>
        </w:rPr>
        <w:t>Desarrollo de la propuesta de la tesis</w:t>
      </w:r>
      <w:bookmarkEnd w:id="145"/>
    </w:p>
    <w:p w:rsidR="000102B8" w:rsidRPr="000102B8" w:rsidRDefault="000102B8" w:rsidP="00782AF2">
      <w:pPr>
        <w:pStyle w:val="Ttulo2"/>
        <w:rPr>
          <w:lang w:val="es-BO"/>
        </w:rPr>
      </w:pPr>
      <w:bookmarkStart w:id="146" w:name="_Toc243667827"/>
      <w:r w:rsidRPr="000102B8">
        <w:rPr>
          <w:lang w:val="es-BO"/>
        </w:rPr>
        <w:t>Desarrollo del prototipo si corresponde</w:t>
      </w:r>
      <w:bookmarkEnd w:id="146"/>
    </w:p>
    <w:p w:rsidR="000102B8" w:rsidRPr="000102B8" w:rsidRDefault="000102B8" w:rsidP="00782AF2">
      <w:pPr>
        <w:pStyle w:val="Ttulo2"/>
        <w:rPr>
          <w:lang w:val="es-BO"/>
        </w:rPr>
      </w:pPr>
      <w:bookmarkStart w:id="147" w:name="_Toc243667828"/>
      <w:r w:rsidRPr="000102B8">
        <w:rPr>
          <w:lang w:val="es-BO"/>
        </w:rPr>
        <w:t>Análisis e interpretación</w:t>
      </w:r>
      <w:bookmarkEnd w:id="147"/>
    </w:p>
    <w:p w:rsidR="000102B8" w:rsidRPr="000102B8" w:rsidRDefault="000102B8" w:rsidP="00782AF2">
      <w:pPr>
        <w:pStyle w:val="Ttulo2"/>
        <w:rPr>
          <w:lang w:val="es-BO"/>
        </w:rPr>
      </w:pPr>
      <w:bookmarkStart w:id="148" w:name="_Toc243667829"/>
      <w:r w:rsidRPr="000102B8">
        <w:rPr>
          <w:lang w:val="es-BO"/>
        </w:rPr>
        <w:t>Validación de la propuesta / hipótesis</w:t>
      </w:r>
      <w:bookmarkEnd w:id="148"/>
    </w:p>
    <w:p w:rsidR="000102B8" w:rsidRDefault="000102B8" w:rsidP="00782AF2">
      <w:pPr>
        <w:pStyle w:val="Ttulo2"/>
        <w:rPr>
          <w:lang w:val="es-BO"/>
        </w:rPr>
      </w:pPr>
      <w:bookmarkStart w:id="149" w:name="_Toc243667830"/>
      <w:r w:rsidRPr="000102B8">
        <w:rPr>
          <w:lang w:val="es-BO"/>
        </w:rPr>
        <w:t>Discusión de resultados</w:t>
      </w:r>
      <w:bookmarkEnd w:id="149"/>
    </w:p>
    <w:p w:rsidR="00517E09" w:rsidRDefault="00517E09" w:rsidP="00517E09">
      <w:pPr>
        <w:rPr>
          <w:lang w:val="es-BO"/>
        </w:rPr>
      </w:pPr>
    </w:p>
    <w:p w:rsidR="00796486" w:rsidRDefault="00796486" w:rsidP="00796486">
      <w:pPr>
        <w:pStyle w:val="Ttulo3"/>
      </w:pPr>
      <w:r>
        <w:t>4.1. Presentación de resultados</w:t>
      </w:r>
    </w:p>
    <w:p w:rsidR="00796486" w:rsidRPr="00B363D0" w:rsidRDefault="00796486" w:rsidP="00796486">
      <w:pPr>
        <w:pStyle w:val="NormalWeb"/>
        <w:rPr>
          <w:lang w:val="es-ES"/>
        </w:rPr>
      </w:pPr>
      <w:r w:rsidRPr="00B363D0">
        <w:rPr>
          <w:lang w:val="es-ES"/>
        </w:rPr>
        <w:t xml:space="preserve">Este capítulo presenta el desarrollo de la propuesta, el prototipo y los resultados de la prueba piloto, siguiendo el orden de los objetivos específicos. Las tablas que siguen definen </w:t>
      </w:r>
      <w:r w:rsidRPr="00B363D0">
        <w:rPr>
          <w:rStyle w:val="Textoennegrita"/>
          <w:lang w:val="es-ES"/>
        </w:rPr>
        <w:t>cómo</w:t>
      </w:r>
      <w:r w:rsidRPr="00B363D0">
        <w:rPr>
          <w:lang w:val="es-ES"/>
        </w:rPr>
        <w:t xml:space="preserve"> se presentan los resultados; los valores entre corchetes [ ] se completan con los datos reales obtenidos en las pruebas. Los resultados se interpretan como preliminares por el tamaño de las muestras. Se reportan por separado el conjunto de entrenamiento, la prueba independiente (personas ajenas al entrenamiento) y la evaluación con adultos mayores voluntarios, y en cada caso se indica el número real de participantes.</w:t>
      </w:r>
    </w:p>
    <w:p w:rsidR="00796486" w:rsidRPr="00B363D0" w:rsidRDefault="00796486" w:rsidP="00796486">
      <w:pPr>
        <w:pStyle w:val="NormalWeb"/>
        <w:rPr>
          <w:lang w:val="es-ES"/>
        </w:rPr>
      </w:pPr>
      <w:r w:rsidRPr="00B363D0">
        <w:rPr>
          <w:rStyle w:val="Textoennegrita"/>
          <w:lang w:val="es-ES"/>
        </w:rPr>
        <w:t>Tabla 4.1</w:t>
      </w:r>
      <w:r w:rsidRPr="00B363D0">
        <w:rPr>
          <w:lang w:val="es-ES"/>
        </w:rPr>
        <w:t xml:space="preserve"> Participantes de la prueba piloto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gridCol w:w="1102"/>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Característica</w:t>
            </w:r>
          </w:p>
        </w:tc>
        <w:tc>
          <w:tcPr>
            <w:tcW w:w="0" w:type="auto"/>
            <w:vAlign w:val="center"/>
            <w:hideMark/>
          </w:tcPr>
          <w:p w:rsidR="00796486" w:rsidRDefault="00796486">
            <w:pPr>
              <w:pStyle w:val="NormalWeb"/>
              <w:jc w:val="center"/>
              <w:rPr>
                <w:b/>
                <w:bCs/>
              </w:rPr>
            </w:pPr>
            <w:r>
              <w:rPr>
                <w:b/>
                <w:bCs/>
              </w:rPr>
              <w:t>Resultado</w:t>
            </w:r>
          </w:p>
        </w:tc>
      </w:tr>
      <w:tr w:rsidR="00796486" w:rsidTr="00796486">
        <w:trPr>
          <w:tblCellSpacing w:w="15" w:type="dxa"/>
        </w:trPr>
        <w:tc>
          <w:tcPr>
            <w:tcW w:w="0" w:type="auto"/>
            <w:vAlign w:val="center"/>
            <w:hideMark/>
          </w:tcPr>
          <w:p w:rsidR="00796486" w:rsidRDefault="00796486">
            <w:pPr>
              <w:pStyle w:val="NormalWeb"/>
            </w:pPr>
            <w:r>
              <w:t>Número de participantes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Edad (media ± DE; mín–máx)</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Sexo (mujeres / varones)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Resultado de Romberg (negativo / positivo)</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Ejecuciones analizadas por ejercicio</w:t>
            </w:r>
          </w:p>
        </w:tc>
        <w:tc>
          <w:tcPr>
            <w:tcW w:w="0" w:type="auto"/>
            <w:vAlign w:val="center"/>
            <w:hideMark/>
          </w:tcPr>
          <w:p w:rsidR="00796486" w:rsidRDefault="00796486">
            <w:pPr>
              <w:pStyle w:val="NormalWeb"/>
            </w:pPr>
            <w:r>
              <w:t>[ ]</w:t>
            </w:r>
          </w:p>
        </w:tc>
      </w:tr>
    </w:tbl>
    <w:p w:rsidR="00796486" w:rsidRPr="00B363D0" w:rsidRDefault="00796486" w:rsidP="00796486">
      <w:pPr>
        <w:pStyle w:val="NormalWeb"/>
        <w:rPr>
          <w:lang w:val="es-ES"/>
        </w:rPr>
      </w:pPr>
      <w:r w:rsidRPr="00B363D0">
        <w:rPr>
          <w:rStyle w:val="Textoennegrita"/>
          <w:lang w:val="es-ES"/>
        </w:rPr>
        <w:t>Tabla 4.2</w:t>
      </w:r>
      <w:r w:rsidRPr="00B363D0">
        <w:rPr>
          <w:lang w:val="es-ES"/>
        </w:rPr>
        <w:t xml:space="preserve"> Conjuntos de datos para el clasificador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1375"/>
        <w:gridCol w:w="980"/>
        <w:gridCol w:w="1211"/>
        <w:gridCol w:w="1293"/>
        <w:gridCol w:w="1201"/>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Conjunto</w:t>
            </w:r>
          </w:p>
        </w:tc>
        <w:tc>
          <w:tcPr>
            <w:tcW w:w="0" w:type="auto"/>
            <w:vAlign w:val="center"/>
            <w:hideMark/>
          </w:tcPr>
          <w:p w:rsidR="00796486" w:rsidRDefault="00796486">
            <w:pPr>
              <w:pStyle w:val="NormalWeb"/>
              <w:jc w:val="center"/>
              <w:rPr>
                <w:b/>
                <w:bCs/>
              </w:rPr>
            </w:pPr>
            <w:r>
              <w:rPr>
                <w:b/>
                <w:bCs/>
              </w:rPr>
              <w:t>Material</w:t>
            </w:r>
          </w:p>
        </w:tc>
        <w:tc>
          <w:tcPr>
            <w:tcW w:w="0" w:type="auto"/>
            <w:vAlign w:val="center"/>
            <w:hideMark/>
          </w:tcPr>
          <w:p w:rsidR="00796486" w:rsidRDefault="00796486">
            <w:pPr>
              <w:pStyle w:val="NormalWeb"/>
              <w:jc w:val="center"/>
              <w:rPr>
                <w:b/>
                <w:bCs/>
              </w:rPr>
            </w:pPr>
            <w:r>
              <w:rPr>
                <w:b/>
                <w:bCs/>
              </w:rPr>
              <w:t>Personas</w:t>
            </w:r>
          </w:p>
        </w:tc>
        <w:tc>
          <w:tcPr>
            <w:tcW w:w="0" w:type="auto"/>
            <w:vAlign w:val="center"/>
            <w:hideMark/>
          </w:tcPr>
          <w:p w:rsidR="00796486" w:rsidRDefault="00796486">
            <w:pPr>
              <w:pStyle w:val="NormalWeb"/>
              <w:jc w:val="center"/>
              <w:rPr>
                <w:b/>
                <w:bCs/>
              </w:rPr>
            </w:pPr>
            <w:r>
              <w:rPr>
                <w:b/>
                <w:bCs/>
              </w:rPr>
              <w:t>Apoyo unipodal</w:t>
            </w:r>
          </w:p>
        </w:tc>
        <w:tc>
          <w:tcPr>
            <w:tcW w:w="0" w:type="auto"/>
            <w:vAlign w:val="center"/>
            <w:hideMark/>
          </w:tcPr>
          <w:p w:rsidR="00796486" w:rsidRDefault="00796486">
            <w:pPr>
              <w:pStyle w:val="NormalWeb"/>
              <w:jc w:val="center"/>
              <w:rPr>
                <w:b/>
                <w:bCs/>
              </w:rPr>
            </w:pPr>
            <w:r>
              <w:rPr>
                <w:b/>
                <w:bCs/>
              </w:rPr>
              <w:t>Posición en tándem</w:t>
            </w:r>
          </w:p>
        </w:tc>
        <w:tc>
          <w:tcPr>
            <w:tcW w:w="0" w:type="auto"/>
            <w:vAlign w:val="center"/>
            <w:hideMark/>
          </w:tcPr>
          <w:p w:rsidR="00796486" w:rsidRDefault="00796486">
            <w:pPr>
              <w:pStyle w:val="NormalWeb"/>
              <w:jc w:val="center"/>
              <w:rPr>
                <w:b/>
                <w:bCs/>
              </w:rPr>
            </w:pPr>
            <w:r>
              <w:rPr>
                <w:b/>
                <w:bCs/>
              </w:rPr>
              <w:t>Postura del árbol</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Entrenamiento (validación cruzada dejando una persona fuera)</w:t>
            </w:r>
          </w:p>
        </w:tc>
        <w:tc>
          <w:tcPr>
            <w:tcW w:w="0" w:type="auto"/>
            <w:vAlign w:val="center"/>
            <w:hideMark/>
          </w:tcPr>
          <w:p w:rsidR="00796486" w:rsidRDefault="00796486">
            <w:pPr>
              <w:pStyle w:val="NormalWeb"/>
            </w:pPr>
            <w:r>
              <w:t>Videos correctos</w:t>
            </w:r>
          </w:p>
        </w:tc>
        <w:tc>
          <w:tcPr>
            <w:tcW w:w="0" w:type="auto"/>
            <w:vAlign w:val="center"/>
            <w:hideMark/>
          </w:tcPr>
          <w:p w:rsidR="00796486" w:rsidRDefault="00796486">
            <w:pPr>
              <w:pStyle w:val="NormalWeb"/>
            </w:pPr>
            <w:r>
              <w:t>[5]</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lastRenderedPageBreak/>
              <w:t>Entrenamiento (validación cruzada dejando una persona fuera)</w:t>
            </w:r>
          </w:p>
        </w:tc>
        <w:tc>
          <w:tcPr>
            <w:tcW w:w="0" w:type="auto"/>
            <w:vAlign w:val="center"/>
            <w:hideMark/>
          </w:tcPr>
          <w:p w:rsidR="00796486" w:rsidRDefault="00796486">
            <w:pPr>
              <w:pStyle w:val="NormalWeb"/>
            </w:pPr>
            <w:r>
              <w:t>Videos incorrectos</w:t>
            </w:r>
          </w:p>
        </w:tc>
        <w:tc>
          <w:tcPr>
            <w:tcW w:w="0" w:type="auto"/>
            <w:vAlign w:val="center"/>
            <w:hideMark/>
          </w:tcPr>
          <w:p w:rsidR="00796486" w:rsidRDefault="00796486">
            <w:pPr>
              <w:pStyle w:val="NormalWeb"/>
            </w:pPr>
            <w:r>
              <w:t>[5]</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Prueba independiente</w:t>
            </w:r>
          </w:p>
        </w:tc>
        <w:tc>
          <w:tcPr>
            <w:tcW w:w="0" w:type="auto"/>
            <w:vAlign w:val="center"/>
            <w:hideMark/>
          </w:tcPr>
          <w:p w:rsidR="00796486" w:rsidRDefault="00796486">
            <w:pPr>
              <w:pStyle w:val="NormalWeb"/>
            </w:pPr>
            <w:r>
              <w:t>Fotos correctas</w:t>
            </w:r>
          </w:p>
        </w:tc>
        <w:tc>
          <w:tcPr>
            <w:tcW w:w="0" w:type="auto"/>
            <w:vAlign w:val="center"/>
            <w:hideMark/>
          </w:tcPr>
          <w:p w:rsidR="00796486" w:rsidRDefault="00796486">
            <w:pPr>
              <w:pStyle w:val="NormalWeb"/>
            </w:pPr>
            <w:r>
              <w:t>[3]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Prueba independiente</w:t>
            </w:r>
          </w:p>
        </w:tc>
        <w:tc>
          <w:tcPr>
            <w:tcW w:w="0" w:type="auto"/>
            <w:vAlign w:val="center"/>
            <w:hideMark/>
          </w:tcPr>
          <w:p w:rsidR="00796486" w:rsidRDefault="00796486">
            <w:pPr>
              <w:pStyle w:val="NormalWeb"/>
            </w:pPr>
            <w:r>
              <w:t>Fotos incorrectas</w:t>
            </w:r>
          </w:p>
        </w:tc>
        <w:tc>
          <w:tcPr>
            <w:tcW w:w="0" w:type="auto"/>
            <w:vAlign w:val="center"/>
            <w:hideMark/>
          </w:tcPr>
          <w:p w:rsidR="00796486" w:rsidRDefault="00796486">
            <w:pPr>
              <w:pStyle w:val="NormalWeb"/>
            </w:pPr>
            <w:r>
              <w:t>[3]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4.1.1. Encuesta a la fisioterapeuta</w:t>
      </w:r>
    </w:p>
    <w:p w:rsidR="00796486" w:rsidRPr="00B363D0" w:rsidRDefault="00796486" w:rsidP="00796486">
      <w:pPr>
        <w:pStyle w:val="NormalWeb"/>
        <w:rPr>
          <w:lang w:val="es-ES"/>
        </w:rPr>
      </w:pPr>
      <w:r w:rsidRPr="00B363D0">
        <w:rPr>
          <w:lang w:val="es-ES"/>
        </w:rPr>
        <w:t>Antes del desarrollo del prototipo se aplicó una encuesta a la fisioterapeuta, informante clave del estudio, para conocer la situación actual del monitoreo y la corrección de la postura en los ejercicios de equilibrio y los criterios que considera adecuados en cada ejercicio. Sus respuestas tienen valor cualitativo, como opinión experta, y se presentan parafraseadas en la Tabla 4.2a; el cuestionario completo se incluye en el Anexo [D].</w:t>
      </w:r>
    </w:p>
    <w:p w:rsidR="00796486" w:rsidRPr="00B363D0" w:rsidRDefault="00796486" w:rsidP="00796486">
      <w:pPr>
        <w:pStyle w:val="NormalWeb"/>
        <w:rPr>
          <w:lang w:val="es-ES"/>
        </w:rPr>
      </w:pPr>
      <w:r w:rsidRPr="00B363D0">
        <w:rPr>
          <w:rStyle w:val="Textoennegrita"/>
          <w:lang w:val="es-ES"/>
        </w:rPr>
        <w:t>Tabla 4.2a</w:t>
      </w:r>
      <w:r w:rsidRPr="00B363D0">
        <w:rPr>
          <w:lang w:val="es-ES"/>
        </w:rPr>
        <w:t xml:space="preserve"> Síntesis de la encuesta a la fisioterapeuta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007"/>
        <w:gridCol w:w="2208"/>
        <w:gridCol w:w="2543"/>
      </w:tblGrid>
      <w:tr w:rsidR="00796486" w:rsidTr="00796486">
        <w:trPr>
          <w:tblCellSpacing w:w="15" w:type="dxa"/>
        </w:trPr>
        <w:tc>
          <w:tcPr>
            <w:tcW w:w="0" w:type="auto"/>
            <w:vAlign w:val="center"/>
            <w:hideMark/>
          </w:tcPr>
          <w:p w:rsidR="00796486" w:rsidRDefault="00796486">
            <w:pPr>
              <w:pStyle w:val="NormalWeb"/>
              <w:jc w:val="center"/>
              <w:rPr>
                <w:b/>
                <w:bCs/>
              </w:rPr>
            </w:pPr>
            <w:r>
              <w:rPr>
                <w:b/>
                <w:bCs/>
              </w:rPr>
              <w:t>Tema</w:t>
            </w:r>
          </w:p>
        </w:tc>
        <w:tc>
          <w:tcPr>
            <w:tcW w:w="0" w:type="auto"/>
            <w:vAlign w:val="center"/>
            <w:hideMark/>
          </w:tcPr>
          <w:p w:rsidR="00796486" w:rsidRDefault="00796486">
            <w:pPr>
              <w:pStyle w:val="NormalWeb"/>
              <w:jc w:val="center"/>
              <w:rPr>
                <w:b/>
                <w:bCs/>
              </w:rPr>
            </w:pPr>
            <w:r>
              <w:rPr>
                <w:b/>
                <w:bCs/>
              </w:rPr>
              <w:t>Pregunta</w:t>
            </w:r>
          </w:p>
        </w:tc>
        <w:tc>
          <w:tcPr>
            <w:tcW w:w="0" w:type="auto"/>
            <w:vAlign w:val="center"/>
            <w:hideMark/>
          </w:tcPr>
          <w:p w:rsidR="00796486" w:rsidRDefault="00796486">
            <w:pPr>
              <w:pStyle w:val="NormalWeb"/>
              <w:jc w:val="center"/>
              <w:rPr>
                <w:b/>
                <w:bCs/>
              </w:rPr>
            </w:pPr>
            <w:r>
              <w:rPr>
                <w:b/>
                <w:bCs/>
              </w:rPr>
              <w:t>Respuesta (parafraseada)</w:t>
            </w:r>
          </w:p>
        </w:tc>
        <w:tc>
          <w:tcPr>
            <w:tcW w:w="0" w:type="auto"/>
            <w:vAlign w:val="center"/>
            <w:hideMark/>
          </w:tcPr>
          <w:p w:rsidR="00796486" w:rsidRDefault="00796486">
            <w:pPr>
              <w:pStyle w:val="NormalWeb"/>
              <w:jc w:val="center"/>
              <w:rPr>
                <w:b/>
                <w:bCs/>
              </w:rPr>
            </w:pPr>
            <w:r>
              <w:rPr>
                <w:b/>
                <w:bCs/>
              </w:rPr>
              <w:t>Uso en la tesis</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Situación actual del monitoreo y la corrección</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Objetivo específico 1 y sección 2.2</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Errores frecuentes en los ejercicios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Criterios de la Tabla 4.4</w:t>
            </w:r>
          </w:p>
        </w:tc>
      </w:tr>
      <w:tr w:rsidR="00796486" w:rsidTr="00796486">
        <w:trPr>
          <w:tblCellSpacing w:w="15" w:type="dxa"/>
        </w:trPr>
        <w:tc>
          <w:tcPr>
            <w:tcW w:w="0" w:type="auto"/>
            <w:vAlign w:val="center"/>
            <w:hideMark/>
          </w:tcPr>
          <w:p w:rsidR="00796486" w:rsidRDefault="00796486">
            <w:pPr>
              <w:pStyle w:val="NormalWeb"/>
            </w:pPr>
            <w:r>
              <w:t>Criterios de ejecución 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Tabla 4.4 y sección 4.2.3</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Rangos de movilidad aceptables en el adulto mayor</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Umbrales de clasificación</w:t>
            </w:r>
          </w:p>
        </w:tc>
      </w:tr>
      <w:tr w:rsidR="00796486" w:rsidRPr="00E94A85"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Riesgos y medidas de seguridad</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Pr="00B363D0" w:rsidRDefault="00796486">
            <w:pPr>
              <w:pStyle w:val="NormalWeb"/>
              <w:rPr>
                <w:lang w:val="es-ES"/>
              </w:rPr>
            </w:pPr>
            <w:r w:rsidRPr="00B363D0">
              <w:rPr>
                <w:lang w:val="es-ES"/>
              </w:rPr>
              <w:t>Sección 3.3 y criterios de exclusión</w:t>
            </w:r>
          </w:p>
        </w:tc>
      </w:tr>
    </w:tbl>
    <w:p w:rsidR="00796486" w:rsidRPr="00B363D0" w:rsidRDefault="00796486" w:rsidP="00796486">
      <w:pPr>
        <w:pStyle w:val="NormalWeb"/>
        <w:rPr>
          <w:lang w:val="es-ES"/>
        </w:rPr>
      </w:pPr>
      <w:r w:rsidRPr="00B363D0">
        <w:rPr>
          <w:lang w:val="es-ES"/>
        </w:rPr>
        <w:t>Las respuestas se emplean para respaldar el análisis de la situación actual (objetivo específico 1), fijar los criterios y rangos de la Tabla 4.4 y dar validez de contenido al sistema (sección 3.7). Por provenir de una sola profesional, no se interpretan como porcentajes ni se generalizan.</w:t>
      </w:r>
    </w:p>
    <w:p w:rsidR="00796486" w:rsidRPr="00B363D0" w:rsidRDefault="00796486" w:rsidP="00796486">
      <w:pPr>
        <w:pStyle w:val="Ttulo3"/>
        <w:rPr>
          <w:lang w:val="es-ES"/>
        </w:rPr>
      </w:pPr>
      <w:r w:rsidRPr="00B363D0">
        <w:rPr>
          <w:lang w:val="es-ES"/>
        </w:rPr>
        <w:t>4.2. Desarrollo de la propuesta de la tesis</w:t>
      </w:r>
    </w:p>
    <w:p w:rsidR="00796486" w:rsidRPr="00B363D0" w:rsidRDefault="00796486" w:rsidP="00796486">
      <w:pPr>
        <w:pStyle w:val="NormalWeb"/>
        <w:rPr>
          <w:lang w:val="es-ES"/>
        </w:rPr>
      </w:pPr>
      <w:r w:rsidRPr="00B363D0">
        <w:rPr>
          <w:lang w:val="es-ES"/>
        </w:rPr>
        <w:t>La propuesta se desarrolla con las fases del método de Krick (2010).</w:t>
      </w:r>
    </w:p>
    <w:p w:rsidR="00796486" w:rsidRDefault="00796486" w:rsidP="00796486">
      <w:pPr>
        <w:pStyle w:val="Ttulo4"/>
      </w:pPr>
      <w:r>
        <w:lastRenderedPageBreak/>
        <w:t>4.2.1. Idea y concepto</w:t>
      </w:r>
    </w:p>
    <w:p w:rsidR="00796486" w:rsidRDefault="00796486" w:rsidP="00796486">
      <w:pPr>
        <w:pStyle w:val="NormalWeb"/>
      </w:pPr>
      <w:r w:rsidRPr="00B363D0">
        <w:rPr>
          <w:lang w:val="es-ES"/>
        </w:rPr>
        <w:t xml:space="preserve">Se plantea un sistema web que, con una cámara convencional, detecta los puntos corporales del adulto mayor, calcula ángulos articulares, clasifica la ejecución como correcta o incorrecta y emite una alerta visual o sonora inmediata. </w:t>
      </w:r>
      <w:r>
        <w:t>Se apoya en la fisioterapeuta, no la reemplaza.</w:t>
      </w:r>
    </w:p>
    <w:p w:rsidR="00796486" w:rsidRDefault="00796486" w:rsidP="00796486">
      <w:pPr>
        <w:pStyle w:val="Ttulo4"/>
      </w:pPr>
      <w:r>
        <w:t>4.2.2. Requisitos del sistema</w:t>
      </w:r>
    </w:p>
    <w:p w:rsidR="00796486" w:rsidRPr="00B363D0" w:rsidRDefault="00796486" w:rsidP="00796486">
      <w:pPr>
        <w:pStyle w:val="NormalWeb"/>
        <w:rPr>
          <w:lang w:val="es-ES"/>
        </w:rPr>
      </w:pPr>
      <w:r w:rsidRPr="00B363D0">
        <w:rPr>
          <w:rStyle w:val="Textoennegrita"/>
          <w:lang w:val="es-ES"/>
        </w:rPr>
        <w:t>Tabla 4.3</w:t>
      </w:r>
      <w:r w:rsidRPr="00B363D0">
        <w:rPr>
          <w:lang w:val="es-ES"/>
        </w:rPr>
        <w:t xml:space="preserve"> Requisitos funcionales y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190"/>
        <w:gridCol w:w="7094"/>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Código</w:t>
            </w:r>
          </w:p>
        </w:tc>
        <w:tc>
          <w:tcPr>
            <w:tcW w:w="0" w:type="auto"/>
            <w:vAlign w:val="center"/>
            <w:hideMark/>
          </w:tcPr>
          <w:p w:rsidR="00796486" w:rsidRDefault="00796486">
            <w:pPr>
              <w:pStyle w:val="NormalWeb"/>
              <w:jc w:val="center"/>
              <w:rPr>
                <w:b/>
                <w:bCs/>
              </w:rPr>
            </w:pPr>
            <w:r>
              <w:rPr>
                <w:b/>
                <w:bCs/>
              </w:rPr>
              <w:t>Tipo</w:t>
            </w:r>
          </w:p>
        </w:tc>
        <w:tc>
          <w:tcPr>
            <w:tcW w:w="0" w:type="auto"/>
            <w:vAlign w:val="center"/>
            <w:hideMark/>
          </w:tcPr>
          <w:p w:rsidR="00796486" w:rsidRDefault="00796486">
            <w:pPr>
              <w:pStyle w:val="NormalWeb"/>
              <w:jc w:val="center"/>
              <w:rPr>
                <w:b/>
                <w:bCs/>
              </w:rPr>
            </w:pPr>
            <w:r>
              <w:rPr>
                <w:b/>
                <w:bCs/>
              </w:rPr>
              <w:t>Requisito</w:t>
            </w:r>
          </w:p>
        </w:tc>
      </w:tr>
      <w:tr w:rsidR="00796486" w:rsidTr="00796486">
        <w:trPr>
          <w:tblCellSpacing w:w="15" w:type="dxa"/>
        </w:trPr>
        <w:tc>
          <w:tcPr>
            <w:tcW w:w="0" w:type="auto"/>
            <w:vAlign w:val="center"/>
            <w:hideMark/>
          </w:tcPr>
          <w:p w:rsidR="00796486" w:rsidRDefault="00796486">
            <w:pPr>
              <w:pStyle w:val="NormalWeb"/>
            </w:pPr>
            <w:r>
              <w:t>RF1</w:t>
            </w:r>
          </w:p>
        </w:tc>
        <w:tc>
          <w:tcPr>
            <w:tcW w:w="0" w:type="auto"/>
            <w:vAlign w:val="center"/>
            <w:hideMark/>
          </w:tcPr>
          <w:p w:rsidR="00796486" w:rsidRDefault="00796486">
            <w:pPr>
              <w:pStyle w:val="NormalWeb"/>
            </w:pPr>
            <w:r>
              <w:t>Funcional</w:t>
            </w:r>
          </w:p>
        </w:tc>
        <w:tc>
          <w:tcPr>
            <w:tcW w:w="0" w:type="auto"/>
            <w:vAlign w:val="center"/>
            <w:hideMark/>
          </w:tcPr>
          <w:p w:rsidR="00796486" w:rsidRDefault="00796486">
            <w:pPr>
              <w:pStyle w:val="NormalWeb"/>
            </w:pPr>
            <w:r>
              <w:t>Registrar participantes y sesiones</w:t>
            </w:r>
          </w:p>
        </w:tc>
      </w:tr>
      <w:tr w:rsidR="00796486" w:rsidRPr="00E94A85" w:rsidTr="00796486">
        <w:trPr>
          <w:tblCellSpacing w:w="15" w:type="dxa"/>
        </w:trPr>
        <w:tc>
          <w:tcPr>
            <w:tcW w:w="0" w:type="auto"/>
            <w:vAlign w:val="center"/>
            <w:hideMark/>
          </w:tcPr>
          <w:p w:rsidR="00796486" w:rsidRDefault="00796486">
            <w:pPr>
              <w:pStyle w:val="NormalWeb"/>
            </w:pPr>
            <w:r>
              <w:t>RF2</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Guiar la prueba de Romberg y registrar su resultado</w:t>
            </w:r>
          </w:p>
        </w:tc>
      </w:tr>
      <w:tr w:rsidR="00796486" w:rsidRPr="00E94A85" w:rsidTr="00796486">
        <w:trPr>
          <w:tblCellSpacing w:w="15" w:type="dxa"/>
        </w:trPr>
        <w:tc>
          <w:tcPr>
            <w:tcW w:w="0" w:type="auto"/>
            <w:vAlign w:val="center"/>
            <w:hideMark/>
          </w:tcPr>
          <w:p w:rsidR="00796486" w:rsidRDefault="00796486">
            <w:pPr>
              <w:pStyle w:val="NormalWeb"/>
            </w:pPr>
            <w:r>
              <w:t>RF3</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Capturar video y detectar 33 puntos corporales en tiempo real</w:t>
            </w:r>
          </w:p>
        </w:tc>
      </w:tr>
      <w:tr w:rsidR="00796486" w:rsidRPr="00E94A85" w:rsidTr="00796486">
        <w:trPr>
          <w:tblCellSpacing w:w="15" w:type="dxa"/>
        </w:trPr>
        <w:tc>
          <w:tcPr>
            <w:tcW w:w="0" w:type="auto"/>
            <w:vAlign w:val="center"/>
            <w:hideMark/>
          </w:tcPr>
          <w:p w:rsidR="00796486" w:rsidRDefault="00796486">
            <w:pPr>
              <w:pStyle w:val="NormalWeb"/>
            </w:pPr>
            <w:r>
              <w:t>RF4</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Calcular ángulos y distancias por ejercicio</w:t>
            </w:r>
          </w:p>
        </w:tc>
      </w:tr>
      <w:tr w:rsidR="00796486" w:rsidRPr="00E94A85" w:rsidTr="00796486">
        <w:trPr>
          <w:tblCellSpacing w:w="15" w:type="dxa"/>
        </w:trPr>
        <w:tc>
          <w:tcPr>
            <w:tcW w:w="0" w:type="auto"/>
            <w:vAlign w:val="center"/>
            <w:hideMark/>
          </w:tcPr>
          <w:p w:rsidR="00796486" w:rsidRDefault="00796486">
            <w:pPr>
              <w:pStyle w:val="NormalWeb"/>
            </w:pPr>
            <w:r>
              <w:t>RF5</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Clasificar la ejecución en tiempo real y emitir una alerta sonora hablada, con apoyo visual, ante una postura incorrecta</w:t>
            </w:r>
          </w:p>
        </w:tc>
      </w:tr>
      <w:tr w:rsidR="00796486" w:rsidRPr="00E94A85" w:rsidTr="00796486">
        <w:trPr>
          <w:tblCellSpacing w:w="15" w:type="dxa"/>
        </w:trPr>
        <w:tc>
          <w:tcPr>
            <w:tcW w:w="0" w:type="auto"/>
            <w:vAlign w:val="center"/>
            <w:hideMark/>
          </w:tcPr>
          <w:p w:rsidR="00796486" w:rsidRDefault="00796486">
            <w:pPr>
              <w:pStyle w:val="NormalWeb"/>
            </w:pPr>
            <w:r>
              <w:t>RF6</w:t>
            </w:r>
          </w:p>
        </w:tc>
        <w:tc>
          <w:tcPr>
            <w:tcW w:w="0" w:type="auto"/>
            <w:vAlign w:val="center"/>
            <w:hideMark/>
          </w:tcPr>
          <w:p w:rsidR="00796486" w:rsidRDefault="00796486">
            <w:pPr>
              <w:pStyle w:val="NormalWeb"/>
            </w:pPr>
            <w:r>
              <w:t>Funcional</w:t>
            </w:r>
          </w:p>
        </w:tc>
        <w:tc>
          <w:tcPr>
            <w:tcW w:w="0" w:type="auto"/>
            <w:vAlign w:val="center"/>
            <w:hideMark/>
          </w:tcPr>
          <w:p w:rsidR="00796486" w:rsidRPr="00B363D0" w:rsidRDefault="00796486">
            <w:pPr>
              <w:pStyle w:val="NormalWeb"/>
              <w:rPr>
                <w:lang w:val="es-ES"/>
              </w:rPr>
            </w:pPr>
            <w:r w:rsidRPr="00B363D0">
              <w:rPr>
                <w:lang w:val="es-ES"/>
              </w:rPr>
              <w:t>Guardar el historial y mostrar reportes de desviación angular</w:t>
            </w:r>
          </w:p>
        </w:tc>
      </w:tr>
      <w:tr w:rsidR="00796486" w:rsidRPr="00E94A85" w:rsidTr="00796486">
        <w:trPr>
          <w:tblCellSpacing w:w="15" w:type="dxa"/>
        </w:trPr>
        <w:tc>
          <w:tcPr>
            <w:tcW w:w="0" w:type="auto"/>
            <w:vAlign w:val="center"/>
            <w:hideMark/>
          </w:tcPr>
          <w:p w:rsidR="00796486" w:rsidRDefault="00796486">
            <w:pPr>
              <w:pStyle w:val="NormalWeb"/>
            </w:pPr>
            <w:r>
              <w:t>RNF1</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Latencia de alerta menor a [Y] ms</w:t>
            </w:r>
          </w:p>
        </w:tc>
      </w:tr>
      <w:tr w:rsidR="00796486" w:rsidRPr="00E94A85" w:rsidTr="00796486">
        <w:trPr>
          <w:tblCellSpacing w:w="15" w:type="dxa"/>
        </w:trPr>
        <w:tc>
          <w:tcPr>
            <w:tcW w:w="0" w:type="auto"/>
            <w:vAlign w:val="center"/>
            <w:hideMark/>
          </w:tcPr>
          <w:p w:rsidR="00796486" w:rsidRDefault="00796486">
            <w:pPr>
              <w:pStyle w:val="NormalWeb"/>
            </w:pPr>
            <w:r>
              <w:t>RNF2</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Al menos [15–20] FPS en un equipo con CPU Intel i5 de 10.ª generación y 8 GB de RAM</w:t>
            </w:r>
          </w:p>
        </w:tc>
      </w:tr>
      <w:tr w:rsidR="00796486" w:rsidRPr="00E94A85" w:rsidTr="00796486">
        <w:trPr>
          <w:tblCellSpacing w:w="15" w:type="dxa"/>
        </w:trPr>
        <w:tc>
          <w:tcPr>
            <w:tcW w:w="0" w:type="auto"/>
            <w:vAlign w:val="center"/>
            <w:hideMark/>
          </w:tcPr>
          <w:p w:rsidR="00796486" w:rsidRDefault="00796486">
            <w:pPr>
              <w:pStyle w:val="NormalWeb"/>
            </w:pPr>
            <w:r>
              <w:t>RNF3</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Interfaz con letra grande, pocos botones y mensajes claros</w:t>
            </w:r>
          </w:p>
        </w:tc>
      </w:tr>
      <w:tr w:rsidR="00796486" w:rsidRPr="00E94A85" w:rsidTr="00796486">
        <w:trPr>
          <w:tblCellSpacing w:w="15" w:type="dxa"/>
        </w:trPr>
        <w:tc>
          <w:tcPr>
            <w:tcW w:w="0" w:type="auto"/>
            <w:vAlign w:val="center"/>
            <w:hideMark/>
          </w:tcPr>
          <w:p w:rsidR="00796486" w:rsidRDefault="00796486">
            <w:pPr>
              <w:pStyle w:val="NormalWeb"/>
            </w:pPr>
            <w:r>
              <w:t>RNF4</w:t>
            </w:r>
          </w:p>
        </w:tc>
        <w:tc>
          <w:tcPr>
            <w:tcW w:w="0" w:type="auto"/>
            <w:vAlign w:val="center"/>
            <w:hideMark/>
          </w:tcPr>
          <w:p w:rsidR="00796486" w:rsidRDefault="00796486">
            <w:pPr>
              <w:pStyle w:val="NormalWeb"/>
            </w:pPr>
            <w:r>
              <w:t>No funcional</w:t>
            </w:r>
          </w:p>
        </w:tc>
        <w:tc>
          <w:tcPr>
            <w:tcW w:w="0" w:type="auto"/>
            <w:vAlign w:val="center"/>
            <w:hideMark/>
          </w:tcPr>
          <w:p w:rsidR="00796486" w:rsidRPr="00B363D0" w:rsidRDefault="00796486">
            <w:pPr>
              <w:pStyle w:val="NormalWeb"/>
              <w:rPr>
                <w:lang w:val="es-ES"/>
              </w:rPr>
            </w:pPr>
            <w:r w:rsidRPr="00B363D0">
              <w:rPr>
                <w:lang w:val="es-ES"/>
              </w:rPr>
              <w:t>Autenticación y protección de los datos de los participantes</w:t>
            </w:r>
          </w:p>
        </w:tc>
      </w:tr>
    </w:tbl>
    <w:p w:rsidR="00796486" w:rsidRDefault="00796486" w:rsidP="00796486">
      <w:pPr>
        <w:pStyle w:val="Ttulo4"/>
      </w:pPr>
      <w:r>
        <w:t>4.2.3. Criterios de ejecución por ejercicio</w:t>
      </w:r>
    </w:p>
    <w:p w:rsidR="00796486" w:rsidRPr="00B363D0" w:rsidRDefault="00796486" w:rsidP="00796486">
      <w:pPr>
        <w:pStyle w:val="NormalWeb"/>
        <w:rPr>
          <w:lang w:val="es-ES"/>
        </w:rPr>
      </w:pPr>
      <w:r w:rsidRPr="00B363D0">
        <w:rPr>
          <w:lang w:val="es-ES"/>
        </w:rPr>
        <w:t>Los criterios se definen y validan con la fisioterapeuta; los umbrales numéricos se fijan con su valoración y con los datos etiquetados. La tabla muestra los criterios propuestos y los puntos de MediaPipe que intervienen.</w:t>
      </w:r>
    </w:p>
    <w:p w:rsidR="00796486" w:rsidRPr="00B363D0" w:rsidRDefault="00796486" w:rsidP="00796486">
      <w:pPr>
        <w:pStyle w:val="NormalWeb"/>
        <w:rPr>
          <w:lang w:val="es-ES"/>
        </w:rPr>
      </w:pPr>
      <w:r w:rsidRPr="00B363D0">
        <w:rPr>
          <w:rStyle w:val="Textoennegrita"/>
          <w:lang w:val="es-ES"/>
        </w:rPr>
        <w:t>Tabla 4.4</w:t>
      </w:r>
      <w:r w:rsidRPr="00B363D0">
        <w:rPr>
          <w:lang w:val="es-ES"/>
        </w:rPr>
        <w:t xml:space="preserve"> Criterios posturales propuestos (umbrales por validar)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082"/>
        <w:gridCol w:w="1763"/>
        <w:gridCol w:w="3715"/>
      </w:tblGrid>
      <w:tr w:rsidR="00796486" w:rsidTr="00796486">
        <w:trPr>
          <w:tblCellSpacing w:w="15" w:type="dxa"/>
        </w:trPr>
        <w:tc>
          <w:tcPr>
            <w:tcW w:w="0" w:type="auto"/>
            <w:vAlign w:val="center"/>
            <w:hideMark/>
          </w:tcPr>
          <w:p w:rsidR="00796486" w:rsidRDefault="00796486">
            <w:pPr>
              <w:pStyle w:val="NormalWeb"/>
              <w:jc w:val="center"/>
              <w:rPr>
                <w:b/>
                <w:bCs/>
              </w:rPr>
            </w:pPr>
            <w:r>
              <w:rPr>
                <w:b/>
                <w:bCs/>
              </w:rPr>
              <w:t>Ejercicio</w:t>
            </w:r>
          </w:p>
        </w:tc>
        <w:tc>
          <w:tcPr>
            <w:tcW w:w="0" w:type="auto"/>
            <w:vAlign w:val="center"/>
            <w:hideMark/>
          </w:tcPr>
          <w:p w:rsidR="00796486" w:rsidRDefault="00796486">
            <w:pPr>
              <w:pStyle w:val="NormalWeb"/>
              <w:jc w:val="center"/>
              <w:rPr>
                <w:b/>
                <w:bCs/>
              </w:rPr>
            </w:pPr>
            <w:r>
              <w:rPr>
                <w:b/>
                <w:bCs/>
              </w:rPr>
              <w:t>Variable observada</w:t>
            </w:r>
          </w:p>
        </w:tc>
        <w:tc>
          <w:tcPr>
            <w:tcW w:w="0" w:type="auto"/>
            <w:vAlign w:val="center"/>
            <w:hideMark/>
          </w:tcPr>
          <w:p w:rsidR="00796486" w:rsidRDefault="00796486">
            <w:pPr>
              <w:pStyle w:val="NormalWeb"/>
              <w:jc w:val="center"/>
              <w:rPr>
                <w:b/>
                <w:bCs/>
              </w:rPr>
            </w:pPr>
            <w:r>
              <w:rPr>
                <w:b/>
                <w:bCs/>
              </w:rPr>
              <w:t>Puntos de MediaPipe</w:t>
            </w:r>
          </w:p>
        </w:tc>
        <w:tc>
          <w:tcPr>
            <w:tcW w:w="0" w:type="auto"/>
            <w:vAlign w:val="center"/>
            <w:hideMark/>
          </w:tcPr>
          <w:p w:rsidR="00796486" w:rsidRDefault="00796486">
            <w:pPr>
              <w:pStyle w:val="NormalWeb"/>
              <w:jc w:val="center"/>
              <w:rPr>
                <w:b/>
                <w:bCs/>
              </w:rPr>
            </w:pPr>
            <w:r>
              <w:rPr>
                <w:b/>
                <w:bCs/>
              </w:rPr>
              <w:t>Criterio de ejecución correcta</w:t>
            </w:r>
          </w:p>
        </w:tc>
      </w:tr>
      <w:tr w:rsidR="00796486" w:rsidRPr="00E94A85"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Inclinación lateral del tronco</w:t>
            </w:r>
          </w:p>
        </w:tc>
        <w:tc>
          <w:tcPr>
            <w:tcW w:w="0" w:type="auto"/>
            <w:vAlign w:val="center"/>
            <w:hideMark/>
          </w:tcPr>
          <w:p w:rsidR="00796486" w:rsidRDefault="00796486">
            <w:pPr>
              <w:pStyle w:val="NormalWeb"/>
            </w:pPr>
            <w:r>
              <w:t>11, 12, 23, 24</w:t>
            </w:r>
          </w:p>
        </w:tc>
        <w:tc>
          <w:tcPr>
            <w:tcW w:w="0" w:type="auto"/>
            <w:vAlign w:val="center"/>
            <w:hideMark/>
          </w:tcPr>
          <w:p w:rsidR="00796486" w:rsidRPr="00B363D0" w:rsidRDefault="00796486">
            <w:pPr>
              <w:pStyle w:val="NormalWeb"/>
              <w:rPr>
                <w:lang w:val="es-ES"/>
              </w:rPr>
            </w:pPr>
            <w:r w:rsidRPr="00B363D0">
              <w:rPr>
                <w:lang w:val="es-ES"/>
              </w:rPr>
              <w:t>Inclinación menor a [ ]° respecto de la vertical</w:t>
            </w:r>
          </w:p>
        </w:tc>
      </w:tr>
      <w:tr w:rsidR="00796486" w:rsidRPr="00E94A85"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Nivel de la pelvis</w:t>
            </w:r>
          </w:p>
        </w:tc>
        <w:tc>
          <w:tcPr>
            <w:tcW w:w="0" w:type="auto"/>
            <w:vAlign w:val="center"/>
            <w:hideMark/>
          </w:tcPr>
          <w:p w:rsidR="00796486" w:rsidRDefault="00796486">
            <w:pPr>
              <w:pStyle w:val="NormalWeb"/>
            </w:pPr>
            <w:r>
              <w:t>23, 24</w:t>
            </w:r>
          </w:p>
        </w:tc>
        <w:tc>
          <w:tcPr>
            <w:tcW w:w="0" w:type="auto"/>
            <w:vAlign w:val="center"/>
            <w:hideMark/>
          </w:tcPr>
          <w:p w:rsidR="00796486" w:rsidRPr="00B363D0" w:rsidRDefault="00796486">
            <w:pPr>
              <w:pStyle w:val="NormalWeb"/>
              <w:rPr>
                <w:lang w:val="es-ES"/>
              </w:rPr>
            </w:pPr>
            <w:r w:rsidRPr="00B363D0">
              <w:rPr>
                <w:lang w:val="es-ES"/>
              </w:rPr>
              <w:t>Diferencia de altura menor a [ ]</w:t>
            </w:r>
          </w:p>
        </w:tc>
      </w:tr>
      <w:tr w:rsidR="00796486" w:rsidTr="00796486">
        <w:trPr>
          <w:tblCellSpacing w:w="15" w:type="dxa"/>
        </w:trPr>
        <w:tc>
          <w:tcPr>
            <w:tcW w:w="0" w:type="auto"/>
            <w:vAlign w:val="center"/>
            <w:hideMark/>
          </w:tcPr>
          <w:p w:rsidR="00796486" w:rsidRDefault="00796486">
            <w:pPr>
              <w:pStyle w:val="NormalWeb"/>
            </w:pPr>
            <w:r>
              <w:lastRenderedPageBreak/>
              <w:t>Apoyo unipodal</w:t>
            </w:r>
          </w:p>
        </w:tc>
        <w:tc>
          <w:tcPr>
            <w:tcW w:w="0" w:type="auto"/>
            <w:vAlign w:val="center"/>
            <w:hideMark/>
          </w:tcPr>
          <w:p w:rsidR="00796486" w:rsidRDefault="00796486">
            <w:pPr>
              <w:pStyle w:val="NormalWeb"/>
            </w:pPr>
            <w:r>
              <w:t>Rodilla de apoyo</w:t>
            </w:r>
          </w:p>
        </w:tc>
        <w:tc>
          <w:tcPr>
            <w:tcW w:w="0" w:type="auto"/>
            <w:vAlign w:val="center"/>
            <w:hideMark/>
          </w:tcPr>
          <w:p w:rsidR="00796486" w:rsidRDefault="00796486">
            <w:pPr>
              <w:pStyle w:val="NormalWeb"/>
            </w:pPr>
            <w:r>
              <w:t>23–25–27 o 24–26–28</w:t>
            </w:r>
          </w:p>
        </w:tc>
        <w:tc>
          <w:tcPr>
            <w:tcW w:w="0" w:type="auto"/>
            <w:vAlign w:val="center"/>
            <w:hideMark/>
          </w:tcPr>
          <w:p w:rsidR="00796486" w:rsidRDefault="00796486">
            <w:pPr>
              <w:pStyle w:val="NormalWeb"/>
            </w:pPr>
            <w:r>
              <w:t>Ángulo entre [ ]° y [ ]°</w:t>
            </w:r>
          </w:p>
        </w:tc>
      </w:tr>
      <w:tr w:rsidR="00796486" w:rsidRPr="00E94A85" w:rsidTr="00796486">
        <w:trPr>
          <w:tblCellSpacing w:w="15" w:type="dxa"/>
        </w:trPr>
        <w:tc>
          <w:tcPr>
            <w:tcW w:w="0" w:type="auto"/>
            <w:vAlign w:val="center"/>
            <w:hideMark/>
          </w:tcPr>
          <w:p w:rsidR="00796486" w:rsidRDefault="00796486">
            <w:pPr>
              <w:pStyle w:val="NormalWeb"/>
            </w:pPr>
            <w:r>
              <w:t>Posición en tándem</w:t>
            </w:r>
          </w:p>
        </w:tc>
        <w:tc>
          <w:tcPr>
            <w:tcW w:w="0" w:type="auto"/>
            <w:vAlign w:val="center"/>
            <w:hideMark/>
          </w:tcPr>
          <w:p w:rsidR="00796486" w:rsidRDefault="00796486">
            <w:pPr>
              <w:pStyle w:val="NormalWeb"/>
            </w:pPr>
            <w:r>
              <w:t>Alineación de los pies</w:t>
            </w:r>
          </w:p>
        </w:tc>
        <w:tc>
          <w:tcPr>
            <w:tcW w:w="0" w:type="auto"/>
            <w:vAlign w:val="center"/>
            <w:hideMark/>
          </w:tcPr>
          <w:p w:rsidR="00796486" w:rsidRDefault="00796486">
            <w:pPr>
              <w:pStyle w:val="NormalWeb"/>
            </w:pPr>
            <w:r>
              <w:t>27–32, 28–31</w:t>
            </w:r>
          </w:p>
        </w:tc>
        <w:tc>
          <w:tcPr>
            <w:tcW w:w="0" w:type="auto"/>
            <w:vAlign w:val="center"/>
            <w:hideMark/>
          </w:tcPr>
          <w:p w:rsidR="00796486" w:rsidRPr="00B363D0" w:rsidRDefault="00796486">
            <w:pPr>
              <w:pStyle w:val="NormalWeb"/>
              <w:rPr>
                <w:lang w:val="es-ES"/>
              </w:rPr>
            </w:pPr>
            <w:r w:rsidRPr="00B363D0">
              <w:rPr>
                <w:lang w:val="es-ES"/>
              </w:rPr>
              <w:t>Un pie delante del otro en línea recta</w:t>
            </w:r>
          </w:p>
        </w:tc>
      </w:tr>
      <w:tr w:rsidR="00796486" w:rsidTr="00796486">
        <w:trPr>
          <w:tblCellSpacing w:w="15" w:type="dxa"/>
        </w:trPr>
        <w:tc>
          <w:tcPr>
            <w:tcW w:w="0" w:type="auto"/>
            <w:vAlign w:val="center"/>
            <w:hideMark/>
          </w:tcPr>
          <w:p w:rsidR="00796486" w:rsidRDefault="00796486">
            <w:pPr>
              <w:pStyle w:val="NormalWeb"/>
            </w:pPr>
            <w:r>
              <w:t>Posición en tándem</w:t>
            </w:r>
          </w:p>
        </w:tc>
        <w:tc>
          <w:tcPr>
            <w:tcW w:w="0" w:type="auto"/>
            <w:vAlign w:val="center"/>
            <w:hideMark/>
          </w:tcPr>
          <w:p w:rsidR="00796486" w:rsidRDefault="00796486">
            <w:pPr>
              <w:pStyle w:val="NormalWeb"/>
            </w:pPr>
            <w:r>
              <w:t>Oscilación del tronco</w:t>
            </w:r>
          </w:p>
        </w:tc>
        <w:tc>
          <w:tcPr>
            <w:tcW w:w="0" w:type="auto"/>
            <w:vAlign w:val="center"/>
            <w:hideMark/>
          </w:tcPr>
          <w:p w:rsidR="00796486" w:rsidRDefault="00796486">
            <w:pPr>
              <w:pStyle w:val="NormalWeb"/>
            </w:pPr>
            <w:r>
              <w:t>11, 12, 23, 24</w:t>
            </w:r>
          </w:p>
        </w:tc>
        <w:tc>
          <w:tcPr>
            <w:tcW w:w="0" w:type="auto"/>
            <w:vAlign w:val="center"/>
            <w:hideMark/>
          </w:tcPr>
          <w:p w:rsidR="00796486" w:rsidRDefault="00796486">
            <w:pPr>
              <w:pStyle w:val="NormalWeb"/>
            </w:pPr>
            <w:r>
              <w:t>Desplazamiento menor a [ ]</w:t>
            </w:r>
          </w:p>
        </w:tc>
      </w:tr>
      <w:tr w:rsidR="00796486" w:rsidRPr="00E94A85"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Pr="00B363D0" w:rsidRDefault="00796486">
            <w:pPr>
              <w:pStyle w:val="NormalWeb"/>
              <w:rPr>
                <w:lang w:val="es-ES"/>
              </w:rPr>
            </w:pPr>
            <w:r w:rsidRPr="00B363D0">
              <w:rPr>
                <w:lang w:val="es-ES"/>
              </w:rPr>
              <w:t>Rodilla de la pierna elevada</w:t>
            </w:r>
          </w:p>
        </w:tc>
        <w:tc>
          <w:tcPr>
            <w:tcW w:w="0" w:type="auto"/>
            <w:vAlign w:val="center"/>
            <w:hideMark/>
          </w:tcPr>
          <w:p w:rsidR="00796486" w:rsidRDefault="00796486">
            <w:pPr>
              <w:pStyle w:val="NormalWeb"/>
            </w:pPr>
            <w:r>
              <w:t>23–25–27 o 24–26–28</w:t>
            </w:r>
          </w:p>
        </w:tc>
        <w:tc>
          <w:tcPr>
            <w:tcW w:w="0" w:type="auto"/>
            <w:vAlign w:val="center"/>
            <w:hideMark/>
          </w:tcPr>
          <w:p w:rsidR="00796486" w:rsidRPr="00B363D0" w:rsidRDefault="00796486">
            <w:pPr>
              <w:pStyle w:val="NormalWeb"/>
              <w:rPr>
                <w:lang w:val="es-ES"/>
              </w:rPr>
            </w:pPr>
            <w:r w:rsidRPr="00B363D0">
              <w:rPr>
                <w:lang w:val="es-ES"/>
              </w:rPr>
              <w:t>Pie apoyado en tobillo o pantorrilla, nunca en la rodilla</w:t>
            </w:r>
          </w:p>
        </w:tc>
      </w:tr>
      <w:tr w:rsidR="00796486" w:rsidRPr="00E94A85"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Default="00796486">
            <w:pPr>
              <w:pStyle w:val="NormalWeb"/>
            </w:pPr>
            <w:r>
              <w:t>Alineación del tronco</w:t>
            </w:r>
          </w:p>
        </w:tc>
        <w:tc>
          <w:tcPr>
            <w:tcW w:w="0" w:type="auto"/>
            <w:vAlign w:val="center"/>
            <w:hideMark/>
          </w:tcPr>
          <w:p w:rsidR="00796486" w:rsidRDefault="00796486">
            <w:pPr>
              <w:pStyle w:val="NormalWeb"/>
            </w:pPr>
            <w:r>
              <w:t>11, 12, 23, 24</w:t>
            </w:r>
          </w:p>
        </w:tc>
        <w:tc>
          <w:tcPr>
            <w:tcW w:w="0" w:type="auto"/>
            <w:vAlign w:val="center"/>
            <w:hideMark/>
          </w:tcPr>
          <w:p w:rsidR="00796486" w:rsidRPr="00B363D0" w:rsidRDefault="00796486">
            <w:pPr>
              <w:pStyle w:val="NormalWeb"/>
              <w:rPr>
                <w:lang w:val="es-ES"/>
              </w:rPr>
            </w:pPr>
            <w:r w:rsidRPr="00B363D0">
              <w:rPr>
                <w:lang w:val="es-ES"/>
              </w:rPr>
              <w:t>Tronco vertical con inclinación menor a [ ]°</w:t>
            </w:r>
          </w:p>
        </w:tc>
      </w:tr>
      <w:tr w:rsidR="00796486" w:rsidRPr="00E94A85" w:rsidTr="00796486">
        <w:trPr>
          <w:tblCellSpacing w:w="15" w:type="dxa"/>
        </w:trPr>
        <w:tc>
          <w:tcPr>
            <w:tcW w:w="0" w:type="auto"/>
            <w:vAlign w:val="center"/>
            <w:hideMark/>
          </w:tcPr>
          <w:p w:rsidR="00796486" w:rsidRDefault="00796486">
            <w:pPr>
              <w:pStyle w:val="NormalWeb"/>
            </w:pPr>
            <w:r>
              <w:t>Todos</w:t>
            </w:r>
          </w:p>
        </w:tc>
        <w:tc>
          <w:tcPr>
            <w:tcW w:w="0" w:type="auto"/>
            <w:vAlign w:val="center"/>
            <w:hideMark/>
          </w:tcPr>
          <w:p w:rsidR="00796486" w:rsidRDefault="00796486">
            <w:pPr>
              <w:pStyle w:val="NormalWeb"/>
            </w:pPr>
            <w:r>
              <w:t>Tiempo de estabilidad</w:t>
            </w:r>
          </w:p>
        </w:tc>
        <w:tc>
          <w:tcPr>
            <w:tcW w:w="0" w:type="auto"/>
            <w:vAlign w:val="center"/>
            <w:hideMark/>
          </w:tcPr>
          <w:p w:rsidR="00796486" w:rsidRDefault="00796486">
            <w:pPr>
              <w:pStyle w:val="NormalWeb"/>
            </w:pPr>
            <w:r>
              <w:t>Cadera (23, 24)</w:t>
            </w:r>
          </w:p>
        </w:tc>
        <w:tc>
          <w:tcPr>
            <w:tcW w:w="0" w:type="auto"/>
            <w:vAlign w:val="center"/>
            <w:hideMark/>
          </w:tcPr>
          <w:p w:rsidR="00796486" w:rsidRPr="00B363D0" w:rsidRDefault="00796486">
            <w:pPr>
              <w:pStyle w:val="NormalWeb"/>
              <w:rPr>
                <w:lang w:val="es-ES"/>
              </w:rPr>
            </w:pPr>
            <w:r w:rsidRPr="00B363D0">
              <w:rPr>
                <w:lang w:val="es-ES"/>
              </w:rPr>
              <w:t>Mantener la postura al menos [ ] s</w:t>
            </w:r>
          </w:p>
        </w:tc>
      </w:tr>
    </w:tbl>
    <w:p w:rsidR="00796486" w:rsidRDefault="00796486" w:rsidP="00796486">
      <w:pPr>
        <w:pStyle w:val="Ttulo4"/>
      </w:pPr>
      <w:r>
        <w:t>4.2.4. Arquitectura propuesta</w:t>
      </w:r>
    </w:p>
    <w:p w:rsidR="00796486" w:rsidRPr="00B363D0" w:rsidRDefault="00796486" w:rsidP="00796486">
      <w:pPr>
        <w:pStyle w:val="NormalWeb"/>
        <w:rPr>
          <w:lang w:val="es-ES"/>
        </w:rPr>
      </w:pPr>
      <w:r w:rsidRPr="00B363D0">
        <w:rPr>
          <w:lang w:val="es-ES"/>
        </w:rPr>
        <w:t>El flujo de procesamiento por cuadro de video es el siguiente:</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La cámara web captura el cuadro con OpenCV.</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MediaPipe Pose Landmarker detecta los 33 puntos corporales.</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NumPy calcula ángulos y distancias normalizados por la escala corporal.</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El clasificador (o las reglas por umbral) evalúa la ejecución del ejercicio.</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Si la desviación se mantiene durante una ventana de tiempo definida, el sistema emite una alerta sonora hablada acompañada de una señal visual.</w:t>
      </w:r>
    </w:p>
    <w:p w:rsidR="00796486" w:rsidRPr="00B363D0" w:rsidRDefault="00796486" w:rsidP="00796486">
      <w:pPr>
        <w:numPr>
          <w:ilvl w:val="0"/>
          <w:numId w:val="37"/>
        </w:numPr>
        <w:spacing w:before="100" w:beforeAutospacing="1" w:after="100" w:afterAutospacing="1" w:line="240" w:lineRule="auto"/>
        <w:rPr>
          <w:lang w:val="es-ES"/>
        </w:rPr>
      </w:pPr>
      <w:r w:rsidRPr="00B363D0">
        <w:rPr>
          <w:lang w:val="es-ES"/>
        </w:rPr>
        <w:t>Django y PostgreSQL registran la sesión, los errores y los tiempos.</w:t>
      </w:r>
    </w:p>
    <w:p w:rsidR="00796486" w:rsidRDefault="00796486" w:rsidP="00796486">
      <w:pPr>
        <w:pStyle w:val="Ttulo4"/>
      </w:pPr>
      <w:r>
        <w:t>4.2.5. Modelo de datos</w:t>
      </w:r>
    </w:p>
    <w:p w:rsidR="00796486" w:rsidRPr="00B363D0" w:rsidRDefault="00796486" w:rsidP="00796486">
      <w:pPr>
        <w:pStyle w:val="NormalWeb"/>
        <w:rPr>
          <w:lang w:val="es-ES"/>
        </w:rPr>
      </w:pPr>
      <w:r w:rsidRPr="00B363D0">
        <w:rPr>
          <w:lang w:val="es-ES"/>
        </w:rPr>
        <w:t xml:space="preserve">La base PostgreSQL contiene las entidades </w:t>
      </w:r>
      <w:r w:rsidRPr="00B363D0">
        <w:rPr>
          <w:rStyle w:val="Textoennegrita"/>
          <w:lang w:val="es-ES"/>
        </w:rPr>
        <w:t>Usuario</w:t>
      </w:r>
      <w:r w:rsidRPr="00B363D0">
        <w:rPr>
          <w:lang w:val="es-ES"/>
        </w:rPr>
        <w:t xml:space="preserve"> (fisioterapeuta, participante), </w:t>
      </w:r>
      <w:r w:rsidRPr="00B363D0">
        <w:rPr>
          <w:rStyle w:val="Textoennegrita"/>
          <w:lang w:val="es-ES"/>
        </w:rPr>
        <w:t>Participante</w:t>
      </w:r>
      <w:r w:rsidRPr="00B363D0">
        <w:rPr>
          <w:lang w:val="es-ES"/>
        </w:rPr>
        <w:t xml:space="preserve">, </w:t>
      </w:r>
      <w:r w:rsidRPr="00B363D0">
        <w:rPr>
          <w:rStyle w:val="Textoennegrita"/>
          <w:lang w:val="es-ES"/>
        </w:rPr>
        <w:t>Evaluación Romberg</w:t>
      </w:r>
      <w:r w:rsidRPr="00B363D0">
        <w:rPr>
          <w:lang w:val="es-ES"/>
        </w:rPr>
        <w:t xml:space="preserve">, </w:t>
      </w:r>
      <w:r w:rsidRPr="00B363D0">
        <w:rPr>
          <w:rStyle w:val="Textoennegrita"/>
          <w:lang w:val="es-ES"/>
        </w:rPr>
        <w:t>Ejercicio</w:t>
      </w:r>
      <w:r w:rsidRPr="00B363D0">
        <w:rPr>
          <w:lang w:val="es-ES"/>
        </w:rPr>
        <w:t xml:space="preserve">, </w:t>
      </w:r>
      <w:r w:rsidRPr="00B363D0">
        <w:rPr>
          <w:rStyle w:val="Textoennegrita"/>
          <w:lang w:val="es-ES"/>
        </w:rPr>
        <w:t>Sesión</w:t>
      </w:r>
      <w:r w:rsidRPr="00B363D0">
        <w:rPr>
          <w:lang w:val="es-ES"/>
        </w:rPr>
        <w:t xml:space="preserve">, </w:t>
      </w:r>
      <w:r w:rsidRPr="00B363D0">
        <w:rPr>
          <w:rStyle w:val="Textoennegrita"/>
          <w:lang w:val="es-ES"/>
        </w:rPr>
        <w:t>Registro de desviación</w:t>
      </w:r>
      <w:r w:rsidRPr="00B363D0">
        <w:rPr>
          <w:lang w:val="es-ES"/>
        </w:rPr>
        <w:t xml:space="preserve"> (marca de tiempo, ángulo, tipo de error) y </w:t>
      </w:r>
      <w:r w:rsidRPr="00B363D0">
        <w:rPr>
          <w:rStyle w:val="Textoennegrita"/>
          <w:lang w:val="es-ES"/>
        </w:rPr>
        <w:t>Alerta</w:t>
      </w:r>
      <w:r w:rsidRPr="00B363D0">
        <w:rPr>
          <w:lang w:val="es-ES"/>
        </w:rPr>
        <w:t>. Un participante tiene muchas sesiones y una sesión tiene muchos registros de desviación.</w:t>
      </w:r>
    </w:p>
    <w:p w:rsidR="00796486" w:rsidRDefault="00796486" w:rsidP="00796486">
      <w:pPr>
        <w:pStyle w:val="Ttulo4"/>
      </w:pPr>
      <w:r>
        <w:t>4.2.6. Retroalimentación en tiempo real</w:t>
      </w:r>
    </w:p>
    <w:p w:rsidR="00796486" w:rsidRPr="00B363D0" w:rsidRDefault="00796486" w:rsidP="00796486">
      <w:pPr>
        <w:pStyle w:val="NormalWeb"/>
        <w:rPr>
          <w:lang w:val="es-ES"/>
        </w:rPr>
      </w:pPr>
      <w:r w:rsidRPr="00B363D0">
        <w:rPr>
          <w:lang w:val="es-ES"/>
        </w:rPr>
        <w:t>Una vez entrenado y validado el clasificador, el sistema funciona de forma autónoma durante la sesión: analiza el video en ventanas de [1 a 2] segundos, clasifica la ejecución como correcta o incorrecta y, si la postura incorrecta se mantiene durante [N] ventanas consecutivas, emite una alerta sonora hablada con una señal visual simultánea. Exigir persistencia antes de alertar reduce las falsas alarmas causadas por fallos momentáneos de la detección.</w:t>
      </w:r>
    </w:p>
    <w:p w:rsidR="00796486" w:rsidRPr="00B363D0" w:rsidRDefault="00796486" w:rsidP="00796486">
      <w:pPr>
        <w:pStyle w:val="NormalWeb"/>
        <w:rPr>
          <w:lang w:val="es-ES"/>
        </w:rPr>
      </w:pPr>
      <w:r w:rsidRPr="00B363D0">
        <w:rPr>
          <w:lang w:val="es-ES"/>
        </w:rPr>
        <w:t xml:space="preserve">El mensaje sonoro se diseña con tres criterios. Primero, debe indicar la acción correctiva y no solo el error (por ejemplo, "Corrija su postura, mantenga el tronco recto"). Segundo, puede advertir del riesgo de forma sobria ("Riesgo de caída, apóyese") para que el participante </w:t>
      </w:r>
      <w:r w:rsidRPr="00B363D0">
        <w:rPr>
          <w:lang w:val="es-ES"/>
        </w:rPr>
        <w:lastRenderedPageBreak/>
        <w:t>busque su punto de apoyo auxiliar. Tercero, debe ser breve, en español, con voz clara, un solo mensaje a la vez y un intervalo mínimo entre alertas para no saturar al usuario. La señal visual acompaña al audio porque el deterioro de la agudeza auditiva es frecuente en esta etapa de la vida (Lord et al., 2021), de modo que ninguna alerta dependa de un solo canal. Esta lógica sigue la línea de Gaikwad et al. (2023), quienes destacan la retroalimentación inmediata para que el usuario corrija su postura en el momento.</w:t>
      </w:r>
    </w:p>
    <w:p w:rsidR="00796486" w:rsidRPr="00B363D0" w:rsidRDefault="00796486" w:rsidP="00796486">
      <w:pPr>
        <w:pStyle w:val="NormalWeb"/>
        <w:rPr>
          <w:lang w:val="es-ES"/>
        </w:rPr>
      </w:pPr>
      <w:r w:rsidRPr="00B363D0">
        <w:rPr>
          <w:lang w:val="es-ES"/>
        </w:rPr>
        <w:t>La alerta es un apoyo y no reemplaza la supervisión: durante la prueba piloto la fisioterapeuta permanece presente y el participante dispone de un punto de apoyo cercano. El tiempo de respuesta de la alerta se mide desde el cuadro en que aparece la desviación hasta que se reproduce el mensaje.</w:t>
      </w:r>
    </w:p>
    <w:p w:rsidR="00796486" w:rsidRDefault="00796486" w:rsidP="00796486">
      <w:pPr>
        <w:pStyle w:val="Ttulo3"/>
      </w:pPr>
      <w:r>
        <w:t>4.3. Desarrollo del prototipo</w:t>
      </w:r>
    </w:p>
    <w:p w:rsidR="00796486" w:rsidRDefault="00796486" w:rsidP="00796486">
      <w:pPr>
        <w:pStyle w:val="Ttulo4"/>
      </w:pPr>
      <w:r>
        <w:t>4.3.1. Entorno de desarrollo</w:t>
      </w:r>
    </w:p>
    <w:p w:rsidR="00796486" w:rsidRPr="00B363D0" w:rsidRDefault="00796486" w:rsidP="00796486">
      <w:pPr>
        <w:pStyle w:val="NormalWeb"/>
        <w:rPr>
          <w:lang w:val="es-ES"/>
        </w:rPr>
      </w:pPr>
      <w:r w:rsidRPr="00B363D0">
        <w:rPr>
          <w:lang w:val="es-ES"/>
        </w:rPr>
        <w:t>El prototipo se desarrolla en Python 3.13 con OpenCV, MediaPipe Pose Landmarker, NumPy, Pillow, Django y PostgreSQL, en un equipo con [procesador, RAM, GPU y cámara reales del equipo usado]. Estas especificaciones se registran porque determinan la latencia y los FPS reportados.</w:t>
      </w:r>
    </w:p>
    <w:p w:rsidR="00796486" w:rsidRDefault="00796486" w:rsidP="00796486">
      <w:pPr>
        <w:pStyle w:val="Ttulo4"/>
      </w:pPr>
      <w:r>
        <w:t>4.3.2. Módulos del sistema</w:t>
      </w:r>
    </w:p>
    <w:p w:rsidR="00796486" w:rsidRDefault="00796486" w:rsidP="00796486">
      <w:pPr>
        <w:pStyle w:val="NormalWeb"/>
      </w:pPr>
      <w:r>
        <w:rPr>
          <w:rStyle w:val="Textoennegrita"/>
        </w:rPr>
        <w:t>Tabla 4.5</w:t>
      </w:r>
      <w:r>
        <w:t xml:space="preserve"> Módulos del prototipo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4429"/>
        <w:gridCol w:w="2746"/>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Módulo</w:t>
            </w:r>
          </w:p>
        </w:tc>
        <w:tc>
          <w:tcPr>
            <w:tcW w:w="0" w:type="auto"/>
            <w:vAlign w:val="center"/>
            <w:hideMark/>
          </w:tcPr>
          <w:p w:rsidR="00796486" w:rsidRDefault="00796486">
            <w:pPr>
              <w:pStyle w:val="NormalWeb"/>
              <w:jc w:val="center"/>
              <w:rPr>
                <w:b/>
                <w:bCs/>
              </w:rPr>
            </w:pPr>
            <w:r>
              <w:rPr>
                <w:b/>
                <w:bCs/>
              </w:rPr>
              <w:t>Función</w:t>
            </w:r>
          </w:p>
        </w:tc>
        <w:tc>
          <w:tcPr>
            <w:tcW w:w="0" w:type="auto"/>
            <w:vAlign w:val="center"/>
            <w:hideMark/>
          </w:tcPr>
          <w:p w:rsidR="00796486" w:rsidRDefault="00796486">
            <w:pPr>
              <w:pStyle w:val="NormalWeb"/>
              <w:jc w:val="center"/>
              <w:rPr>
                <w:b/>
                <w:bCs/>
              </w:rPr>
            </w:pPr>
            <w:r>
              <w:rPr>
                <w:b/>
                <w:bCs/>
              </w:rPr>
              <w:t>Tecnología</w:t>
            </w:r>
          </w:p>
        </w:tc>
      </w:tr>
      <w:tr w:rsidR="00796486" w:rsidTr="00796486">
        <w:trPr>
          <w:tblCellSpacing w:w="15" w:type="dxa"/>
        </w:trPr>
        <w:tc>
          <w:tcPr>
            <w:tcW w:w="0" w:type="auto"/>
            <w:vAlign w:val="center"/>
            <w:hideMark/>
          </w:tcPr>
          <w:p w:rsidR="00796486" w:rsidRDefault="00796486">
            <w:pPr>
              <w:pStyle w:val="NormalWeb"/>
            </w:pPr>
            <w:r>
              <w:t>Autenticación y registro</w:t>
            </w:r>
          </w:p>
        </w:tc>
        <w:tc>
          <w:tcPr>
            <w:tcW w:w="0" w:type="auto"/>
            <w:vAlign w:val="center"/>
            <w:hideMark/>
          </w:tcPr>
          <w:p w:rsidR="00796486" w:rsidRPr="00B363D0" w:rsidRDefault="00796486">
            <w:pPr>
              <w:pStyle w:val="NormalWeb"/>
              <w:rPr>
                <w:lang w:val="es-ES"/>
              </w:rPr>
            </w:pPr>
            <w:r w:rsidRPr="00B363D0">
              <w:rPr>
                <w:lang w:val="es-ES"/>
              </w:rPr>
              <w:t>Ingreso de fisioterapeuta y registro de participantes</w:t>
            </w:r>
          </w:p>
        </w:tc>
        <w:tc>
          <w:tcPr>
            <w:tcW w:w="0" w:type="auto"/>
            <w:vAlign w:val="center"/>
            <w:hideMark/>
          </w:tcPr>
          <w:p w:rsidR="00796486" w:rsidRDefault="00796486">
            <w:pPr>
              <w:pStyle w:val="NormalWeb"/>
            </w:pPr>
            <w:r>
              <w:t>Django</w:t>
            </w:r>
          </w:p>
        </w:tc>
      </w:tr>
      <w:tr w:rsidR="00796486" w:rsidTr="00796486">
        <w:trPr>
          <w:tblCellSpacing w:w="15" w:type="dxa"/>
        </w:trPr>
        <w:tc>
          <w:tcPr>
            <w:tcW w:w="0" w:type="auto"/>
            <w:vAlign w:val="center"/>
            <w:hideMark/>
          </w:tcPr>
          <w:p w:rsidR="00796486" w:rsidRDefault="00796486">
            <w:pPr>
              <w:pStyle w:val="NormalWeb"/>
            </w:pPr>
            <w:r>
              <w:t>Evaluación inicial</w:t>
            </w:r>
          </w:p>
        </w:tc>
        <w:tc>
          <w:tcPr>
            <w:tcW w:w="0" w:type="auto"/>
            <w:vAlign w:val="center"/>
            <w:hideMark/>
          </w:tcPr>
          <w:p w:rsidR="00796486" w:rsidRPr="00B363D0" w:rsidRDefault="00796486">
            <w:pPr>
              <w:pStyle w:val="NormalWeb"/>
              <w:rPr>
                <w:lang w:val="es-ES"/>
              </w:rPr>
            </w:pPr>
            <w:r w:rsidRPr="00B363D0">
              <w:rPr>
                <w:lang w:val="es-ES"/>
              </w:rPr>
              <w:t>Guía y registro de la prueba de Romberg</w:t>
            </w:r>
          </w:p>
        </w:tc>
        <w:tc>
          <w:tcPr>
            <w:tcW w:w="0" w:type="auto"/>
            <w:vAlign w:val="center"/>
            <w:hideMark/>
          </w:tcPr>
          <w:p w:rsidR="00796486" w:rsidRDefault="00796486">
            <w:pPr>
              <w:pStyle w:val="NormalWeb"/>
            </w:pPr>
            <w:r>
              <w:t>Django, PostgreSQL</w:t>
            </w:r>
          </w:p>
        </w:tc>
      </w:tr>
      <w:tr w:rsidR="00796486" w:rsidTr="00796486">
        <w:trPr>
          <w:tblCellSpacing w:w="15" w:type="dxa"/>
        </w:trPr>
        <w:tc>
          <w:tcPr>
            <w:tcW w:w="0" w:type="auto"/>
            <w:vAlign w:val="center"/>
            <w:hideMark/>
          </w:tcPr>
          <w:p w:rsidR="00796486" w:rsidRDefault="00796486">
            <w:pPr>
              <w:pStyle w:val="NormalWeb"/>
            </w:pPr>
            <w:r>
              <w:t>Captura y detección</w:t>
            </w:r>
          </w:p>
        </w:tc>
        <w:tc>
          <w:tcPr>
            <w:tcW w:w="0" w:type="auto"/>
            <w:vAlign w:val="center"/>
            <w:hideMark/>
          </w:tcPr>
          <w:p w:rsidR="00796486" w:rsidRPr="00B363D0" w:rsidRDefault="00796486">
            <w:pPr>
              <w:pStyle w:val="NormalWeb"/>
              <w:rPr>
                <w:lang w:val="es-ES"/>
              </w:rPr>
            </w:pPr>
            <w:r w:rsidRPr="00B363D0">
              <w:rPr>
                <w:lang w:val="es-ES"/>
              </w:rPr>
              <w:t>Lectura de video y detección de 33 puntos</w:t>
            </w:r>
          </w:p>
        </w:tc>
        <w:tc>
          <w:tcPr>
            <w:tcW w:w="0" w:type="auto"/>
            <w:vAlign w:val="center"/>
            <w:hideMark/>
          </w:tcPr>
          <w:p w:rsidR="00796486" w:rsidRDefault="00796486">
            <w:pPr>
              <w:pStyle w:val="NormalWeb"/>
            </w:pPr>
            <w:r>
              <w:t>OpenCV, MediaPipe</w:t>
            </w:r>
          </w:p>
        </w:tc>
      </w:tr>
      <w:tr w:rsidR="00796486" w:rsidRPr="00E94A85" w:rsidTr="00796486">
        <w:trPr>
          <w:tblCellSpacing w:w="15" w:type="dxa"/>
        </w:trPr>
        <w:tc>
          <w:tcPr>
            <w:tcW w:w="0" w:type="auto"/>
            <w:vAlign w:val="center"/>
            <w:hideMark/>
          </w:tcPr>
          <w:p w:rsidR="00796486" w:rsidRDefault="00796486">
            <w:pPr>
              <w:pStyle w:val="NormalWeb"/>
            </w:pPr>
            <w:r>
              <w:t>Análisis postural</w:t>
            </w:r>
          </w:p>
        </w:tc>
        <w:tc>
          <w:tcPr>
            <w:tcW w:w="0" w:type="auto"/>
            <w:vAlign w:val="center"/>
            <w:hideMark/>
          </w:tcPr>
          <w:p w:rsidR="00796486" w:rsidRPr="00B363D0" w:rsidRDefault="00796486">
            <w:pPr>
              <w:pStyle w:val="NormalWeb"/>
              <w:rPr>
                <w:lang w:val="es-ES"/>
              </w:rPr>
            </w:pPr>
            <w:r w:rsidRPr="00B363D0">
              <w:rPr>
                <w:lang w:val="es-ES"/>
              </w:rPr>
              <w:t>Cálculo de ángulos y distancias, y clasificación</w:t>
            </w:r>
          </w:p>
        </w:tc>
        <w:tc>
          <w:tcPr>
            <w:tcW w:w="0" w:type="auto"/>
            <w:vAlign w:val="center"/>
            <w:hideMark/>
          </w:tcPr>
          <w:p w:rsidR="00796486" w:rsidRPr="00B363D0" w:rsidRDefault="00796486">
            <w:pPr>
              <w:pStyle w:val="NormalWeb"/>
              <w:rPr>
                <w:lang w:val="es-ES"/>
              </w:rPr>
            </w:pPr>
            <w:r w:rsidRPr="00B363D0">
              <w:rPr>
                <w:lang w:val="es-ES"/>
              </w:rPr>
              <w:t>NumPy, scikit-learn u otro [por confirmar]</w:t>
            </w:r>
          </w:p>
        </w:tc>
      </w:tr>
      <w:tr w:rsidR="00796486" w:rsidTr="00796486">
        <w:trPr>
          <w:tblCellSpacing w:w="15" w:type="dxa"/>
        </w:trPr>
        <w:tc>
          <w:tcPr>
            <w:tcW w:w="0" w:type="auto"/>
            <w:vAlign w:val="center"/>
            <w:hideMark/>
          </w:tcPr>
          <w:p w:rsidR="00796486" w:rsidRDefault="00796486">
            <w:pPr>
              <w:pStyle w:val="NormalWeb"/>
            </w:pPr>
            <w:r>
              <w:t>Alertas</w:t>
            </w:r>
          </w:p>
        </w:tc>
        <w:tc>
          <w:tcPr>
            <w:tcW w:w="0" w:type="auto"/>
            <w:vAlign w:val="center"/>
            <w:hideMark/>
          </w:tcPr>
          <w:p w:rsidR="00796486" w:rsidRPr="00B363D0" w:rsidRDefault="00796486">
            <w:pPr>
              <w:pStyle w:val="NormalWeb"/>
              <w:rPr>
                <w:lang w:val="es-ES"/>
              </w:rPr>
            </w:pPr>
            <w:r w:rsidRPr="00B363D0">
              <w:rPr>
                <w:lang w:val="es-ES"/>
              </w:rPr>
              <w:t>Aviso sonoro hablado con señal visual ante una postura incorrecta sostenida</w:t>
            </w:r>
          </w:p>
        </w:tc>
        <w:tc>
          <w:tcPr>
            <w:tcW w:w="0" w:type="auto"/>
            <w:vAlign w:val="center"/>
            <w:hideMark/>
          </w:tcPr>
          <w:p w:rsidR="00796486" w:rsidRDefault="00796486">
            <w:pPr>
              <w:pStyle w:val="NormalWeb"/>
            </w:pPr>
            <w:r>
              <w:t>Interfaz web</w:t>
            </w:r>
          </w:p>
        </w:tc>
      </w:tr>
      <w:tr w:rsidR="00796486" w:rsidTr="00796486">
        <w:trPr>
          <w:tblCellSpacing w:w="15" w:type="dxa"/>
        </w:trPr>
        <w:tc>
          <w:tcPr>
            <w:tcW w:w="0" w:type="auto"/>
            <w:vAlign w:val="center"/>
            <w:hideMark/>
          </w:tcPr>
          <w:p w:rsidR="00796486" w:rsidRDefault="00796486">
            <w:pPr>
              <w:pStyle w:val="NormalWeb"/>
            </w:pPr>
            <w:r>
              <w:t>Historial y reportes</w:t>
            </w:r>
          </w:p>
        </w:tc>
        <w:tc>
          <w:tcPr>
            <w:tcW w:w="0" w:type="auto"/>
            <w:vAlign w:val="center"/>
            <w:hideMark/>
          </w:tcPr>
          <w:p w:rsidR="00796486" w:rsidRPr="00B363D0" w:rsidRDefault="00796486">
            <w:pPr>
              <w:pStyle w:val="NormalWeb"/>
              <w:rPr>
                <w:lang w:val="es-ES"/>
              </w:rPr>
            </w:pPr>
            <w:r w:rsidRPr="00B363D0">
              <w:rPr>
                <w:lang w:val="es-ES"/>
              </w:rPr>
              <w:t>Sesiones, errores y desviación angular por ejercicio</w:t>
            </w:r>
          </w:p>
        </w:tc>
        <w:tc>
          <w:tcPr>
            <w:tcW w:w="0" w:type="auto"/>
            <w:vAlign w:val="center"/>
            <w:hideMark/>
          </w:tcPr>
          <w:p w:rsidR="00796486" w:rsidRDefault="00796486">
            <w:pPr>
              <w:pStyle w:val="NormalWeb"/>
            </w:pPr>
            <w:r>
              <w:t>Django, PostgreSQL</w:t>
            </w:r>
          </w:p>
        </w:tc>
      </w:tr>
    </w:tbl>
    <w:p w:rsidR="00796486" w:rsidRDefault="00796486" w:rsidP="00796486">
      <w:pPr>
        <w:pStyle w:val="Ttulo4"/>
      </w:pPr>
      <w:r>
        <w:t>4.3.3. Construcción del clasificador</w:t>
      </w:r>
    </w:p>
    <w:p w:rsidR="00796486" w:rsidRPr="00B363D0" w:rsidRDefault="00796486" w:rsidP="00796486">
      <w:pPr>
        <w:pStyle w:val="NormalWeb"/>
        <w:rPr>
          <w:lang w:val="es-ES"/>
        </w:rPr>
      </w:pPr>
      <w:r w:rsidRPr="00B363D0">
        <w:rPr>
          <w:lang w:val="es-ES"/>
        </w:rPr>
        <w:t xml:space="preserve">Se extraen ángulos y distancias de los puntos corporales de cada video, se etiquetan con la fisioterapeuta y se entrenan [modelos a comparar, p. ej. regresión logística, Random Forest, </w:t>
      </w:r>
      <w:r w:rsidRPr="00B363D0">
        <w:rPr>
          <w:lang w:val="es-ES"/>
        </w:rPr>
        <w:lastRenderedPageBreak/>
        <w:t>SVM] con validación cruzada dejando una persona fuera en cada ronda. Se elige el que obtenga el mejor equilibrio entre desempeño y velocidad de inferencia, y se compara con las reglas por umbral como línea base.</w:t>
      </w:r>
    </w:p>
    <w:p w:rsidR="00796486" w:rsidRPr="00B363D0" w:rsidRDefault="00796486" w:rsidP="00796486">
      <w:pPr>
        <w:pStyle w:val="NormalWeb"/>
        <w:rPr>
          <w:lang w:val="es-ES"/>
        </w:rPr>
      </w:pPr>
      <w:r w:rsidRPr="00B363D0">
        <w:rPr>
          <w:rStyle w:val="Textoennegrita"/>
          <w:lang w:val="es-ES"/>
        </w:rPr>
        <w:t>Tabla 4.6</w:t>
      </w:r>
      <w:r w:rsidRPr="00B363D0">
        <w:rPr>
          <w:lang w:val="es-ES"/>
        </w:rPr>
        <w:t xml:space="preserve"> Comparación de clasificadores en el conjunto de validación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1061"/>
        <w:gridCol w:w="1315"/>
        <w:gridCol w:w="327"/>
        <w:gridCol w:w="2762"/>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Modelo</w:t>
            </w:r>
          </w:p>
        </w:tc>
        <w:tc>
          <w:tcPr>
            <w:tcW w:w="0" w:type="auto"/>
            <w:vAlign w:val="center"/>
            <w:hideMark/>
          </w:tcPr>
          <w:p w:rsidR="00796486" w:rsidRDefault="00796486">
            <w:pPr>
              <w:pStyle w:val="NormalWeb"/>
              <w:jc w:val="center"/>
              <w:rPr>
                <w:b/>
                <w:bCs/>
              </w:rPr>
            </w:pPr>
            <w:r>
              <w:rPr>
                <w:b/>
                <w:bCs/>
              </w:rPr>
              <w:t>Exactitud</w:t>
            </w:r>
          </w:p>
        </w:tc>
        <w:tc>
          <w:tcPr>
            <w:tcW w:w="0" w:type="auto"/>
            <w:vAlign w:val="center"/>
            <w:hideMark/>
          </w:tcPr>
          <w:p w:rsidR="00796486" w:rsidRDefault="00796486">
            <w:pPr>
              <w:pStyle w:val="NormalWeb"/>
              <w:jc w:val="center"/>
              <w:rPr>
                <w:b/>
                <w:bCs/>
              </w:rPr>
            </w:pPr>
            <w:r>
              <w:rPr>
                <w:b/>
                <w:bCs/>
              </w:rPr>
              <w:t>Sensibilidad</w:t>
            </w:r>
          </w:p>
        </w:tc>
        <w:tc>
          <w:tcPr>
            <w:tcW w:w="0" w:type="auto"/>
            <w:vAlign w:val="center"/>
            <w:hideMark/>
          </w:tcPr>
          <w:p w:rsidR="00796486" w:rsidRDefault="00796486">
            <w:pPr>
              <w:pStyle w:val="NormalWeb"/>
              <w:jc w:val="center"/>
              <w:rPr>
                <w:b/>
                <w:bCs/>
              </w:rPr>
            </w:pPr>
            <w:r>
              <w:rPr>
                <w:b/>
                <w:bCs/>
              </w:rPr>
              <w:t>F1</w:t>
            </w:r>
          </w:p>
        </w:tc>
        <w:tc>
          <w:tcPr>
            <w:tcW w:w="0" w:type="auto"/>
            <w:vAlign w:val="center"/>
            <w:hideMark/>
          </w:tcPr>
          <w:p w:rsidR="00796486" w:rsidRDefault="00796486">
            <w:pPr>
              <w:pStyle w:val="NormalWeb"/>
              <w:jc w:val="center"/>
              <w:rPr>
                <w:b/>
                <w:bCs/>
              </w:rPr>
            </w:pPr>
            <w:r>
              <w:rPr>
                <w:b/>
                <w:bCs/>
              </w:rPr>
              <w:t>Tiempo de inferencia (ms)</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Reglas por umbral (línea base)</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1]</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2]</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[Modelo 3]</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4.3.4. Interfaz</w:t>
      </w:r>
    </w:p>
    <w:p w:rsidR="00796486" w:rsidRPr="00B363D0" w:rsidRDefault="00796486" w:rsidP="00796486">
      <w:pPr>
        <w:pStyle w:val="NormalWeb"/>
        <w:rPr>
          <w:lang w:val="es-ES"/>
        </w:rPr>
      </w:pPr>
      <w:r w:rsidRPr="00B363D0">
        <w:rPr>
          <w:lang w:val="es-ES"/>
        </w:rPr>
        <w:t>La interfaz muestra el video con el esqueleto superpuesto, el ejercicio actual, el cronómetro y un mensaje de corrección en lenguaje simple (por ejemplo, "Levante menos el pie"), con letra y botones grandes para usuarios sin experiencia tecnológica. Las capturas se presentan en el Anexo B: [insertar figuras de las pantallas].</w:t>
      </w:r>
    </w:p>
    <w:p w:rsidR="00796486" w:rsidRDefault="00796486" w:rsidP="00796486">
      <w:pPr>
        <w:pStyle w:val="Ttulo4"/>
      </w:pPr>
      <w:r>
        <w:t>4.3.5. Pruebas de software</w:t>
      </w:r>
    </w:p>
    <w:p w:rsidR="00796486" w:rsidRPr="00B363D0" w:rsidRDefault="00796486" w:rsidP="00796486">
      <w:pPr>
        <w:pStyle w:val="NormalWeb"/>
        <w:rPr>
          <w:lang w:val="es-ES"/>
        </w:rPr>
      </w:pPr>
      <w:r w:rsidRPr="00B363D0">
        <w:rPr>
          <w:rStyle w:val="Textoennegrita"/>
          <w:lang w:val="es-ES"/>
        </w:rPr>
        <w:t>Tabla 4.7</w:t>
      </w:r>
      <w:r w:rsidRPr="00B363D0">
        <w:rPr>
          <w:lang w:val="es-ES"/>
        </w:rPr>
        <w:t xml:space="preserve"> Pruebas de caja negra y caja blanca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850"/>
        <w:gridCol w:w="936"/>
        <w:gridCol w:w="2061"/>
        <w:gridCol w:w="157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Módulo</w:t>
            </w:r>
          </w:p>
        </w:tc>
        <w:tc>
          <w:tcPr>
            <w:tcW w:w="0" w:type="auto"/>
            <w:vAlign w:val="center"/>
            <w:hideMark/>
          </w:tcPr>
          <w:p w:rsidR="00796486" w:rsidRDefault="00796486">
            <w:pPr>
              <w:pStyle w:val="NormalWeb"/>
              <w:jc w:val="center"/>
              <w:rPr>
                <w:b/>
                <w:bCs/>
              </w:rPr>
            </w:pPr>
            <w:r>
              <w:rPr>
                <w:b/>
                <w:bCs/>
              </w:rPr>
              <w:t>Prueba</w:t>
            </w:r>
          </w:p>
        </w:tc>
        <w:tc>
          <w:tcPr>
            <w:tcW w:w="0" w:type="auto"/>
            <w:vAlign w:val="center"/>
            <w:hideMark/>
          </w:tcPr>
          <w:p w:rsidR="00796486" w:rsidRDefault="00796486">
            <w:pPr>
              <w:pStyle w:val="NormalWeb"/>
              <w:jc w:val="center"/>
              <w:rPr>
                <w:b/>
                <w:bCs/>
              </w:rPr>
            </w:pPr>
            <w:r>
              <w:rPr>
                <w:b/>
                <w:bCs/>
              </w:rPr>
              <w:t>Tipo</w:t>
            </w:r>
          </w:p>
        </w:tc>
        <w:tc>
          <w:tcPr>
            <w:tcW w:w="0" w:type="auto"/>
            <w:vAlign w:val="center"/>
            <w:hideMark/>
          </w:tcPr>
          <w:p w:rsidR="00796486" w:rsidRDefault="00796486">
            <w:pPr>
              <w:pStyle w:val="NormalWeb"/>
              <w:jc w:val="center"/>
              <w:rPr>
                <w:b/>
                <w:bCs/>
              </w:rPr>
            </w:pPr>
            <w:r>
              <w:rPr>
                <w:b/>
                <w:bCs/>
              </w:rPr>
              <w:t>Resultado esperado</w:t>
            </w:r>
          </w:p>
        </w:tc>
        <w:tc>
          <w:tcPr>
            <w:tcW w:w="0" w:type="auto"/>
            <w:vAlign w:val="center"/>
            <w:hideMark/>
          </w:tcPr>
          <w:p w:rsidR="00796486" w:rsidRDefault="00796486">
            <w:pPr>
              <w:pStyle w:val="NormalWeb"/>
              <w:jc w:val="center"/>
              <w:rPr>
                <w:b/>
                <w:bCs/>
              </w:rPr>
            </w:pPr>
            <w:r>
              <w:rPr>
                <w:b/>
                <w:bCs/>
              </w:rPr>
              <w:t>Resultado obtenido</w:t>
            </w:r>
          </w:p>
        </w:tc>
      </w:tr>
      <w:tr w:rsidR="00796486" w:rsidTr="00796486">
        <w:trPr>
          <w:tblCellSpacing w:w="15" w:type="dxa"/>
        </w:trPr>
        <w:tc>
          <w:tcPr>
            <w:tcW w:w="0" w:type="auto"/>
            <w:vAlign w:val="center"/>
            <w:hideMark/>
          </w:tcPr>
          <w:p w:rsidR="00796486" w:rsidRDefault="00796486">
            <w:pPr>
              <w:pStyle w:val="NormalWeb"/>
            </w:pPr>
            <w:r>
              <w:t>Autenticación</w:t>
            </w:r>
          </w:p>
        </w:tc>
        <w:tc>
          <w:tcPr>
            <w:tcW w:w="0" w:type="auto"/>
            <w:vAlign w:val="center"/>
            <w:hideMark/>
          </w:tcPr>
          <w:p w:rsidR="00796486" w:rsidRPr="00B363D0" w:rsidRDefault="00796486">
            <w:pPr>
              <w:pStyle w:val="NormalWeb"/>
              <w:rPr>
                <w:lang w:val="es-ES"/>
              </w:rPr>
            </w:pPr>
            <w:r w:rsidRPr="00B363D0">
              <w:rPr>
                <w:lang w:val="es-ES"/>
              </w:rPr>
              <w:t>Ingreso con datos válidos e inválidos</w:t>
            </w:r>
          </w:p>
        </w:tc>
        <w:tc>
          <w:tcPr>
            <w:tcW w:w="0" w:type="auto"/>
            <w:vAlign w:val="center"/>
            <w:hideMark/>
          </w:tcPr>
          <w:p w:rsidR="00796486" w:rsidRDefault="00796486">
            <w:pPr>
              <w:pStyle w:val="NormalWeb"/>
            </w:pPr>
            <w:r>
              <w:t>Caja negra</w:t>
            </w:r>
          </w:p>
        </w:tc>
        <w:tc>
          <w:tcPr>
            <w:tcW w:w="0" w:type="auto"/>
            <w:vAlign w:val="center"/>
            <w:hideMark/>
          </w:tcPr>
          <w:p w:rsidR="00796486" w:rsidRPr="00B363D0" w:rsidRDefault="00796486">
            <w:pPr>
              <w:pStyle w:val="NormalWeb"/>
              <w:rPr>
                <w:lang w:val="es-ES"/>
              </w:rPr>
            </w:pPr>
            <w:r w:rsidRPr="00B363D0">
              <w:rPr>
                <w:lang w:val="es-ES"/>
              </w:rPr>
              <w:t>Acceso solo con datos válidos</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Registro</w:t>
            </w:r>
          </w:p>
        </w:tc>
        <w:tc>
          <w:tcPr>
            <w:tcW w:w="0" w:type="auto"/>
            <w:vAlign w:val="center"/>
            <w:hideMark/>
          </w:tcPr>
          <w:p w:rsidR="00796486" w:rsidRPr="00B363D0" w:rsidRDefault="00796486">
            <w:pPr>
              <w:pStyle w:val="NormalWeb"/>
              <w:rPr>
                <w:lang w:val="es-ES"/>
              </w:rPr>
            </w:pPr>
            <w:r w:rsidRPr="00B363D0">
              <w:rPr>
                <w:lang w:val="es-ES"/>
              </w:rPr>
              <w:t>Alta de participante con campos incompletos</w:t>
            </w:r>
          </w:p>
        </w:tc>
        <w:tc>
          <w:tcPr>
            <w:tcW w:w="0" w:type="auto"/>
            <w:vAlign w:val="center"/>
            <w:hideMark/>
          </w:tcPr>
          <w:p w:rsidR="00796486" w:rsidRDefault="00796486">
            <w:pPr>
              <w:pStyle w:val="NormalWeb"/>
            </w:pPr>
            <w:r>
              <w:t>Caja negra</w:t>
            </w:r>
          </w:p>
        </w:tc>
        <w:tc>
          <w:tcPr>
            <w:tcW w:w="0" w:type="auto"/>
            <w:vAlign w:val="center"/>
            <w:hideMark/>
          </w:tcPr>
          <w:p w:rsidR="00796486" w:rsidRDefault="00796486">
            <w:pPr>
              <w:pStyle w:val="NormalWeb"/>
            </w:pPr>
            <w:r>
              <w:t>Mensaje de error</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Cálculo de ángulos</w:t>
            </w:r>
          </w:p>
        </w:tc>
        <w:tc>
          <w:tcPr>
            <w:tcW w:w="0" w:type="auto"/>
            <w:vAlign w:val="center"/>
            <w:hideMark/>
          </w:tcPr>
          <w:p w:rsidR="00796486" w:rsidRPr="00B363D0" w:rsidRDefault="00796486">
            <w:pPr>
              <w:pStyle w:val="NormalWeb"/>
              <w:rPr>
                <w:lang w:val="es-ES"/>
              </w:rPr>
            </w:pPr>
            <w:r w:rsidRPr="00B363D0">
              <w:rPr>
                <w:lang w:val="es-ES"/>
              </w:rPr>
              <w:t>Coordenadas conocidas con ángulo conocido</w:t>
            </w:r>
          </w:p>
        </w:tc>
        <w:tc>
          <w:tcPr>
            <w:tcW w:w="0" w:type="auto"/>
            <w:vAlign w:val="center"/>
            <w:hideMark/>
          </w:tcPr>
          <w:p w:rsidR="00796486" w:rsidRDefault="00796486">
            <w:pPr>
              <w:pStyle w:val="NormalWeb"/>
            </w:pPr>
            <w:r>
              <w:t>Caja blanca</w:t>
            </w:r>
          </w:p>
        </w:tc>
        <w:tc>
          <w:tcPr>
            <w:tcW w:w="0" w:type="auto"/>
            <w:vAlign w:val="center"/>
            <w:hideMark/>
          </w:tcPr>
          <w:p w:rsidR="00796486" w:rsidRDefault="00796486">
            <w:pPr>
              <w:pStyle w:val="NormalWeb"/>
            </w:pPr>
            <w:r>
              <w:t>Ángulo correcto con tolerancia</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Alertas</w:t>
            </w:r>
          </w:p>
        </w:tc>
        <w:tc>
          <w:tcPr>
            <w:tcW w:w="0" w:type="auto"/>
            <w:vAlign w:val="center"/>
            <w:hideMark/>
          </w:tcPr>
          <w:p w:rsidR="00796486" w:rsidRDefault="00796486">
            <w:pPr>
              <w:pStyle w:val="NormalWeb"/>
            </w:pPr>
            <w:r>
              <w:t>Desviación mayor al umbral</w:t>
            </w:r>
          </w:p>
        </w:tc>
        <w:tc>
          <w:tcPr>
            <w:tcW w:w="0" w:type="auto"/>
            <w:vAlign w:val="center"/>
            <w:hideMark/>
          </w:tcPr>
          <w:p w:rsidR="00796486" w:rsidRDefault="00796486">
            <w:pPr>
              <w:pStyle w:val="NormalWeb"/>
            </w:pPr>
            <w:r>
              <w:t>Caja blanca</w:t>
            </w:r>
          </w:p>
        </w:tc>
        <w:tc>
          <w:tcPr>
            <w:tcW w:w="0" w:type="auto"/>
            <w:vAlign w:val="center"/>
            <w:hideMark/>
          </w:tcPr>
          <w:p w:rsidR="00796486" w:rsidRDefault="00796486">
            <w:pPr>
              <w:pStyle w:val="NormalWeb"/>
            </w:pPr>
            <w:r>
              <w:t>Alerta emitida</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Historial</w:t>
            </w:r>
          </w:p>
        </w:tc>
        <w:tc>
          <w:tcPr>
            <w:tcW w:w="0" w:type="auto"/>
            <w:vAlign w:val="center"/>
            <w:hideMark/>
          </w:tcPr>
          <w:p w:rsidR="00796486" w:rsidRPr="00B363D0" w:rsidRDefault="00796486">
            <w:pPr>
              <w:pStyle w:val="NormalWeb"/>
              <w:rPr>
                <w:lang w:val="es-ES"/>
              </w:rPr>
            </w:pPr>
            <w:r w:rsidRPr="00B363D0">
              <w:rPr>
                <w:lang w:val="es-ES"/>
              </w:rPr>
              <w:t>Guardado y consulta de sesión</w:t>
            </w:r>
          </w:p>
        </w:tc>
        <w:tc>
          <w:tcPr>
            <w:tcW w:w="0" w:type="auto"/>
            <w:vAlign w:val="center"/>
            <w:hideMark/>
          </w:tcPr>
          <w:p w:rsidR="00796486" w:rsidRDefault="00796486">
            <w:pPr>
              <w:pStyle w:val="NormalWeb"/>
            </w:pPr>
            <w:r>
              <w:t>Caja negra</w:t>
            </w:r>
          </w:p>
        </w:tc>
        <w:tc>
          <w:tcPr>
            <w:tcW w:w="0" w:type="auto"/>
            <w:vAlign w:val="center"/>
            <w:hideMark/>
          </w:tcPr>
          <w:p w:rsidR="00796486" w:rsidRDefault="00796486">
            <w:pPr>
              <w:pStyle w:val="NormalWeb"/>
            </w:pPr>
            <w:r>
              <w:t>Datos íntegros</w:t>
            </w:r>
          </w:p>
        </w:tc>
        <w:tc>
          <w:tcPr>
            <w:tcW w:w="0" w:type="auto"/>
            <w:vAlign w:val="center"/>
            <w:hideMark/>
          </w:tcPr>
          <w:p w:rsidR="00796486" w:rsidRDefault="00796486">
            <w:pPr>
              <w:pStyle w:val="NormalWeb"/>
            </w:pPr>
            <w:r>
              <w:t>[ ]</w:t>
            </w:r>
          </w:p>
        </w:tc>
      </w:tr>
    </w:tbl>
    <w:p w:rsidR="00796486" w:rsidRDefault="00796486" w:rsidP="00796486">
      <w:pPr>
        <w:pStyle w:val="Ttulo4"/>
      </w:pPr>
      <w:r>
        <w:t>4.3.6. Rendimiento técnico</w:t>
      </w:r>
    </w:p>
    <w:p w:rsidR="00796486" w:rsidRDefault="00796486" w:rsidP="00796486">
      <w:pPr>
        <w:pStyle w:val="NormalWeb"/>
      </w:pPr>
      <w:r>
        <w:rPr>
          <w:rStyle w:val="Textoennegrita"/>
        </w:rPr>
        <w:t>Tabla 4.8</w:t>
      </w:r>
      <w:r>
        <w:t xml:space="preserve"> Latencia, FPS y recursos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14"/>
        <w:gridCol w:w="2120"/>
        <w:gridCol w:w="1047"/>
        <w:gridCol w:w="124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Indicador</w:t>
            </w:r>
          </w:p>
        </w:tc>
        <w:tc>
          <w:tcPr>
            <w:tcW w:w="0" w:type="auto"/>
            <w:vAlign w:val="center"/>
            <w:hideMark/>
          </w:tcPr>
          <w:p w:rsidR="00796486" w:rsidRDefault="00796486">
            <w:pPr>
              <w:pStyle w:val="NormalWeb"/>
              <w:jc w:val="center"/>
              <w:rPr>
                <w:b/>
                <w:bCs/>
              </w:rPr>
            </w:pPr>
            <w:r>
              <w:rPr>
                <w:b/>
                <w:bCs/>
              </w:rPr>
              <w:t>Media</w:t>
            </w:r>
          </w:p>
        </w:tc>
        <w:tc>
          <w:tcPr>
            <w:tcW w:w="0" w:type="auto"/>
            <w:vAlign w:val="center"/>
            <w:hideMark/>
          </w:tcPr>
          <w:p w:rsidR="00796486" w:rsidRDefault="00796486">
            <w:pPr>
              <w:pStyle w:val="NormalWeb"/>
              <w:jc w:val="center"/>
              <w:rPr>
                <w:b/>
                <w:bCs/>
              </w:rPr>
            </w:pPr>
            <w:r>
              <w:rPr>
                <w:b/>
                <w:bCs/>
              </w:rPr>
              <w:t>Desviación estándar</w:t>
            </w:r>
          </w:p>
        </w:tc>
        <w:tc>
          <w:tcPr>
            <w:tcW w:w="0" w:type="auto"/>
            <w:vAlign w:val="center"/>
            <w:hideMark/>
          </w:tcPr>
          <w:p w:rsidR="00796486" w:rsidRDefault="00796486">
            <w:pPr>
              <w:pStyle w:val="NormalWeb"/>
              <w:jc w:val="center"/>
              <w:rPr>
                <w:b/>
                <w:bCs/>
              </w:rPr>
            </w:pPr>
            <w:r>
              <w:rPr>
                <w:b/>
                <w:bCs/>
              </w:rPr>
              <w:t>Mín–máx</w:t>
            </w:r>
          </w:p>
        </w:tc>
        <w:tc>
          <w:tcPr>
            <w:tcW w:w="0" w:type="auto"/>
            <w:vAlign w:val="center"/>
            <w:hideMark/>
          </w:tcPr>
          <w:p w:rsidR="00796486" w:rsidRDefault="00796486">
            <w:pPr>
              <w:pStyle w:val="NormalWeb"/>
              <w:jc w:val="center"/>
              <w:rPr>
                <w:b/>
                <w:bCs/>
              </w:rPr>
            </w:pPr>
            <w:r>
              <w:rPr>
                <w:b/>
                <w:bCs/>
              </w:rPr>
              <w:t>Meta</w:t>
            </w:r>
          </w:p>
        </w:tc>
      </w:tr>
      <w:tr w:rsidR="00796486" w:rsidTr="00796486">
        <w:trPr>
          <w:tblCellSpacing w:w="15" w:type="dxa"/>
        </w:trPr>
        <w:tc>
          <w:tcPr>
            <w:tcW w:w="0" w:type="auto"/>
            <w:vAlign w:val="center"/>
            <w:hideMark/>
          </w:tcPr>
          <w:p w:rsidR="00796486" w:rsidRDefault="00796486">
            <w:pPr>
              <w:pStyle w:val="NormalWeb"/>
            </w:pPr>
            <w:r>
              <w:lastRenderedPageBreak/>
              <w:t>Latencia de alerta (ms)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menor a [Y]</w:t>
            </w:r>
          </w:p>
        </w:tc>
      </w:tr>
      <w:tr w:rsidR="00796486" w:rsidTr="00796486">
        <w:trPr>
          <w:tblCellSpacing w:w="15" w:type="dxa"/>
        </w:trPr>
        <w:tc>
          <w:tcPr>
            <w:tcW w:w="0" w:type="auto"/>
            <w:vAlign w:val="center"/>
            <w:hideMark/>
          </w:tcPr>
          <w:p w:rsidR="00796486" w:rsidRDefault="00796486">
            <w:pPr>
              <w:pStyle w:val="NormalWeb"/>
            </w:pPr>
            <w:r>
              <w:t>FPS</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al menos [ ]</w:t>
            </w:r>
          </w:p>
        </w:tc>
      </w:tr>
      <w:tr w:rsidR="00796486" w:rsidTr="00796486">
        <w:trPr>
          <w:tblCellSpacing w:w="15" w:type="dxa"/>
        </w:trPr>
        <w:tc>
          <w:tcPr>
            <w:tcW w:w="0" w:type="auto"/>
            <w:vAlign w:val="center"/>
            <w:hideMark/>
          </w:tcPr>
          <w:p w:rsidR="00796486" w:rsidRDefault="00796486">
            <w:pPr>
              <w:pStyle w:val="NormalWeb"/>
            </w:pPr>
            <w:r>
              <w:t>CPU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w:t>
            </w:r>
          </w:p>
        </w:tc>
      </w:tr>
      <w:tr w:rsidR="00796486" w:rsidTr="00796486">
        <w:trPr>
          <w:tblCellSpacing w:w="15" w:type="dxa"/>
        </w:trPr>
        <w:tc>
          <w:tcPr>
            <w:tcW w:w="0" w:type="auto"/>
            <w:vAlign w:val="center"/>
            <w:hideMark/>
          </w:tcPr>
          <w:p w:rsidR="00796486" w:rsidRDefault="00796486">
            <w:pPr>
              <w:pStyle w:val="NormalWeb"/>
            </w:pPr>
            <w:r>
              <w:t>RAM (MB)</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w:t>
            </w:r>
          </w:p>
        </w:tc>
      </w:tr>
    </w:tbl>
    <w:p w:rsidR="00796486" w:rsidRDefault="00796486" w:rsidP="00796486">
      <w:pPr>
        <w:pStyle w:val="Ttulo3"/>
      </w:pPr>
      <w:r>
        <w:t>4.4. Análisis e interpretación</w:t>
      </w:r>
    </w:p>
    <w:p w:rsidR="00796486" w:rsidRDefault="00796486" w:rsidP="00796486">
      <w:pPr>
        <w:pStyle w:val="Ttulo4"/>
      </w:pPr>
      <w:r>
        <w:t>4.4.1. Desempeño del clasificador</w:t>
      </w:r>
    </w:p>
    <w:p w:rsidR="00796486" w:rsidRPr="00B363D0" w:rsidRDefault="00796486" w:rsidP="00796486">
      <w:pPr>
        <w:pStyle w:val="NormalWeb"/>
        <w:rPr>
          <w:lang w:val="es-ES"/>
        </w:rPr>
      </w:pPr>
      <w:r w:rsidRPr="00B363D0">
        <w:rPr>
          <w:lang w:val="es-ES"/>
        </w:rPr>
        <w:t xml:space="preserve">Se presenta la matriz de confusión del modelo elegido en el conjunto de </w:t>
      </w:r>
      <w:r w:rsidRPr="00B363D0">
        <w:rPr>
          <w:rStyle w:val="Textoennegrita"/>
          <w:lang w:val="es-ES"/>
        </w:rPr>
        <w:t>prueba</w:t>
      </w:r>
      <w:r w:rsidRPr="00B363D0">
        <w:rPr>
          <w:lang w:val="es-ES"/>
        </w:rPr>
        <w:t xml:space="preserve"> y se interpretan sus errores: los falsos negativos (el sistema no alerta una postura incorrecta) son más graves para la seguridad que los falsos positivos, por lo que se analiza la sensibilidad con especial atención.</w:t>
      </w:r>
    </w:p>
    <w:p w:rsidR="00796486" w:rsidRPr="00B363D0" w:rsidRDefault="00796486" w:rsidP="00796486">
      <w:pPr>
        <w:pStyle w:val="NormalWeb"/>
        <w:rPr>
          <w:lang w:val="es-ES"/>
        </w:rPr>
      </w:pPr>
      <w:r w:rsidRPr="00B363D0">
        <w:rPr>
          <w:rStyle w:val="Textoennegrita"/>
          <w:lang w:val="es-ES"/>
        </w:rPr>
        <w:t>Tabla 4.9</w:t>
      </w:r>
      <w:r w:rsidRPr="00B363D0">
        <w:rPr>
          <w:lang w:val="es-ES"/>
        </w:rPr>
        <w:t xml:space="preserve"> Matriz de confusión en el conjunto de prueba (referencia: fisioterapeuta)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1853"/>
        <w:gridCol w:w="2068"/>
      </w:tblGrid>
      <w:tr w:rsidR="00796486" w:rsidTr="00796486">
        <w:trPr>
          <w:tblCellSpacing w:w="15" w:type="dxa"/>
        </w:trPr>
        <w:tc>
          <w:tcPr>
            <w:tcW w:w="0" w:type="auto"/>
            <w:vAlign w:val="center"/>
            <w:hideMark/>
          </w:tcPr>
          <w:p w:rsidR="00796486" w:rsidRPr="00B363D0" w:rsidRDefault="00796486">
            <w:pPr>
              <w:rPr>
                <w:lang w:val="es-ES"/>
              </w:rPr>
            </w:pPr>
          </w:p>
        </w:tc>
        <w:tc>
          <w:tcPr>
            <w:tcW w:w="0" w:type="auto"/>
            <w:vAlign w:val="center"/>
            <w:hideMark/>
          </w:tcPr>
          <w:p w:rsidR="00796486" w:rsidRDefault="00796486">
            <w:pPr>
              <w:pStyle w:val="NormalWeb"/>
              <w:jc w:val="center"/>
              <w:rPr>
                <w:b/>
                <w:bCs/>
              </w:rPr>
            </w:pPr>
            <w:r>
              <w:rPr>
                <w:b/>
                <w:bCs/>
              </w:rPr>
              <w:t>Sistema: correcta</w:t>
            </w:r>
          </w:p>
        </w:tc>
        <w:tc>
          <w:tcPr>
            <w:tcW w:w="0" w:type="auto"/>
            <w:vAlign w:val="center"/>
            <w:hideMark/>
          </w:tcPr>
          <w:p w:rsidR="00796486" w:rsidRDefault="00796486">
            <w:pPr>
              <w:pStyle w:val="NormalWeb"/>
              <w:jc w:val="center"/>
              <w:rPr>
                <w:b/>
                <w:bCs/>
              </w:rPr>
            </w:pPr>
            <w:r>
              <w:rPr>
                <w:b/>
                <w:bCs/>
              </w:rPr>
              <w:t>Sistema: incorrecta</w:t>
            </w:r>
          </w:p>
        </w:tc>
      </w:tr>
      <w:tr w:rsidR="00796486" w:rsidTr="00796486">
        <w:trPr>
          <w:tblCellSpacing w:w="15" w:type="dxa"/>
        </w:trPr>
        <w:tc>
          <w:tcPr>
            <w:tcW w:w="0" w:type="auto"/>
            <w:vAlign w:val="center"/>
            <w:hideMark/>
          </w:tcPr>
          <w:p w:rsidR="00796486" w:rsidRDefault="00796486">
            <w:pPr>
              <w:pStyle w:val="NormalWeb"/>
            </w:pPr>
            <w:r>
              <w:t>Fisioterapeuta: 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Fisioterapeuta: incorrecta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Default="00796486" w:rsidP="00796486">
      <w:pPr>
        <w:pStyle w:val="Ttulo4"/>
      </w:pPr>
      <w:r>
        <w:t>4.4.2. Precisión angular</w:t>
      </w:r>
    </w:p>
    <w:p w:rsidR="00796486" w:rsidRPr="00B363D0" w:rsidRDefault="00796486" w:rsidP="00796486">
      <w:pPr>
        <w:pStyle w:val="NormalWeb"/>
        <w:rPr>
          <w:lang w:val="es-ES"/>
        </w:rPr>
      </w:pPr>
      <w:r w:rsidRPr="00B363D0">
        <w:rPr>
          <w:rStyle w:val="Textoennegrita"/>
          <w:lang w:val="es-ES"/>
        </w:rPr>
        <w:t>Tabla 4.10</w:t>
      </w:r>
      <w:r w:rsidRPr="00B363D0">
        <w:rPr>
          <w:lang w:val="es-ES"/>
        </w:rPr>
        <w:t xml:space="preserve"> Concordancia de ángulos entre el sistema y la 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263"/>
        <w:gridCol w:w="1467"/>
        <w:gridCol w:w="1007"/>
        <w:gridCol w:w="306"/>
        <w:gridCol w:w="3737"/>
      </w:tblGrid>
      <w:tr w:rsidR="00796486" w:rsidRPr="00E94A85" w:rsidTr="00796486">
        <w:trPr>
          <w:tblCellSpacing w:w="15" w:type="dxa"/>
        </w:trPr>
        <w:tc>
          <w:tcPr>
            <w:tcW w:w="0" w:type="auto"/>
            <w:vAlign w:val="center"/>
            <w:hideMark/>
          </w:tcPr>
          <w:p w:rsidR="00796486" w:rsidRDefault="00796486">
            <w:pPr>
              <w:pStyle w:val="NormalWeb"/>
              <w:jc w:val="center"/>
              <w:rPr>
                <w:b/>
                <w:bCs/>
              </w:rPr>
            </w:pPr>
            <w:r>
              <w:rPr>
                <w:b/>
                <w:bCs/>
              </w:rPr>
              <w:t>Articulación o segmento</w:t>
            </w:r>
          </w:p>
        </w:tc>
        <w:tc>
          <w:tcPr>
            <w:tcW w:w="0" w:type="auto"/>
            <w:vAlign w:val="center"/>
            <w:hideMark/>
          </w:tcPr>
          <w:p w:rsidR="00796486" w:rsidRDefault="00796486">
            <w:pPr>
              <w:pStyle w:val="NormalWeb"/>
              <w:jc w:val="center"/>
              <w:rPr>
                <w:b/>
                <w:bCs/>
              </w:rPr>
            </w:pPr>
            <w:r>
              <w:rPr>
                <w:b/>
                <w:bCs/>
              </w:rPr>
              <w:t>n</w:t>
            </w:r>
          </w:p>
        </w:tc>
        <w:tc>
          <w:tcPr>
            <w:tcW w:w="0" w:type="auto"/>
            <w:vAlign w:val="center"/>
            <w:hideMark/>
          </w:tcPr>
          <w:p w:rsidR="00796486" w:rsidRDefault="00796486">
            <w:pPr>
              <w:pStyle w:val="NormalWeb"/>
              <w:jc w:val="center"/>
              <w:rPr>
                <w:b/>
                <w:bCs/>
              </w:rPr>
            </w:pPr>
            <w:r>
              <w:rPr>
                <w:b/>
                <w:bCs/>
              </w:rPr>
              <w:t>Error medio (°)</w:t>
            </w:r>
          </w:p>
        </w:tc>
        <w:tc>
          <w:tcPr>
            <w:tcW w:w="0" w:type="auto"/>
            <w:vAlign w:val="center"/>
            <w:hideMark/>
          </w:tcPr>
          <w:p w:rsidR="00796486" w:rsidRDefault="00796486">
            <w:pPr>
              <w:pStyle w:val="NormalWeb"/>
              <w:jc w:val="center"/>
              <w:rPr>
                <w:b/>
                <w:bCs/>
              </w:rPr>
            </w:pPr>
            <w:r>
              <w:rPr>
                <w:b/>
                <w:bCs/>
              </w:rPr>
              <w:t>RMSE (°)</w:t>
            </w:r>
          </w:p>
        </w:tc>
        <w:tc>
          <w:tcPr>
            <w:tcW w:w="0" w:type="auto"/>
            <w:vAlign w:val="center"/>
            <w:hideMark/>
          </w:tcPr>
          <w:p w:rsidR="00796486" w:rsidRDefault="00796486">
            <w:pPr>
              <w:pStyle w:val="NormalWeb"/>
              <w:jc w:val="center"/>
              <w:rPr>
                <w:b/>
                <w:bCs/>
              </w:rPr>
            </w:pPr>
            <w:r>
              <w:rPr>
                <w:b/>
                <w:bCs/>
              </w:rPr>
              <w:t>R²</w:t>
            </w:r>
          </w:p>
        </w:tc>
        <w:tc>
          <w:tcPr>
            <w:tcW w:w="0" w:type="auto"/>
            <w:vAlign w:val="center"/>
            <w:hideMark/>
          </w:tcPr>
          <w:p w:rsidR="00796486" w:rsidRPr="00B363D0" w:rsidRDefault="00796486">
            <w:pPr>
              <w:pStyle w:val="NormalWeb"/>
              <w:jc w:val="center"/>
              <w:rPr>
                <w:b/>
                <w:bCs/>
                <w:lang w:val="es-ES"/>
              </w:rPr>
            </w:pPr>
            <w:r w:rsidRPr="00B363D0">
              <w:rPr>
                <w:b/>
                <w:bCs/>
                <w:lang w:val="es-ES"/>
              </w:rPr>
              <w:t>Sesgo y límites de acuerdo (Bland-Altman)</w:t>
            </w:r>
          </w:p>
        </w:tc>
      </w:tr>
      <w:tr w:rsidR="00796486" w:rsidTr="00796486">
        <w:trPr>
          <w:tblCellSpacing w:w="15" w:type="dxa"/>
        </w:trPr>
        <w:tc>
          <w:tcPr>
            <w:tcW w:w="0" w:type="auto"/>
            <w:vAlign w:val="center"/>
            <w:hideMark/>
          </w:tcPr>
          <w:p w:rsidR="00796486" w:rsidRDefault="00796486">
            <w:pPr>
              <w:pStyle w:val="NormalWeb"/>
            </w:pPr>
            <w:r>
              <w:t>Rodilla de apoyo</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Rodilla de pierna elevada</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Inclinación del tronco</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Pr="00B363D0" w:rsidRDefault="00796486" w:rsidP="00796486">
      <w:pPr>
        <w:pStyle w:val="Ttulo4"/>
        <w:rPr>
          <w:lang w:val="es-ES"/>
        </w:rPr>
      </w:pPr>
      <w:r w:rsidRPr="00B363D0">
        <w:rPr>
          <w:lang w:val="es-ES"/>
        </w:rPr>
        <w:t>4.4.3. Ejecución de los ejercicios por los adultos mayores</w:t>
      </w:r>
    </w:p>
    <w:p w:rsidR="00796486" w:rsidRPr="00B363D0" w:rsidRDefault="00796486" w:rsidP="00796486">
      <w:pPr>
        <w:pStyle w:val="NormalWeb"/>
        <w:rPr>
          <w:lang w:val="es-ES"/>
        </w:rPr>
      </w:pPr>
      <w:r w:rsidRPr="00B363D0">
        <w:rPr>
          <w:rStyle w:val="Textoennegrita"/>
          <w:lang w:val="es-ES"/>
        </w:rPr>
        <w:t>Tabla 4.11</w:t>
      </w:r>
      <w:r w:rsidRPr="00B363D0">
        <w:rPr>
          <w:lang w:val="es-ES"/>
        </w:rPr>
        <w:t xml:space="preserve"> Indicadores de la variable dependiente por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371"/>
        <w:gridCol w:w="2035"/>
        <w:gridCol w:w="1861"/>
        <w:gridCol w:w="1384"/>
      </w:tblGrid>
      <w:tr w:rsidR="00796486" w:rsidTr="00796486">
        <w:trPr>
          <w:tblCellSpacing w:w="15" w:type="dxa"/>
        </w:trPr>
        <w:tc>
          <w:tcPr>
            <w:tcW w:w="0" w:type="auto"/>
            <w:vAlign w:val="center"/>
            <w:hideMark/>
          </w:tcPr>
          <w:p w:rsidR="00796486" w:rsidRDefault="00796486">
            <w:pPr>
              <w:pStyle w:val="NormalWeb"/>
              <w:jc w:val="center"/>
              <w:rPr>
                <w:b/>
                <w:bCs/>
              </w:rPr>
            </w:pPr>
            <w:r>
              <w:rPr>
                <w:b/>
                <w:bCs/>
              </w:rPr>
              <w:t>Ejercicio</w:t>
            </w:r>
          </w:p>
        </w:tc>
        <w:tc>
          <w:tcPr>
            <w:tcW w:w="0" w:type="auto"/>
            <w:vAlign w:val="center"/>
            <w:hideMark/>
          </w:tcPr>
          <w:p w:rsidR="00796486" w:rsidRDefault="00796486">
            <w:pPr>
              <w:pStyle w:val="NormalWeb"/>
              <w:jc w:val="center"/>
              <w:rPr>
                <w:b/>
                <w:bCs/>
              </w:rPr>
            </w:pPr>
            <w:r>
              <w:rPr>
                <w:b/>
                <w:bCs/>
              </w:rPr>
              <w:t>Porcentaje de ejecuciones correctas</w:t>
            </w:r>
          </w:p>
        </w:tc>
        <w:tc>
          <w:tcPr>
            <w:tcW w:w="0" w:type="auto"/>
            <w:vAlign w:val="center"/>
            <w:hideMark/>
          </w:tcPr>
          <w:p w:rsidR="00796486" w:rsidRDefault="00796486">
            <w:pPr>
              <w:pStyle w:val="NormalWeb"/>
              <w:jc w:val="center"/>
              <w:rPr>
                <w:b/>
                <w:bCs/>
              </w:rPr>
            </w:pPr>
            <w:r>
              <w:rPr>
                <w:b/>
                <w:bCs/>
              </w:rPr>
              <w:t>Desviación angular media (°)</w:t>
            </w:r>
          </w:p>
        </w:tc>
        <w:tc>
          <w:tcPr>
            <w:tcW w:w="0" w:type="auto"/>
            <w:vAlign w:val="center"/>
            <w:hideMark/>
          </w:tcPr>
          <w:p w:rsidR="00796486" w:rsidRDefault="00796486">
            <w:pPr>
              <w:pStyle w:val="NormalWeb"/>
              <w:jc w:val="center"/>
              <w:rPr>
                <w:b/>
                <w:bCs/>
              </w:rPr>
            </w:pPr>
            <w:r>
              <w:rPr>
                <w:b/>
                <w:bCs/>
              </w:rPr>
              <w:t>Tiempo de estabilidad (s)</w:t>
            </w:r>
          </w:p>
        </w:tc>
        <w:tc>
          <w:tcPr>
            <w:tcW w:w="0" w:type="auto"/>
            <w:vAlign w:val="center"/>
            <w:hideMark/>
          </w:tcPr>
          <w:p w:rsidR="00796486" w:rsidRDefault="00796486">
            <w:pPr>
              <w:pStyle w:val="NormalWeb"/>
              <w:jc w:val="center"/>
              <w:rPr>
                <w:b/>
                <w:bCs/>
              </w:rPr>
            </w:pPr>
            <w:r>
              <w:rPr>
                <w:b/>
                <w:bCs/>
              </w:rPr>
              <w:t>Errores por sesión</w:t>
            </w:r>
          </w:p>
        </w:tc>
      </w:tr>
      <w:tr w:rsidR="00796486" w:rsidTr="00796486">
        <w:trPr>
          <w:tblCellSpacing w:w="15" w:type="dxa"/>
        </w:trPr>
        <w:tc>
          <w:tcPr>
            <w:tcW w:w="0" w:type="auto"/>
            <w:vAlign w:val="center"/>
            <w:hideMark/>
          </w:tcPr>
          <w:p w:rsidR="00796486" w:rsidRDefault="00796486">
            <w:pPr>
              <w:pStyle w:val="NormalWeb"/>
            </w:pPr>
            <w:r>
              <w:t>Apoyo unipodal</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lastRenderedPageBreak/>
              <w:t>Posición en tándem</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r w:rsidR="00796486" w:rsidTr="00796486">
        <w:trPr>
          <w:tblCellSpacing w:w="15" w:type="dxa"/>
        </w:trPr>
        <w:tc>
          <w:tcPr>
            <w:tcW w:w="0" w:type="auto"/>
            <w:vAlign w:val="center"/>
            <w:hideMark/>
          </w:tcPr>
          <w:p w:rsidR="00796486" w:rsidRDefault="00796486">
            <w:pPr>
              <w:pStyle w:val="NormalWeb"/>
            </w:pPr>
            <w:r>
              <w:t>Postura del árbol</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r>
    </w:tbl>
    <w:p w:rsidR="00796486" w:rsidRPr="00B363D0" w:rsidRDefault="00796486" w:rsidP="00796486">
      <w:pPr>
        <w:pStyle w:val="Ttulo4"/>
        <w:rPr>
          <w:lang w:val="es-ES"/>
        </w:rPr>
      </w:pPr>
      <w:r w:rsidRPr="00B363D0">
        <w:rPr>
          <w:lang w:val="es-ES"/>
        </w:rPr>
        <w:t>4.4.4. Efecto de las condiciones del entorno</w:t>
      </w:r>
    </w:p>
    <w:p w:rsidR="00796486" w:rsidRPr="00B363D0" w:rsidRDefault="00796486" w:rsidP="00796486">
      <w:pPr>
        <w:pStyle w:val="NormalWeb"/>
        <w:rPr>
          <w:lang w:val="es-ES"/>
        </w:rPr>
      </w:pPr>
      <w:r w:rsidRPr="00B363D0">
        <w:rPr>
          <w:lang w:val="es-ES"/>
        </w:rPr>
        <w:t>Se describe si los errores del sistema se concentran en situaciones de poca iluminación, mayor distancia a la cámara o ropa holgada que oculta las articulaciones, y se relaciona con las limitaciones señaladas en el Capítulo I.</w:t>
      </w:r>
    </w:p>
    <w:p w:rsidR="00796486" w:rsidRPr="00B363D0" w:rsidRDefault="00796486" w:rsidP="00796486">
      <w:pPr>
        <w:pStyle w:val="Ttulo4"/>
        <w:rPr>
          <w:lang w:val="es-ES"/>
        </w:rPr>
      </w:pPr>
      <w:r w:rsidRPr="00B363D0">
        <w:rPr>
          <w:lang w:val="es-ES"/>
        </w:rPr>
        <w:t>4.4.5. Usabilidad y percepción de los participantes</w:t>
      </w:r>
    </w:p>
    <w:p w:rsidR="00796486" w:rsidRDefault="00796486" w:rsidP="00796486">
      <w:pPr>
        <w:pStyle w:val="NormalWeb"/>
      </w:pPr>
      <w:r w:rsidRPr="00B363D0">
        <w:rPr>
          <w:lang w:val="es-ES"/>
        </w:rPr>
        <w:t xml:space="preserve">Se resumen las respuestas del cuestionario: dificultades iniciales de equilibrio, claridad de las instrucciones, utilidad percibida de las alertas y facilidad de uso. </w:t>
      </w:r>
      <w:r>
        <w:t>Se reportan frecuencias y porcentajes por ítem: [ ].</w:t>
      </w:r>
    </w:p>
    <w:p w:rsidR="00796486" w:rsidRDefault="00796486" w:rsidP="00796486">
      <w:pPr>
        <w:pStyle w:val="Ttulo3"/>
      </w:pPr>
      <w:r>
        <w:t>4.5. Validación de la propuesta / hipótesis</w:t>
      </w:r>
    </w:p>
    <w:p w:rsidR="00796486" w:rsidRPr="00B363D0" w:rsidRDefault="00796486" w:rsidP="00796486">
      <w:pPr>
        <w:pStyle w:val="NormalWeb"/>
        <w:rPr>
          <w:lang w:val="es-ES"/>
        </w:rPr>
      </w:pPr>
      <w:r w:rsidRPr="00B363D0">
        <w:rPr>
          <w:rStyle w:val="Textoennegrita"/>
          <w:lang w:val="es-ES"/>
        </w:rPr>
        <w:t>Hipótesis de ingeniería (H1).</w:t>
      </w:r>
      <w:r w:rsidRPr="00B363D0">
        <w:rPr>
          <w:lang w:val="es-ES"/>
        </w:rPr>
        <w:t xml:space="preserve"> El modelo basado en estimación de pose detecta desviaciones posturales en tiempo real con un margen de error inferior a </w:t>
      </w:r>
      <w:r w:rsidRPr="00B363D0">
        <w:rPr>
          <w:rStyle w:val="Textoennegrita"/>
          <w:lang w:val="es-ES"/>
        </w:rPr>
        <w:t>X grados</w:t>
      </w:r>
      <w:r w:rsidRPr="00B363D0">
        <w:rPr>
          <w:lang w:val="es-ES"/>
        </w:rPr>
        <w:t xml:space="preserve"> y una latencia menor a </w:t>
      </w:r>
      <w:r w:rsidRPr="00B363D0">
        <w:rPr>
          <w:rStyle w:val="Textoennegrita"/>
          <w:lang w:val="es-ES"/>
        </w:rPr>
        <w:t>Y milisegundos</w:t>
      </w:r>
      <w:r w:rsidRPr="00B363D0">
        <w:rPr>
          <w:lang w:val="es-ES"/>
        </w:rPr>
        <w:t>, comparado con la evaluación de un fisioterapeuta.</w:t>
      </w:r>
    </w:p>
    <w:p w:rsidR="00796486" w:rsidRPr="00B363D0" w:rsidRDefault="00796486" w:rsidP="00796486">
      <w:pPr>
        <w:pStyle w:val="NormalWeb"/>
        <w:rPr>
          <w:lang w:val="es-ES"/>
        </w:rPr>
      </w:pPr>
      <w:r w:rsidRPr="00B363D0">
        <w:rPr>
          <w:rStyle w:val="Textoennegrita"/>
          <w:lang w:val="es-ES"/>
        </w:rPr>
        <w:t>Hipótesis nula (H0).</w:t>
      </w:r>
      <w:r w:rsidRPr="00B363D0">
        <w:rPr>
          <w:lang w:val="es-ES"/>
        </w:rPr>
        <w:t xml:space="preserve"> El modelo no cumple esos límites de error y de latencia.</w:t>
      </w:r>
    </w:p>
    <w:p w:rsidR="00796486" w:rsidRPr="00B363D0" w:rsidRDefault="00796486" w:rsidP="00796486">
      <w:pPr>
        <w:pStyle w:val="NormalWeb"/>
        <w:rPr>
          <w:lang w:val="es-ES"/>
        </w:rPr>
      </w:pPr>
      <w:r w:rsidRPr="00B363D0">
        <w:rPr>
          <w:lang w:val="es-ES"/>
        </w:rPr>
        <w:t xml:space="preserve">Para que la hipótesis se pueda contrastar, X e Y deben tener valores numéricos antes de la prueba. Una propuesta razonable, </w:t>
      </w:r>
      <w:r w:rsidRPr="00B363D0">
        <w:rPr>
          <w:rStyle w:val="Textoennegrita"/>
          <w:lang w:val="es-ES"/>
        </w:rPr>
        <w:t>por confirmar con la fisioterapeuta y los tutores</w:t>
      </w:r>
      <w:r w:rsidRPr="00B363D0">
        <w:rPr>
          <w:lang w:val="es-ES"/>
        </w:rPr>
        <w:t>, es X = [5]° y Y = [200] ms. Cada límite se contrasta por separado, a un nivel de significancia de 0,05.</w:t>
      </w:r>
    </w:p>
    <w:p w:rsidR="00796486" w:rsidRDefault="00796486" w:rsidP="00796486">
      <w:pPr>
        <w:pStyle w:val="NormalWeb"/>
      </w:pPr>
      <w:r>
        <w:rPr>
          <w:rStyle w:val="Textoennegrita"/>
        </w:rPr>
        <w:t>Tabla 4.12</w:t>
      </w:r>
      <w:r>
        <w:t xml:space="preserve"> Contraste de la hipótesis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2394"/>
        <w:gridCol w:w="1190"/>
        <w:gridCol w:w="860"/>
        <w:gridCol w:w="1941"/>
      </w:tblGrid>
      <w:tr w:rsidR="00796486" w:rsidTr="00796486">
        <w:trPr>
          <w:tblCellSpacing w:w="15" w:type="dxa"/>
        </w:trPr>
        <w:tc>
          <w:tcPr>
            <w:tcW w:w="0" w:type="auto"/>
            <w:vAlign w:val="center"/>
            <w:hideMark/>
          </w:tcPr>
          <w:p w:rsidR="00796486" w:rsidRDefault="00796486">
            <w:pPr>
              <w:pStyle w:val="NormalWeb"/>
              <w:jc w:val="center"/>
              <w:rPr>
                <w:b/>
                <w:bCs/>
              </w:rPr>
            </w:pPr>
            <w:r>
              <w:rPr>
                <w:b/>
                <w:bCs/>
              </w:rPr>
              <w:t>Condición</w:t>
            </w:r>
          </w:p>
        </w:tc>
        <w:tc>
          <w:tcPr>
            <w:tcW w:w="0" w:type="auto"/>
            <w:vAlign w:val="center"/>
            <w:hideMark/>
          </w:tcPr>
          <w:p w:rsidR="00796486" w:rsidRDefault="00796486">
            <w:pPr>
              <w:pStyle w:val="NormalWeb"/>
              <w:jc w:val="center"/>
              <w:rPr>
                <w:b/>
                <w:bCs/>
              </w:rPr>
            </w:pPr>
            <w:r>
              <w:rPr>
                <w:b/>
                <w:bCs/>
              </w:rPr>
              <w:t>Estadístico</w:t>
            </w:r>
          </w:p>
        </w:tc>
        <w:tc>
          <w:tcPr>
            <w:tcW w:w="0" w:type="auto"/>
            <w:vAlign w:val="center"/>
            <w:hideMark/>
          </w:tcPr>
          <w:p w:rsidR="00796486" w:rsidRDefault="00796486">
            <w:pPr>
              <w:pStyle w:val="NormalWeb"/>
              <w:jc w:val="center"/>
              <w:rPr>
                <w:b/>
                <w:bCs/>
              </w:rPr>
            </w:pPr>
            <w:r>
              <w:rPr>
                <w:b/>
                <w:bCs/>
              </w:rPr>
              <w:t>Valor obtenido</w:t>
            </w:r>
          </w:p>
        </w:tc>
        <w:tc>
          <w:tcPr>
            <w:tcW w:w="0" w:type="auto"/>
            <w:vAlign w:val="center"/>
            <w:hideMark/>
          </w:tcPr>
          <w:p w:rsidR="00796486" w:rsidRDefault="00796486">
            <w:pPr>
              <w:pStyle w:val="NormalWeb"/>
              <w:jc w:val="center"/>
              <w:rPr>
                <w:b/>
                <w:bCs/>
              </w:rPr>
            </w:pPr>
            <w:r>
              <w:rPr>
                <w:b/>
                <w:bCs/>
              </w:rPr>
              <w:t>Umbral</w:t>
            </w:r>
          </w:p>
        </w:tc>
        <w:tc>
          <w:tcPr>
            <w:tcW w:w="0" w:type="auto"/>
            <w:vAlign w:val="center"/>
            <w:hideMark/>
          </w:tcPr>
          <w:p w:rsidR="00796486" w:rsidRDefault="00796486">
            <w:pPr>
              <w:pStyle w:val="NormalWeb"/>
              <w:jc w:val="center"/>
              <w:rPr>
                <w:b/>
                <w:bCs/>
              </w:rPr>
            </w:pPr>
            <w:r>
              <w:rPr>
                <w:b/>
                <w:bCs/>
              </w:rPr>
              <w:t>Decisión</w:t>
            </w:r>
          </w:p>
        </w:tc>
      </w:tr>
      <w:tr w:rsidR="00796486" w:rsidRPr="00E94A85"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Error angular medio menor a X°</w:t>
            </w:r>
          </w:p>
        </w:tc>
        <w:tc>
          <w:tcPr>
            <w:tcW w:w="0" w:type="auto"/>
            <w:vAlign w:val="center"/>
            <w:hideMark/>
          </w:tcPr>
          <w:p w:rsidR="00796486" w:rsidRPr="00B363D0" w:rsidRDefault="00796486">
            <w:pPr>
              <w:pStyle w:val="NormalWeb"/>
              <w:rPr>
                <w:lang w:val="es-ES"/>
              </w:rPr>
            </w:pPr>
            <w:r w:rsidRPr="00B363D0">
              <w:rPr>
                <w:lang w:val="es-ES"/>
              </w:rPr>
              <w:t>Prueba t de una muestra (o Wilcoxon), valor p</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[X]°</w:t>
            </w:r>
          </w:p>
        </w:tc>
        <w:tc>
          <w:tcPr>
            <w:tcW w:w="0" w:type="auto"/>
            <w:vAlign w:val="center"/>
            <w:hideMark/>
          </w:tcPr>
          <w:p w:rsidR="00796486" w:rsidRPr="00B363D0" w:rsidRDefault="00796486">
            <w:pPr>
              <w:pStyle w:val="NormalWeb"/>
              <w:rPr>
                <w:lang w:val="es-ES"/>
              </w:rPr>
            </w:pPr>
            <w:r w:rsidRPr="00B363D0">
              <w:rPr>
                <w:lang w:val="es-ES"/>
              </w:rPr>
              <w:t>[Se rechaza / no se rechaza H0]</w:t>
            </w:r>
          </w:p>
        </w:tc>
      </w:tr>
      <w:tr w:rsidR="00796486" w:rsidRPr="00E94A85"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Latencia media menor a Y ms</w:t>
            </w:r>
          </w:p>
        </w:tc>
        <w:tc>
          <w:tcPr>
            <w:tcW w:w="0" w:type="auto"/>
            <w:vAlign w:val="center"/>
            <w:hideMark/>
          </w:tcPr>
          <w:p w:rsidR="00796486" w:rsidRPr="00B363D0" w:rsidRDefault="00796486">
            <w:pPr>
              <w:pStyle w:val="NormalWeb"/>
              <w:rPr>
                <w:lang w:val="es-ES"/>
              </w:rPr>
            </w:pPr>
            <w:r w:rsidRPr="00B363D0">
              <w:rPr>
                <w:lang w:val="es-ES"/>
              </w:rPr>
              <w:t>Prueba t de una muestra (o Wilcoxon), valor p</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[Y] ms</w:t>
            </w:r>
          </w:p>
        </w:tc>
        <w:tc>
          <w:tcPr>
            <w:tcW w:w="0" w:type="auto"/>
            <w:vAlign w:val="center"/>
            <w:hideMark/>
          </w:tcPr>
          <w:p w:rsidR="00796486" w:rsidRPr="00B363D0" w:rsidRDefault="00796486">
            <w:pPr>
              <w:pStyle w:val="NormalWeb"/>
              <w:rPr>
                <w:lang w:val="es-ES"/>
              </w:rPr>
            </w:pPr>
            <w:r w:rsidRPr="00B363D0">
              <w:rPr>
                <w:lang w:val="es-ES"/>
              </w:rPr>
              <w:t>[Se rechaza / no se rechaza H0]</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Concordancia de clasificación con la fisioterapeuta</w:t>
            </w:r>
          </w:p>
        </w:tc>
        <w:tc>
          <w:tcPr>
            <w:tcW w:w="0" w:type="auto"/>
            <w:vAlign w:val="center"/>
            <w:hideMark/>
          </w:tcPr>
          <w:p w:rsidR="00796486" w:rsidRDefault="00796486">
            <w:pPr>
              <w:pStyle w:val="NormalWeb"/>
            </w:pPr>
            <w:r>
              <w:t>Kappa de Cohen</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 ]</w:t>
            </w:r>
          </w:p>
        </w:tc>
        <w:tc>
          <w:tcPr>
            <w:tcW w:w="0" w:type="auto"/>
            <w:vAlign w:val="center"/>
            <w:hideMark/>
          </w:tcPr>
          <w:p w:rsidR="00796486" w:rsidRDefault="00796486">
            <w:pPr>
              <w:pStyle w:val="NormalWeb"/>
            </w:pPr>
            <w:r>
              <w:t>[Aceptable / insuficiente]</w:t>
            </w:r>
          </w:p>
        </w:tc>
      </w:tr>
    </w:tbl>
    <w:p w:rsidR="00796486" w:rsidRPr="00B363D0" w:rsidRDefault="00796486" w:rsidP="00796486">
      <w:pPr>
        <w:pStyle w:val="NormalWeb"/>
        <w:rPr>
          <w:lang w:val="es-ES"/>
        </w:rPr>
      </w:pPr>
      <w:r w:rsidRPr="00B363D0">
        <w:rPr>
          <w:rStyle w:val="Textoennegrita"/>
          <w:lang w:val="es-ES"/>
        </w:rPr>
        <w:lastRenderedPageBreak/>
        <w:t>Regla de decisión.</w:t>
      </w:r>
      <w:r w:rsidRPr="00B363D0">
        <w:rPr>
          <w:lang w:val="es-ES"/>
        </w:rPr>
        <w:t xml:space="preserve"> Se rechaza H0 solo si ambas condiciones (error y latencia) se cumplen con p menor a 0,05. Si una no se cumple, la hipótesis se acepta parcialmente y se explica cuál condición falló.</w:t>
      </w:r>
    </w:p>
    <w:p w:rsidR="00796486" w:rsidRPr="00B363D0" w:rsidRDefault="00796486" w:rsidP="00796486">
      <w:pPr>
        <w:pStyle w:val="NormalWeb"/>
        <w:rPr>
          <w:lang w:val="es-ES"/>
        </w:rPr>
      </w:pPr>
      <w:r w:rsidRPr="00B363D0">
        <w:rPr>
          <w:rStyle w:val="Textoennegrita"/>
          <w:lang w:val="es-ES"/>
        </w:rPr>
        <w:t>Cumplimiento de los objetivos específicos.</w:t>
      </w:r>
    </w:p>
    <w:p w:rsidR="00796486" w:rsidRDefault="00796486" w:rsidP="00796486">
      <w:pPr>
        <w:pStyle w:val="NormalWeb"/>
      </w:pPr>
      <w:r>
        <w:rPr>
          <w:rStyle w:val="Textoennegrita"/>
        </w:rPr>
        <w:t>Tabla 4.13</w:t>
      </w:r>
      <w:r>
        <w:t xml:space="preserve"> Verificación de objetivos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gridCol w:w="3342"/>
        <w:gridCol w:w="1148"/>
      </w:tblGrid>
      <w:tr w:rsidR="00796486" w:rsidTr="00796486">
        <w:trPr>
          <w:tblCellSpacing w:w="15" w:type="dxa"/>
        </w:trPr>
        <w:tc>
          <w:tcPr>
            <w:tcW w:w="0" w:type="auto"/>
            <w:vAlign w:val="center"/>
            <w:hideMark/>
          </w:tcPr>
          <w:p w:rsidR="00796486" w:rsidRDefault="00796486">
            <w:pPr>
              <w:pStyle w:val="NormalWeb"/>
              <w:jc w:val="center"/>
              <w:rPr>
                <w:b/>
                <w:bCs/>
              </w:rPr>
            </w:pPr>
            <w:r>
              <w:rPr>
                <w:b/>
                <w:bCs/>
              </w:rPr>
              <w:t>Objetivo específico</w:t>
            </w:r>
          </w:p>
        </w:tc>
        <w:tc>
          <w:tcPr>
            <w:tcW w:w="0" w:type="auto"/>
            <w:vAlign w:val="center"/>
            <w:hideMark/>
          </w:tcPr>
          <w:p w:rsidR="00796486" w:rsidRDefault="00796486">
            <w:pPr>
              <w:pStyle w:val="NormalWeb"/>
              <w:jc w:val="center"/>
              <w:rPr>
                <w:b/>
                <w:bCs/>
              </w:rPr>
            </w:pPr>
            <w:r>
              <w:rPr>
                <w:b/>
                <w:bCs/>
              </w:rPr>
              <w:t>Evidencia</w:t>
            </w:r>
          </w:p>
        </w:tc>
        <w:tc>
          <w:tcPr>
            <w:tcW w:w="0" w:type="auto"/>
            <w:vAlign w:val="center"/>
            <w:hideMark/>
          </w:tcPr>
          <w:p w:rsidR="00796486" w:rsidRDefault="00796486">
            <w:pPr>
              <w:pStyle w:val="NormalWeb"/>
              <w:jc w:val="center"/>
              <w:rPr>
                <w:b/>
                <w:bCs/>
              </w:rPr>
            </w:pPr>
            <w:r>
              <w:rPr>
                <w:b/>
                <w:bCs/>
              </w:rPr>
              <w:t>Sección</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Analizar la situación actual de la rehabilitación de equilibrio</w:t>
            </w:r>
          </w:p>
        </w:tc>
        <w:tc>
          <w:tcPr>
            <w:tcW w:w="0" w:type="auto"/>
            <w:vAlign w:val="center"/>
            <w:hideMark/>
          </w:tcPr>
          <w:p w:rsidR="00796486" w:rsidRPr="00B363D0" w:rsidRDefault="00796486">
            <w:pPr>
              <w:pStyle w:val="NormalWeb"/>
              <w:rPr>
                <w:lang w:val="es-ES"/>
              </w:rPr>
            </w:pPr>
            <w:r w:rsidRPr="00B363D0">
              <w:rPr>
                <w:lang w:val="es-ES"/>
              </w:rPr>
              <w:t>Marco teórico y estado del arte</w:t>
            </w:r>
          </w:p>
        </w:tc>
        <w:tc>
          <w:tcPr>
            <w:tcW w:w="0" w:type="auto"/>
            <w:vAlign w:val="center"/>
            <w:hideMark/>
          </w:tcPr>
          <w:p w:rsidR="00796486" w:rsidRDefault="00796486">
            <w:pPr>
              <w:pStyle w:val="NormalWeb"/>
            </w:pPr>
            <w:r>
              <w:t>2.2 y 2.5</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Evaluar técnicas de procesamiento de imágenes</w:t>
            </w:r>
          </w:p>
        </w:tc>
        <w:tc>
          <w:tcPr>
            <w:tcW w:w="0" w:type="auto"/>
            <w:vAlign w:val="center"/>
            <w:hideMark/>
          </w:tcPr>
          <w:p w:rsidR="00796486" w:rsidRPr="00B363D0" w:rsidRDefault="00796486">
            <w:pPr>
              <w:pStyle w:val="NormalWeb"/>
              <w:rPr>
                <w:lang w:val="es-ES"/>
              </w:rPr>
            </w:pPr>
            <w:r w:rsidRPr="00B363D0">
              <w:rPr>
                <w:lang w:val="es-ES"/>
              </w:rPr>
              <w:t>Comparación de alternativas y decisión</w:t>
            </w:r>
          </w:p>
        </w:tc>
        <w:tc>
          <w:tcPr>
            <w:tcW w:w="0" w:type="auto"/>
            <w:vAlign w:val="center"/>
            <w:hideMark/>
          </w:tcPr>
          <w:p w:rsidR="00796486" w:rsidRDefault="00796486">
            <w:pPr>
              <w:pStyle w:val="NormalWeb"/>
            </w:pPr>
            <w:r>
              <w:t>3.5.3 y 3.5.4</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Identificar la diferencia entre posturas correctas e incorrectas</w:t>
            </w:r>
          </w:p>
        </w:tc>
        <w:tc>
          <w:tcPr>
            <w:tcW w:w="0" w:type="auto"/>
            <w:vAlign w:val="center"/>
            <w:hideMark/>
          </w:tcPr>
          <w:p w:rsidR="00796486" w:rsidRPr="00B363D0" w:rsidRDefault="00796486">
            <w:pPr>
              <w:pStyle w:val="NormalWeb"/>
              <w:rPr>
                <w:lang w:val="es-ES"/>
              </w:rPr>
            </w:pPr>
            <w:r w:rsidRPr="00B363D0">
              <w:rPr>
                <w:lang w:val="es-ES"/>
              </w:rPr>
              <w:t>Criterios por ejercicio y videos etiquetados</w:t>
            </w:r>
          </w:p>
        </w:tc>
        <w:tc>
          <w:tcPr>
            <w:tcW w:w="0" w:type="auto"/>
            <w:vAlign w:val="center"/>
            <w:hideMark/>
          </w:tcPr>
          <w:p w:rsidR="00796486" w:rsidRDefault="00796486">
            <w:pPr>
              <w:pStyle w:val="NormalWeb"/>
            </w:pPr>
            <w:r>
              <w:t>4.2.3</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Implementar el modelo en tiempo real</w:t>
            </w:r>
          </w:p>
        </w:tc>
        <w:tc>
          <w:tcPr>
            <w:tcW w:w="0" w:type="auto"/>
            <w:vAlign w:val="center"/>
            <w:hideMark/>
          </w:tcPr>
          <w:p w:rsidR="00796486" w:rsidRDefault="00796486">
            <w:pPr>
              <w:pStyle w:val="NormalWeb"/>
            </w:pPr>
            <w:r>
              <w:t>Prototipo, FPS y latencia</w:t>
            </w:r>
          </w:p>
        </w:tc>
        <w:tc>
          <w:tcPr>
            <w:tcW w:w="0" w:type="auto"/>
            <w:vAlign w:val="center"/>
            <w:hideMark/>
          </w:tcPr>
          <w:p w:rsidR="00796486" w:rsidRDefault="00796486">
            <w:pPr>
              <w:pStyle w:val="NormalWeb"/>
            </w:pPr>
            <w:r>
              <w:t>4.3</w:t>
            </w:r>
          </w:p>
        </w:tc>
      </w:tr>
      <w:tr w:rsidR="00796486" w:rsidTr="00796486">
        <w:trPr>
          <w:tblCellSpacing w:w="15" w:type="dxa"/>
        </w:trPr>
        <w:tc>
          <w:tcPr>
            <w:tcW w:w="0" w:type="auto"/>
            <w:vAlign w:val="center"/>
            <w:hideMark/>
          </w:tcPr>
          <w:p w:rsidR="00796486" w:rsidRDefault="00796486">
            <w:pPr>
              <w:pStyle w:val="NormalWeb"/>
            </w:pPr>
            <w:r>
              <w:t>Diseñar una interfaz intuitiva</w:t>
            </w:r>
          </w:p>
        </w:tc>
        <w:tc>
          <w:tcPr>
            <w:tcW w:w="0" w:type="auto"/>
            <w:vAlign w:val="center"/>
            <w:hideMark/>
          </w:tcPr>
          <w:p w:rsidR="00796486" w:rsidRPr="00B363D0" w:rsidRDefault="00796486">
            <w:pPr>
              <w:pStyle w:val="NormalWeb"/>
              <w:rPr>
                <w:lang w:val="es-ES"/>
              </w:rPr>
            </w:pPr>
            <w:r w:rsidRPr="00B363D0">
              <w:rPr>
                <w:lang w:val="es-ES"/>
              </w:rPr>
              <w:t>Interfaz y cuestionario de usabilidad</w:t>
            </w:r>
          </w:p>
        </w:tc>
        <w:tc>
          <w:tcPr>
            <w:tcW w:w="0" w:type="auto"/>
            <w:vAlign w:val="center"/>
            <w:hideMark/>
          </w:tcPr>
          <w:p w:rsidR="00796486" w:rsidRDefault="00796486">
            <w:pPr>
              <w:pStyle w:val="NormalWeb"/>
            </w:pPr>
            <w:r>
              <w:t>4.3.4 y 4.4.5</w:t>
            </w:r>
          </w:p>
        </w:tc>
      </w:tr>
      <w:tr w:rsidR="00796486" w:rsidTr="00796486">
        <w:trPr>
          <w:tblCellSpacing w:w="15" w:type="dxa"/>
        </w:trPr>
        <w:tc>
          <w:tcPr>
            <w:tcW w:w="0" w:type="auto"/>
            <w:vAlign w:val="center"/>
            <w:hideMark/>
          </w:tcPr>
          <w:p w:rsidR="00796486" w:rsidRPr="00B363D0" w:rsidRDefault="00796486">
            <w:pPr>
              <w:pStyle w:val="NormalWeb"/>
              <w:rPr>
                <w:lang w:val="es-ES"/>
              </w:rPr>
            </w:pPr>
            <w:r w:rsidRPr="00B363D0">
              <w:rPr>
                <w:lang w:val="es-ES"/>
              </w:rPr>
              <w:t>Evaluar el impacto del sistema</w:t>
            </w:r>
          </w:p>
        </w:tc>
        <w:tc>
          <w:tcPr>
            <w:tcW w:w="0" w:type="auto"/>
            <w:vAlign w:val="center"/>
            <w:hideMark/>
          </w:tcPr>
          <w:p w:rsidR="00796486" w:rsidRPr="00B363D0" w:rsidRDefault="00796486">
            <w:pPr>
              <w:pStyle w:val="NormalWeb"/>
              <w:rPr>
                <w:lang w:val="es-ES"/>
              </w:rPr>
            </w:pPr>
            <w:r w:rsidRPr="00B363D0">
              <w:rPr>
                <w:lang w:val="es-ES"/>
              </w:rPr>
              <w:t>Indicadores de ejecución y percepción</w:t>
            </w:r>
          </w:p>
        </w:tc>
        <w:tc>
          <w:tcPr>
            <w:tcW w:w="0" w:type="auto"/>
            <w:vAlign w:val="center"/>
            <w:hideMark/>
          </w:tcPr>
          <w:p w:rsidR="00796486" w:rsidRDefault="00796486">
            <w:pPr>
              <w:pStyle w:val="NormalWeb"/>
            </w:pPr>
            <w:r>
              <w:t>4.4.3 y 4.4.5</w:t>
            </w:r>
          </w:p>
        </w:tc>
      </w:tr>
    </w:tbl>
    <w:p w:rsidR="00796486" w:rsidRPr="00B363D0" w:rsidRDefault="00796486" w:rsidP="00796486">
      <w:pPr>
        <w:pStyle w:val="NormalWeb"/>
        <w:rPr>
          <w:lang w:val="es-ES"/>
        </w:rPr>
      </w:pPr>
      <w:r w:rsidRPr="00B363D0">
        <w:rPr>
          <w:lang w:val="es-ES"/>
        </w:rPr>
        <w:t xml:space="preserve">El último objetivo pide evaluar "el impacto en la mejora del equilibrio". Con un diseño transversal y una sola medición, el estudio </w:t>
      </w:r>
      <w:r w:rsidRPr="00B363D0">
        <w:rPr>
          <w:rStyle w:val="Textoennegrita"/>
          <w:lang w:val="es-ES"/>
        </w:rPr>
        <w:t>no puede demostrar mejora a lo largo del tiempo</w:t>
      </w:r>
      <w:r w:rsidRPr="00B363D0">
        <w:rPr>
          <w:lang w:val="es-ES"/>
        </w:rPr>
        <w:t>; solo puede describir la ejecución durante las sesiones y la percepción de los participantes. Se recomienda ajustar la redacción de ese objetivo (por ejemplo, "evaluar el desempeño del sistema y la percepción de los participantes") o declarar esta limitación.</w:t>
      </w:r>
    </w:p>
    <w:p w:rsidR="00796486" w:rsidRDefault="00796486" w:rsidP="00796486">
      <w:pPr>
        <w:pStyle w:val="Ttulo3"/>
      </w:pPr>
      <w:r>
        <w:t>4.6. Discusión de resultados</w:t>
      </w:r>
    </w:p>
    <w:p w:rsidR="00796486" w:rsidRPr="00B363D0" w:rsidRDefault="00796486" w:rsidP="00796486">
      <w:pPr>
        <w:pStyle w:val="NormalWeb"/>
        <w:rPr>
          <w:lang w:val="es-ES"/>
        </w:rPr>
      </w:pPr>
      <w:r w:rsidRPr="00B363D0">
        <w:rPr>
          <w:lang w:val="es-ES"/>
        </w:rPr>
        <w:t>La discusión confronta los resultados con los antecedentes y con el marco teórico. Los apartados siguientes se redactan una vez obtenidos los datos; se indican los puntos a desarrollar.</w:t>
      </w:r>
    </w:p>
    <w:p w:rsidR="00796486" w:rsidRPr="00B363D0" w:rsidRDefault="00796486" w:rsidP="00796486">
      <w:pPr>
        <w:pStyle w:val="NormalWeb"/>
        <w:rPr>
          <w:lang w:val="es-ES"/>
        </w:rPr>
      </w:pPr>
      <w:r w:rsidRPr="00B363D0">
        <w:rPr>
          <w:lang w:val="es-ES"/>
        </w:rPr>
        <w:t>Para interpretar los hallazgos se contrastarán con estudios que reportan la exactitud de la estimación de pose frente a criterios externos: confiabilidad alta en la flexión de rodilla (Latreche et al., 2023), mejora de la exactitud al normalizar los ángulos 2D (Labchurat et al., 2023), validez sustancial de la estimación sin marcadores en la marcha de adultos (Liang et al., 2022) y validez deficiente en el apoyo unipodal (Yue et al., 2026, citado en la sección 3.7). La discusión debe indicar si los resultados de esta tesis coinciden con esos patrones y a qué se deben las diferencias.</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 Gaikwad et al. (2023):</w:t>
      </w:r>
      <w:r w:rsidRPr="00B363D0">
        <w:rPr>
          <w:lang w:val="es-ES"/>
        </w:rPr>
        <w:t xml:space="preserve"> comparar la exactitud del clasificador con el 93,75 % (LSTM) y 94,25 % (Random Forest) que ese estudio reporta, señalando que la población y los ejercicios son distintos.</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lastRenderedPageBreak/>
        <w:t>Frente a Quizhpe (2023):</w:t>
      </w:r>
      <w:r w:rsidRPr="00B363D0">
        <w:rPr>
          <w:lang w:val="es-ES"/>
        </w:rPr>
        <w:t xml:space="preserve"> comparar el uso de Django, OpenCV y MediaPipe y la limitación de la medición en 2D, que esta investigación comparte.</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 los antecedentes locales:</w:t>
      </w:r>
      <w:r w:rsidRPr="00B363D0">
        <w:rPr>
          <w:lang w:val="es-ES"/>
        </w:rPr>
        <w:t xml:space="preserve"> contrastar con Lazarte (2022) y Mollericona (2020), en especial el efecto de la iluminación y la distancia sobre la precisión.</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Frente al marco teórico:</w:t>
      </w:r>
      <w:r w:rsidRPr="00B363D0">
        <w:rPr>
          <w:lang w:val="es-ES"/>
        </w:rPr>
        <w:t xml:space="preserve"> interpretar los errores a la luz de la variabilidad del control postural en el adulto mayor (Shumway-Cook y Woollacott, 2019) y de que "corregir" implica dar referencias de retroalimentación, no imponer una postura única.</w:t>
      </w:r>
    </w:p>
    <w:p w:rsidR="00796486" w:rsidRPr="00B363D0" w:rsidRDefault="00796486" w:rsidP="00796486">
      <w:pPr>
        <w:numPr>
          <w:ilvl w:val="0"/>
          <w:numId w:val="38"/>
        </w:numPr>
        <w:spacing w:before="100" w:beforeAutospacing="1" w:after="100" w:afterAutospacing="1" w:line="240" w:lineRule="auto"/>
        <w:rPr>
          <w:lang w:val="es-ES"/>
        </w:rPr>
      </w:pPr>
      <w:r w:rsidRPr="00B363D0">
        <w:rPr>
          <w:rStyle w:val="Textoennegrita"/>
          <w:lang w:val="es-ES"/>
        </w:rPr>
        <w:t>Implicancias:</w:t>
      </w:r>
      <w:r w:rsidRPr="00B363D0">
        <w:rPr>
          <w:lang w:val="es-ES"/>
        </w:rPr>
        <w:t xml:space="preserve"> utilidad como apoyo a la fisioterapeuta en contextos con supervisión limitada, y posible uso futuro en el hogar.</w:t>
      </w:r>
    </w:p>
    <w:p w:rsidR="00796486" w:rsidRDefault="00796486" w:rsidP="00796486">
      <w:pPr>
        <w:pStyle w:val="Ttulo4"/>
      </w:pPr>
      <w:r>
        <w:t>4.6.1. Limitaciones del estudio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Muestra pequeña y por conveniencia: los resultados no se generalizan.</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Una sola medición: no se evalúa mejora del equilibrio en el tiempo.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Estimación 2D con una sola cámara: los ángulos dependen de la vista y de la distancia.</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Evaluación en condiciones controladas y con supervisión: no se probó el uso autónomo.</w:t>
      </w:r>
    </w:p>
    <w:p w:rsidR="00796486" w:rsidRPr="00B363D0" w:rsidRDefault="00796486" w:rsidP="00796486">
      <w:pPr>
        <w:numPr>
          <w:ilvl w:val="0"/>
          <w:numId w:val="39"/>
        </w:numPr>
        <w:spacing w:before="100" w:beforeAutospacing="1" w:after="100" w:afterAutospacing="1" w:line="240" w:lineRule="auto"/>
        <w:rPr>
          <w:lang w:val="es-ES"/>
        </w:rPr>
      </w:pPr>
      <w:r w:rsidRPr="00B363D0">
        <w:rPr>
          <w:lang w:val="es-ES"/>
        </w:rPr>
        <w:t>Exclusión de adultos mayores con patologías motoras severas o deterioro cognitivo grave.</w:t>
      </w:r>
    </w:p>
    <w:p w:rsidR="00796486" w:rsidRDefault="00796486" w:rsidP="00796486">
      <w:pPr>
        <w:pStyle w:val="Ttulo4"/>
      </w:pPr>
      <w:r>
        <w:t>4.6.2. Líneas de trabajo futuro</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Evaluar el sistema en el hogar, con una muestra mayor y en varias sesiones.</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Agregar una segunda cámara o estimación 3D.</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Incorporar más ejercicios y niveles de dificultad.</w:t>
      </w:r>
    </w:p>
    <w:p w:rsidR="00796486" w:rsidRPr="00B363D0" w:rsidRDefault="00796486" w:rsidP="00796486">
      <w:pPr>
        <w:numPr>
          <w:ilvl w:val="0"/>
          <w:numId w:val="40"/>
        </w:numPr>
        <w:spacing w:before="100" w:beforeAutospacing="1" w:after="100" w:afterAutospacing="1" w:line="240" w:lineRule="auto"/>
        <w:rPr>
          <w:lang w:val="es-ES"/>
        </w:rPr>
      </w:pPr>
      <w:r w:rsidRPr="00B363D0">
        <w:rPr>
          <w:lang w:val="es-ES"/>
        </w:rPr>
        <w:t>Personalizar los umbrales según la capacidad funcional de cada persona.</w:t>
      </w:r>
    </w:p>
    <w:p w:rsidR="00517E09" w:rsidRPr="00B363D0" w:rsidRDefault="00517E09" w:rsidP="00517E09">
      <w:pPr>
        <w:rPr>
          <w:lang w:val="es-ES"/>
        </w:rPr>
      </w:pPr>
    </w:p>
    <w:p w:rsidR="000102B8" w:rsidRDefault="000102B8">
      <w:pPr>
        <w:rPr>
          <w:lang w:val="es-BO"/>
        </w:rPr>
      </w:pPr>
      <w:r>
        <w:rPr>
          <w:lang w:val="es-BO"/>
        </w:rPr>
        <w:br w:type="page"/>
      </w:r>
    </w:p>
    <w:p w:rsidR="00782AF2" w:rsidRDefault="000102B8" w:rsidP="00E41F53">
      <w:pPr>
        <w:pStyle w:val="Titulo0"/>
      </w:pPr>
      <w:bookmarkStart w:id="150" w:name="_Toc243667831"/>
      <w:r w:rsidRPr="000102B8">
        <w:lastRenderedPageBreak/>
        <w:t>CAPÍTULO V</w:t>
      </w:r>
      <w:bookmarkEnd w:id="150"/>
    </w:p>
    <w:p w:rsidR="000102B8" w:rsidRPr="000102B8" w:rsidRDefault="000102B8" w:rsidP="002879CA">
      <w:pPr>
        <w:pStyle w:val="Ttulo1"/>
        <w:rPr>
          <w:lang w:val="es-BO"/>
        </w:rPr>
      </w:pPr>
      <w:r w:rsidRPr="000102B8">
        <w:rPr>
          <w:lang w:val="es-BO"/>
        </w:rPr>
        <w:t xml:space="preserve"> </w:t>
      </w:r>
      <w:bookmarkStart w:id="151" w:name="_Toc243667832"/>
      <w:r w:rsidRPr="000102B8">
        <w:rPr>
          <w:lang w:val="es-BO"/>
        </w:rPr>
        <w:t>CONCLUSIONES Y RECOMENDACIONES</w:t>
      </w:r>
      <w:bookmarkEnd w:id="151"/>
    </w:p>
    <w:p w:rsidR="000102B8" w:rsidRPr="000102B8" w:rsidRDefault="000102B8" w:rsidP="00782AF2">
      <w:pPr>
        <w:pStyle w:val="Ttulo2"/>
        <w:rPr>
          <w:lang w:val="es-BO"/>
        </w:rPr>
      </w:pPr>
      <w:bookmarkStart w:id="152" w:name="_Toc243667833"/>
      <w:r w:rsidRPr="000102B8">
        <w:rPr>
          <w:lang w:val="es-BO"/>
        </w:rPr>
        <w:t>Conclusiones</w:t>
      </w:r>
      <w:bookmarkEnd w:id="152"/>
    </w:p>
    <w:p w:rsidR="000102B8" w:rsidRDefault="000102B8" w:rsidP="00782AF2">
      <w:pPr>
        <w:pStyle w:val="Ttulo2"/>
        <w:rPr>
          <w:lang w:val="es-BO"/>
        </w:rPr>
      </w:pPr>
      <w:bookmarkStart w:id="153" w:name="_Toc243667834"/>
      <w:r w:rsidRPr="000102B8">
        <w:rPr>
          <w:lang w:val="es-BO"/>
        </w:rPr>
        <w:t>Recomendaciones</w:t>
      </w:r>
      <w:bookmarkEnd w:id="153"/>
    </w:p>
    <w:p w:rsidR="000102B8" w:rsidRDefault="000102B8">
      <w:pPr>
        <w:rPr>
          <w:lang w:val="es-BO"/>
        </w:rPr>
      </w:pPr>
      <w:r>
        <w:rPr>
          <w:lang w:val="es-BO"/>
        </w:rPr>
        <w:br w:type="page"/>
      </w:r>
    </w:p>
    <w:p w:rsidR="00782AF2" w:rsidRPr="00E94A85" w:rsidRDefault="000102B8" w:rsidP="00E41F53">
      <w:pPr>
        <w:pStyle w:val="Titulo0"/>
        <w:rPr>
          <w:lang w:val="en-US"/>
        </w:rPr>
      </w:pPr>
      <w:bookmarkStart w:id="154" w:name="_Toc243667835"/>
      <w:r w:rsidRPr="00E94A85">
        <w:rPr>
          <w:lang w:val="en-US"/>
        </w:rPr>
        <w:lastRenderedPageBreak/>
        <w:t>REFERENCIAS BIBLIOGRÁFICAS</w:t>
      </w:r>
      <w:bookmarkEnd w:id="154"/>
    </w:p>
    <w:p w:rsidR="00CC6B59" w:rsidRPr="009608D0" w:rsidRDefault="00CC6B59" w:rsidP="00CC6B59">
      <w:pPr>
        <w:pStyle w:val="APA7MA"/>
        <w:rPr>
          <w:color w:val="0000FF"/>
          <w:u w:val="single"/>
          <w:lang w:val="es-ES"/>
        </w:rPr>
      </w:pPr>
      <w:r w:rsidRPr="00CC6B59">
        <w:rPr>
          <w:lang w:val="en-US"/>
        </w:rPr>
        <w:t>Gaikwad, S., Bhatlawande, S., Dusane, A., Bobby, D., Durole, K., &amp; Shilaskar, S. (2023). Vision-based posture detection for rehabilit</w:t>
      </w:r>
      <w:r w:rsidR="009608D0">
        <w:rPr>
          <w:lang w:val="en-US"/>
        </w:rPr>
        <w:t xml:space="preserve">ation program. En B. Raj et al. </w:t>
      </w:r>
      <w:r w:rsidRPr="009608D0">
        <w:rPr>
          <w:i/>
          <w:iCs/>
          <w:lang w:val="es-ES"/>
        </w:rPr>
        <w:t>ICETE 2023</w:t>
      </w:r>
      <w:r w:rsidRPr="009608D0">
        <w:rPr>
          <w:lang w:val="es-ES"/>
        </w:rPr>
        <w:t xml:space="preserve">, AER 223 (pp. 473-483). Atlantis Press. </w:t>
      </w:r>
      <w:hyperlink r:id="rId49"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Sampieri,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aw-Hill Interamericana.</w:t>
      </w:r>
      <w:r w:rsidRPr="00C10E0A">
        <w:rPr>
          <w:lang w:val="en-US"/>
        </w:rPr>
        <w:t>.</w:t>
      </w:r>
    </w:p>
    <w:p w:rsidR="00545068" w:rsidRPr="00545068" w:rsidRDefault="00545068" w:rsidP="00CC6B59">
      <w:pPr>
        <w:pStyle w:val="APA7MA"/>
        <w:rPr>
          <w:lang w:val="en-US"/>
        </w:rPr>
      </w:pPr>
      <w:r w:rsidRPr="00C10E0A">
        <w:rPr>
          <w:lang w:val="en-US"/>
        </w:rPr>
        <w:t xml:space="preserve">Kosaraju,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50"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51"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Centrum voor Wiskunde en Informatica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52" w:tgtFrame="_blank" w:history="1">
        <w:r w:rsidRPr="00B11490">
          <w:rPr>
            <w:rStyle w:val="Hipervnculo"/>
            <w:lang w:val="en-US"/>
          </w:rPr>
          <w:t>https://docs.djangoproject.com/</w:t>
        </w:r>
      </w:hyperlink>
    </w:p>
    <w:p w:rsidR="0096267B" w:rsidRDefault="0096267B" w:rsidP="009608D0">
      <w:pPr>
        <w:pStyle w:val="APA7MA"/>
        <w:rPr>
          <w:lang w:val="en-US"/>
        </w:rPr>
      </w:pPr>
      <w:r w:rsidRPr="0096267B">
        <w:rPr>
          <w:lang w:val="en-US"/>
        </w:rPr>
        <w:t xml:space="preserve">Bradski, G. (2000). The OpenCV Library. Dr. Dobb's Journal of Software Tools, 25(11), 120–126. </w:t>
      </w:r>
      <w:hyperlink r:id="rId53"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r w:rsidRPr="008164D7">
        <w:rPr>
          <w:i/>
          <w:iCs/>
          <w:lang w:val="en-US"/>
        </w:rPr>
        <w:t>MediaPipe Solutions guide</w:t>
      </w:r>
      <w:r w:rsidRPr="008164D7">
        <w:rPr>
          <w:lang w:val="en-US"/>
        </w:rPr>
        <w:t xml:space="preserve">. Google. </w:t>
      </w:r>
      <w:hyperlink r:id="rId54"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telerehabilitación asistidas por inteligencia artificial en fisioterapia: Revisión sistemática. </w:t>
      </w:r>
      <w:r w:rsidRPr="00B61BFE">
        <w:rPr>
          <w:i/>
          <w:iCs/>
          <w:lang w:val="en-US"/>
        </w:rPr>
        <w:t>Ciencia y Educación</w:t>
      </w:r>
      <w:r w:rsidRPr="00B61BFE">
        <w:rPr>
          <w:lang w:val="en-US"/>
        </w:rPr>
        <w:t xml:space="preserve">, </w:t>
      </w:r>
      <w:r w:rsidRPr="00B61BFE">
        <w:rPr>
          <w:i/>
          <w:iCs/>
          <w:lang w:val="en-US"/>
        </w:rPr>
        <w:t>7</w:t>
      </w:r>
      <w:r w:rsidRPr="00B61BFE">
        <w:rPr>
          <w:lang w:val="en-US"/>
        </w:rPr>
        <w:t xml:space="preserve">(4.1), 973–984. </w:t>
      </w:r>
      <w:hyperlink r:id="rId55"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Norvig,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r w:rsidRPr="00B61BFE">
        <w:rPr>
          <w:lang w:val="en-US"/>
        </w:rPr>
        <w:t xml:space="preserve">Szeliski,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r w:rsidRPr="00B61BFE">
        <w:rPr>
          <w:lang w:val="en-US"/>
        </w:rPr>
        <w:t xml:space="preserve">Goodfellow, I., Bengio, Y., y Courville, A. (2016). </w:t>
      </w:r>
      <w:r w:rsidR="009608D0">
        <w:rPr>
          <w:lang w:val="en-US"/>
        </w:rPr>
        <w:t>Deep Learning. MIT Press.</w:t>
      </w:r>
    </w:p>
    <w:p w:rsidR="00B61BFE" w:rsidRPr="004F21AB" w:rsidRDefault="00B61BFE" w:rsidP="00B61BFE">
      <w:pPr>
        <w:pStyle w:val="APA7MA"/>
        <w:rPr>
          <w:lang w:val="en-US"/>
        </w:rPr>
      </w:pPr>
      <w:r w:rsidRPr="00B61BFE">
        <w:rPr>
          <w:lang w:val="en-US"/>
        </w:rPr>
        <w:t xml:space="preserve">Rosebrock, A. (2017). Deep Learning for Computer Vision with Python. </w:t>
      </w:r>
      <w:r w:rsidRPr="004F21AB">
        <w:rPr>
          <w:lang w:val="en-US"/>
        </w:rPr>
        <w:t>PyImageSearch.</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Goodfellow, I., Bengio, Y., &amp; Courville,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Norvig,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r>
        <w:t xml:space="preserve">Lakshmanan, V., Görner,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r>
        <w:rPr>
          <w:rFonts w:hAnsi="Symbol"/>
        </w:rPr>
        <w:t></w:t>
      </w:r>
      <w:r>
        <w:t xml:space="preserve">  Li, Z., Meng,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r>
        <w:rPr>
          <w:rFonts w:hAnsi="Symbol"/>
        </w:rPr>
        <w:lastRenderedPageBreak/>
        <w:t></w:t>
      </w:r>
      <w:r>
        <w:t xml:space="preserve">  Pudussery, A. D., Roy, A., et al. (2025). Patch-level spatial feature extraction for fine-grained anomaly localization in industrial components. </w:t>
      </w:r>
      <w:r w:rsidRPr="00D41C5E">
        <w:rPr>
          <w:i/>
          <w:iCs/>
          <w:lang w:val="es-ES"/>
        </w:rPr>
        <w:t>Expert Systems with Applications</w:t>
      </w:r>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r w:rsidRPr="004F21AB">
        <w:rPr>
          <w:lang w:val="es-ES"/>
        </w:rPr>
        <w:t xml:space="preserve">Ultralytics Blog. </w:t>
      </w:r>
      <w:hyperlink r:id="rId56"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r w:rsidRPr="007C37EF">
        <w:rPr>
          <w:lang w:val="es-ES"/>
        </w:rPr>
        <w:t xml:space="preserve">Shumway-Cook, A., y Woollacott,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Menz, H. B., y Close, J. C. (2021). Falls in older people: Risk factors, strategies for prevention and implementation (3.ª ed.). </w:t>
      </w:r>
      <w:r w:rsidRPr="00016BEB">
        <w:t xml:space="preserve">Cambridge University Press.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Gedisa.</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55" w:name="_Toc243667836"/>
      <w:r w:rsidRPr="000102B8">
        <w:lastRenderedPageBreak/>
        <w:t>ANEXOS</w:t>
      </w:r>
      <w:bookmarkEnd w:id="155"/>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58"/>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4AB8" w:rsidRDefault="00584AB8" w:rsidP="00AE1008">
      <w:pPr>
        <w:spacing w:after="0" w:line="240" w:lineRule="auto"/>
      </w:pPr>
      <w:r>
        <w:separator/>
      </w:r>
    </w:p>
  </w:endnote>
  <w:endnote w:type="continuationSeparator" w:id="0">
    <w:p w:rsidR="00584AB8" w:rsidRDefault="00584AB8"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4AB8" w:rsidRDefault="00584AB8" w:rsidP="00AE1008">
      <w:pPr>
        <w:spacing w:after="0" w:line="240" w:lineRule="auto"/>
      </w:pPr>
      <w:r>
        <w:separator/>
      </w:r>
    </w:p>
  </w:footnote>
  <w:footnote w:type="continuationSeparator" w:id="0">
    <w:p w:rsidR="00584AB8" w:rsidRDefault="00584AB8"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D0" w:rsidRDefault="00B363D0">
    <w:pPr>
      <w:pStyle w:val="Encabezado"/>
      <w:jc w:val="right"/>
    </w:pPr>
  </w:p>
  <w:p w:rsidR="00B363D0" w:rsidRDefault="00B363D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920442"/>
      <w:docPartObj>
        <w:docPartGallery w:val="Page Numbers (Top of Page)"/>
        <w:docPartUnique/>
      </w:docPartObj>
    </w:sdtPr>
    <w:sdtEndPr/>
    <w:sdtContent>
      <w:p w:rsidR="00B363D0" w:rsidRDefault="00B363D0">
        <w:pPr>
          <w:pStyle w:val="Encabezado"/>
          <w:jc w:val="right"/>
        </w:pPr>
        <w:r>
          <w:fldChar w:fldCharType="begin"/>
        </w:r>
        <w:r>
          <w:instrText>PAGE   \* MERGEFORMAT</w:instrText>
        </w:r>
        <w:r>
          <w:fldChar w:fldCharType="separate"/>
        </w:r>
        <w:r w:rsidR="00E94A85" w:rsidRPr="00E94A85">
          <w:rPr>
            <w:noProof/>
            <w:lang w:val="es-ES"/>
          </w:rPr>
          <w:t>xv</w:t>
        </w:r>
        <w:r>
          <w:fldChar w:fldCharType="end"/>
        </w:r>
      </w:p>
    </w:sdtContent>
  </w:sdt>
  <w:p w:rsidR="00B363D0" w:rsidRDefault="00B363D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EndPr/>
    <w:sdtContent>
      <w:p w:rsidR="00B363D0" w:rsidRDefault="00B363D0">
        <w:pPr>
          <w:pStyle w:val="Encabezado"/>
          <w:jc w:val="right"/>
        </w:pPr>
        <w:r>
          <w:fldChar w:fldCharType="begin"/>
        </w:r>
        <w:r>
          <w:instrText>PAGE   \* MERGEFORMAT</w:instrText>
        </w:r>
        <w:r>
          <w:fldChar w:fldCharType="separate"/>
        </w:r>
        <w:r w:rsidR="00E94A85" w:rsidRPr="00E94A85">
          <w:rPr>
            <w:noProof/>
            <w:lang w:val="es-ES"/>
          </w:rPr>
          <w:t>100</w:t>
        </w:r>
        <w:r>
          <w:fldChar w:fldCharType="end"/>
        </w:r>
      </w:p>
    </w:sdtContent>
  </w:sdt>
  <w:p w:rsidR="00B363D0" w:rsidRDefault="00B363D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B373BF"/>
    <w:multiLevelType w:val="hybridMultilevel"/>
    <w:tmpl w:val="5994DD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18AB"/>
    <w:multiLevelType w:val="multilevel"/>
    <w:tmpl w:val="276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73167"/>
    <w:multiLevelType w:val="multilevel"/>
    <w:tmpl w:val="120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85563"/>
    <w:multiLevelType w:val="multilevel"/>
    <w:tmpl w:val="133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11C4A"/>
    <w:multiLevelType w:val="hybridMultilevel"/>
    <w:tmpl w:val="F38E3442"/>
    <w:lvl w:ilvl="0" w:tplc="400A0017">
      <w:start w:val="1"/>
      <w:numFmt w:val="low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18FC2D67"/>
    <w:multiLevelType w:val="multilevel"/>
    <w:tmpl w:val="0584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E41D9"/>
    <w:multiLevelType w:val="hybridMultilevel"/>
    <w:tmpl w:val="E988BB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C86142"/>
    <w:multiLevelType w:val="multilevel"/>
    <w:tmpl w:val="FEF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B38E8"/>
    <w:multiLevelType w:val="multilevel"/>
    <w:tmpl w:val="97C8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D689D"/>
    <w:multiLevelType w:val="multilevel"/>
    <w:tmpl w:val="475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2F2B4457"/>
    <w:multiLevelType w:val="multilevel"/>
    <w:tmpl w:val="DD0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C4627"/>
    <w:multiLevelType w:val="multilevel"/>
    <w:tmpl w:val="02C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40B74"/>
    <w:multiLevelType w:val="multilevel"/>
    <w:tmpl w:val="0CB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C68F9"/>
    <w:multiLevelType w:val="multilevel"/>
    <w:tmpl w:val="BF2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B63454"/>
    <w:multiLevelType w:val="multilevel"/>
    <w:tmpl w:val="866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65785"/>
    <w:multiLevelType w:val="multilevel"/>
    <w:tmpl w:val="A38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E7B0AC5"/>
    <w:multiLevelType w:val="multilevel"/>
    <w:tmpl w:val="B580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13B51"/>
    <w:multiLevelType w:val="multilevel"/>
    <w:tmpl w:val="A8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93692"/>
    <w:multiLevelType w:val="multilevel"/>
    <w:tmpl w:val="5C8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CD8264A"/>
    <w:multiLevelType w:val="hybridMultilevel"/>
    <w:tmpl w:val="325439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62906B44"/>
    <w:multiLevelType w:val="hybridMultilevel"/>
    <w:tmpl w:val="CB7496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3492788"/>
    <w:multiLevelType w:val="multilevel"/>
    <w:tmpl w:val="9350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6517F9"/>
    <w:multiLevelType w:val="multilevel"/>
    <w:tmpl w:val="DCE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B7A02"/>
    <w:multiLevelType w:val="multilevel"/>
    <w:tmpl w:val="D306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A497F"/>
    <w:multiLevelType w:val="multilevel"/>
    <w:tmpl w:val="839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C7B77"/>
    <w:multiLevelType w:val="hybridMultilevel"/>
    <w:tmpl w:val="D52A66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2417BAC"/>
    <w:multiLevelType w:val="hybridMultilevel"/>
    <w:tmpl w:val="9B64C93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B27EB1"/>
    <w:multiLevelType w:val="multilevel"/>
    <w:tmpl w:val="5F1AE0F4"/>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suff w:val="space"/>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4"/>
  </w:num>
  <w:num w:numId="2">
    <w:abstractNumId w:val="42"/>
  </w:num>
  <w:num w:numId="3">
    <w:abstractNumId w:val="39"/>
  </w:num>
  <w:num w:numId="4">
    <w:abstractNumId w:val="21"/>
  </w:num>
  <w:num w:numId="5">
    <w:abstractNumId w:val="12"/>
  </w:num>
  <w:num w:numId="6">
    <w:abstractNumId w:val="41"/>
  </w:num>
  <w:num w:numId="7">
    <w:abstractNumId w:val="3"/>
  </w:num>
  <w:num w:numId="8">
    <w:abstractNumId w:val="29"/>
  </w:num>
  <w:num w:numId="9">
    <w:abstractNumId w:val="1"/>
  </w:num>
  <w:num w:numId="10">
    <w:abstractNumId w:val="31"/>
  </w:num>
  <w:num w:numId="11">
    <w:abstractNumId w:val="40"/>
  </w:num>
  <w:num w:numId="12">
    <w:abstractNumId w:val="0"/>
  </w:num>
  <w:num w:numId="13">
    <w:abstractNumId w:val="28"/>
  </w:num>
  <w:num w:numId="14">
    <w:abstractNumId w:val="9"/>
  </w:num>
  <w:num w:numId="15">
    <w:abstractNumId w:val="2"/>
  </w:num>
  <w:num w:numId="16">
    <w:abstractNumId w:val="16"/>
  </w:num>
  <w:num w:numId="17">
    <w:abstractNumId w:val="38"/>
  </w:num>
  <w:num w:numId="18">
    <w:abstractNumId w:val="37"/>
  </w:num>
  <w:num w:numId="19">
    <w:abstractNumId w:val="30"/>
  </w:num>
  <w:num w:numId="20">
    <w:abstractNumId w:val="5"/>
  </w:num>
  <w:num w:numId="21">
    <w:abstractNumId w:val="35"/>
  </w:num>
  <w:num w:numId="22">
    <w:abstractNumId w:val="26"/>
  </w:num>
  <w:num w:numId="23">
    <w:abstractNumId w:val="17"/>
  </w:num>
  <w:num w:numId="24">
    <w:abstractNumId w:val="13"/>
  </w:num>
  <w:num w:numId="25">
    <w:abstractNumId w:val="14"/>
  </w:num>
  <w:num w:numId="26">
    <w:abstractNumId w:val="25"/>
  </w:num>
  <w:num w:numId="27">
    <w:abstractNumId w:val="22"/>
  </w:num>
  <w:num w:numId="28">
    <w:abstractNumId w:val="15"/>
  </w:num>
  <w:num w:numId="29">
    <w:abstractNumId w:val="27"/>
  </w:num>
  <w:num w:numId="30">
    <w:abstractNumId w:val="20"/>
  </w:num>
  <w:num w:numId="31">
    <w:abstractNumId w:val="32"/>
  </w:num>
  <w:num w:numId="32">
    <w:abstractNumId w:val="10"/>
  </w:num>
  <w:num w:numId="33">
    <w:abstractNumId w:val="8"/>
  </w:num>
  <w:num w:numId="34">
    <w:abstractNumId w:val="19"/>
  </w:num>
  <w:num w:numId="35">
    <w:abstractNumId w:val="4"/>
  </w:num>
  <w:num w:numId="36">
    <w:abstractNumId w:val="11"/>
  </w:num>
  <w:num w:numId="37">
    <w:abstractNumId w:val="33"/>
  </w:num>
  <w:num w:numId="38">
    <w:abstractNumId w:val="7"/>
  </w:num>
  <w:num w:numId="39">
    <w:abstractNumId w:val="34"/>
  </w:num>
  <w:num w:numId="40">
    <w:abstractNumId w:val="6"/>
  </w:num>
  <w:num w:numId="41">
    <w:abstractNumId w:val="23"/>
  </w:num>
  <w:num w:numId="42">
    <w:abstractNumId w:val="18"/>
  </w:num>
  <w:num w:numId="43">
    <w:abstractNumId w:val="3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3363"/>
    <w:rsid w:val="00003BA0"/>
    <w:rsid w:val="000065AE"/>
    <w:rsid w:val="000102B8"/>
    <w:rsid w:val="00016BEB"/>
    <w:rsid w:val="00020DDF"/>
    <w:rsid w:val="0003152A"/>
    <w:rsid w:val="00033308"/>
    <w:rsid w:val="00034349"/>
    <w:rsid w:val="000375F4"/>
    <w:rsid w:val="00037CD0"/>
    <w:rsid w:val="0004048D"/>
    <w:rsid w:val="000413BA"/>
    <w:rsid w:val="00044F8A"/>
    <w:rsid w:val="000475A0"/>
    <w:rsid w:val="000514C6"/>
    <w:rsid w:val="00053A8A"/>
    <w:rsid w:val="00064A17"/>
    <w:rsid w:val="00070352"/>
    <w:rsid w:val="000712BD"/>
    <w:rsid w:val="00071511"/>
    <w:rsid w:val="00072CA1"/>
    <w:rsid w:val="00073992"/>
    <w:rsid w:val="00073F16"/>
    <w:rsid w:val="00076140"/>
    <w:rsid w:val="00087191"/>
    <w:rsid w:val="0009776C"/>
    <w:rsid w:val="000A1D7A"/>
    <w:rsid w:val="000A708A"/>
    <w:rsid w:val="000B68C5"/>
    <w:rsid w:val="000C11AA"/>
    <w:rsid w:val="000D3FDD"/>
    <w:rsid w:val="000D5737"/>
    <w:rsid w:val="000D5988"/>
    <w:rsid w:val="000D6B81"/>
    <w:rsid w:val="000D72C7"/>
    <w:rsid w:val="000E0149"/>
    <w:rsid w:val="000E0EE1"/>
    <w:rsid w:val="000E1EA4"/>
    <w:rsid w:val="000E76FC"/>
    <w:rsid w:val="000F0DC1"/>
    <w:rsid w:val="000F0ECA"/>
    <w:rsid w:val="000F184C"/>
    <w:rsid w:val="000F307E"/>
    <w:rsid w:val="000F3913"/>
    <w:rsid w:val="00104439"/>
    <w:rsid w:val="00111D04"/>
    <w:rsid w:val="00113982"/>
    <w:rsid w:val="001168AB"/>
    <w:rsid w:val="0011756B"/>
    <w:rsid w:val="00121C78"/>
    <w:rsid w:val="00127547"/>
    <w:rsid w:val="0013111D"/>
    <w:rsid w:val="001426BC"/>
    <w:rsid w:val="00146537"/>
    <w:rsid w:val="0014723B"/>
    <w:rsid w:val="00151536"/>
    <w:rsid w:val="00154747"/>
    <w:rsid w:val="0015490C"/>
    <w:rsid w:val="001573FD"/>
    <w:rsid w:val="00167258"/>
    <w:rsid w:val="001719D0"/>
    <w:rsid w:val="00173684"/>
    <w:rsid w:val="0017457B"/>
    <w:rsid w:val="0017564C"/>
    <w:rsid w:val="00190CE3"/>
    <w:rsid w:val="0019457A"/>
    <w:rsid w:val="001A0222"/>
    <w:rsid w:val="001A1C09"/>
    <w:rsid w:val="001B2945"/>
    <w:rsid w:val="001B5C63"/>
    <w:rsid w:val="001C1CF2"/>
    <w:rsid w:val="001C5C35"/>
    <w:rsid w:val="001C5C4C"/>
    <w:rsid w:val="001D734E"/>
    <w:rsid w:val="001E25CB"/>
    <w:rsid w:val="001E4955"/>
    <w:rsid w:val="001E728B"/>
    <w:rsid w:val="00203964"/>
    <w:rsid w:val="00210E7A"/>
    <w:rsid w:val="0021325F"/>
    <w:rsid w:val="002149F5"/>
    <w:rsid w:val="002208AF"/>
    <w:rsid w:val="00221A6C"/>
    <w:rsid w:val="00222D41"/>
    <w:rsid w:val="002267D7"/>
    <w:rsid w:val="002326C0"/>
    <w:rsid w:val="00234608"/>
    <w:rsid w:val="0023743F"/>
    <w:rsid w:val="0024061E"/>
    <w:rsid w:val="0024494B"/>
    <w:rsid w:val="00244A16"/>
    <w:rsid w:val="00244D05"/>
    <w:rsid w:val="00245F71"/>
    <w:rsid w:val="00247725"/>
    <w:rsid w:val="002512C2"/>
    <w:rsid w:val="00252360"/>
    <w:rsid w:val="00253109"/>
    <w:rsid w:val="002531B4"/>
    <w:rsid w:val="002537A4"/>
    <w:rsid w:val="00253838"/>
    <w:rsid w:val="002539C9"/>
    <w:rsid w:val="00257404"/>
    <w:rsid w:val="00260F32"/>
    <w:rsid w:val="002678F2"/>
    <w:rsid w:val="00271597"/>
    <w:rsid w:val="00271F01"/>
    <w:rsid w:val="0027293C"/>
    <w:rsid w:val="00276EA7"/>
    <w:rsid w:val="00287271"/>
    <w:rsid w:val="002879CA"/>
    <w:rsid w:val="00287D54"/>
    <w:rsid w:val="0029138E"/>
    <w:rsid w:val="0029621E"/>
    <w:rsid w:val="002A6279"/>
    <w:rsid w:val="002A6CFA"/>
    <w:rsid w:val="002B5F2B"/>
    <w:rsid w:val="002B6CF1"/>
    <w:rsid w:val="002C0BE6"/>
    <w:rsid w:val="002C18D6"/>
    <w:rsid w:val="002C2165"/>
    <w:rsid w:val="002C569B"/>
    <w:rsid w:val="002C61D9"/>
    <w:rsid w:val="002D0B4C"/>
    <w:rsid w:val="002D2EFD"/>
    <w:rsid w:val="002D38D2"/>
    <w:rsid w:val="002D798C"/>
    <w:rsid w:val="002D7B11"/>
    <w:rsid w:val="002E1B2A"/>
    <w:rsid w:val="002E27B2"/>
    <w:rsid w:val="002E5862"/>
    <w:rsid w:val="002E65AE"/>
    <w:rsid w:val="002F5EDF"/>
    <w:rsid w:val="002F708C"/>
    <w:rsid w:val="00303037"/>
    <w:rsid w:val="00316F5D"/>
    <w:rsid w:val="00317E6B"/>
    <w:rsid w:val="00324242"/>
    <w:rsid w:val="003275E8"/>
    <w:rsid w:val="003279E7"/>
    <w:rsid w:val="00327E4A"/>
    <w:rsid w:val="0033198B"/>
    <w:rsid w:val="0033658D"/>
    <w:rsid w:val="00337979"/>
    <w:rsid w:val="0034033C"/>
    <w:rsid w:val="00344D5A"/>
    <w:rsid w:val="00344F8F"/>
    <w:rsid w:val="0034512B"/>
    <w:rsid w:val="00351E9E"/>
    <w:rsid w:val="00352C09"/>
    <w:rsid w:val="00356D19"/>
    <w:rsid w:val="0036042A"/>
    <w:rsid w:val="0036666D"/>
    <w:rsid w:val="0036797F"/>
    <w:rsid w:val="00377B32"/>
    <w:rsid w:val="0038149E"/>
    <w:rsid w:val="00382DBB"/>
    <w:rsid w:val="00382EC0"/>
    <w:rsid w:val="00383079"/>
    <w:rsid w:val="0038607F"/>
    <w:rsid w:val="00386ECB"/>
    <w:rsid w:val="0038734B"/>
    <w:rsid w:val="003936DF"/>
    <w:rsid w:val="00395AE9"/>
    <w:rsid w:val="0039634C"/>
    <w:rsid w:val="003A7CB4"/>
    <w:rsid w:val="003B1B89"/>
    <w:rsid w:val="003B6B78"/>
    <w:rsid w:val="003C15E1"/>
    <w:rsid w:val="003D4894"/>
    <w:rsid w:val="003E3665"/>
    <w:rsid w:val="003E5814"/>
    <w:rsid w:val="003F2F78"/>
    <w:rsid w:val="003F5C03"/>
    <w:rsid w:val="00403D4C"/>
    <w:rsid w:val="00403DBC"/>
    <w:rsid w:val="00406AE3"/>
    <w:rsid w:val="00416A3D"/>
    <w:rsid w:val="004204C0"/>
    <w:rsid w:val="00422BC2"/>
    <w:rsid w:val="00423794"/>
    <w:rsid w:val="00423B93"/>
    <w:rsid w:val="00423CC9"/>
    <w:rsid w:val="004243CE"/>
    <w:rsid w:val="00425756"/>
    <w:rsid w:val="00425E55"/>
    <w:rsid w:val="00426349"/>
    <w:rsid w:val="0042685D"/>
    <w:rsid w:val="00427361"/>
    <w:rsid w:val="0042761E"/>
    <w:rsid w:val="004303A7"/>
    <w:rsid w:val="00432078"/>
    <w:rsid w:val="0043383C"/>
    <w:rsid w:val="0043482B"/>
    <w:rsid w:val="00435FC5"/>
    <w:rsid w:val="00444DD9"/>
    <w:rsid w:val="00447794"/>
    <w:rsid w:val="00450371"/>
    <w:rsid w:val="0045267E"/>
    <w:rsid w:val="00455608"/>
    <w:rsid w:val="0046145F"/>
    <w:rsid w:val="004668D6"/>
    <w:rsid w:val="0046758B"/>
    <w:rsid w:val="00467BFF"/>
    <w:rsid w:val="00467F17"/>
    <w:rsid w:val="004717AD"/>
    <w:rsid w:val="00471D7D"/>
    <w:rsid w:val="0047395C"/>
    <w:rsid w:val="00473A17"/>
    <w:rsid w:val="0048051B"/>
    <w:rsid w:val="004852FE"/>
    <w:rsid w:val="00485CC1"/>
    <w:rsid w:val="00495BE6"/>
    <w:rsid w:val="00496574"/>
    <w:rsid w:val="00497E06"/>
    <w:rsid w:val="004B10F7"/>
    <w:rsid w:val="004B3C4D"/>
    <w:rsid w:val="004B3D29"/>
    <w:rsid w:val="004C6B00"/>
    <w:rsid w:val="004D2D07"/>
    <w:rsid w:val="004D3813"/>
    <w:rsid w:val="004E5885"/>
    <w:rsid w:val="004E65C3"/>
    <w:rsid w:val="004F21AB"/>
    <w:rsid w:val="004F3E9E"/>
    <w:rsid w:val="004F6475"/>
    <w:rsid w:val="004F73B4"/>
    <w:rsid w:val="004F7623"/>
    <w:rsid w:val="005060B4"/>
    <w:rsid w:val="005062C1"/>
    <w:rsid w:val="00513402"/>
    <w:rsid w:val="0051401B"/>
    <w:rsid w:val="00517E09"/>
    <w:rsid w:val="0052045A"/>
    <w:rsid w:val="00520569"/>
    <w:rsid w:val="005265CE"/>
    <w:rsid w:val="00527ED1"/>
    <w:rsid w:val="0053070D"/>
    <w:rsid w:val="005329E0"/>
    <w:rsid w:val="00542CCB"/>
    <w:rsid w:val="0054465E"/>
    <w:rsid w:val="00545068"/>
    <w:rsid w:val="005458BF"/>
    <w:rsid w:val="00545C29"/>
    <w:rsid w:val="005517E1"/>
    <w:rsid w:val="00551825"/>
    <w:rsid w:val="00554FC6"/>
    <w:rsid w:val="005605B2"/>
    <w:rsid w:val="00561E97"/>
    <w:rsid w:val="00562763"/>
    <w:rsid w:val="0056565C"/>
    <w:rsid w:val="00573C5B"/>
    <w:rsid w:val="00574905"/>
    <w:rsid w:val="00574A0E"/>
    <w:rsid w:val="00575A25"/>
    <w:rsid w:val="0058107B"/>
    <w:rsid w:val="00584AB8"/>
    <w:rsid w:val="00585DB5"/>
    <w:rsid w:val="005A068C"/>
    <w:rsid w:val="005A20B3"/>
    <w:rsid w:val="005A24A2"/>
    <w:rsid w:val="005A30DB"/>
    <w:rsid w:val="005A4314"/>
    <w:rsid w:val="005A516F"/>
    <w:rsid w:val="005A653A"/>
    <w:rsid w:val="005B0224"/>
    <w:rsid w:val="005B41F6"/>
    <w:rsid w:val="005C023D"/>
    <w:rsid w:val="005C246A"/>
    <w:rsid w:val="005C4256"/>
    <w:rsid w:val="005C6C1E"/>
    <w:rsid w:val="005D0DCA"/>
    <w:rsid w:val="005D14FD"/>
    <w:rsid w:val="005D4C4A"/>
    <w:rsid w:val="005E16AB"/>
    <w:rsid w:val="005E3F10"/>
    <w:rsid w:val="005E4360"/>
    <w:rsid w:val="005E6F3D"/>
    <w:rsid w:val="005F2A97"/>
    <w:rsid w:val="005F35C1"/>
    <w:rsid w:val="00600F5B"/>
    <w:rsid w:val="006017B4"/>
    <w:rsid w:val="00604954"/>
    <w:rsid w:val="00606635"/>
    <w:rsid w:val="00612F75"/>
    <w:rsid w:val="00620CFA"/>
    <w:rsid w:val="00622EDF"/>
    <w:rsid w:val="0062495D"/>
    <w:rsid w:val="00626005"/>
    <w:rsid w:val="00637733"/>
    <w:rsid w:val="00637B72"/>
    <w:rsid w:val="00641770"/>
    <w:rsid w:val="00643108"/>
    <w:rsid w:val="00646CD0"/>
    <w:rsid w:val="00655EE0"/>
    <w:rsid w:val="006605E3"/>
    <w:rsid w:val="006675AA"/>
    <w:rsid w:val="006747EA"/>
    <w:rsid w:val="0068032D"/>
    <w:rsid w:val="00683B41"/>
    <w:rsid w:val="00684A36"/>
    <w:rsid w:val="00686354"/>
    <w:rsid w:val="006908D5"/>
    <w:rsid w:val="00691049"/>
    <w:rsid w:val="00691065"/>
    <w:rsid w:val="00692B25"/>
    <w:rsid w:val="006957E6"/>
    <w:rsid w:val="006958E5"/>
    <w:rsid w:val="006A3F05"/>
    <w:rsid w:val="006B284F"/>
    <w:rsid w:val="006B348D"/>
    <w:rsid w:val="006B787F"/>
    <w:rsid w:val="006C33E0"/>
    <w:rsid w:val="006C65EA"/>
    <w:rsid w:val="006D25B0"/>
    <w:rsid w:val="006D7292"/>
    <w:rsid w:val="006D7B7C"/>
    <w:rsid w:val="006E24CD"/>
    <w:rsid w:val="006E48DD"/>
    <w:rsid w:val="006F77BA"/>
    <w:rsid w:val="00706A69"/>
    <w:rsid w:val="00707DC0"/>
    <w:rsid w:val="00707FFC"/>
    <w:rsid w:val="00712B24"/>
    <w:rsid w:val="00714D75"/>
    <w:rsid w:val="00716116"/>
    <w:rsid w:val="00717C86"/>
    <w:rsid w:val="00720381"/>
    <w:rsid w:val="007221D3"/>
    <w:rsid w:val="00736707"/>
    <w:rsid w:val="00740BE8"/>
    <w:rsid w:val="00743C7E"/>
    <w:rsid w:val="007478DB"/>
    <w:rsid w:val="00750160"/>
    <w:rsid w:val="0075177A"/>
    <w:rsid w:val="00765A8B"/>
    <w:rsid w:val="00767B1C"/>
    <w:rsid w:val="00767D89"/>
    <w:rsid w:val="00775D2A"/>
    <w:rsid w:val="00776FF6"/>
    <w:rsid w:val="0077775C"/>
    <w:rsid w:val="00780BB9"/>
    <w:rsid w:val="00780D00"/>
    <w:rsid w:val="00781077"/>
    <w:rsid w:val="00782AF2"/>
    <w:rsid w:val="00782DD2"/>
    <w:rsid w:val="007870B7"/>
    <w:rsid w:val="00790E67"/>
    <w:rsid w:val="00791C57"/>
    <w:rsid w:val="00794804"/>
    <w:rsid w:val="00796486"/>
    <w:rsid w:val="00797262"/>
    <w:rsid w:val="007A307E"/>
    <w:rsid w:val="007A651D"/>
    <w:rsid w:val="007A684E"/>
    <w:rsid w:val="007A6B9F"/>
    <w:rsid w:val="007A6D83"/>
    <w:rsid w:val="007B2CAE"/>
    <w:rsid w:val="007B3448"/>
    <w:rsid w:val="007C0DFC"/>
    <w:rsid w:val="007C37EF"/>
    <w:rsid w:val="007C3B8F"/>
    <w:rsid w:val="007D1193"/>
    <w:rsid w:val="007D18A2"/>
    <w:rsid w:val="007D33DE"/>
    <w:rsid w:val="007D4A68"/>
    <w:rsid w:val="007D7CD0"/>
    <w:rsid w:val="007E1996"/>
    <w:rsid w:val="007F1A0E"/>
    <w:rsid w:val="007F4E9B"/>
    <w:rsid w:val="007F667A"/>
    <w:rsid w:val="007F7C0D"/>
    <w:rsid w:val="00800E07"/>
    <w:rsid w:val="00802CF1"/>
    <w:rsid w:val="0080632E"/>
    <w:rsid w:val="0080686A"/>
    <w:rsid w:val="00807167"/>
    <w:rsid w:val="00810EF9"/>
    <w:rsid w:val="008164D7"/>
    <w:rsid w:val="00816BBE"/>
    <w:rsid w:val="008171AF"/>
    <w:rsid w:val="0082019D"/>
    <w:rsid w:val="00822FCC"/>
    <w:rsid w:val="00830413"/>
    <w:rsid w:val="00831AE8"/>
    <w:rsid w:val="00841358"/>
    <w:rsid w:val="00846174"/>
    <w:rsid w:val="008464E5"/>
    <w:rsid w:val="00851EB2"/>
    <w:rsid w:val="0085280A"/>
    <w:rsid w:val="00857248"/>
    <w:rsid w:val="00857F22"/>
    <w:rsid w:val="00861DE7"/>
    <w:rsid w:val="00864C58"/>
    <w:rsid w:val="00865A22"/>
    <w:rsid w:val="008664B8"/>
    <w:rsid w:val="00867B0B"/>
    <w:rsid w:val="00871BB1"/>
    <w:rsid w:val="0087279E"/>
    <w:rsid w:val="00874525"/>
    <w:rsid w:val="00892580"/>
    <w:rsid w:val="008932AB"/>
    <w:rsid w:val="008976E7"/>
    <w:rsid w:val="008A1FEE"/>
    <w:rsid w:val="008B4528"/>
    <w:rsid w:val="008C1367"/>
    <w:rsid w:val="008C156F"/>
    <w:rsid w:val="008C58E8"/>
    <w:rsid w:val="008D0B49"/>
    <w:rsid w:val="008D6654"/>
    <w:rsid w:val="008E2603"/>
    <w:rsid w:val="008E3455"/>
    <w:rsid w:val="008E55B4"/>
    <w:rsid w:val="008E5CB0"/>
    <w:rsid w:val="008E6C70"/>
    <w:rsid w:val="008E7E47"/>
    <w:rsid w:val="008F4DDE"/>
    <w:rsid w:val="008F5AD6"/>
    <w:rsid w:val="008F6372"/>
    <w:rsid w:val="0090016B"/>
    <w:rsid w:val="009003BB"/>
    <w:rsid w:val="00903779"/>
    <w:rsid w:val="00904960"/>
    <w:rsid w:val="00906650"/>
    <w:rsid w:val="00913084"/>
    <w:rsid w:val="009138B0"/>
    <w:rsid w:val="00914AC0"/>
    <w:rsid w:val="009162B5"/>
    <w:rsid w:val="009164C1"/>
    <w:rsid w:val="00927408"/>
    <w:rsid w:val="0093128C"/>
    <w:rsid w:val="00931321"/>
    <w:rsid w:val="00937D8E"/>
    <w:rsid w:val="00941E9A"/>
    <w:rsid w:val="00956012"/>
    <w:rsid w:val="0095614A"/>
    <w:rsid w:val="00960564"/>
    <w:rsid w:val="009608D0"/>
    <w:rsid w:val="0096267B"/>
    <w:rsid w:val="00962DDA"/>
    <w:rsid w:val="00965529"/>
    <w:rsid w:val="00966AF3"/>
    <w:rsid w:val="0096712F"/>
    <w:rsid w:val="00970492"/>
    <w:rsid w:val="00971054"/>
    <w:rsid w:val="009721AF"/>
    <w:rsid w:val="00974D6A"/>
    <w:rsid w:val="00984176"/>
    <w:rsid w:val="00986487"/>
    <w:rsid w:val="00986502"/>
    <w:rsid w:val="00995E98"/>
    <w:rsid w:val="0099744D"/>
    <w:rsid w:val="009B2ABF"/>
    <w:rsid w:val="009B5CBE"/>
    <w:rsid w:val="009C3CBD"/>
    <w:rsid w:val="009D16C7"/>
    <w:rsid w:val="009D44D3"/>
    <w:rsid w:val="009D4556"/>
    <w:rsid w:val="009D4693"/>
    <w:rsid w:val="009D4B3B"/>
    <w:rsid w:val="009D6D0A"/>
    <w:rsid w:val="009D75F1"/>
    <w:rsid w:val="009D7B92"/>
    <w:rsid w:val="009E20BF"/>
    <w:rsid w:val="009F23B4"/>
    <w:rsid w:val="009F2C07"/>
    <w:rsid w:val="00A0338E"/>
    <w:rsid w:val="00A03B35"/>
    <w:rsid w:val="00A077FF"/>
    <w:rsid w:val="00A07A85"/>
    <w:rsid w:val="00A11457"/>
    <w:rsid w:val="00A13B32"/>
    <w:rsid w:val="00A147F1"/>
    <w:rsid w:val="00A200AB"/>
    <w:rsid w:val="00A24099"/>
    <w:rsid w:val="00A36E50"/>
    <w:rsid w:val="00A37886"/>
    <w:rsid w:val="00A429A6"/>
    <w:rsid w:val="00A42E4C"/>
    <w:rsid w:val="00A431C8"/>
    <w:rsid w:val="00A43FA6"/>
    <w:rsid w:val="00A474A0"/>
    <w:rsid w:val="00A47B7E"/>
    <w:rsid w:val="00A53079"/>
    <w:rsid w:val="00A532BD"/>
    <w:rsid w:val="00A54B58"/>
    <w:rsid w:val="00A54FE6"/>
    <w:rsid w:val="00A55C5E"/>
    <w:rsid w:val="00A56D42"/>
    <w:rsid w:val="00A57407"/>
    <w:rsid w:val="00A60DB8"/>
    <w:rsid w:val="00A61478"/>
    <w:rsid w:val="00A63770"/>
    <w:rsid w:val="00A664AC"/>
    <w:rsid w:val="00A7190C"/>
    <w:rsid w:val="00A7305E"/>
    <w:rsid w:val="00A820A1"/>
    <w:rsid w:val="00A82D61"/>
    <w:rsid w:val="00A86235"/>
    <w:rsid w:val="00A87E0F"/>
    <w:rsid w:val="00AA50DF"/>
    <w:rsid w:val="00AA7F5C"/>
    <w:rsid w:val="00AB26DF"/>
    <w:rsid w:val="00AB6804"/>
    <w:rsid w:val="00AD166F"/>
    <w:rsid w:val="00AD245A"/>
    <w:rsid w:val="00AD282E"/>
    <w:rsid w:val="00AE1008"/>
    <w:rsid w:val="00AE4ABD"/>
    <w:rsid w:val="00AF0979"/>
    <w:rsid w:val="00AF0A42"/>
    <w:rsid w:val="00B003D9"/>
    <w:rsid w:val="00B0383D"/>
    <w:rsid w:val="00B05990"/>
    <w:rsid w:val="00B10C05"/>
    <w:rsid w:val="00B11490"/>
    <w:rsid w:val="00B14566"/>
    <w:rsid w:val="00B154F0"/>
    <w:rsid w:val="00B3174E"/>
    <w:rsid w:val="00B32E5C"/>
    <w:rsid w:val="00B33202"/>
    <w:rsid w:val="00B363D0"/>
    <w:rsid w:val="00B36462"/>
    <w:rsid w:val="00B37812"/>
    <w:rsid w:val="00B47E3D"/>
    <w:rsid w:val="00B55411"/>
    <w:rsid w:val="00B57B42"/>
    <w:rsid w:val="00B60E94"/>
    <w:rsid w:val="00B61BFE"/>
    <w:rsid w:val="00B679C5"/>
    <w:rsid w:val="00B711AC"/>
    <w:rsid w:val="00B75E66"/>
    <w:rsid w:val="00B775F9"/>
    <w:rsid w:val="00B803E1"/>
    <w:rsid w:val="00B80783"/>
    <w:rsid w:val="00B93695"/>
    <w:rsid w:val="00B93D36"/>
    <w:rsid w:val="00B9565E"/>
    <w:rsid w:val="00BA65A0"/>
    <w:rsid w:val="00BB0A0B"/>
    <w:rsid w:val="00BB6ED6"/>
    <w:rsid w:val="00BC2FE5"/>
    <w:rsid w:val="00BC6EFF"/>
    <w:rsid w:val="00BD1375"/>
    <w:rsid w:val="00BD46D3"/>
    <w:rsid w:val="00BD65CD"/>
    <w:rsid w:val="00BE49FF"/>
    <w:rsid w:val="00BE7E7E"/>
    <w:rsid w:val="00BF18D5"/>
    <w:rsid w:val="00BF3C8F"/>
    <w:rsid w:val="00BF4991"/>
    <w:rsid w:val="00BF5375"/>
    <w:rsid w:val="00BF5FE7"/>
    <w:rsid w:val="00C01147"/>
    <w:rsid w:val="00C03931"/>
    <w:rsid w:val="00C045A5"/>
    <w:rsid w:val="00C10B32"/>
    <w:rsid w:val="00C10E0A"/>
    <w:rsid w:val="00C13659"/>
    <w:rsid w:val="00C14250"/>
    <w:rsid w:val="00C1671F"/>
    <w:rsid w:val="00C21589"/>
    <w:rsid w:val="00C22252"/>
    <w:rsid w:val="00C26DE0"/>
    <w:rsid w:val="00C27B8A"/>
    <w:rsid w:val="00C31AAC"/>
    <w:rsid w:val="00C326BD"/>
    <w:rsid w:val="00C3652A"/>
    <w:rsid w:val="00C51463"/>
    <w:rsid w:val="00C52EF7"/>
    <w:rsid w:val="00C60888"/>
    <w:rsid w:val="00C66D7C"/>
    <w:rsid w:val="00C7192A"/>
    <w:rsid w:val="00C73085"/>
    <w:rsid w:val="00C7584F"/>
    <w:rsid w:val="00C75969"/>
    <w:rsid w:val="00C77B1F"/>
    <w:rsid w:val="00C81147"/>
    <w:rsid w:val="00C81D37"/>
    <w:rsid w:val="00C8225C"/>
    <w:rsid w:val="00C8319B"/>
    <w:rsid w:val="00C834AE"/>
    <w:rsid w:val="00C915FA"/>
    <w:rsid w:val="00C943B7"/>
    <w:rsid w:val="00CA5537"/>
    <w:rsid w:val="00CC2872"/>
    <w:rsid w:val="00CC3D0D"/>
    <w:rsid w:val="00CC4B6E"/>
    <w:rsid w:val="00CC6B59"/>
    <w:rsid w:val="00CC6D90"/>
    <w:rsid w:val="00CD5B6B"/>
    <w:rsid w:val="00CD69FA"/>
    <w:rsid w:val="00CE211D"/>
    <w:rsid w:val="00CE35FB"/>
    <w:rsid w:val="00D00632"/>
    <w:rsid w:val="00D007E3"/>
    <w:rsid w:val="00D008B2"/>
    <w:rsid w:val="00D06EB8"/>
    <w:rsid w:val="00D16488"/>
    <w:rsid w:val="00D21E4D"/>
    <w:rsid w:val="00D22670"/>
    <w:rsid w:val="00D26DB5"/>
    <w:rsid w:val="00D26F1A"/>
    <w:rsid w:val="00D33154"/>
    <w:rsid w:val="00D34624"/>
    <w:rsid w:val="00D36C20"/>
    <w:rsid w:val="00D4159C"/>
    <w:rsid w:val="00D41C5E"/>
    <w:rsid w:val="00D41CBC"/>
    <w:rsid w:val="00D46768"/>
    <w:rsid w:val="00D47B1E"/>
    <w:rsid w:val="00D50E84"/>
    <w:rsid w:val="00D55076"/>
    <w:rsid w:val="00D567C5"/>
    <w:rsid w:val="00D60D56"/>
    <w:rsid w:val="00D61463"/>
    <w:rsid w:val="00D6482F"/>
    <w:rsid w:val="00D7150C"/>
    <w:rsid w:val="00D734A7"/>
    <w:rsid w:val="00D7356B"/>
    <w:rsid w:val="00D73CF6"/>
    <w:rsid w:val="00D8193E"/>
    <w:rsid w:val="00D868D6"/>
    <w:rsid w:val="00D93012"/>
    <w:rsid w:val="00D93DAC"/>
    <w:rsid w:val="00D9484B"/>
    <w:rsid w:val="00DA6FF5"/>
    <w:rsid w:val="00DB12E3"/>
    <w:rsid w:val="00DB2215"/>
    <w:rsid w:val="00DC6852"/>
    <w:rsid w:val="00DD31A4"/>
    <w:rsid w:val="00DE67D3"/>
    <w:rsid w:val="00DF53F0"/>
    <w:rsid w:val="00E022DF"/>
    <w:rsid w:val="00E04726"/>
    <w:rsid w:val="00E0710B"/>
    <w:rsid w:val="00E1555F"/>
    <w:rsid w:val="00E22979"/>
    <w:rsid w:val="00E244AC"/>
    <w:rsid w:val="00E25145"/>
    <w:rsid w:val="00E25271"/>
    <w:rsid w:val="00E3067F"/>
    <w:rsid w:val="00E31332"/>
    <w:rsid w:val="00E33E9B"/>
    <w:rsid w:val="00E41F53"/>
    <w:rsid w:val="00E45964"/>
    <w:rsid w:val="00E4611D"/>
    <w:rsid w:val="00E46B08"/>
    <w:rsid w:val="00E50E48"/>
    <w:rsid w:val="00E55270"/>
    <w:rsid w:val="00E63ECD"/>
    <w:rsid w:val="00E71C19"/>
    <w:rsid w:val="00E86786"/>
    <w:rsid w:val="00E87055"/>
    <w:rsid w:val="00E926A7"/>
    <w:rsid w:val="00E93FA6"/>
    <w:rsid w:val="00E94A85"/>
    <w:rsid w:val="00EA10F4"/>
    <w:rsid w:val="00EA5BA4"/>
    <w:rsid w:val="00EB11D1"/>
    <w:rsid w:val="00EB3463"/>
    <w:rsid w:val="00EB6601"/>
    <w:rsid w:val="00EB6806"/>
    <w:rsid w:val="00EC16C4"/>
    <w:rsid w:val="00EC5DAF"/>
    <w:rsid w:val="00EC7127"/>
    <w:rsid w:val="00ED0650"/>
    <w:rsid w:val="00EE01B9"/>
    <w:rsid w:val="00EE501E"/>
    <w:rsid w:val="00EF0341"/>
    <w:rsid w:val="00EF0823"/>
    <w:rsid w:val="00EF55C2"/>
    <w:rsid w:val="00F03ACA"/>
    <w:rsid w:val="00F03D15"/>
    <w:rsid w:val="00F04962"/>
    <w:rsid w:val="00F05D4F"/>
    <w:rsid w:val="00F07FB1"/>
    <w:rsid w:val="00F12914"/>
    <w:rsid w:val="00F12A94"/>
    <w:rsid w:val="00F1402E"/>
    <w:rsid w:val="00F14337"/>
    <w:rsid w:val="00F152B4"/>
    <w:rsid w:val="00F16AA2"/>
    <w:rsid w:val="00F22513"/>
    <w:rsid w:val="00F23A7E"/>
    <w:rsid w:val="00F264DD"/>
    <w:rsid w:val="00F26B28"/>
    <w:rsid w:val="00F27821"/>
    <w:rsid w:val="00F32B38"/>
    <w:rsid w:val="00F35ACC"/>
    <w:rsid w:val="00F35D18"/>
    <w:rsid w:val="00F36BB2"/>
    <w:rsid w:val="00F4108C"/>
    <w:rsid w:val="00F45002"/>
    <w:rsid w:val="00F45125"/>
    <w:rsid w:val="00F45A7C"/>
    <w:rsid w:val="00F50D1C"/>
    <w:rsid w:val="00F54FEF"/>
    <w:rsid w:val="00F571B9"/>
    <w:rsid w:val="00F63C46"/>
    <w:rsid w:val="00F7616F"/>
    <w:rsid w:val="00F839A6"/>
    <w:rsid w:val="00F87BDB"/>
    <w:rsid w:val="00F966CB"/>
    <w:rsid w:val="00F9693B"/>
    <w:rsid w:val="00FA282D"/>
    <w:rsid w:val="00FA514D"/>
    <w:rsid w:val="00FA576F"/>
    <w:rsid w:val="00FA7570"/>
    <w:rsid w:val="00FB0457"/>
    <w:rsid w:val="00FB3760"/>
    <w:rsid w:val="00FB73C2"/>
    <w:rsid w:val="00FB768C"/>
    <w:rsid w:val="00FC11D1"/>
    <w:rsid w:val="00FC31AF"/>
    <w:rsid w:val="00FC7EA4"/>
    <w:rsid w:val="00FD1F0B"/>
    <w:rsid w:val="00FD211D"/>
    <w:rsid w:val="00FD45EB"/>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6AB18E-83B5-4469-8015-B255465F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F571B9"/>
    <w:pPr>
      <w:keepNext/>
      <w:keepLines/>
      <w:numPr>
        <w:numId w:val="2"/>
      </w:numPr>
      <w:spacing w:before="240" w:after="0" w:line="480" w:lineRule="auto"/>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EF55C2"/>
    <w:pPr>
      <w:keepNext/>
      <w:keepLines/>
      <w:numPr>
        <w:ilvl w:val="1"/>
        <w:numId w:val="2"/>
      </w:numPr>
      <w:spacing w:after="0" w:line="480" w:lineRule="auto"/>
      <w:ind w:left="0" w:firstLine="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A474A0"/>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247725"/>
    <w:pPr>
      <w:keepNext/>
      <w:keepLines/>
      <w:numPr>
        <w:ilvl w:val="3"/>
        <w:numId w:val="2"/>
      </w:numPr>
      <w:spacing w:before="240" w:after="0" w:line="480" w:lineRule="auto"/>
      <w:ind w:left="720" w:firstLine="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247725"/>
    <w:pPr>
      <w:keepNext/>
      <w:keepLines/>
      <w:numPr>
        <w:ilvl w:val="4"/>
        <w:numId w:val="2"/>
      </w:numPr>
      <w:spacing w:before="240" w:after="0" w:line="480" w:lineRule="auto"/>
      <w:ind w:left="720" w:firstLine="0"/>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F571B9"/>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EF55C2"/>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A474A0"/>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247725"/>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247725"/>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7"/>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7A6B9F"/>
    <w:pPr>
      <w:spacing w:line="360" w:lineRule="auto"/>
      <w:ind w:firstLine="0"/>
      <w:jc w:val="left"/>
    </w:pPr>
    <w:rPr>
      <w:i/>
      <w:color w:val="000000" w:themeColor="text1"/>
      <w:sz w:val="20"/>
      <w:lang w:eastAsia="es-ES"/>
    </w:rPr>
  </w:style>
  <w:style w:type="character" w:customStyle="1" w:styleId="TABLACar">
    <w:name w:val="TABLA Car"/>
    <w:basedOn w:val="APA7MACar"/>
    <w:link w:val="TABLA"/>
    <w:rsid w:val="007A6B9F"/>
    <w:rPr>
      <w:i/>
      <w:color w:val="000000" w:themeColor="text1"/>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 w:type="paragraph" w:customStyle="1" w:styleId="isselectedend">
    <w:name w:val="isselectedend"/>
    <w:basedOn w:val="Normal"/>
    <w:rsid w:val="00FD45E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90">
    <w:name w:val="citation-90"/>
    <w:basedOn w:val="Fuentedeprrafopredeter"/>
    <w:rsid w:val="00F12A94"/>
  </w:style>
  <w:style w:type="character" w:customStyle="1" w:styleId="citation-89">
    <w:name w:val="citation-89"/>
    <w:basedOn w:val="Fuentedeprrafopredeter"/>
    <w:rsid w:val="00F12A94"/>
  </w:style>
  <w:style w:type="character" w:customStyle="1" w:styleId="citation-88">
    <w:name w:val="citation-88"/>
    <w:basedOn w:val="Fuentedeprrafopredeter"/>
    <w:rsid w:val="00F12A94"/>
  </w:style>
  <w:style w:type="character" w:customStyle="1" w:styleId="citation-87">
    <w:name w:val="citation-87"/>
    <w:basedOn w:val="Fuentedeprrafopredeter"/>
    <w:rsid w:val="00F12A94"/>
  </w:style>
  <w:style w:type="paragraph" w:customStyle="1" w:styleId="APA70">
    <w:name w:val="APA 7"/>
    <w:link w:val="APA7Car"/>
    <w:qFormat/>
    <w:rsid w:val="00927408"/>
    <w:pPr>
      <w:tabs>
        <w:tab w:val="left" w:pos="2361"/>
      </w:tabs>
      <w:spacing w:after="120" w:line="480" w:lineRule="auto"/>
      <w:ind w:firstLine="709"/>
      <w:jc w:val="both"/>
    </w:pPr>
    <w:rPr>
      <w:rFonts w:cs="Arial"/>
      <w:bCs/>
      <w:szCs w:val="28"/>
      <w:lang w:val="es-MX"/>
    </w:rPr>
  </w:style>
  <w:style w:type="character" w:customStyle="1" w:styleId="APA7Car">
    <w:name w:val="APA 7 Car"/>
    <w:basedOn w:val="Fuentedeprrafopredeter"/>
    <w:link w:val="APA70"/>
    <w:rsid w:val="00927408"/>
    <w:rPr>
      <w:rFonts w:cs="Arial"/>
      <w:bCs/>
      <w:szCs w:val="28"/>
      <w:lang w:val="es-MX"/>
    </w:rPr>
  </w:style>
  <w:style w:type="paragraph" w:customStyle="1" w:styleId="DEDICATORIA-AGRADECIMIENTO">
    <w:name w:val="DEDICATORIA-AGRADECIMIENTO"/>
    <w:basedOn w:val="Normal"/>
    <w:link w:val="DEDICATORIA-AGRADECIMIENTOCar"/>
    <w:rsid w:val="001B5C63"/>
    <w:pPr>
      <w:spacing w:after="120" w:line="480" w:lineRule="auto"/>
      <w:jc w:val="right"/>
    </w:pPr>
    <w:rPr>
      <w:rFonts w:eastAsiaTheme="minorEastAsia"/>
      <w:i/>
      <w:szCs w:val="20"/>
      <w:lang w:val="es-BO"/>
    </w:rPr>
  </w:style>
  <w:style w:type="character" w:customStyle="1" w:styleId="DEDICATORIA-AGRADECIMIENTOCar">
    <w:name w:val="DEDICATORIA-AGRADECIMIENTO Car"/>
    <w:basedOn w:val="Fuentedeprrafopredeter"/>
    <w:link w:val="DEDICATORIA-AGRADECIMIENTO"/>
    <w:rsid w:val="001B5C63"/>
    <w:rPr>
      <w:rFonts w:eastAsiaTheme="minorEastAsia"/>
      <w:i/>
      <w:szCs w:val="20"/>
      <w:lang w:val="es-BO"/>
    </w:rPr>
  </w:style>
  <w:style w:type="paragraph" w:styleId="TDC7">
    <w:name w:val="toc 7"/>
    <w:basedOn w:val="Normal"/>
    <w:next w:val="Normal"/>
    <w:autoRedefine/>
    <w:uiPriority w:val="39"/>
    <w:unhideWhenUsed/>
    <w:rsid w:val="006A3F05"/>
    <w:pPr>
      <w:spacing w:after="100"/>
      <w:ind w:left="1320"/>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6A3F05"/>
    <w:pPr>
      <w:spacing w:after="100"/>
      <w:ind w:left="1540"/>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6A3F05"/>
    <w:pPr>
      <w:spacing w:after="100"/>
      <w:ind w:left="1760"/>
    </w:pPr>
    <w:rPr>
      <w:rFonts w:asciiTheme="minorHAnsi" w:eastAsiaTheme="minorEastAsia" w:hAnsiTheme="minorHAnsi"/>
      <w:lang w:val="es-ES" w:eastAsia="es-ES"/>
    </w:rPr>
  </w:style>
  <w:style w:type="paragraph" w:styleId="HTMLconformatoprevio">
    <w:name w:val="HTML Preformatted"/>
    <w:basedOn w:val="Normal"/>
    <w:link w:val="HTMLconformatoprevioCar"/>
    <w:uiPriority w:val="99"/>
    <w:semiHidden/>
    <w:unhideWhenUsed/>
    <w:rsid w:val="001A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1A1C09"/>
    <w:rPr>
      <w:rFonts w:ascii="Courier New" w:eastAsia="Times New Roman" w:hAnsi="Courier New" w:cs="Courier New"/>
      <w:sz w:val="20"/>
      <w:szCs w:val="20"/>
      <w:lang w:val="es-ES" w:eastAsia="es-ES"/>
    </w:rPr>
  </w:style>
  <w:style w:type="character" w:styleId="CdigoHTML">
    <w:name w:val="HTML Code"/>
    <w:basedOn w:val="Fuentedeprrafopredeter"/>
    <w:uiPriority w:val="99"/>
    <w:semiHidden/>
    <w:unhideWhenUsed/>
    <w:rsid w:val="001A1C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41290159">
      <w:bodyDiv w:val="1"/>
      <w:marLeft w:val="0"/>
      <w:marRight w:val="0"/>
      <w:marTop w:val="0"/>
      <w:marBottom w:val="0"/>
      <w:divBdr>
        <w:top w:val="none" w:sz="0" w:space="0" w:color="auto"/>
        <w:left w:val="none" w:sz="0" w:space="0" w:color="auto"/>
        <w:bottom w:val="none" w:sz="0" w:space="0" w:color="auto"/>
        <w:right w:val="none" w:sz="0" w:space="0" w:color="auto"/>
      </w:divBdr>
    </w:div>
    <w:div w:id="43674240">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63989561">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816814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188111383">
      <w:bodyDiv w:val="1"/>
      <w:marLeft w:val="0"/>
      <w:marRight w:val="0"/>
      <w:marTop w:val="0"/>
      <w:marBottom w:val="0"/>
      <w:divBdr>
        <w:top w:val="none" w:sz="0" w:space="0" w:color="auto"/>
        <w:left w:val="none" w:sz="0" w:space="0" w:color="auto"/>
        <w:bottom w:val="none" w:sz="0" w:space="0" w:color="auto"/>
        <w:right w:val="none" w:sz="0" w:space="0" w:color="auto"/>
      </w:divBdr>
    </w:div>
    <w:div w:id="197402176">
      <w:bodyDiv w:val="1"/>
      <w:marLeft w:val="0"/>
      <w:marRight w:val="0"/>
      <w:marTop w:val="0"/>
      <w:marBottom w:val="0"/>
      <w:divBdr>
        <w:top w:val="none" w:sz="0" w:space="0" w:color="auto"/>
        <w:left w:val="none" w:sz="0" w:space="0" w:color="auto"/>
        <w:bottom w:val="none" w:sz="0" w:space="0" w:color="auto"/>
        <w:right w:val="none" w:sz="0" w:space="0" w:color="auto"/>
      </w:divBdr>
    </w:div>
    <w:div w:id="240022060">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24435726">
      <w:bodyDiv w:val="1"/>
      <w:marLeft w:val="0"/>
      <w:marRight w:val="0"/>
      <w:marTop w:val="0"/>
      <w:marBottom w:val="0"/>
      <w:divBdr>
        <w:top w:val="none" w:sz="0" w:space="0" w:color="auto"/>
        <w:left w:val="none" w:sz="0" w:space="0" w:color="auto"/>
        <w:bottom w:val="none" w:sz="0" w:space="0" w:color="auto"/>
        <w:right w:val="none" w:sz="0" w:space="0" w:color="auto"/>
      </w:divBdr>
    </w:div>
    <w:div w:id="325205155">
      <w:bodyDiv w:val="1"/>
      <w:marLeft w:val="0"/>
      <w:marRight w:val="0"/>
      <w:marTop w:val="0"/>
      <w:marBottom w:val="0"/>
      <w:divBdr>
        <w:top w:val="none" w:sz="0" w:space="0" w:color="auto"/>
        <w:left w:val="none" w:sz="0" w:space="0" w:color="auto"/>
        <w:bottom w:val="none" w:sz="0" w:space="0" w:color="auto"/>
        <w:right w:val="none" w:sz="0" w:space="0" w:color="auto"/>
      </w:divBdr>
    </w:div>
    <w:div w:id="325940416">
      <w:bodyDiv w:val="1"/>
      <w:marLeft w:val="0"/>
      <w:marRight w:val="0"/>
      <w:marTop w:val="0"/>
      <w:marBottom w:val="0"/>
      <w:divBdr>
        <w:top w:val="none" w:sz="0" w:space="0" w:color="auto"/>
        <w:left w:val="none" w:sz="0" w:space="0" w:color="auto"/>
        <w:bottom w:val="none" w:sz="0" w:space="0" w:color="auto"/>
        <w:right w:val="none" w:sz="0" w:space="0" w:color="auto"/>
      </w:divBdr>
    </w:div>
    <w:div w:id="347758247">
      <w:bodyDiv w:val="1"/>
      <w:marLeft w:val="0"/>
      <w:marRight w:val="0"/>
      <w:marTop w:val="0"/>
      <w:marBottom w:val="0"/>
      <w:divBdr>
        <w:top w:val="none" w:sz="0" w:space="0" w:color="auto"/>
        <w:left w:val="none" w:sz="0" w:space="0" w:color="auto"/>
        <w:bottom w:val="none" w:sz="0" w:space="0" w:color="auto"/>
        <w:right w:val="none" w:sz="0" w:space="0" w:color="auto"/>
      </w:divBdr>
      <w:divsChild>
        <w:div w:id="9160194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63943869">
      <w:bodyDiv w:val="1"/>
      <w:marLeft w:val="0"/>
      <w:marRight w:val="0"/>
      <w:marTop w:val="0"/>
      <w:marBottom w:val="0"/>
      <w:divBdr>
        <w:top w:val="none" w:sz="0" w:space="0" w:color="auto"/>
        <w:left w:val="none" w:sz="0" w:space="0" w:color="auto"/>
        <w:bottom w:val="none" w:sz="0" w:space="0" w:color="auto"/>
        <w:right w:val="none" w:sz="0" w:space="0" w:color="auto"/>
      </w:divBdr>
    </w:div>
    <w:div w:id="369381039">
      <w:bodyDiv w:val="1"/>
      <w:marLeft w:val="0"/>
      <w:marRight w:val="0"/>
      <w:marTop w:val="0"/>
      <w:marBottom w:val="0"/>
      <w:divBdr>
        <w:top w:val="none" w:sz="0" w:space="0" w:color="auto"/>
        <w:left w:val="none" w:sz="0" w:space="0" w:color="auto"/>
        <w:bottom w:val="none" w:sz="0" w:space="0" w:color="auto"/>
        <w:right w:val="none" w:sz="0" w:space="0" w:color="auto"/>
      </w:divBdr>
      <w:divsChild>
        <w:div w:id="1467815965">
          <w:marLeft w:val="0"/>
          <w:marRight w:val="0"/>
          <w:marTop w:val="0"/>
          <w:marBottom w:val="0"/>
          <w:divBdr>
            <w:top w:val="none" w:sz="0" w:space="0" w:color="auto"/>
            <w:left w:val="none" w:sz="0" w:space="0" w:color="auto"/>
            <w:bottom w:val="none" w:sz="0" w:space="0" w:color="auto"/>
            <w:right w:val="none" w:sz="0" w:space="0" w:color="auto"/>
          </w:divBdr>
          <w:divsChild>
            <w:div w:id="3876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7594">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35909823">
      <w:bodyDiv w:val="1"/>
      <w:marLeft w:val="0"/>
      <w:marRight w:val="0"/>
      <w:marTop w:val="0"/>
      <w:marBottom w:val="0"/>
      <w:divBdr>
        <w:top w:val="none" w:sz="0" w:space="0" w:color="auto"/>
        <w:left w:val="none" w:sz="0" w:space="0" w:color="auto"/>
        <w:bottom w:val="none" w:sz="0" w:space="0" w:color="auto"/>
        <w:right w:val="none" w:sz="0" w:space="0" w:color="auto"/>
      </w:divBdr>
      <w:divsChild>
        <w:div w:id="18341822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7870228">
      <w:bodyDiv w:val="1"/>
      <w:marLeft w:val="0"/>
      <w:marRight w:val="0"/>
      <w:marTop w:val="0"/>
      <w:marBottom w:val="0"/>
      <w:divBdr>
        <w:top w:val="none" w:sz="0" w:space="0" w:color="auto"/>
        <w:left w:val="none" w:sz="0" w:space="0" w:color="auto"/>
        <w:bottom w:val="none" w:sz="0" w:space="0" w:color="auto"/>
        <w:right w:val="none" w:sz="0" w:space="0" w:color="auto"/>
      </w:divBdr>
    </w:div>
    <w:div w:id="452211695">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499539553">
      <w:bodyDiv w:val="1"/>
      <w:marLeft w:val="0"/>
      <w:marRight w:val="0"/>
      <w:marTop w:val="0"/>
      <w:marBottom w:val="0"/>
      <w:divBdr>
        <w:top w:val="none" w:sz="0" w:space="0" w:color="auto"/>
        <w:left w:val="none" w:sz="0" w:space="0" w:color="auto"/>
        <w:bottom w:val="none" w:sz="0" w:space="0" w:color="auto"/>
        <w:right w:val="none" w:sz="0" w:space="0" w:color="auto"/>
      </w:divBdr>
    </w:div>
    <w:div w:id="55288535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54995434">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678701839">
      <w:bodyDiv w:val="1"/>
      <w:marLeft w:val="0"/>
      <w:marRight w:val="0"/>
      <w:marTop w:val="0"/>
      <w:marBottom w:val="0"/>
      <w:divBdr>
        <w:top w:val="none" w:sz="0" w:space="0" w:color="auto"/>
        <w:left w:val="none" w:sz="0" w:space="0" w:color="auto"/>
        <w:bottom w:val="none" w:sz="0" w:space="0" w:color="auto"/>
        <w:right w:val="none" w:sz="0" w:space="0" w:color="auto"/>
      </w:divBdr>
    </w:div>
    <w:div w:id="683484490">
      <w:bodyDiv w:val="1"/>
      <w:marLeft w:val="0"/>
      <w:marRight w:val="0"/>
      <w:marTop w:val="0"/>
      <w:marBottom w:val="0"/>
      <w:divBdr>
        <w:top w:val="none" w:sz="0" w:space="0" w:color="auto"/>
        <w:left w:val="none" w:sz="0" w:space="0" w:color="auto"/>
        <w:bottom w:val="none" w:sz="0" w:space="0" w:color="auto"/>
        <w:right w:val="none" w:sz="0" w:space="0" w:color="auto"/>
      </w:divBdr>
      <w:divsChild>
        <w:div w:id="1496991687">
          <w:marLeft w:val="660"/>
          <w:marRight w:val="660"/>
          <w:marTop w:val="0"/>
          <w:marBottom w:val="0"/>
          <w:divBdr>
            <w:top w:val="none" w:sz="0" w:space="0" w:color="auto"/>
            <w:left w:val="none" w:sz="0" w:space="0" w:color="auto"/>
            <w:bottom w:val="none" w:sz="0" w:space="0" w:color="auto"/>
            <w:right w:val="none" w:sz="0" w:space="0" w:color="auto"/>
          </w:divBdr>
          <w:divsChild>
            <w:div w:id="1152992029">
              <w:marLeft w:val="0"/>
              <w:marRight w:val="0"/>
              <w:marTop w:val="0"/>
              <w:marBottom w:val="0"/>
              <w:divBdr>
                <w:top w:val="none" w:sz="0" w:space="0" w:color="auto"/>
                <w:left w:val="none" w:sz="0" w:space="0" w:color="auto"/>
                <w:bottom w:val="none" w:sz="0" w:space="0" w:color="auto"/>
                <w:right w:val="none" w:sz="0" w:space="0" w:color="auto"/>
              </w:divBdr>
              <w:divsChild>
                <w:div w:id="62803955">
                  <w:marLeft w:val="0"/>
                  <w:marRight w:val="0"/>
                  <w:marTop w:val="0"/>
                  <w:marBottom w:val="0"/>
                  <w:divBdr>
                    <w:top w:val="none" w:sz="0" w:space="0" w:color="auto"/>
                    <w:left w:val="none" w:sz="0" w:space="0" w:color="auto"/>
                    <w:bottom w:val="none" w:sz="0" w:space="0" w:color="auto"/>
                    <w:right w:val="none" w:sz="0" w:space="0" w:color="auto"/>
                  </w:divBdr>
                  <w:divsChild>
                    <w:div w:id="1406416323">
                      <w:marLeft w:val="0"/>
                      <w:marRight w:val="0"/>
                      <w:marTop w:val="0"/>
                      <w:marBottom w:val="0"/>
                      <w:divBdr>
                        <w:top w:val="none" w:sz="0" w:space="0" w:color="auto"/>
                        <w:left w:val="none" w:sz="0" w:space="0" w:color="auto"/>
                        <w:bottom w:val="none" w:sz="0" w:space="0" w:color="auto"/>
                        <w:right w:val="none" w:sz="0" w:space="0" w:color="auto"/>
                      </w:divBdr>
                      <w:divsChild>
                        <w:div w:id="1805271183">
                          <w:marLeft w:val="0"/>
                          <w:marRight w:val="0"/>
                          <w:marTop w:val="0"/>
                          <w:marBottom w:val="0"/>
                          <w:divBdr>
                            <w:top w:val="none" w:sz="0" w:space="0" w:color="auto"/>
                            <w:left w:val="none" w:sz="0" w:space="0" w:color="auto"/>
                            <w:bottom w:val="none" w:sz="0" w:space="0" w:color="auto"/>
                            <w:right w:val="none" w:sz="0" w:space="0" w:color="auto"/>
                          </w:divBdr>
                          <w:divsChild>
                            <w:div w:id="16278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793326175">
      <w:bodyDiv w:val="1"/>
      <w:marLeft w:val="0"/>
      <w:marRight w:val="0"/>
      <w:marTop w:val="0"/>
      <w:marBottom w:val="0"/>
      <w:divBdr>
        <w:top w:val="none" w:sz="0" w:space="0" w:color="auto"/>
        <w:left w:val="none" w:sz="0" w:space="0" w:color="auto"/>
        <w:bottom w:val="none" w:sz="0" w:space="0" w:color="auto"/>
        <w:right w:val="none" w:sz="0" w:space="0" w:color="auto"/>
      </w:divBdr>
      <w:divsChild>
        <w:div w:id="5219428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13064668">
      <w:bodyDiv w:val="1"/>
      <w:marLeft w:val="0"/>
      <w:marRight w:val="0"/>
      <w:marTop w:val="0"/>
      <w:marBottom w:val="0"/>
      <w:divBdr>
        <w:top w:val="none" w:sz="0" w:space="0" w:color="auto"/>
        <w:left w:val="none" w:sz="0" w:space="0" w:color="auto"/>
        <w:bottom w:val="none" w:sz="0" w:space="0" w:color="auto"/>
        <w:right w:val="none" w:sz="0" w:space="0" w:color="auto"/>
      </w:divBdr>
      <w:divsChild>
        <w:div w:id="144241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833838230">
      <w:bodyDiv w:val="1"/>
      <w:marLeft w:val="0"/>
      <w:marRight w:val="0"/>
      <w:marTop w:val="0"/>
      <w:marBottom w:val="0"/>
      <w:divBdr>
        <w:top w:val="none" w:sz="0" w:space="0" w:color="auto"/>
        <w:left w:val="none" w:sz="0" w:space="0" w:color="auto"/>
        <w:bottom w:val="none" w:sz="0" w:space="0" w:color="auto"/>
        <w:right w:val="none" w:sz="0" w:space="0" w:color="auto"/>
      </w:divBdr>
    </w:div>
    <w:div w:id="840243543">
      <w:bodyDiv w:val="1"/>
      <w:marLeft w:val="0"/>
      <w:marRight w:val="0"/>
      <w:marTop w:val="0"/>
      <w:marBottom w:val="0"/>
      <w:divBdr>
        <w:top w:val="none" w:sz="0" w:space="0" w:color="auto"/>
        <w:left w:val="none" w:sz="0" w:space="0" w:color="auto"/>
        <w:bottom w:val="none" w:sz="0" w:space="0" w:color="auto"/>
        <w:right w:val="none" w:sz="0" w:space="0" w:color="auto"/>
      </w:divBdr>
    </w:div>
    <w:div w:id="852839788">
      <w:bodyDiv w:val="1"/>
      <w:marLeft w:val="0"/>
      <w:marRight w:val="0"/>
      <w:marTop w:val="0"/>
      <w:marBottom w:val="0"/>
      <w:divBdr>
        <w:top w:val="none" w:sz="0" w:space="0" w:color="auto"/>
        <w:left w:val="none" w:sz="0" w:space="0" w:color="auto"/>
        <w:bottom w:val="none" w:sz="0" w:space="0" w:color="auto"/>
        <w:right w:val="none" w:sz="0" w:space="0" w:color="auto"/>
      </w:divBdr>
      <w:divsChild>
        <w:div w:id="381831933">
          <w:marLeft w:val="0"/>
          <w:marRight w:val="0"/>
          <w:marTop w:val="0"/>
          <w:marBottom w:val="0"/>
          <w:divBdr>
            <w:top w:val="none" w:sz="0" w:space="0" w:color="auto"/>
            <w:left w:val="none" w:sz="0" w:space="0" w:color="auto"/>
            <w:bottom w:val="none" w:sz="0" w:space="0" w:color="auto"/>
            <w:right w:val="none" w:sz="0" w:space="0" w:color="auto"/>
          </w:divBdr>
          <w:divsChild>
            <w:div w:id="1232352377">
              <w:marLeft w:val="0"/>
              <w:marRight w:val="0"/>
              <w:marTop w:val="0"/>
              <w:marBottom w:val="0"/>
              <w:divBdr>
                <w:top w:val="none" w:sz="0" w:space="0" w:color="auto"/>
                <w:left w:val="none" w:sz="0" w:space="0" w:color="auto"/>
                <w:bottom w:val="none" w:sz="0" w:space="0" w:color="auto"/>
                <w:right w:val="none" w:sz="0" w:space="0" w:color="auto"/>
              </w:divBdr>
            </w:div>
          </w:divsChild>
        </w:div>
        <w:div w:id="1283001231">
          <w:marLeft w:val="0"/>
          <w:marRight w:val="0"/>
          <w:marTop w:val="0"/>
          <w:marBottom w:val="0"/>
          <w:divBdr>
            <w:top w:val="none" w:sz="0" w:space="0" w:color="auto"/>
            <w:left w:val="none" w:sz="0" w:space="0" w:color="auto"/>
            <w:bottom w:val="none" w:sz="0" w:space="0" w:color="auto"/>
            <w:right w:val="none" w:sz="0" w:space="0" w:color="auto"/>
          </w:divBdr>
          <w:divsChild>
            <w:div w:id="1774780628">
              <w:marLeft w:val="0"/>
              <w:marRight w:val="0"/>
              <w:marTop w:val="0"/>
              <w:marBottom w:val="0"/>
              <w:divBdr>
                <w:top w:val="none" w:sz="0" w:space="0" w:color="auto"/>
                <w:left w:val="none" w:sz="0" w:space="0" w:color="auto"/>
                <w:bottom w:val="none" w:sz="0" w:space="0" w:color="auto"/>
                <w:right w:val="none" w:sz="0" w:space="0" w:color="auto"/>
              </w:divBdr>
            </w:div>
          </w:divsChild>
        </w:div>
        <w:div w:id="933709090">
          <w:marLeft w:val="0"/>
          <w:marRight w:val="0"/>
          <w:marTop w:val="0"/>
          <w:marBottom w:val="0"/>
          <w:divBdr>
            <w:top w:val="none" w:sz="0" w:space="0" w:color="auto"/>
            <w:left w:val="none" w:sz="0" w:space="0" w:color="auto"/>
            <w:bottom w:val="none" w:sz="0" w:space="0" w:color="auto"/>
            <w:right w:val="none" w:sz="0" w:space="0" w:color="auto"/>
          </w:divBdr>
          <w:divsChild>
            <w:div w:id="898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9704">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25069098">
      <w:bodyDiv w:val="1"/>
      <w:marLeft w:val="0"/>
      <w:marRight w:val="0"/>
      <w:marTop w:val="0"/>
      <w:marBottom w:val="0"/>
      <w:divBdr>
        <w:top w:val="none" w:sz="0" w:space="0" w:color="auto"/>
        <w:left w:val="none" w:sz="0" w:space="0" w:color="auto"/>
        <w:bottom w:val="none" w:sz="0" w:space="0" w:color="auto"/>
        <w:right w:val="none" w:sz="0" w:space="0" w:color="auto"/>
      </w:divBdr>
    </w:div>
    <w:div w:id="938371794">
      <w:bodyDiv w:val="1"/>
      <w:marLeft w:val="0"/>
      <w:marRight w:val="0"/>
      <w:marTop w:val="0"/>
      <w:marBottom w:val="0"/>
      <w:divBdr>
        <w:top w:val="none" w:sz="0" w:space="0" w:color="auto"/>
        <w:left w:val="none" w:sz="0" w:space="0" w:color="auto"/>
        <w:bottom w:val="none" w:sz="0" w:space="0" w:color="auto"/>
        <w:right w:val="none" w:sz="0" w:space="0" w:color="auto"/>
      </w:divBdr>
    </w:div>
    <w:div w:id="956066079">
      <w:bodyDiv w:val="1"/>
      <w:marLeft w:val="0"/>
      <w:marRight w:val="0"/>
      <w:marTop w:val="0"/>
      <w:marBottom w:val="0"/>
      <w:divBdr>
        <w:top w:val="none" w:sz="0" w:space="0" w:color="auto"/>
        <w:left w:val="none" w:sz="0" w:space="0" w:color="auto"/>
        <w:bottom w:val="none" w:sz="0" w:space="0" w:color="auto"/>
        <w:right w:val="none" w:sz="0" w:space="0" w:color="auto"/>
      </w:divBdr>
    </w:div>
    <w:div w:id="961302277">
      <w:bodyDiv w:val="1"/>
      <w:marLeft w:val="0"/>
      <w:marRight w:val="0"/>
      <w:marTop w:val="0"/>
      <w:marBottom w:val="0"/>
      <w:divBdr>
        <w:top w:val="none" w:sz="0" w:space="0" w:color="auto"/>
        <w:left w:val="none" w:sz="0" w:space="0" w:color="auto"/>
        <w:bottom w:val="none" w:sz="0" w:space="0" w:color="auto"/>
        <w:right w:val="none" w:sz="0" w:space="0" w:color="auto"/>
      </w:divBdr>
    </w:div>
    <w:div w:id="964504637">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41056458">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066608781">
      <w:bodyDiv w:val="1"/>
      <w:marLeft w:val="0"/>
      <w:marRight w:val="0"/>
      <w:marTop w:val="0"/>
      <w:marBottom w:val="0"/>
      <w:divBdr>
        <w:top w:val="none" w:sz="0" w:space="0" w:color="auto"/>
        <w:left w:val="none" w:sz="0" w:space="0" w:color="auto"/>
        <w:bottom w:val="none" w:sz="0" w:space="0" w:color="auto"/>
        <w:right w:val="none" w:sz="0" w:space="0" w:color="auto"/>
      </w:divBdr>
    </w:div>
    <w:div w:id="1074009171">
      <w:bodyDiv w:val="1"/>
      <w:marLeft w:val="0"/>
      <w:marRight w:val="0"/>
      <w:marTop w:val="0"/>
      <w:marBottom w:val="0"/>
      <w:divBdr>
        <w:top w:val="none" w:sz="0" w:space="0" w:color="auto"/>
        <w:left w:val="none" w:sz="0" w:space="0" w:color="auto"/>
        <w:bottom w:val="none" w:sz="0" w:space="0" w:color="auto"/>
        <w:right w:val="none" w:sz="0" w:space="0" w:color="auto"/>
      </w:divBdr>
    </w:div>
    <w:div w:id="1090614216">
      <w:bodyDiv w:val="1"/>
      <w:marLeft w:val="0"/>
      <w:marRight w:val="0"/>
      <w:marTop w:val="0"/>
      <w:marBottom w:val="0"/>
      <w:divBdr>
        <w:top w:val="none" w:sz="0" w:space="0" w:color="auto"/>
        <w:left w:val="none" w:sz="0" w:space="0" w:color="auto"/>
        <w:bottom w:val="none" w:sz="0" w:space="0" w:color="auto"/>
        <w:right w:val="none" w:sz="0" w:space="0" w:color="auto"/>
      </w:divBdr>
    </w:div>
    <w:div w:id="1097404849">
      <w:bodyDiv w:val="1"/>
      <w:marLeft w:val="0"/>
      <w:marRight w:val="0"/>
      <w:marTop w:val="0"/>
      <w:marBottom w:val="0"/>
      <w:divBdr>
        <w:top w:val="none" w:sz="0" w:space="0" w:color="auto"/>
        <w:left w:val="none" w:sz="0" w:space="0" w:color="auto"/>
        <w:bottom w:val="none" w:sz="0" w:space="0" w:color="auto"/>
        <w:right w:val="none" w:sz="0" w:space="0" w:color="auto"/>
      </w:divBdr>
    </w:div>
    <w:div w:id="1106536569">
      <w:bodyDiv w:val="1"/>
      <w:marLeft w:val="0"/>
      <w:marRight w:val="0"/>
      <w:marTop w:val="0"/>
      <w:marBottom w:val="0"/>
      <w:divBdr>
        <w:top w:val="none" w:sz="0" w:space="0" w:color="auto"/>
        <w:left w:val="none" w:sz="0" w:space="0" w:color="auto"/>
        <w:bottom w:val="none" w:sz="0" w:space="0" w:color="auto"/>
        <w:right w:val="none" w:sz="0" w:space="0" w:color="auto"/>
      </w:divBdr>
      <w:divsChild>
        <w:div w:id="578278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9564339">
      <w:bodyDiv w:val="1"/>
      <w:marLeft w:val="0"/>
      <w:marRight w:val="0"/>
      <w:marTop w:val="0"/>
      <w:marBottom w:val="0"/>
      <w:divBdr>
        <w:top w:val="none" w:sz="0" w:space="0" w:color="auto"/>
        <w:left w:val="none" w:sz="0" w:space="0" w:color="auto"/>
        <w:bottom w:val="none" w:sz="0" w:space="0" w:color="auto"/>
        <w:right w:val="none" w:sz="0" w:space="0" w:color="auto"/>
      </w:divBdr>
    </w:div>
    <w:div w:id="1124278004">
      <w:bodyDiv w:val="1"/>
      <w:marLeft w:val="0"/>
      <w:marRight w:val="0"/>
      <w:marTop w:val="0"/>
      <w:marBottom w:val="0"/>
      <w:divBdr>
        <w:top w:val="none" w:sz="0" w:space="0" w:color="auto"/>
        <w:left w:val="none" w:sz="0" w:space="0" w:color="auto"/>
        <w:bottom w:val="none" w:sz="0" w:space="0" w:color="auto"/>
        <w:right w:val="none" w:sz="0" w:space="0" w:color="auto"/>
      </w:divBdr>
    </w:div>
    <w:div w:id="1133525464">
      <w:bodyDiv w:val="1"/>
      <w:marLeft w:val="0"/>
      <w:marRight w:val="0"/>
      <w:marTop w:val="0"/>
      <w:marBottom w:val="0"/>
      <w:divBdr>
        <w:top w:val="none" w:sz="0" w:space="0" w:color="auto"/>
        <w:left w:val="none" w:sz="0" w:space="0" w:color="auto"/>
        <w:bottom w:val="none" w:sz="0" w:space="0" w:color="auto"/>
        <w:right w:val="none" w:sz="0" w:space="0" w:color="auto"/>
      </w:divBdr>
    </w:div>
    <w:div w:id="1144742212">
      <w:bodyDiv w:val="1"/>
      <w:marLeft w:val="0"/>
      <w:marRight w:val="0"/>
      <w:marTop w:val="0"/>
      <w:marBottom w:val="0"/>
      <w:divBdr>
        <w:top w:val="none" w:sz="0" w:space="0" w:color="auto"/>
        <w:left w:val="none" w:sz="0" w:space="0" w:color="auto"/>
        <w:bottom w:val="none" w:sz="0" w:space="0" w:color="auto"/>
        <w:right w:val="none" w:sz="0" w:space="0" w:color="auto"/>
      </w:divBdr>
    </w:div>
    <w:div w:id="1145465682">
      <w:bodyDiv w:val="1"/>
      <w:marLeft w:val="0"/>
      <w:marRight w:val="0"/>
      <w:marTop w:val="0"/>
      <w:marBottom w:val="0"/>
      <w:divBdr>
        <w:top w:val="none" w:sz="0" w:space="0" w:color="auto"/>
        <w:left w:val="none" w:sz="0" w:space="0" w:color="auto"/>
        <w:bottom w:val="none" w:sz="0" w:space="0" w:color="auto"/>
        <w:right w:val="none" w:sz="0" w:space="0" w:color="auto"/>
      </w:divBdr>
    </w:div>
    <w:div w:id="1152672123">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184974029">
      <w:bodyDiv w:val="1"/>
      <w:marLeft w:val="0"/>
      <w:marRight w:val="0"/>
      <w:marTop w:val="0"/>
      <w:marBottom w:val="0"/>
      <w:divBdr>
        <w:top w:val="none" w:sz="0" w:space="0" w:color="auto"/>
        <w:left w:val="none" w:sz="0" w:space="0" w:color="auto"/>
        <w:bottom w:val="none" w:sz="0" w:space="0" w:color="auto"/>
        <w:right w:val="none" w:sz="0" w:space="0" w:color="auto"/>
      </w:divBdr>
      <w:divsChild>
        <w:div w:id="63290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205201">
      <w:bodyDiv w:val="1"/>
      <w:marLeft w:val="0"/>
      <w:marRight w:val="0"/>
      <w:marTop w:val="0"/>
      <w:marBottom w:val="0"/>
      <w:divBdr>
        <w:top w:val="none" w:sz="0" w:space="0" w:color="auto"/>
        <w:left w:val="none" w:sz="0" w:space="0" w:color="auto"/>
        <w:bottom w:val="none" w:sz="0" w:space="0" w:color="auto"/>
        <w:right w:val="none" w:sz="0" w:space="0" w:color="auto"/>
      </w:divBdr>
    </w:div>
    <w:div w:id="1277519525">
      <w:bodyDiv w:val="1"/>
      <w:marLeft w:val="0"/>
      <w:marRight w:val="0"/>
      <w:marTop w:val="0"/>
      <w:marBottom w:val="0"/>
      <w:divBdr>
        <w:top w:val="none" w:sz="0" w:space="0" w:color="auto"/>
        <w:left w:val="none" w:sz="0" w:space="0" w:color="auto"/>
        <w:bottom w:val="none" w:sz="0" w:space="0" w:color="auto"/>
        <w:right w:val="none" w:sz="0" w:space="0" w:color="auto"/>
      </w:divBdr>
    </w:div>
    <w:div w:id="1291589870">
      <w:bodyDiv w:val="1"/>
      <w:marLeft w:val="0"/>
      <w:marRight w:val="0"/>
      <w:marTop w:val="0"/>
      <w:marBottom w:val="0"/>
      <w:divBdr>
        <w:top w:val="none" w:sz="0" w:space="0" w:color="auto"/>
        <w:left w:val="none" w:sz="0" w:space="0" w:color="auto"/>
        <w:bottom w:val="none" w:sz="0" w:space="0" w:color="auto"/>
        <w:right w:val="none" w:sz="0" w:space="0" w:color="auto"/>
      </w:divBdr>
      <w:divsChild>
        <w:div w:id="1972058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516187">
      <w:bodyDiv w:val="1"/>
      <w:marLeft w:val="0"/>
      <w:marRight w:val="0"/>
      <w:marTop w:val="0"/>
      <w:marBottom w:val="0"/>
      <w:divBdr>
        <w:top w:val="none" w:sz="0" w:space="0" w:color="auto"/>
        <w:left w:val="none" w:sz="0" w:space="0" w:color="auto"/>
        <w:bottom w:val="none" w:sz="0" w:space="0" w:color="auto"/>
        <w:right w:val="none" w:sz="0" w:space="0" w:color="auto"/>
      </w:divBdr>
    </w:div>
    <w:div w:id="1342009263">
      <w:bodyDiv w:val="1"/>
      <w:marLeft w:val="0"/>
      <w:marRight w:val="0"/>
      <w:marTop w:val="0"/>
      <w:marBottom w:val="0"/>
      <w:divBdr>
        <w:top w:val="none" w:sz="0" w:space="0" w:color="auto"/>
        <w:left w:val="none" w:sz="0" w:space="0" w:color="auto"/>
        <w:bottom w:val="none" w:sz="0" w:space="0" w:color="auto"/>
        <w:right w:val="none" w:sz="0" w:space="0" w:color="auto"/>
      </w:divBdr>
    </w:div>
    <w:div w:id="1391271033">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484589187">
      <w:bodyDiv w:val="1"/>
      <w:marLeft w:val="0"/>
      <w:marRight w:val="0"/>
      <w:marTop w:val="0"/>
      <w:marBottom w:val="0"/>
      <w:divBdr>
        <w:top w:val="none" w:sz="0" w:space="0" w:color="auto"/>
        <w:left w:val="none" w:sz="0" w:space="0" w:color="auto"/>
        <w:bottom w:val="none" w:sz="0" w:space="0" w:color="auto"/>
        <w:right w:val="none" w:sz="0" w:space="0" w:color="auto"/>
      </w:divBdr>
    </w:div>
    <w:div w:id="1485320744">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592815090">
      <w:bodyDiv w:val="1"/>
      <w:marLeft w:val="0"/>
      <w:marRight w:val="0"/>
      <w:marTop w:val="0"/>
      <w:marBottom w:val="0"/>
      <w:divBdr>
        <w:top w:val="none" w:sz="0" w:space="0" w:color="auto"/>
        <w:left w:val="none" w:sz="0" w:space="0" w:color="auto"/>
        <w:bottom w:val="none" w:sz="0" w:space="0" w:color="auto"/>
        <w:right w:val="none" w:sz="0" w:space="0" w:color="auto"/>
      </w:divBdr>
      <w:divsChild>
        <w:div w:id="106394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45825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1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24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601441">
          <w:blockQuote w:val="1"/>
          <w:marLeft w:val="720"/>
          <w:marRight w:val="720"/>
          <w:marTop w:val="100"/>
          <w:marBottom w:val="100"/>
          <w:divBdr>
            <w:top w:val="none" w:sz="0" w:space="0" w:color="auto"/>
            <w:left w:val="none" w:sz="0" w:space="0" w:color="auto"/>
            <w:bottom w:val="none" w:sz="0" w:space="0" w:color="auto"/>
            <w:right w:val="none" w:sz="0" w:space="0" w:color="auto"/>
          </w:divBdr>
        </w:div>
        <w:div w:id="86471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41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9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384142">
      <w:bodyDiv w:val="1"/>
      <w:marLeft w:val="0"/>
      <w:marRight w:val="0"/>
      <w:marTop w:val="0"/>
      <w:marBottom w:val="0"/>
      <w:divBdr>
        <w:top w:val="none" w:sz="0" w:space="0" w:color="auto"/>
        <w:left w:val="none" w:sz="0" w:space="0" w:color="auto"/>
        <w:bottom w:val="none" w:sz="0" w:space="0" w:color="auto"/>
        <w:right w:val="none" w:sz="0" w:space="0" w:color="auto"/>
      </w:divBdr>
      <w:divsChild>
        <w:div w:id="180908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09549">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629821611">
      <w:bodyDiv w:val="1"/>
      <w:marLeft w:val="0"/>
      <w:marRight w:val="0"/>
      <w:marTop w:val="0"/>
      <w:marBottom w:val="0"/>
      <w:divBdr>
        <w:top w:val="none" w:sz="0" w:space="0" w:color="auto"/>
        <w:left w:val="none" w:sz="0" w:space="0" w:color="auto"/>
        <w:bottom w:val="none" w:sz="0" w:space="0" w:color="auto"/>
        <w:right w:val="none" w:sz="0" w:space="0" w:color="auto"/>
      </w:divBdr>
      <w:divsChild>
        <w:div w:id="376704764">
          <w:marLeft w:val="0"/>
          <w:marRight w:val="0"/>
          <w:marTop w:val="0"/>
          <w:marBottom w:val="0"/>
          <w:divBdr>
            <w:top w:val="none" w:sz="0" w:space="0" w:color="auto"/>
            <w:left w:val="none" w:sz="0" w:space="0" w:color="auto"/>
            <w:bottom w:val="none" w:sz="0" w:space="0" w:color="auto"/>
            <w:right w:val="none" w:sz="0" w:space="0" w:color="auto"/>
          </w:divBdr>
        </w:div>
        <w:div w:id="1362903410">
          <w:marLeft w:val="0"/>
          <w:marRight w:val="0"/>
          <w:marTop w:val="0"/>
          <w:marBottom w:val="0"/>
          <w:divBdr>
            <w:top w:val="none" w:sz="0" w:space="0" w:color="auto"/>
            <w:left w:val="none" w:sz="0" w:space="0" w:color="auto"/>
            <w:bottom w:val="none" w:sz="0" w:space="0" w:color="auto"/>
            <w:right w:val="none" w:sz="0" w:space="0" w:color="auto"/>
          </w:divBdr>
        </w:div>
        <w:div w:id="1524368344">
          <w:marLeft w:val="0"/>
          <w:marRight w:val="0"/>
          <w:marTop w:val="0"/>
          <w:marBottom w:val="0"/>
          <w:divBdr>
            <w:top w:val="none" w:sz="0" w:space="0" w:color="auto"/>
            <w:left w:val="none" w:sz="0" w:space="0" w:color="auto"/>
            <w:bottom w:val="none" w:sz="0" w:space="0" w:color="auto"/>
            <w:right w:val="none" w:sz="0" w:space="0" w:color="auto"/>
          </w:divBdr>
        </w:div>
        <w:div w:id="1812747519">
          <w:marLeft w:val="0"/>
          <w:marRight w:val="0"/>
          <w:marTop w:val="0"/>
          <w:marBottom w:val="0"/>
          <w:divBdr>
            <w:top w:val="none" w:sz="0" w:space="0" w:color="auto"/>
            <w:left w:val="none" w:sz="0" w:space="0" w:color="auto"/>
            <w:bottom w:val="none" w:sz="0" w:space="0" w:color="auto"/>
            <w:right w:val="none" w:sz="0" w:space="0" w:color="auto"/>
          </w:divBdr>
        </w:div>
      </w:divsChild>
    </w:div>
    <w:div w:id="1631546871">
      <w:bodyDiv w:val="1"/>
      <w:marLeft w:val="0"/>
      <w:marRight w:val="0"/>
      <w:marTop w:val="0"/>
      <w:marBottom w:val="0"/>
      <w:divBdr>
        <w:top w:val="none" w:sz="0" w:space="0" w:color="auto"/>
        <w:left w:val="none" w:sz="0" w:space="0" w:color="auto"/>
        <w:bottom w:val="none" w:sz="0" w:space="0" w:color="auto"/>
        <w:right w:val="none" w:sz="0" w:space="0" w:color="auto"/>
      </w:divBdr>
    </w:div>
    <w:div w:id="1651399721">
      <w:bodyDiv w:val="1"/>
      <w:marLeft w:val="0"/>
      <w:marRight w:val="0"/>
      <w:marTop w:val="0"/>
      <w:marBottom w:val="0"/>
      <w:divBdr>
        <w:top w:val="none" w:sz="0" w:space="0" w:color="auto"/>
        <w:left w:val="none" w:sz="0" w:space="0" w:color="auto"/>
        <w:bottom w:val="none" w:sz="0" w:space="0" w:color="auto"/>
        <w:right w:val="none" w:sz="0" w:space="0" w:color="auto"/>
      </w:divBdr>
    </w:div>
    <w:div w:id="1703550914">
      <w:bodyDiv w:val="1"/>
      <w:marLeft w:val="0"/>
      <w:marRight w:val="0"/>
      <w:marTop w:val="0"/>
      <w:marBottom w:val="0"/>
      <w:divBdr>
        <w:top w:val="none" w:sz="0" w:space="0" w:color="auto"/>
        <w:left w:val="none" w:sz="0" w:space="0" w:color="auto"/>
        <w:bottom w:val="none" w:sz="0" w:space="0" w:color="auto"/>
        <w:right w:val="none" w:sz="0" w:space="0" w:color="auto"/>
      </w:divBdr>
    </w:div>
    <w:div w:id="1710914020">
      <w:bodyDiv w:val="1"/>
      <w:marLeft w:val="0"/>
      <w:marRight w:val="0"/>
      <w:marTop w:val="0"/>
      <w:marBottom w:val="0"/>
      <w:divBdr>
        <w:top w:val="none" w:sz="0" w:space="0" w:color="auto"/>
        <w:left w:val="none" w:sz="0" w:space="0" w:color="auto"/>
        <w:bottom w:val="none" w:sz="0" w:space="0" w:color="auto"/>
        <w:right w:val="none" w:sz="0" w:space="0" w:color="auto"/>
      </w:divBdr>
    </w:div>
    <w:div w:id="1744525078">
      <w:bodyDiv w:val="1"/>
      <w:marLeft w:val="0"/>
      <w:marRight w:val="0"/>
      <w:marTop w:val="0"/>
      <w:marBottom w:val="0"/>
      <w:divBdr>
        <w:top w:val="none" w:sz="0" w:space="0" w:color="auto"/>
        <w:left w:val="none" w:sz="0" w:space="0" w:color="auto"/>
        <w:bottom w:val="none" w:sz="0" w:space="0" w:color="auto"/>
        <w:right w:val="none" w:sz="0" w:space="0" w:color="auto"/>
      </w:divBdr>
      <w:divsChild>
        <w:div w:id="2032103633">
          <w:marLeft w:val="0"/>
          <w:marRight w:val="0"/>
          <w:marTop w:val="0"/>
          <w:marBottom w:val="0"/>
          <w:divBdr>
            <w:top w:val="none" w:sz="0" w:space="0" w:color="auto"/>
            <w:left w:val="none" w:sz="0" w:space="0" w:color="auto"/>
            <w:bottom w:val="none" w:sz="0" w:space="0" w:color="auto"/>
            <w:right w:val="none" w:sz="0" w:space="0" w:color="auto"/>
          </w:divBdr>
        </w:div>
        <w:div w:id="1019504620">
          <w:marLeft w:val="0"/>
          <w:marRight w:val="0"/>
          <w:marTop w:val="0"/>
          <w:marBottom w:val="0"/>
          <w:divBdr>
            <w:top w:val="none" w:sz="0" w:space="0" w:color="auto"/>
            <w:left w:val="none" w:sz="0" w:space="0" w:color="auto"/>
            <w:bottom w:val="none" w:sz="0" w:space="0" w:color="auto"/>
            <w:right w:val="none" w:sz="0" w:space="0" w:color="auto"/>
          </w:divBdr>
        </w:div>
        <w:div w:id="2141992989">
          <w:marLeft w:val="0"/>
          <w:marRight w:val="0"/>
          <w:marTop w:val="0"/>
          <w:marBottom w:val="0"/>
          <w:divBdr>
            <w:top w:val="none" w:sz="0" w:space="0" w:color="auto"/>
            <w:left w:val="none" w:sz="0" w:space="0" w:color="auto"/>
            <w:bottom w:val="none" w:sz="0" w:space="0" w:color="auto"/>
            <w:right w:val="none" w:sz="0" w:space="0" w:color="auto"/>
          </w:divBdr>
        </w:div>
        <w:div w:id="1556815101">
          <w:marLeft w:val="0"/>
          <w:marRight w:val="0"/>
          <w:marTop w:val="0"/>
          <w:marBottom w:val="0"/>
          <w:divBdr>
            <w:top w:val="none" w:sz="0" w:space="0" w:color="auto"/>
            <w:left w:val="none" w:sz="0" w:space="0" w:color="auto"/>
            <w:bottom w:val="none" w:sz="0" w:space="0" w:color="auto"/>
            <w:right w:val="none" w:sz="0" w:space="0" w:color="auto"/>
          </w:divBdr>
        </w:div>
        <w:div w:id="1750232259">
          <w:marLeft w:val="0"/>
          <w:marRight w:val="0"/>
          <w:marTop w:val="0"/>
          <w:marBottom w:val="0"/>
          <w:divBdr>
            <w:top w:val="none" w:sz="0" w:space="0" w:color="auto"/>
            <w:left w:val="none" w:sz="0" w:space="0" w:color="auto"/>
            <w:bottom w:val="none" w:sz="0" w:space="0" w:color="auto"/>
            <w:right w:val="none" w:sz="0" w:space="0" w:color="auto"/>
          </w:divBdr>
        </w:div>
        <w:div w:id="1931163004">
          <w:marLeft w:val="0"/>
          <w:marRight w:val="0"/>
          <w:marTop w:val="0"/>
          <w:marBottom w:val="0"/>
          <w:divBdr>
            <w:top w:val="none" w:sz="0" w:space="0" w:color="auto"/>
            <w:left w:val="none" w:sz="0" w:space="0" w:color="auto"/>
            <w:bottom w:val="none" w:sz="0" w:space="0" w:color="auto"/>
            <w:right w:val="none" w:sz="0" w:space="0" w:color="auto"/>
          </w:divBdr>
        </w:div>
        <w:div w:id="78138452">
          <w:marLeft w:val="0"/>
          <w:marRight w:val="0"/>
          <w:marTop w:val="0"/>
          <w:marBottom w:val="0"/>
          <w:divBdr>
            <w:top w:val="none" w:sz="0" w:space="0" w:color="auto"/>
            <w:left w:val="none" w:sz="0" w:space="0" w:color="auto"/>
            <w:bottom w:val="none" w:sz="0" w:space="0" w:color="auto"/>
            <w:right w:val="none" w:sz="0" w:space="0" w:color="auto"/>
          </w:divBdr>
          <w:divsChild>
            <w:div w:id="1901477922">
              <w:marLeft w:val="0"/>
              <w:marRight w:val="0"/>
              <w:marTop w:val="0"/>
              <w:marBottom w:val="0"/>
              <w:divBdr>
                <w:top w:val="none" w:sz="0" w:space="0" w:color="auto"/>
                <w:left w:val="none" w:sz="0" w:space="0" w:color="auto"/>
                <w:bottom w:val="none" w:sz="0" w:space="0" w:color="auto"/>
                <w:right w:val="none" w:sz="0" w:space="0" w:color="auto"/>
              </w:divBdr>
            </w:div>
          </w:divsChild>
        </w:div>
        <w:div w:id="1423137426">
          <w:marLeft w:val="0"/>
          <w:marRight w:val="0"/>
          <w:marTop w:val="0"/>
          <w:marBottom w:val="0"/>
          <w:divBdr>
            <w:top w:val="none" w:sz="0" w:space="0" w:color="auto"/>
            <w:left w:val="none" w:sz="0" w:space="0" w:color="auto"/>
            <w:bottom w:val="none" w:sz="0" w:space="0" w:color="auto"/>
            <w:right w:val="none" w:sz="0" w:space="0" w:color="auto"/>
          </w:divBdr>
          <w:divsChild>
            <w:div w:id="855853520">
              <w:marLeft w:val="0"/>
              <w:marRight w:val="0"/>
              <w:marTop w:val="0"/>
              <w:marBottom w:val="0"/>
              <w:divBdr>
                <w:top w:val="none" w:sz="0" w:space="0" w:color="auto"/>
                <w:left w:val="none" w:sz="0" w:space="0" w:color="auto"/>
                <w:bottom w:val="none" w:sz="0" w:space="0" w:color="auto"/>
                <w:right w:val="none" w:sz="0" w:space="0" w:color="auto"/>
              </w:divBdr>
            </w:div>
          </w:divsChild>
        </w:div>
        <w:div w:id="1322778979">
          <w:marLeft w:val="0"/>
          <w:marRight w:val="0"/>
          <w:marTop w:val="0"/>
          <w:marBottom w:val="0"/>
          <w:divBdr>
            <w:top w:val="none" w:sz="0" w:space="0" w:color="auto"/>
            <w:left w:val="none" w:sz="0" w:space="0" w:color="auto"/>
            <w:bottom w:val="none" w:sz="0" w:space="0" w:color="auto"/>
            <w:right w:val="none" w:sz="0" w:space="0" w:color="auto"/>
          </w:divBdr>
          <w:divsChild>
            <w:div w:id="1041638204">
              <w:marLeft w:val="0"/>
              <w:marRight w:val="0"/>
              <w:marTop w:val="0"/>
              <w:marBottom w:val="0"/>
              <w:divBdr>
                <w:top w:val="none" w:sz="0" w:space="0" w:color="auto"/>
                <w:left w:val="none" w:sz="0" w:space="0" w:color="auto"/>
                <w:bottom w:val="none" w:sz="0" w:space="0" w:color="auto"/>
                <w:right w:val="none" w:sz="0" w:space="0" w:color="auto"/>
              </w:divBdr>
            </w:div>
          </w:divsChild>
        </w:div>
        <w:div w:id="363797685">
          <w:marLeft w:val="0"/>
          <w:marRight w:val="0"/>
          <w:marTop w:val="0"/>
          <w:marBottom w:val="0"/>
          <w:divBdr>
            <w:top w:val="none" w:sz="0" w:space="0" w:color="auto"/>
            <w:left w:val="none" w:sz="0" w:space="0" w:color="auto"/>
            <w:bottom w:val="none" w:sz="0" w:space="0" w:color="auto"/>
            <w:right w:val="none" w:sz="0" w:space="0" w:color="auto"/>
          </w:divBdr>
        </w:div>
      </w:divsChild>
    </w:div>
    <w:div w:id="1746950771">
      <w:bodyDiv w:val="1"/>
      <w:marLeft w:val="0"/>
      <w:marRight w:val="0"/>
      <w:marTop w:val="0"/>
      <w:marBottom w:val="0"/>
      <w:divBdr>
        <w:top w:val="none" w:sz="0" w:space="0" w:color="auto"/>
        <w:left w:val="none" w:sz="0" w:space="0" w:color="auto"/>
        <w:bottom w:val="none" w:sz="0" w:space="0" w:color="auto"/>
        <w:right w:val="none" w:sz="0" w:space="0" w:color="auto"/>
      </w:divBdr>
    </w:div>
    <w:div w:id="1764715646">
      <w:bodyDiv w:val="1"/>
      <w:marLeft w:val="0"/>
      <w:marRight w:val="0"/>
      <w:marTop w:val="0"/>
      <w:marBottom w:val="0"/>
      <w:divBdr>
        <w:top w:val="none" w:sz="0" w:space="0" w:color="auto"/>
        <w:left w:val="none" w:sz="0" w:space="0" w:color="auto"/>
        <w:bottom w:val="none" w:sz="0" w:space="0" w:color="auto"/>
        <w:right w:val="none" w:sz="0" w:space="0" w:color="auto"/>
      </w:divBdr>
    </w:div>
    <w:div w:id="1786652668">
      <w:bodyDiv w:val="1"/>
      <w:marLeft w:val="0"/>
      <w:marRight w:val="0"/>
      <w:marTop w:val="0"/>
      <w:marBottom w:val="0"/>
      <w:divBdr>
        <w:top w:val="none" w:sz="0" w:space="0" w:color="auto"/>
        <w:left w:val="none" w:sz="0" w:space="0" w:color="auto"/>
        <w:bottom w:val="none" w:sz="0" w:space="0" w:color="auto"/>
        <w:right w:val="none" w:sz="0" w:space="0" w:color="auto"/>
      </w:divBdr>
      <w:divsChild>
        <w:div w:id="1372342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2323236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490887">
      <w:bodyDiv w:val="1"/>
      <w:marLeft w:val="0"/>
      <w:marRight w:val="0"/>
      <w:marTop w:val="0"/>
      <w:marBottom w:val="0"/>
      <w:divBdr>
        <w:top w:val="none" w:sz="0" w:space="0" w:color="auto"/>
        <w:left w:val="none" w:sz="0" w:space="0" w:color="auto"/>
        <w:bottom w:val="none" w:sz="0" w:space="0" w:color="auto"/>
        <w:right w:val="none" w:sz="0" w:space="0" w:color="auto"/>
      </w:divBdr>
    </w:div>
    <w:div w:id="1837695103">
      <w:bodyDiv w:val="1"/>
      <w:marLeft w:val="0"/>
      <w:marRight w:val="0"/>
      <w:marTop w:val="0"/>
      <w:marBottom w:val="0"/>
      <w:divBdr>
        <w:top w:val="none" w:sz="0" w:space="0" w:color="auto"/>
        <w:left w:val="none" w:sz="0" w:space="0" w:color="auto"/>
        <w:bottom w:val="none" w:sz="0" w:space="0" w:color="auto"/>
        <w:right w:val="none" w:sz="0" w:space="0" w:color="auto"/>
      </w:divBdr>
    </w:div>
    <w:div w:id="1841312109">
      <w:bodyDiv w:val="1"/>
      <w:marLeft w:val="0"/>
      <w:marRight w:val="0"/>
      <w:marTop w:val="0"/>
      <w:marBottom w:val="0"/>
      <w:divBdr>
        <w:top w:val="none" w:sz="0" w:space="0" w:color="auto"/>
        <w:left w:val="none" w:sz="0" w:space="0" w:color="auto"/>
        <w:bottom w:val="none" w:sz="0" w:space="0" w:color="auto"/>
        <w:right w:val="none" w:sz="0" w:space="0" w:color="auto"/>
      </w:divBdr>
      <w:divsChild>
        <w:div w:id="18167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57621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0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57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15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75552">
      <w:bodyDiv w:val="1"/>
      <w:marLeft w:val="0"/>
      <w:marRight w:val="0"/>
      <w:marTop w:val="0"/>
      <w:marBottom w:val="0"/>
      <w:divBdr>
        <w:top w:val="none" w:sz="0" w:space="0" w:color="auto"/>
        <w:left w:val="none" w:sz="0" w:space="0" w:color="auto"/>
        <w:bottom w:val="none" w:sz="0" w:space="0" w:color="auto"/>
        <w:right w:val="none" w:sz="0" w:space="0" w:color="auto"/>
      </w:divBdr>
    </w:div>
    <w:div w:id="1871066896">
      <w:bodyDiv w:val="1"/>
      <w:marLeft w:val="0"/>
      <w:marRight w:val="0"/>
      <w:marTop w:val="0"/>
      <w:marBottom w:val="0"/>
      <w:divBdr>
        <w:top w:val="none" w:sz="0" w:space="0" w:color="auto"/>
        <w:left w:val="none" w:sz="0" w:space="0" w:color="auto"/>
        <w:bottom w:val="none" w:sz="0" w:space="0" w:color="auto"/>
        <w:right w:val="none" w:sz="0" w:space="0" w:color="auto"/>
      </w:divBdr>
    </w:div>
    <w:div w:id="1885941556">
      <w:bodyDiv w:val="1"/>
      <w:marLeft w:val="0"/>
      <w:marRight w:val="0"/>
      <w:marTop w:val="0"/>
      <w:marBottom w:val="0"/>
      <w:divBdr>
        <w:top w:val="none" w:sz="0" w:space="0" w:color="auto"/>
        <w:left w:val="none" w:sz="0" w:space="0" w:color="auto"/>
        <w:bottom w:val="none" w:sz="0" w:space="0" w:color="auto"/>
        <w:right w:val="none" w:sz="0" w:space="0" w:color="auto"/>
      </w:divBdr>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17399859">
      <w:bodyDiv w:val="1"/>
      <w:marLeft w:val="0"/>
      <w:marRight w:val="0"/>
      <w:marTop w:val="0"/>
      <w:marBottom w:val="0"/>
      <w:divBdr>
        <w:top w:val="none" w:sz="0" w:space="0" w:color="auto"/>
        <w:left w:val="none" w:sz="0" w:space="0" w:color="auto"/>
        <w:bottom w:val="none" w:sz="0" w:space="0" w:color="auto"/>
        <w:right w:val="none" w:sz="0" w:space="0" w:color="auto"/>
      </w:divBdr>
      <w:divsChild>
        <w:div w:id="18317473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4510094">
      <w:bodyDiv w:val="1"/>
      <w:marLeft w:val="0"/>
      <w:marRight w:val="0"/>
      <w:marTop w:val="0"/>
      <w:marBottom w:val="0"/>
      <w:divBdr>
        <w:top w:val="none" w:sz="0" w:space="0" w:color="auto"/>
        <w:left w:val="none" w:sz="0" w:space="0" w:color="auto"/>
        <w:bottom w:val="none" w:sz="0" w:space="0" w:color="auto"/>
        <w:right w:val="none" w:sz="0" w:space="0" w:color="auto"/>
      </w:divBdr>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 w:id="2007199774">
      <w:bodyDiv w:val="1"/>
      <w:marLeft w:val="0"/>
      <w:marRight w:val="0"/>
      <w:marTop w:val="0"/>
      <w:marBottom w:val="0"/>
      <w:divBdr>
        <w:top w:val="none" w:sz="0" w:space="0" w:color="auto"/>
        <w:left w:val="none" w:sz="0" w:space="0" w:color="auto"/>
        <w:bottom w:val="none" w:sz="0" w:space="0" w:color="auto"/>
        <w:right w:val="none" w:sz="0" w:space="0" w:color="auto"/>
      </w:divBdr>
    </w:div>
    <w:div w:id="2025087568">
      <w:bodyDiv w:val="1"/>
      <w:marLeft w:val="0"/>
      <w:marRight w:val="0"/>
      <w:marTop w:val="0"/>
      <w:marBottom w:val="0"/>
      <w:divBdr>
        <w:top w:val="none" w:sz="0" w:space="0" w:color="auto"/>
        <w:left w:val="none" w:sz="0" w:space="0" w:color="auto"/>
        <w:bottom w:val="none" w:sz="0" w:space="0" w:color="auto"/>
        <w:right w:val="none" w:sz="0" w:space="0" w:color="auto"/>
      </w:divBdr>
    </w:div>
    <w:div w:id="2028362034">
      <w:bodyDiv w:val="1"/>
      <w:marLeft w:val="0"/>
      <w:marRight w:val="0"/>
      <w:marTop w:val="0"/>
      <w:marBottom w:val="0"/>
      <w:divBdr>
        <w:top w:val="none" w:sz="0" w:space="0" w:color="auto"/>
        <w:left w:val="none" w:sz="0" w:space="0" w:color="auto"/>
        <w:bottom w:val="none" w:sz="0" w:space="0" w:color="auto"/>
        <w:right w:val="none" w:sz="0" w:space="0" w:color="auto"/>
      </w:divBdr>
    </w:div>
    <w:div w:id="2030598292">
      <w:bodyDiv w:val="1"/>
      <w:marLeft w:val="0"/>
      <w:marRight w:val="0"/>
      <w:marTop w:val="0"/>
      <w:marBottom w:val="0"/>
      <w:divBdr>
        <w:top w:val="none" w:sz="0" w:space="0" w:color="auto"/>
        <w:left w:val="none" w:sz="0" w:space="0" w:color="auto"/>
        <w:bottom w:val="none" w:sz="0" w:space="0" w:color="auto"/>
        <w:right w:val="none" w:sz="0" w:space="0" w:color="auto"/>
      </w:divBdr>
    </w:div>
    <w:div w:id="2062513672">
      <w:bodyDiv w:val="1"/>
      <w:marLeft w:val="0"/>
      <w:marRight w:val="0"/>
      <w:marTop w:val="0"/>
      <w:marBottom w:val="0"/>
      <w:divBdr>
        <w:top w:val="none" w:sz="0" w:space="0" w:color="auto"/>
        <w:left w:val="none" w:sz="0" w:space="0" w:color="auto"/>
        <w:bottom w:val="none" w:sz="0" w:space="0" w:color="auto"/>
        <w:right w:val="none" w:sz="0" w:space="0" w:color="auto"/>
      </w:divBdr>
    </w:div>
    <w:div w:id="2069451360">
      <w:bodyDiv w:val="1"/>
      <w:marLeft w:val="0"/>
      <w:marRight w:val="0"/>
      <w:marTop w:val="0"/>
      <w:marBottom w:val="0"/>
      <w:divBdr>
        <w:top w:val="none" w:sz="0" w:space="0" w:color="auto"/>
        <w:left w:val="none" w:sz="0" w:space="0" w:color="auto"/>
        <w:bottom w:val="none" w:sz="0" w:space="0" w:color="auto"/>
        <w:right w:val="none" w:sz="0" w:space="0" w:color="auto"/>
      </w:divBdr>
      <w:divsChild>
        <w:div w:id="628708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882838">
      <w:bodyDiv w:val="1"/>
      <w:marLeft w:val="0"/>
      <w:marRight w:val="0"/>
      <w:marTop w:val="0"/>
      <w:marBottom w:val="0"/>
      <w:divBdr>
        <w:top w:val="none" w:sz="0" w:space="0" w:color="auto"/>
        <w:left w:val="none" w:sz="0" w:space="0" w:color="auto"/>
        <w:bottom w:val="none" w:sz="0" w:space="0" w:color="auto"/>
        <w:right w:val="none" w:sz="0" w:space="0" w:color="auto"/>
      </w:divBdr>
    </w:div>
    <w:div w:id="2097287657">
      <w:bodyDiv w:val="1"/>
      <w:marLeft w:val="0"/>
      <w:marRight w:val="0"/>
      <w:marTop w:val="0"/>
      <w:marBottom w:val="0"/>
      <w:divBdr>
        <w:top w:val="none" w:sz="0" w:space="0" w:color="auto"/>
        <w:left w:val="none" w:sz="0" w:space="0" w:color="auto"/>
        <w:bottom w:val="none" w:sz="0" w:space="0" w:color="auto"/>
        <w:right w:val="none" w:sz="0" w:space="0" w:color="auto"/>
      </w:divBdr>
    </w:div>
    <w:div w:id="2103606951">
      <w:bodyDiv w:val="1"/>
      <w:marLeft w:val="0"/>
      <w:marRight w:val="0"/>
      <w:marTop w:val="0"/>
      <w:marBottom w:val="0"/>
      <w:divBdr>
        <w:top w:val="none" w:sz="0" w:space="0" w:color="auto"/>
        <w:left w:val="none" w:sz="0" w:space="0" w:color="auto"/>
        <w:bottom w:val="none" w:sz="0" w:space="0" w:color="auto"/>
        <w:right w:val="none" w:sz="0" w:space="0" w:color="auto"/>
      </w:divBdr>
    </w:div>
    <w:div w:id="2106537566">
      <w:bodyDiv w:val="1"/>
      <w:marLeft w:val="0"/>
      <w:marRight w:val="0"/>
      <w:marTop w:val="0"/>
      <w:marBottom w:val="0"/>
      <w:divBdr>
        <w:top w:val="none" w:sz="0" w:space="0" w:color="auto"/>
        <w:left w:val="none" w:sz="0" w:space="0" w:color="auto"/>
        <w:bottom w:val="none" w:sz="0" w:space="0" w:color="auto"/>
        <w:right w:val="none" w:sz="0" w:space="0" w:color="auto"/>
      </w:divBdr>
    </w:div>
    <w:div w:id="213097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doi.org/10.34218/IJAIMED_03_01_003" TargetMode="External"/><Relationship Id="rId55" Type="http://schemas.openxmlformats.org/officeDocument/2006/relationships/hyperlink" Target="https://doi.org/10.5281/zenodo.211821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github.com/opencv/opencv/wiki/CiteOpenCV" TargetMode="External"/><Relationship Id="rId58" Type="http://schemas.openxmlformats.org/officeDocument/2006/relationships/header" Target="header3.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ultralytics.com/es/blog/vision-ai-for-anomaly-detection-a-quick-overview" TargetMode="External"/><Relationship Id="rId8" Type="http://schemas.openxmlformats.org/officeDocument/2006/relationships/image" Target="media/image1.png"/><Relationship Id="rId51" Type="http://schemas.openxmlformats.org/officeDocument/2006/relationships/hyperlink" Target="https://www.who.int/es/news-room/questions-and-answers/item/autism-spectrum-disorders-(asd)"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evelopers.google.com/edge/mediapipe/solutions/guide?authuser=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2991/978-94-6463-252-1_50" TargetMode="External"/><Relationship Id="rId57" Type="http://schemas.openxmlformats.org/officeDocument/2006/relationships/image" Target="media/image39.png"/><Relationship Id="rId10" Type="http://schemas.openxmlformats.org/officeDocument/2006/relationships/hyperlink" Target="mailto:mariahuanca2105@gmail.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djangoproject.com/"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0BDA7-AD4C-407F-9ADD-67DF9734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131</Pages>
  <Words>29259</Words>
  <Characters>160928</Characters>
  <Application>Microsoft Office Word</Application>
  <DocSecurity>0</DocSecurity>
  <Lines>1341</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2</cp:revision>
  <cp:lastPrinted>2026-10-21T10:42:00Z</cp:lastPrinted>
  <dcterms:created xsi:type="dcterms:W3CDTF">2026-10-24T23:25:00Z</dcterms:created>
  <dcterms:modified xsi:type="dcterms:W3CDTF">2026-10-24T23:25:00Z</dcterms:modified>
</cp:coreProperties>
</file>